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Memo: Changes to business travel booking from 1 May 2026</w:t>
      </w:r>
    </w:p>
    <w:p>
      <w:r>
        <w:t xml:space="preserve">From: Finance and Admin | To: All employees | Date: 15 April 2026</w:t>
      </w:r>
    </w:p>
    <w:p>
      <w:r>
        <w:t xml:space="preserve">Why we are making this change</w:t>
      </w:r>
    </w:p>
    <w:p>
      <w:r>
        <w:t xml:space="preserve">Travel spend has grown 40% over the last year, and many bookings were made directly with airlines and hotels at higher prices. A single booking channel lets us negotiate corporate fares and gives employees support if plans change.</w:t>
      </w:r>
    </w:p>
    <w:p>
      <w:r>
        <w:t xml:space="preserve">What changes</w:t>
      </w:r>
    </w:p>
    <w:p>
      <w:r>
        <w:t xml:space="preserve">Effective 1 May 2026, all domestic flights and hotels must be booked through the Travel Desk portal instead of directly with airlines or hotels. Train tickets can still be booked on the railway site and claimed as usual.</w:t>
      </w:r>
    </w:p>
    <w:p>
      <w:r>
        <w:t xml:space="preserve">Bookings made outside the portal will not be reimbursed unless the Travel Desk was unavailable and Finance approved the exception in writing.</w:t>
      </w:r>
    </w:p>
    <w:p>
      <w:r>
        <w:t xml:space="preserve">Booking rules</w:t>
      </w:r>
    </w:p>
    <w:p>
      <w:r>
        <w:t xml:space="preserve">Flights remain economy class. Book at least 7 days ahead to get the corporate fare. Hotels must stay within the nightly caps in the Travel and Expense Policy: up to 7,500 rupees in Tier 1 cities and 5,000 rupees elsewhere.</w:t>
      </w:r>
    </w:p>
    <w:p>
      <w:r>
        <w:t xml:space="preserve">Changes and cancellations</w:t>
      </w:r>
    </w:p>
    <w:p>
      <w:r>
        <w:t xml:space="preserve">Use the portal to change or cancel a booking. Cancellation charges are borne by the company only when the trip is cancelled for a business reason with manager approval. Personal cancellations are charged to the employee.</w:t>
      </w:r>
    </w:p>
    <w:p>
      <w:r>
        <w:t xml:space="preserve">Travel Desk hours</w:t>
      </w:r>
    </w:p>
    <w:p>
      <w:r>
        <w:t xml:space="preserve">The Travel Desk is staffed from 8am to 10pm on working days. A 24x7 helpline is available for travellers who face problems during a trip.</w:t>
      </w:r>
    </w:p>
    <w:p>
      <w:r>
        <w:t xml:space="preserve">International travel</w:t>
      </w:r>
    </w:p>
    <w:p>
      <w:r>
        <w:t xml:space="preserve">International trips still need approval from your department head and the Finance Controller at least 21 days before departure.</w:t>
      </w:r>
    </w:p>
    <w:p>
      <w:r>
        <w:t xml:space="preserve">Questions</w:t>
      </w:r>
    </w:p>
    <w:p>
      <w:r>
        <w:t xml:space="preserve">Write to finance-help@zomato.example or visit the Travel Desk page on the intranet.</w:t>
      </w:r>
    </w:p>
  </w:body>
</w:document>
</file>