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07B7" w14:textId="37CB54DC" w:rsidR="00DF0A1F" w:rsidRDefault="00DF0A1F" w:rsidP="00DF0A1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Test assignment for frontend position</w:t>
      </w:r>
      <w:r w:rsidR="0096655C">
        <w:rPr>
          <w:b/>
          <w:sz w:val="36"/>
          <w:lang w:val="en-US"/>
        </w:rPr>
        <w:t xml:space="preserve"> for</w:t>
      </w:r>
      <w:r w:rsidR="0096655C">
        <w:rPr>
          <w:b/>
          <w:sz w:val="36"/>
          <w:lang w:val="en-US"/>
        </w:rPr>
        <w:br/>
        <w:t>Big Data Federation, Moldova</w:t>
      </w:r>
    </w:p>
    <w:p w14:paraId="633AC289" w14:textId="485E8435" w:rsidR="001638E6" w:rsidRDefault="00DF0A1F" w:rsidP="00DF0A1F">
      <w:pPr>
        <w:rPr>
          <w:bCs/>
          <w:sz w:val="28"/>
          <w:szCs w:val="20"/>
          <w:lang w:val="en-US"/>
        </w:rPr>
      </w:pPr>
      <w:r>
        <w:rPr>
          <w:b/>
          <w:sz w:val="36"/>
          <w:lang w:val="en-US"/>
        </w:rPr>
        <w:br/>
      </w:r>
      <w:r w:rsidRPr="00DF0A1F">
        <w:rPr>
          <w:b/>
          <w:sz w:val="32"/>
          <w:szCs w:val="21"/>
          <w:lang w:val="en-US"/>
        </w:rPr>
        <w:t>Task description:</w:t>
      </w:r>
      <w:r>
        <w:rPr>
          <w:b/>
          <w:sz w:val="32"/>
          <w:szCs w:val="21"/>
          <w:lang w:val="en-US"/>
        </w:rPr>
        <w:br/>
      </w:r>
      <w:r w:rsidR="001638E6">
        <w:rPr>
          <w:bCs/>
          <w:sz w:val="28"/>
          <w:szCs w:val="20"/>
          <w:lang w:val="en-US"/>
        </w:rPr>
        <w:t>For this assignment you will need to use</w:t>
      </w:r>
      <w:r w:rsidR="00A851C7">
        <w:rPr>
          <w:bCs/>
          <w:sz w:val="28"/>
          <w:szCs w:val="20"/>
          <w:lang w:val="en-US"/>
        </w:rPr>
        <w:t xml:space="preserve"> </w:t>
      </w:r>
      <w:r w:rsidR="001638E6">
        <w:rPr>
          <w:bCs/>
          <w:sz w:val="28"/>
          <w:szCs w:val="20"/>
          <w:lang w:val="en-US"/>
        </w:rPr>
        <w:t>tools</w:t>
      </w:r>
      <w:r w:rsidR="00A851C7">
        <w:rPr>
          <w:bCs/>
          <w:sz w:val="28"/>
          <w:szCs w:val="20"/>
          <w:lang w:val="en-US"/>
        </w:rPr>
        <w:t xml:space="preserve"> mentioned in “</w:t>
      </w:r>
      <w:r w:rsidR="00A851C7" w:rsidRPr="00A851C7">
        <w:rPr>
          <w:bCs/>
          <w:sz w:val="28"/>
          <w:szCs w:val="20"/>
          <w:lang w:val="en-US"/>
        </w:rPr>
        <w:t>List of required tools</w:t>
      </w:r>
      <w:r w:rsidR="00A851C7">
        <w:rPr>
          <w:bCs/>
          <w:sz w:val="28"/>
          <w:szCs w:val="20"/>
          <w:lang w:val="en-US"/>
        </w:rPr>
        <w:t xml:space="preserve">” section </w:t>
      </w:r>
      <w:r w:rsidR="00006C7B">
        <w:rPr>
          <w:bCs/>
          <w:sz w:val="28"/>
          <w:szCs w:val="20"/>
          <w:lang w:val="en-US"/>
        </w:rPr>
        <w:t>at</w:t>
      </w:r>
      <w:r w:rsidR="00A851C7">
        <w:rPr>
          <w:bCs/>
          <w:sz w:val="28"/>
          <w:szCs w:val="20"/>
          <w:lang w:val="en-US"/>
        </w:rPr>
        <w:t xml:space="preserve"> the bottom of this document. </w:t>
      </w:r>
      <w:r w:rsidR="002212B7">
        <w:rPr>
          <w:bCs/>
          <w:sz w:val="28"/>
          <w:szCs w:val="20"/>
          <w:lang w:val="en-US"/>
        </w:rPr>
        <w:t>You will need to</w:t>
      </w:r>
      <w:r w:rsidR="00A851C7">
        <w:rPr>
          <w:bCs/>
          <w:sz w:val="28"/>
          <w:szCs w:val="20"/>
          <w:lang w:val="en-US"/>
        </w:rPr>
        <w:t xml:space="preserve"> create an app containing 2 pages.</w:t>
      </w:r>
      <w:r w:rsidR="001638E6">
        <w:rPr>
          <w:bCs/>
          <w:sz w:val="28"/>
          <w:szCs w:val="20"/>
          <w:lang w:val="en-US"/>
        </w:rPr>
        <w:br/>
      </w:r>
      <w:r>
        <w:rPr>
          <w:bCs/>
          <w:sz w:val="28"/>
          <w:szCs w:val="20"/>
          <w:lang w:val="en-US"/>
        </w:rPr>
        <w:br/>
      </w:r>
      <w:r w:rsidRPr="003B08A9">
        <w:rPr>
          <w:b/>
          <w:sz w:val="28"/>
          <w:szCs w:val="20"/>
          <w:lang w:val="en-US"/>
        </w:rPr>
        <w:t xml:space="preserve">1. </w:t>
      </w:r>
      <w:r w:rsidR="000373A4" w:rsidRPr="003B08A9">
        <w:rPr>
          <w:b/>
          <w:sz w:val="28"/>
          <w:szCs w:val="20"/>
          <w:lang w:val="en-US"/>
        </w:rPr>
        <w:t>First page</w:t>
      </w:r>
      <w:r w:rsidR="003B08A9" w:rsidRPr="003B08A9">
        <w:rPr>
          <w:b/>
          <w:sz w:val="28"/>
          <w:szCs w:val="20"/>
          <w:lang w:val="en-US"/>
        </w:rPr>
        <w:t>, list of companies.</w:t>
      </w:r>
      <w:r w:rsidR="003B08A9" w:rsidRPr="003B08A9">
        <w:rPr>
          <w:b/>
          <w:sz w:val="28"/>
          <w:szCs w:val="20"/>
          <w:lang w:val="en-US"/>
        </w:rPr>
        <w:br/>
      </w:r>
      <w:r w:rsidR="003B08A9">
        <w:rPr>
          <w:bCs/>
          <w:sz w:val="28"/>
          <w:szCs w:val="20"/>
          <w:lang w:val="en-US"/>
        </w:rPr>
        <w:t>S</w:t>
      </w:r>
      <w:r w:rsidR="000373A4">
        <w:rPr>
          <w:bCs/>
          <w:sz w:val="28"/>
          <w:szCs w:val="20"/>
          <w:lang w:val="en-US"/>
        </w:rPr>
        <w:t xml:space="preserve">hould </w:t>
      </w:r>
      <w:r>
        <w:rPr>
          <w:bCs/>
          <w:sz w:val="28"/>
          <w:szCs w:val="20"/>
          <w:lang w:val="en-US"/>
        </w:rPr>
        <w:t>display a sortable table of companies</w:t>
      </w:r>
      <w:r w:rsidR="001638E6">
        <w:rPr>
          <w:bCs/>
          <w:sz w:val="28"/>
          <w:szCs w:val="20"/>
          <w:lang w:val="en-US"/>
        </w:rPr>
        <w:t>:</w:t>
      </w:r>
    </w:p>
    <w:p w14:paraId="1473A317" w14:textId="0AD68862" w:rsidR="00DF0A1F" w:rsidRPr="00FE6EDA" w:rsidRDefault="001638E6" w:rsidP="00DF0A1F">
      <w:pPr>
        <w:rPr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B1328DF" wp14:editId="0D297768">
            <wp:extent cx="5940425" cy="2435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301" w14:textId="19BA6E16" w:rsidR="001638E6" w:rsidRPr="005E6AD4" w:rsidRDefault="00D65D8B" w:rsidP="001638E6">
      <w:pPr>
        <w:shd w:val="clear" w:color="auto" w:fill="FFFFFE"/>
        <w:spacing w:line="270" w:lineRule="atLeast"/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</w:pP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Use following API endpoint to acquire data for this page: </w:t>
      </w:r>
      <w:hyperlink r:id="rId6" w:anchor="list" w:history="1">
        <w:r w:rsidR="001638E6" w:rsidRPr="00D65D8B">
          <w:rPr>
            <w:rStyle w:val="Hyperlink"/>
            <w:sz w:val="28"/>
            <w:szCs w:val="24"/>
            <w:lang w:val="en-US"/>
          </w:rPr>
          <w:t>https://iexcloud.io/docs/api/#list</w:t>
        </w:r>
      </w:hyperlink>
      <w:r w:rsidR="001638E6" w:rsidRPr="00D65D8B">
        <w:rPr>
          <w:sz w:val="28"/>
          <w:szCs w:val="24"/>
          <w:lang w:val="en-US"/>
        </w:rPr>
        <w:t xml:space="preserve"> </w:t>
      </w:r>
      <w:r>
        <w:rPr>
          <w:sz w:val="32"/>
          <w:lang w:val="en-US"/>
        </w:rPr>
        <w:br/>
      </w:r>
      <w:r>
        <w:rPr>
          <w:sz w:val="28"/>
          <w:lang w:val="en-US"/>
        </w:rPr>
        <w:br/>
        <w:t>Please</w:t>
      </w:r>
      <w:r w:rsidR="001638E6">
        <w:rPr>
          <w:sz w:val="28"/>
          <w:lang w:val="en-US"/>
        </w:rPr>
        <w:t xml:space="preserve"> use </w:t>
      </w:r>
      <w:proofErr w:type="spellStart"/>
      <w:r w:rsidR="001638E6" w:rsidRPr="005E6AD4">
        <w:rPr>
          <w:b/>
          <w:i/>
          <w:color w:val="943634" w:themeColor="accent2" w:themeShade="BF"/>
          <w:sz w:val="24"/>
          <w:lang w:val="en-US"/>
        </w:rPr>
        <w:t>mostactive</w:t>
      </w:r>
      <w:proofErr w:type="spellEnd"/>
      <w:r w:rsidR="001638E6" w:rsidRPr="005E6AD4">
        <w:rPr>
          <w:color w:val="943634" w:themeColor="accent2" w:themeShade="BF"/>
          <w:sz w:val="24"/>
          <w:lang w:val="en-US"/>
        </w:rPr>
        <w:t xml:space="preserve"> </w:t>
      </w:r>
      <w:r w:rsidR="001638E6">
        <w:rPr>
          <w:sz w:val="28"/>
          <w:lang w:val="en-US"/>
        </w:rPr>
        <w:t xml:space="preserve">param to get data market list. Take only first 100 items and create simple pagination. </w:t>
      </w:r>
      <w:r>
        <w:rPr>
          <w:sz w:val="28"/>
          <w:lang w:val="en-US"/>
        </w:rPr>
        <w:t>Use only following fields to display in a table:</w:t>
      </w:r>
      <w:r>
        <w:rPr>
          <w:sz w:val="28"/>
          <w:lang w:val="en-US"/>
        </w:rPr>
        <w:br/>
      </w:r>
      <w:proofErr w:type="spellStart"/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companyName</w:t>
      </w:r>
      <w:proofErr w:type="spellEnd"/>
      <w:r w:rsidR="001638E6" w:rsidRPr="00E8776A">
        <w:rPr>
          <w:rFonts w:eastAsia="Times New Roman" w:cs="Courier New"/>
          <w:b/>
          <w:i/>
          <w:color w:val="A31515"/>
          <w:sz w:val="24"/>
          <w:szCs w:val="18"/>
          <w:lang w:val="en-US" w:eastAsia="ru-RU"/>
        </w:rPr>
        <w:t>,</w:t>
      </w:r>
      <w:r w:rsidR="001638E6" w:rsidRPr="00E8776A">
        <w:rPr>
          <w:b/>
          <w:i/>
          <w:sz w:val="32"/>
          <w:lang w:val="en-US"/>
        </w:rPr>
        <w:t xml:space="preserve"> </w:t>
      </w:r>
      <w:proofErr w:type="spellStart"/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marketCap</w:t>
      </w:r>
      <w:proofErr w:type="spellEnd"/>
      <w:r w:rsidR="001638E6" w:rsidRPr="00E8776A">
        <w:rPr>
          <w:rFonts w:eastAsia="Times New Roman" w:cs="Courier New"/>
          <w:b/>
          <w:i/>
          <w:color w:val="A31515"/>
          <w:sz w:val="24"/>
          <w:szCs w:val="18"/>
          <w:lang w:val="en-US" w:eastAsia="ru-RU"/>
        </w:rPr>
        <w:t xml:space="preserve">, </w:t>
      </w:r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change</w:t>
      </w:r>
      <w:r w:rsidR="001638E6" w:rsidRPr="00E8776A">
        <w:rPr>
          <w:rFonts w:eastAsia="Times New Roman" w:cs="Courier New"/>
          <w:b/>
          <w:i/>
          <w:color w:val="000000"/>
          <w:sz w:val="24"/>
          <w:szCs w:val="18"/>
          <w:lang w:val="en-US" w:eastAsia="ru-RU"/>
        </w:rPr>
        <w:t xml:space="preserve">, </w:t>
      </w:r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symbol</w:t>
      </w:r>
      <w:r w:rsidR="001638E6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. </w:t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>Make companies sortable</w:t>
      </w:r>
      <w:r w:rsidR="001638E6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 by </w:t>
      </w:r>
      <w:proofErr w:type="spellStart"/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companyName</w:t>
      </w:r>
      <w:proofErr w:type="spellEnd"/>
      <w:r w:rsidR="001638E6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 and </w:t>
      </w:r>
      <w:proofErr w:type="spellStart"/>
      <w:r w:rsidR="001638E6" w:rsidRPr="005E6AD4">
        <w:rPr>
          <w:rFonts w:eastAsia="Times New Roman" w:cs="Courier New"/>
          <w:b/>
          <w:i/>
          <w:color w:val="943634" w:themeColor="accent2" w:themeShade="BF"/>
          <w:sz w:val="24"/>
          <w:szCs w:val="18"/>
          <w:lang w:val="en-US" w:eastAsia="ru-RU"/>
        </w:rPr>
        <w:t>marketCap</w:t>
      </w:r>
      <w:proofErr w:type="spellEnd"/>
      <w:r w:rsidR="001638E6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. </w:t>
      </w:r>
      <w:r w:rsidR="00EC079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</w:r>
      <w:r w:rsidR="003B08A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 xml:space="preserve">Each company should be a </w:t>
      </w:r>
      <w:proofErr w:type="spellStart"/>
      <w:r w:rsidR="003B08A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>link.</w:t>
      </w:r>
      <w:proofErr w:type="spellEnd"/>
      <w:r w:rsidR="003B08A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 After clicking a company, user should see second page containing chart of corresponding company (page description below).</w:t>
      </w:r>
      <w:r w:rsidR="003B08A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</w:r>
    </w:p>
    <w:p w14:paraId="283326F4" w14:textId="77777777" w:rsidR="001638E6" w:rsidRDefault="001638E6" w:rsidP="000373A4">
      <w:pPr>
        <w:shd w:val="clear" w:color="auto" w:fill="FFFFFE"/>
        <w:spacing w:line="270" w:lineRule="atLeast"/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</w:pPr>
    </w:p>
    <w:p w14:paraId="7DD20631" w14:textId="77777777" w:rsidR="001638E6" w:rsidRDefault="001638E6" w:rsidP="000373A4">
      <w:pPr>
        <w:shd w:val="clear" w:color="auto" w:fill="FFFFFE"/>
        <w:spacing w:line="270" w:lineRule="atLeast"/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</w:pPr>
    </w:p>
    <w:p w14:paraId="45DBE875" w14:textId="77777777" w:rsidR="001638E6" w:rsidRDefault="001638E6" w:rsidP="000373A4">
      <w:pPr>
        <w:shd w:val="clear" w:color="auto" w:fill="FFFFFE"/>
        <w:spacing w:line="270" w:lineRule="atLeast"/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</w:pPr>
    </w:p>
    <w:p w14:paraId="1F9341CC" w14:textId="3420F6FD" w:rsidR="00F44ABA" w:rsidRPr="002D0638" w:rsidRDefault="00266ECA" w:rsidP="00266ECA">
      <w:pPr>
        <w:shd w:val="clear" w:color="auto" w:fill="FFFFFE"/>
        <w:spacing w:line="270" w:lineRule="atLeast"/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202ED522" wp14:editId="1C0E22C6">
            <wp:simplePos x="0" y="0"/>
            <wp:positionH relativeFrom="column">
              <wp:posOffset>-339725</wp:posOffset>
            </wp:positionH>
            <wp:positionV relativeFrom="paragraph">
              <wp:posOffset>548958</wp:posOffset>
            </wp:positionV>
            <wp:extent cx="6810375" cy="4799965"/>
            <wp:effectExtent l="0" t="0" r="9525" b="635"/>
            <wp:wrapThrough wrapText="bothSides">
              <wp:wrapPolygon edited="0">
                <wp:start x="0" y="0"/>
                <wp:lineTo x="0" y="21517"/>
                <wp:lineTo x="21570" y="21517"/>
                <wp:lineTo x="2157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3A4" w:rsidRPr="00EC0799">
        <w:rPr>
          <w:rFonts w:eastAsia="Times New Roman" w:cs="Courier New"/>
          <w:b/>
          <w:bCs/>
          <w:color w:val="000000" w:themeColor="text1"/>
          <w:sz w:val="28"/>
          <w:szCs w:val="18"/>
          <w:lang w:val="en-US" w:eastAsia="ru-RU"/>
        </w:rPr>
        <w:t xml:space="preserve">2. </w:t>
      </w:r>
      <w:r w:rsidR="00F44ABA" w:rsidRPr="00EC0799">
        <w:rPr>
          <w:rFonts w:eastAsia="Times New Roman" w:cs="Courier New"/>
          <w:b/>
          <w:bCs/>
          <w:color w:val="000000" w:themeColor="text1"/>
          <w:sz w:val="28"/>
          <w:szCs w:val="18"/>
          <w:lang w:val="en-US" w:eastAsia="ru-RU"/>
        </w:rPr>
        <w:t>Second page</w:t>
      </w:r>
      <w:r w:rsidR="00EC0799" w:rsidRPr="00EC0799">
        <w:rPr>
          <w:rFonts w:eastAsia="Times New Roman" w:cs="Courier New"/>
          <w:b/>
          <w:bCs/>
          <w:color w:val="000000" w:themeColor="text1"/>
          <w:sz w:val="28"/>
          <w:szCs w:val="18"/>
          <w:lang w:val="en-US" w:eastAsia="ru-RU"/>
        </w:rPr>
        <w:t>, company chart</w:t>
      </w:r>
      <w:r w:rsidR="00EC0799" w:rsidRPr="00EC0799">
        <w:rPr>
          <w:rFonts w:eastAsia="Times New Roman" w:cs="Courier New"/>
          <w:b/>
          <w:bCs/>
          <w:color w:val="000000" w:themeColor="text1"/>
          <w:sz w:val="28"/>
          <w:szCs w:val="18"/>
          <w:lang w:val="en-US" w:eastAsia="ru-RU"/>
        </w:rPr>
        <w:br/>
      </w:r>
      <w:r w:rsidR="00EC0799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>S</w:t>
      </w:r>
      <w:r w:rsidR="00F44ABA" w:rsidRPr="000373A4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hould </w:t>
      </w:r>
      <w:r w:rsidR="000373A4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>contain</w:t>
      </w:r>
      <w:r w:rsidR="00F44ABA" w:rsidRPr="000373A4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 a chart </w:t>
      </w:r>
      <w:r w:rsidR="000373A4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>having</w:t>
      </w:r>
      <w:r w:rsidR="00F44ABA" w:rsidRPr="000373A4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t xml:space="preserve"> two series of data.</w:t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>Chart should contain 2 elements:</w:t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>1. Line chart</w:t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>2. Green &amp; red bars at the bottom</w:t>
      </w:r>
      <w:r w:rsidR="002D0638"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>(as well as corresponding X, Y axes as seen on the image above)</w:t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</w:r>
      <w:r>
        <w:rPr>
          <w:rFonts w:eastAsia="Times New Roman" w:cs="Courier New"/>
          <w:color w:val="000000" w:themeColor="text1"/>
          <w:sz w:val="28"/>
          <w:szCs w:val="18"/>
          <w:lang w:val="en-US" w:eastAsia="ru-RU"/>
        </w:rPr>
        <w:br/>
        <w:t xml:space="preserve">Please use following API to get data for </w:t>
      </w:r>
      <w:r w:rsidRPr="00266ECA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this chart:</w:t>
      </w:r>
      <w:r w:rsidR="00F44ABA" w:rsidRPr="00266ECA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 xml:space="preserve"> </w:t>
      </w:r>
      <w:hyperlink r:id="rId8" w:anchor="historical-prices" w:history="1">
        <w:r w:rsidR="00F44ABA" w:rsidRPr="00266ECA">
          <w:rPr>
            <w:rStyle w:val="Hyperlink"/>
            <w:sz w:val="28"/>
            <w:szCs w:val="28"/>
            <w:lang w:val="en-US"/>
          </w:rPr>
          <w:t>https://iexcloud.io/docs/api/#h</w:t>
        </w:r>
        <w:r w:rsidR="00F44ABA" w:rsidRPr="00266ECA">
          <w:rPr>
            <w:rStyle w:val="Hyperlink"/>
            <w:sz w:val="28"/>
            <w:szCs w:val="28"/>
            <w:lang w:val="en-US"/>
          </w:rPr>
          <w:t>i</w:t>
        </w:r>
        <w:r w:rsidR="00F44ABA" w:rsidRPr="00266ECA">
          <w:rPr>
            <w:rStyle w:val="Hyperlink"/>
            <w:sz w:val="28"/>
            <w:szCs w:val="28"/>
            <w:lang w:val="en-US"/>
          </w:rPr>
          <w:t>storical-prices</w:t>
        </w:r>
      </w:hyperlink>
      <w:r w:rsidR="00D01A46" w:rsidRPr="00266E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Use</w:t>
      </w:r>
      <w:r w:rsidR="00D01A46" w:rsidRPr="00266ECA">
        <w:rPr>
          <w:sz w:val="28"/>
          <w:szCs w:val="28"/>
          <w:lang w:val="en-US"/>
        </w:rPr>
        <w:t xml:space="preserve"> </w:t>
      </w:r>
      <w:r w:rsidR="00D01A46" w:rsidRPr="00266ECA">
        <w:rPr>
          <w:b/>
          <w:i/>
          <w:color w:val="943634" w:themeColor="accent2" w:themeShade="BF"/>
          <w:sz w:val="28"/>
          <w:szCs w:val="28"/>
          <w:lang w:val="en-US"/>
        </w:rPr>
        <w:t xml:space="preserve">close </w:t>
      </w:r>
      <w:r>
        <w:rPr>
          <w:sz w:val="28"/>
          <w:szCs w:val="28"/>
          <w:lang w:val="en-US"/>
        </w:rPr>
        <w:t>property to display line chart</w:t>
      </w:r>
      <w:r w:rsidR="00D01A46" w:rsidRPr="00266ECA">
        <w:rPr>
          <w:sz w:val="28"/>
          <w:szCs w:val="28"/>
          <w:lang w:val="en-US"/>
        </w:rPr>
        <w:t xml:space="preserve"> and </w:t>
      </w:r>
      <w:r w:rsidR="00D01A46" w:rsidRPr="00266ECA">
        <w:rPr>
          <w:rFonts w:eastAsia="Times New Roman" w:cs="Courier New"/>
          <w:b/>
          <w:i/>
          <w:color w:val="943634" w:themeColor="accent2" w:themeShade="BF"/>
          <w:sz w:val="28"/>
          <w:szCs w:val="28"/>
          <w:lang w:val="en-US" w:eastAsia="ru-RU"/>
        </w:rPr>
        <w:t>volume</w:t>
      </w:r>
      <w:r w:rsidR="00D01A46" w:rsidRPr="00266ECA">
        <w:rPr>
          <w:rFonts w:eastAsia="Times New Roman" w:cs="Courier New"/>
          <w:color w:val="943634" w:themeColor="accent2" w:themeShade="BF"/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/>
        </w:rPr>
        <w:t>property to display bars at the bottom</w:t>
      </w:r>
      <w:r w:rsidR="003A2231" w:rsidRPr="003A2231">
        <w:rPr>
          <w:sz w:val="28"/>
          <w:szCs w:val="28"/>
          <w:lang w:val="en-US"/>
        </w:rPr>
        <w:t xml:space="preserve"> (</w:t>
      </w:r>
      <w:r w:rsidR="003A2231">
        <w:rPr>
          <w:sz w:val="28"/>
          <w:szCs w:val="28"/>
          <w:lang w:val="en-US"/>
        </w:rPr>
        <w:t>you may ignore the colors</w:t>
      </w:r>
      <w:r w:rsidR="003A2231" w:rsidRPr="003A223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4054459C" w14:textId="77777777" w:rsidR="00D663F9" w:rsidRDefault="00D663F9">
      <w:pPr>
        <w:rPr>
          <w:rFonts w:eastAsia="Times New Roman" w:cs="Courier New"/>
          <w:i/>
          <w:sz w:val="24"/>
          <w:szCs w:val="18"/>
          <w:lang w:val="en-US" w:eastAsia="ru-RU"/>
        </w:rPr>
      </w:pPr>
      <w:r>
        <w:rPr>
          <w:rFonts w:eastAsia="Times New Roman" w:cs="Courier New"/>
          <w:i/>
          <w:sz w:val="24"/>
          <w:szCs w:val="18"/>
          <w:lang w:val="en-US" w:eastAsia="ru-RU"/>
        </w:rPr>
        <w:br w:type="page"/>
      </w:r>
    </w:p>
    <w:p w14:paraId="79FFE7DA" w14:textId="0CE4CB34" w:rsidR="00DF0A1F" w:rsidRPr="002005B4" w:rsidRDefault="00DF0A1F" w:rsidP="00DF0A1F">
      <w:pPr>
        <w:rPr>
          <w:b/>
          <w:sz w:val="28"/>
          <w:lang w:val="en-US"/>
        </w:rPr>
      </w:pPr>
      <w:r>
        <w:rPr>
          <w:b/>
          <w:sz w:val="36"/>
          <w:lang w:val="en-US"/>
        </w:rPr>
        <w:lastRenderedPageBreak/>
        <w:t>List of r</w:t>
      </w:r>
      <w:r w:rsidRPr="002005B4">
        <w:rPr>
          <w:b/>
          <w:sz w:val="36"/>
          <w:lang w:val="en-US"/>
        </w:rPr>
        <w:t>equired tools:</w:t>
      </w:r>
      <w:r w:rsidRPr="002005B4">
        <w:rPr>
          <w:b/>
          <w:sz w:val="28"/>
          <w:lang w:val="en-US"/>
        </w:rPr>
        <w:t xml:space="preserve"> </w:t>
      </w:r>
    </w:p>
    <w:p w14:paraId="696E9619" w14:textId="77777777" w:rsidR="00DF0A1F" w:rsidRPr="00562981" w:rsidRDefault="00DF0A1F" w:rsidP="00DF0A1F">
      <w:pPr>
        <w:rPr>
          <w:sz w:val="28"/>
          <w:szCs w:val="28"/>
          <w:lang w:val="en-US"/>
        </w:rPr>
      </w:pPr>
      <w:r w:rsidRPr="00562981">
        <w:rPr>
          <w:sz w:val="28"/>
          <w:szCs w:val="28"/>
          <w:lang w:val="en-US"/>
        </w:rPr>
        <w:t xml:space="preserve">• </w:t>
      </w:r>
      <w:hyperlink r:id="rId9" w:history="1">
        <w:r w:rsidRPr="00562981">
          <w:rPr>
            <w:rStyle w:val="Hyperlink"/>
            <w:sz w:val="28"/>
            <w:szCs w:val="28"/>
            <w:lang w:val="en-US"/>
          </w:rPr>
          <w:t>https://create-react-app.dev/</w:t>
        </w:r>
      </w:hyperlink>
      <w:r w:rsidRPr="00562981">
        <w:rPr>
          <w:sz w:val="28"/>
          <w:szCs w:val="28"/>
          <w:lang w:val="en-US"/>
        </w:rPr>
        <w:t xml:space="preserve"> and </w:t>
      </w:r>
      <w:hyperlink r:id="rId10" w:history="1">
        <w:r w:rsidRPr="00562981">
          <w:rPr>
            <w:rStyle w:val="Hyperlink"/>
            <w:sz w:val="28"/>
            <w:szCs w:val="28"/>
            <w:lang w:val="en-US"/>
          </w:rPr>
          <w:t>https://redux.js.org/introduction/installation</w:t>
        </w:r>
      </w:hyperlink>
      <w:r w:rsidRPr="00562981">
        <w:rPr>
          <w:sz w:val="28"/>
          <w:szCs w:val="28"/>
          <w:lang w:val="en-US"/>
        </w:rPr>
        <w:t xml:space="preserve"> </w:t>
      </w:r>
    </w:p>
    <w:p w14:paraId="52811951" w14:textId="77777777" w:rsidR="00DF0A1F" w:rsidRPr="00562981" w:rsidRDefault="00DF0A1F" w:rsidP="00DF0A1F">
      <w:pPr>
        <w:rPr>
          <w:sz w:val="28"/>
          <w:szCs w:val="28"/>
          <w:lang w:val="en-US"/>
        </w:rPr>
      </w:pPr>
      <w:r w:rsidRPr="00562981">
        <w:rPr>
          <w:sz w:val="28"/>
          <w:szCs w:val="28"/>
          <w:lang w:val="en-US"/>
        </w:rPr>
        <w:t xml:space="preserve">• </w:t>
      </w:r>
      <w:hyperlink r:id="rId11" w:history="1">
        <w:r w:rsidRPr="00562981">
          <w:rPr>
            <w:rStyle w:val="Hyperlink"/>
            <w:sz w:val="28"/>
            <w:szCs w:val="28"/>
            <w:lang w:val="en-US"/>
          </w:rPr>
          <w:t>https://www.highcharts.com/</w:t>
        </w:r>
      </w:hyperlink>
    </w:p>
    <w:p w14:paraId="3DB52945" w14:textId="77777777" w:rsidR="00DF0A1F" w:rsidRPr="00562981" w:rsidRDefault="00DF0A1F" w:rsidP="00DF0A1F">
      <w:pPr>
        <w:rPr>
          <w:sz w:val="28"/>
          <w:szCs w:val="28"/>
          <w:lang w:val="en-US"/>
        </w:rPr>
      </w:pPr>
      <w:r w:rsidRPr="00562981">
        <w:rPr>
          <w:sz w:val="28"/>
          <w:szCs w:val="28"/>
          <w:lang w:val="en-US"/>
        </w:rPr>
        <w:t xml:space="preserve"> • </w:t>
      </w:r>
      <w:hyperlink r:id="rId12" w:history="1">
        <w:r w:rsidRPr="00562981">
          <w:rPr>
            <w:rStyle w:val="Hyperlink"/>
            <w:sz w:val="28"/>
            <w:szCs w:val="28"/>
            <w:lang w:val="en-US"/>
          </w:rPr>
          <w:t>https://www.npmjs.com/package/highcharts-react-official</w:t>
        </w:r>
      </w:hyperlink>
      <w:r w:rsidRPr="00562981">
        <w:rPr>
          <w:sz w:val="28"/>
          <w:szCs w:val="28"/>
          <w:lang w:val="en-US"/>
        </w:rPr>
        <w:t xml:space="preserve"> </w:t>
      </w:r>
    </w:p>
    <w:p w14:paraId="69FD04AB" w14:textId="77777777" w:rsidR="00DF0A1F" w:rsidRPr="00562981" w:rsidRDefault="00DF0A1F" w:rsidP="00DF0A1F">
      <w:pPr>
        <w:rPr>
          <w:sz w:val="28"/>
          <w:szCs w:val="28"/>
          <w:lang w:val="en-US"/>
        </w:rPr>
      </w:pPr>
      <w:r w:rsidRPr="00562981">
        <w:rPr>
          <w:sz w:val="28"/>
          <w:szCs w:val="28"/>
          <w:lang w:val="en-US"/>
        </w:rPr>
        <w:t xml:space="preserve">• </w:t>
      </w:r>
      <w:hyperlink r:id="rId13" w:history="1">
        <w:r w:rsidRPr="00562981">
          <w:rPr>
            <w:rStyle w:val="Hyperlink"/>
            <w:sz w:val="28"/>
            <w:szCs w:val="28"/>
            <w:lang w:val="en-US"/>
          </w:rPr>
          <w:t>https://iexcloud.io/</w:t>
        </w:r>
      </w:hyperlink>
      <w:r w:rsidRPr="00562981">
        <w:rPr>
          <w:sz w:val="28"/>
          <w:szCs w:val="28"/>
          <w:lang w:val="en-US"/>
        </w:rPr>
        <w:t xml:space="preserve">  (for data, you’ll need to create a free account)</w:t>
      </w:r>
    </w:p>
    <w:p w14:paraId="4A2C4B49" w14:textId="2075D179" w:rsidR="00562981" w:rsidRPr="002005B4" w:rsidRDefault="00562981" w:rsidP="00562981">
      <w:pPr>
        <w:shd w:val="clear" w:color="auto" w:fill="FFFFFE"/>
        <w:spacing w:line="270" w:lineRule="atLeast"/>
        <w:rPr>
          <w:sz w:val="28"/>
          <w:szCs w:val="28"/>
          <w:lang w:val="en-US"/>
        </w:rPr>
      </w:pPr>
      <w:r>
        <w:rPr>
          <w:sz w:val="28"/>
          <w:lang w:val="en-US"/>
        </w:rPr>
        <w:br/>
      </w:r>
      <w:r>
        <w:rPr>
          <w:sz w:val="28"/>
          <w:lang w:val="en-US"/>
        </w:rPr>
        <w:t xml:space="preserve">You can use any UI library for styling </w:t>
      </w:r>
      <w:r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table and SCSS or LESS </w:t>
      </w:r>
      <w:hyperlink r:id="rId14" w:tooltip="Preprocessor" w:history="1">
        <w:r w:rsidRPr="00D87E7F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  <w:lang w:val="en-US"/>
          </w:rPr>
          <w:t>preprocessor</w:t>
        </w:r>
      </w:hyperlink>
      <w:r w:rsidRPr="00D87E7F">
        <w:rPr>
          <w:rFonts w:cs="Arial"/>
          <w:sz w:val="28"/>
          <w:szCs w:val="28"/>
          <w:shd w:val="clear" w:color="auto" w:fill="FFFFFF"/>
          <w:lang w:val="en-US"/>
        </w:rPr>
        <w:t> </w:t>
      </w:r>
      <w:hyperlink r:id="rId15" w:history="1">
        <w:r w:rsidRPr="00D87E7F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  <w:lang w:val="en-US"/>
          </w:rPr>
          <w:t>scripting language</w:t>
        </w:r>
      </w:hyperlink>
      <w:r>
        <w:rPr>
          <w:sz w:val="28"/>
          <w:szCs w:val="28"/>
          <w:lang w:val="en-US"/>
        </w:rPr>
        <w:t xml:space="preserve">. </w:t>
      </w:r>
    </w:p>
    <w:p w14:paraId="0AAAA1A8" w14:textId="77777777" w:rsidR="00D663F9" w:rsidRDefault="00D663F9" w:rsidP="00D663F9">
      <w:pPr>
        <w:jc w:val="center"/>
        <w:rPr>
          <w:rFonts w:ascii="Arial" w:hAnsi="Arial" w:cs="Arial"/>
          <w:i/>
          <w:color w:val="262626" w:themeColor="text1" w:themeTint="D9"/>
          <w:sz w:val="28"/>
          <w:szCs w:val="28"/>
          <w:lang w:val="en-US"/>
        </w:rPr>
      </w:pPr>
    </w:p>
    <w:p w14:paraId="7519CDFA" w14:textId="4F0854D1" w:rsidR="00DF0A1F" w:rsidRPr="003A2231" w:rsidRDefault="000373A4" w:rsidP="00D663F9">
      <w:pPr>
        <w:jc w:val="center"/>
        <w:rPr>
          <w:rFonts w:ascii="Arial" w:hAnsi="Arial" w:cs="Arial"/>
          <w:i/>
          <w:color w:val="262626" w:themeColor="text1" w:themeTint="D9"/>
          <w:sz w:val="28"/>
          <w:szCs w:val="28"/>
        </w:rPr>
      </w:pPr>
      <w:r>
        <w:rPr>
          <w:rFonts w:ascii="Arial" w:hAnsi="Arial" w:cs="Arial"/>
          <w:i/>
          <w:color w:val="262626" w:themeColor="text1" w:themeTint="D9"/>
          <w:sz w:val="28"/>
          <w:szCs w:val="28"/>
          <w:lang w:val="en-US"/>
        </w:rPr>
        <w:br/>
      </w:r>
      <w:r w:rsidRPr="002005B4">
        <w:rPr>
          <w:rFonts w:ascii="Arial" w:hAnsi="Arial" w:cs="Arial"/>
          <w:i/>
          <w:color w:val="262626" w:themeColor="text1" w:themeTint="D9"/>
          <w:sz w:val="28"/>
          <w:szCs w:val="28"/>
          <w:lang w:val="en-US"/>
        </w:rPr>
        <w:t>W</w:t>
      </w:r>
      <w:r w:rsidRPr="00DF0A1F">
        <w:rPr>
          <w:rFonts w:ascii="Arial" w:hAnsi="Arial" w:cs="Arial"/>
          <w:i/>
          <w:color w:val="262626" w:themeColor="text1" w:themeTint="D9"/>
          <w:sz w:val="28"/>
          <w:szCs w:val="28"/>
          <w:lang w:val="en-US"/>
        </w:rPr>
        <w:t>e wish you success</w:t>
      </w:r>
      <w:r w:rsidRPr="002005B4">
        <w:rPr>
          <w:rFonts w:ascii="Arial" w:hAnsi="Arial" w:cs="Arial"/>
          <w:i/>
          <w:color w:val="262626" w:themeColor="text1" w:themeTint="D9"/>
          <w:sz w:val="28"/>
          <w:szCs w:val="28"/>
          <w:lang w:val="en-US"/>
        </w:rPr>
        <w:t>!</w:t>
      </w:r>
    </w:p>
    <w:sectPr w:rsidR="00DF0A1F" w:rsidRPr="003A2231" w:rsidSect="00C7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316D4"/>
    <w:multiLevelType w:val="hybridMultilevel"/>
    <w:tmpl w:val="48487F50"/>
    <w:lvl w:ilvl="0" w:tplc="7B76D1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AE"/>
    <w:rsid w:val="00006C7B"/>
    <w:rsid w:val="000373A4"/>
    <w:rsid w:val="00137A62"/>
    <w:rsid w:val="001638E6"/>
    <w:rsid w:val="002005B4"/>
    <w:rsid w:val="002212B7"/>
    <w:rsid w:val="00266ECA"/>
    <w:rsid w:val="002C3003"/>
    <w:rsid w:val="002D0638"/>
    <w:rsid w:val="003457E9"/>
    <w:rsid w:val="0036131B"/>
    <w:rsid w:val="003A2231"/>
    <w:rsid w:val="003B08A9"/>
    <w:rsid w:val="00407E9A"/>
    <w:rsid w:val="00475D6E"/>
    <w:rsid w:val="00562981"/>
    <w:rsid w:val="005D39B4"/>
    <w:rsid w:val="005E6AD4"/>
    <w:rsid w:val="006A50A3"/>
    <w:rsid w:val="006F537E"/>
    <w:rsid w:val="00777383"/>
    <w:rsid w:val="007D4FB6"/>
    <w:rsid w:val="0096655C"/>
    <w:rsid w:val="00A2467D"/>
    <w:rsid w:val="00A528FF"/>
    <w:rsid w:val="00A851C7"/>
    <w:rsid w:val="00AC67AE"/>
    <w:rsid w:val="00C715C9"/>
    <w:rsid w:val="00CB29EA"/>
    <w:rsid w:val="00D01A46"/>
    <w:rsid w:val="00D65D8B"/>
    <w:rsid w:val="00D663F9"/>
    <w:rsid w:val="00D67C3C"/>
    <w:rsid w:val="00D87E7F"/>
    <w:rsid w:val="00DF0A1F"/>
    <w:rsid w:val="00E8776A"/>
    <w:rsid w:val="00EC0799"/>
    <w:rsid w:val="00F44ABA"/>
    <w:rsid w:val="00FC4F84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45C99"/>
  <w15:docId w15:val="{356E9F5C-6152-E54C-8941-F0CAE5D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7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xcloud.io/docs/api/" TargetMode="External"/><Relationship Id="rId13" Type="http://schemas.openxmlformats.org/officeDocument/2006/relationships/hyperlink" Target="https://iexcloud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pmjs.com/package/highcharts-react-offic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xcloud.io/docs/api/" TargetMode="External"/><Relationship Id="rId11" Type="http://schemas.openxmlformats.org/officeDocument/2006/relationships/hyperlink" Target="https://www.highcharts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cripting_language" TargetMode="External"/><Relationship Id="rId10" Type="http://schemas.openxmlformats.org/officeDocument/2006/relationships/hyperlink" Target="https://redux.js.org/introduction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en.wikipedia.org/wiki/Preprocess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Microsoft Office User</cp:lastModifiedBy>
  <cp:revision>3</cp:revision>
  <dcterms:created xsi:type="dcterms:W3CDTF">2022-01-26T13:28:00Z</dcterms:created>
  <dcterms:modified xsi:type="dcterms:W3CDTF">2022-01-26T13:29:00Z</dcterms:modified>
</cp:coreProperties>
</file>