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8791A"/>
          <w:spacing w:val="20"/>
          <w:sz w:val="20"/>
          <w:szCs w:val="20"/>
        </w:rPr>
        <w:t xml:space="preserve">SMART GREENHOUSE TRAINING PROGRAM</w:t>
      </w:r>
    </w:p>
    <w:p>
      <w:pPr>
        <w:spacing w:after="200"/>
      </w:pPr>
      <w:r>
        <w:rPr>
          <w:b/>
          <w:bCs/>
          <w:color w:val="1B4332"/>
          <w:sz w:val="44"/>
          <w:szCs w:val="44"/>
        </w:rPr>
        <w:t xml:space="preserve">Platform Setup Guide</w:t>
      </w:r>
    </w:p>
    <w:p>
      <w:pPr>
        <w:spacing w:after="400"/>
      </w:pPr>
      <w:r>
        <w:rPr>
          <w:i/>
          <w:iCs/>
          <w:color w:val="666666"/>
          <w:sz w:val="22"/>
          <w:szCs w:val="22"/>
        </w:rPr>
        <w:t xml:space="preserve">Shared dashboard, sensor ingestion, and the pooled "swarm" health model — everything you set up once, before Day 1 of training.</w:t>
      </w:r>
    </w:p>
    <w:p>
      <w:pPr>
        <w:spacing w:after="140" w:line="268"/>
      </w:pPr>
      <w:r>
        <w:t xml:space="preserve">This guide walks through standing up the platform that every training kit will report to: a free Supabase backend, a live web dashboard for you and the teams, and a pooled health model that gets smarter as more kits come online. Budget about 30-45 minutes end to end, done once before training starts.</w:t>
      </w:r>
    </w:p>
    <w:p>
      <w:pPr>
        <w:pStyle w:val="Heading1"/>
        <w:spacing w:after="140" w:before="320"/>
      </w:pPr>
      <w:r>
        <w:t xml:space="preserve">1. What you're setting up</w:t>
      </w:r>
    </w:p>
    <w:p>
      <w:pPr>
        <w:spacing w:after="140" w:line="268"/>
      </w:pPr>
      <w:r>
        <w:t xml:space="preserve">Four pieces work together. You'll set up the first three before training; teams interact with the dashboard during and after.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t xml:space="preserve">Backend (Supabase, free tier) — a database that holds every kit's readings and photos, plus the security rules that keep one team's writes from touching another's.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t xml:space="preserve">Kit firmware (ESP32, Arduino) — the template each team customizes with their WiFi and kit credentials, then flashes onto their own hardware after training.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t xml:space="preserve">Pooled health model (Python script) — pools every reporting kit's sensor data together and flags which kits look healthy, worth watching, or stressed. Run it by hand or on a schedule.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t xml:space="preserve">Dashboard (one static HTML file) — an instructor view of every kit at a glance, and a per-team view with live charts and a photo-upload form for documenting growth.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4332"/>
              </w:rPr>
              <w:t xml:space="preserve">Scope, honestly: </w:t>
            </w:r>
          </w:p>
          <w:p>
            <w:r>
              <w:t xml:space="preserve">there's no per-student login system here — each team gets a short Kit ID and a device token (like a password) printed on their kit card, and that's what tells kits apart. That's a deliberate trade for a 3-day training: it keeps setup and onboarding fast, at the cost of not being hardened against a determined bad actor. It's the right trade for a trusted classroom setting; see Section 11 before reusing this for anything higher-stakes.</w:t>
            </w:r>
          </w:p>
        </w:tc>
      </w:tr>
    </w:tbl>
    <w:p>
      <w:pPr>
        <w:pStyle w:val="Heading1"/>
        <w:spacing w:after="140" w:before="320"/>
      </w:pPr>
      <w:r>
        <w:t xml:space="preserve">2. Before you start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t xml:space="preserve">A free Supabase account (supabase.com) — no credit card required at this scale.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t xml:space="preserve">The four project files: sql/setup.sql, firmware/kit_firmware.ino, swarm_model/train_pooled_model.py, dashboard/index.html.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t xml:space="preserve">Python 3 with pip, for running the health-model script (on your laptop, or any machine that can reach the internet during training).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t xml:space="preserve">A rough headcount of teams (15-30) so you know how many Kit IDs to generate.</w:t>
      </w:r>
    </w:p>
    <w:p>
      <w:pPr>
        <w:pStyle w:val="Heading1"/>
        <w:spacing w:after="140" w:before="320"/>
      </w:pPr>
      <w:r>
        <w:t xml:space="preserve">3. Create the Supabase project</w:t>
      </w:r>
    </w:p>
    <w:p>
      <w:pPr>
        <w:spacing w:after="40" w:before="160"/>
      </w:pPr>
      <w:r>
        <w:rPr>
          <w:b/>
          <w:bCs/>
          <w:color w:val="1B4332"/>
        </w:rPr>
        <w:t xml:space="preserve">Step 1. </w:t>
      </w:r>
      <w:r>
        <w:rPr>
          <w:b/>
          <w:bCs/>
        </w:rPr>
        <w:t xml:space="preserve">Sign up / log in</w:t>
      </w:r>
    </w:p>
    <w:p>
      <w:pPr>
        <w:spacing w:after="140" w:line="268"/>
      </w:pPr>
      <w:r>
        <w:t xml:space="preserve">Go to supabase.com and create a free account (GitHub login is fastest).</w:t>
      </w:r>
    </w:p>
    <w:p>
      <w:pPr>
        <w:spacing w:after="40" w:before="160"/>
      </w:pPr>
      <w:r>
        <w:rPr>
          <w:b/>
          <w:bCs/>
          <w:color w:val="1B4332"/>
        </w:rPr>
        <w:t xml:space="preserve">Step 2. </w:t>
      </w:r>
      <w:r>
        <w:rPr>
          <w:b/>
          <w:bCs/>
        </w:rPr>
        <w:t xml:space="preserve">New project</w:t>
      </w:r>
    </w:p>
    <w:p>
      <w:pPr>
        <w:spacing w:after="140" w:line="268"/>
      </w:pPr>
      <w:r>
        <w:t xml:space="preserve">Click "New project", give it a name (e.g. "greenhouse-training"), set a database password (save it somewhere — you'll need it again in Section 9), and pick the region closest to campus. Click "Create new project" and wait 1-2 minutes for it to provision.</w:t>
      </w:r>
    </w:p>
    <w:p>
      <w:pPr>
        <w:pStyle w:val="Heading1"/>
        <w:spacing w:after="140" w:before="320"/>
      </w:pPr>
      <w:r>
        <w:t xml:space="preserve">4. Run the setup script</w:t>
      </w:r>
    </w:p>
    <w:p>
      <w:pPr>
        <w:spacing w:after="40" w:before="160"/>
      </w:pPr>
      <w:r>
        <w:rPr>
          <w:b/>
          <w:bCs/>
          <w:color w:val="1B4332"/>
        </w:rPr>
        <w:t xml:space="preserve">Step 1. </w:t>
      </w:r>
      <w:r>
        <w:rPr>
          <w:b/>
          <w:bCs/>
        </w:rPr>
        <w:t xml:space="preserve">Open the SQL editor</w:t>
      </w:r>
    </w:p>
    <w:p>
      <w:pPr>
        <w:spacing w:after="140" w:line="268"/>
      </w:pPr>
      <w:r>
        <w:t xml:space="preserve">In your new project, go to the SQL Editor in the left sidebar and click "New query".</w:t>
      </w:r>
    </w:p>
    <w:p>
      <w:pPr>
        <w:spacing w:after="40" w:before="160"/>
      </w:pPr>
      <w:r>
        <w:rPr>
          <w:b/>
          <w:bCs/>
          <w:color w:val="1B4332"/>
        </w:rPr>
        <w:t xml:space="preserve">Step 2. </w:t>
      </w:r>
      <w:r>
        <w:rPr>
          <w:b/>
          <w:bCs/>
        </w:rPr>
        <w:t xml:space="preserve">Paste and run</w:t>
      </w:r>
    </w:p>
    <w:p>
      <w:pPr>
        <w:spacing w:after="140" w:line="268"/>
      </w:pPr>
      <w:r>
        <w:t xml:space="preserve">Open sql/setup.sql, copy the whole file, paste it into the query editor, and click "Run". You should see a series of CREATE TABLE / CREATE POLICY / CREATE FUNCTION confirmations and no errors.</w:t>
      </w:r>
    </w:p>
    <w:p>
      <w:pPr>
        <w:spacing w:after="140" w:line="268"/>
      </w:pPr>
      <w:r>
        <w:t xml:space="preserve">This one script creates every table, security rule, and helper function the platform needs — you only run it once. It's been tested end-to-end against a real Postgres database (including the security checks) before being handed to you.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2796F"/>
              </w:rPr>
              <w:t xml:space="preserve">If something errors: </w:t>
            </w:r>
          </w:p>
          <w:p>
            <w:r>
              <w:t xml:space="preserve">re-running the whole script is safe — every statement uses "if not exists" / "or replace" where it matters, so re-running it after fixing a typo won't duplicate anything.</w:t>
            </w:r>
          </w:p>
        </w:tc>
      </w:tr>
    </w:tbl>
    <w:p>
      <w:pPr>
        <w:pStyle w:val="Heading1"/>
        <w:spacing w:after="140" w:before="320"/>
      </w:pPr>
      <w:r>
        <w:t xml:space="preserve">5. Register your teams' kits</w:t>
      </w:r>
    </w:p>
    <w:p>
      <w:pPr>
        <w:spacing w:after="140" w:line="268"/>
      </w:pPr>
      <w:r>
        <w:t xml:space="preserve">Each team needs a short Kit ID (e.g. K01, K02, ...) and a random device token that only that team knows. Generate one token per team: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shd w:fill="F2F1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python3 -c "import secrets; print(secrets.token_hex(8))"</w:t>
            </w:r>
          </w:p>
        </w:tc>
      </w:tr>
    </w:tbl>
    <w:p>
      <w:pPr>
        <w:spacing w:after="140" w:line="268"/>
      </w:pPr>
      <w:r>
        <w:t xml:space="preserve">Run that once per team and keep the results in a private spreadsheet (Kit ID, team name, fruit type, token) — you'll print one row per team onto their kit card in Section 8. Then, back in the Supabase SQL editor, register all the teams in one query: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shd w:fill="F2F1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insert into kits (id, team_name, fruit_type, device_token) values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('K01', 'Team Falcon', 'strawberry', 'paste-team-1-token-here'),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('K02', 'Team Basil',  'tomato',     'paste-team-2-token-here'),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('K03', 'Team Cedar',  'cucumber',   'paste-team-3-token-here');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-- one row per team, up to K30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9E2A2B"/>
              </w:rPr>
              <w:t xml:space="preserve">Keep the token list private: </w:t>
            </w:r>
          </w:p>
          <w:p>
            <w:r>
              <w:t xml:space="preserve">a device token is effectively a team's password for writing data. Hand each team ONLY their own row, printed on their kit card — not the full spreadsheet.</w:t>
            </w:r>
          </w:p>
        </w:tc>
      </w:tr>
    </w:tbl>
    <w:p>
      <w:pPr>
        <w:pStyle w:val="Heading1"/>
        <w:spacing w:after="140" w:before="320"/>
      </w:pPr>
      <w:r>
        <w:t xml:space="preserve">6. Get your API keys</w:t>
      </w:r>
    </w:p>
    <w:p>
      <w:pPr>
        <w:spacing w:after="140" w:line="268"/>
      </w:pPr>
      <w:r>
        <w:t xml:space="preserve">In your Supabase project, go to Project Settings &gt; API. You need two values from that page: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t xml:space="preserve">Project URL — looks like https://abcdefgh.supabase.co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t xml:space="preserve">anon / public key — a long string starting with "eyJ...". This is safe to put in a public file; it's not a secret (that's what device tokens are for).</w:t>
      </w:r>
    </w:p>
    <w:p>
      <w:pPr>
        <w:spacing w:after="140" w:line="268"/>
      </w:pPr>
      <w:r>
        <w:t xml:space="preserve">Open dashboard/index.html in a text editor and find the CONFIG block near the top of the &lt;script&gt; section. Paste your Project URL and anon key in: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shd w:fill="F2F1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const CONFIG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SUPABASE_URL:      "https://abcdefgh.supabase.co",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SUPABASE_ANON_KEY: "eyJ...your-anon-key...",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};</w:t>
            </w:r>
          </w:p>
        </w:tc>
      </w:tr>
    </w:tbl>
    <w:p>
      <w:pPr>
        <w:spacing w:after="140" w:line="268"/>
      </w:pPr>
      <w:r>
        <w:t xml:space="preserve">These same two values also go into every team's firmware config (Section 8) — they're the same for every kit, unlike the Kit ID/token pair.</w:t>
      </w:r>
    </w:p>
    <w:p>
      <w:pPr>
        <w:pStyle w:val="Heading1"/>
        <w:spacing w:after="140" w:before="320"/>
      </w:pPr>
      <w:r>
        <w:t xml:space="preserve">7. Deploy the dashboard</w:t>
      </w:r>
    </w:p>
    <w:p>
      <w:pPr>
        <w:spacing w:after="140" w:line="268"/>
      </w:pPr>
      <w:r>
        <w:t xml:space="preserve">The dashboard is a single HTML file with no build step — the fastest way to get it a public link is Netlify's drag-and-drop deploy:</w:t>
      </w:r>
    </w:p>
    <w:p>
      <w:pPr>
        <w:spacing w:after="40" w:before="160"/>
      </w:pPr>
      <w:r>
        <w:rPr>
          <w:b/>
          <w:bCs/>
          <w:color w:val="1B4332"/>
        </w:rPr>
        <w:t xml:space="preserve">Step 1. </w:t>
      </w:r>
      <w:r>
        <w:rPr>
          <w:b/>
          <w:bCs/>
        </w:rPr>
        <w:t xml:space="preserve">Go to app.netlify.com/drop</w:t>
      </w:r>
    </w:p>
    <w:p>
      <w:pPr>
        <w:spacing w:after="140" w:line="268"/>
      </w:pPr>
      <w:r>
        <w:t xml:space="preserve">No account needed for a quick drop deploy (creating a free account lets you update it later instead of getting a new link each time).</w:t>
      </w:r>
    </w:p>
    <w:p>
      <w:pPr>
        <w:spacing w:after="40" w:before="160"/>
      </w:pPr>
      <w:r>
        <w:rPr>
          <w:b/>
          <w:bCs/>
          <w:color w:val="1B4332"/>
        </w:rPr>
        <w:t xml:space="preserve">Step 2. </w:t>
      </w:r>
      <w:r>
        <w:rPr>
          <w:b/>
          <w:bCs/>
        </w:rPr>
        <w:t xml:space="preserve">Drag the dashboard folder in</w:t>
      </w:r>
    </w:p>
    <w:p>
      <w:pPr>
        <w:spacing w:after="140" w:line="268"/>
      </w:pPr>
      <w:r>
        <w:t xml:space="preserve">Drag the whole dashboard/ folder (containing index.html) onto the page. Netlify gives you a live URL in seconds — that's the link you share with every team.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2796F"/>
              </w:rPr>
              <w:t xml:space="preserve">Alternative for same-room use only: </w:t>
            </w:r>
          </w:p>
          <w:p>
            <w:r>
              <w:t xml:space="preserve">if the training happens in one room and a public link isn't needed, you can skip deployment entirely and just open dashboard/index.html directly in a browser on a laptop connected to a projector — it works the same way, it's just not reachable from students' own devices.</w:t>
            </w:r>
          </w:p>
        </w:tc>
      </w:tr>
    </w:tbl>
    <w:p>
      <w:pPr>
        <w:pStyle w:val="Heading1"/>
        <w:spacing w:after="140" w:before="320"/>
      </w:pPr>
      <w:r>
        <w:t xml:space="preserve">8. Prepare each team's kit card</w:t>
      </w:r>
    </w:p>
    <w:p>
      <w:pPr>
        <w:spacing w:after="140" w:line="268"/>
      </w:pPr>
      <w:r>
        <w:t xml:space="preserve">Print or hand-write one card per team with everything they need: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00"/>
        <w:gridCol w:w="2300"/>
      </w:tblGrid>
      <w:tr>
        <w:tc>
          <w:tcPr>
            <w:shd w:fill="1B433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Kit ID</w:t>
            </w:r>
          </w:p>
        </w:tc>
        <w:tc>
          <w:tcPr>
            <w:shd w:fill="1B433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Team / fruit</w:t>
            </w:r>
          </w:p>
        </w:tc>
        <w:tc>
          <w:tcPr>
            <w:shd w:fill="1B433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Device token</w:t>
            </w:r>
          </w:p>
        </w:tc>
        <w:tc>
          <w:tcPr>
            <w:shd w:fill="1B433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WiFi + dashboard link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K01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Team Falcon
(strawberry)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(their token)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(shared WiFi + dashboard URL)</w:t>
            </w:r>
          </w:p>
        </w:tc>
      </w:tr>
    </w:tbl>
    <w:p>
      <w:pPr>
        <w:spacing w:after="140" w:line="268"/>
      </w:pPr>
      <w:r>
        <w:t xml:space="preserve">During training, each team edits the CONFIG block at the top of firmware/kit_firmware.ino with their WiFi credentials, their Kit ID and token, and the same SUPABASE_URL / SUPABASE_ANON_KEY from Section 6 — that part of the firmware config is identical across every kit. The firmware file itself is already written and commented for a DHT22 + capacitive soil probe; the calibration section of your training material covers measuring SOIL_DRY_RAW / SOIL_WET_RAW for their specific probe.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9. Running the pooled "swarm" health model</w:t>
      </w:r>
    </w:p>
    <w:p>
      <w:pPr>
        <w:spacing w:after="140" w:line="268"/>
      </w:pPr>
      <w:r>
        <w:t xml:space="preserve">This is the piece that makes the platform more than a bunch of separate dashboards: it pools every reporting kit's sensor data together, so a kit's readings get judged against the whole class rather than a fixed threshold nobody chose. One team's kit alone can't tell you what "normal" looks like — fifteen to thirty kits together can.</w:t>
      </w:r>
    </w:p>
    <w:p>
      <w:pPr>
        <w:spacing w:after="40" w:before="160"/>
      </w:pPr>
      <w:r>
        <w:rPr>
          <w:b/>
          <w:bCs/>
          <w:color w:val="1B4332"/>
        </w:rPr>
        <w:t xml:space="preserve">Step 1. </w:t>
      </w:r>
      <w:r>
        <w:rPr>
          <w:b/>
          <w:bCs/>
        </w:rPr>
        <w:t xml:space="preserve">Get your database connection string</w:t>
      </w:r>
    </w:p>
    <w:p>
      <w:pPr>
        <w:spacing w:after="140" w:line="268"/>
      </w:pPr>
      <w:r>
        <w:t xml:space="preserve">In Supabase: Project Settings &gt; Database &gt; Connection string (URI). Copy it — it includes the database password you set in Section 3.</w:t>
      </w:r>
    </w:p>
    <w:p>
      <w:pPr>
        <w:spacing w:after="40" w:before="160"/>
      </w:pPr>
      <w:r>
        <w:rPr>
          <w:b/>
          <w:bCs/>
          <w:color w:val="1B4332"/>
        </w:rPr>
        <w:t xml:space="preserve">Step 2. </w:t>
      </w:r>
      <w:r>
        <w:rPr>
          <w:b/>
          <w:bCs/>
        </w:rPr>
        <w:t xml:space="preserve">Install dependencies (once)</w:t>
      </w:r>
    </w:p>
    <w:p>
      <w:pPr>
        <w:spacing w:after="140" w:line="268"/>
      </w:pPr>
      <w:r>
        <w:t xml:space="preserve">On the machine that will run the script: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shd w:fill="F2F1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pip install pandas numpy scikit-learn psycopg2-binary</w:t>
            </w:r>
          </w:p>
        </w:tc>
      </w:tr>
    </w:tbl>
    <w:p>
      <w:pPr>
        <w:spacing w:after="40" w:before="160"/>
      </w:pPr>
      <w:r>
        <w:rPr>
          <w:b/>
          <w:bCs/>
          <w:color w:val="1B4332"/>
        </w:rPr>
        <w:t xml:space="preserve">Step 3. </w:t>
      </w:r>
      <w:r>
        <w:rPr>
          <w:b/>
          <w:bCs/>
        </w:rPr>
        <w:t xml:space="preserve">Run it</w:t>
      </w:r>
    </w:p>
    <w:p>
      <w:pPr>
        <w:spacing w:after="140" w:line="268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shd w:fill="F2F1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export SUPABASE_DB_URL="postgresql://postgres:[password]@[host]:5432/postgres"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python3 train_pooled_model.py</w:t>
            </w:r>
          </w:p>
        </w:tc>
      </w:tr>
    </w:tbl>
    <w:p>
      <w:pPr>
        <w:spacing w:after="140" w:line="268"/>
      </w:pPr>
      <w:r>
        <w:t xml:space="preserve">It prints a score/status line per kit and writes the same results to the health_scores table, which the dashboard reads immediately. Re-run it any time — every run recomputes from scratch, so it's always safe to re-run. During training, running it every 15-30 minutes (by hand, or as a cron job / scheduled task) keeps everyone's status current.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2796F"/>
              </w:rPr>
              <w:t xml:space="preserve">Why a kit sometimes shows "no data yet": </w:t>
            </w:r>
          </w:p>
          <w:p>
            <w:r>
              <w:t xml:space="preserve">the model needs at least 3 readings from a kit in the last 24 hours before it will score it at all — a single reading isn't enough to judge, and this avoids one noisy sample looking like a crisis.</w:t>
            </w:r>
          </w:p>
        </w:tc>
      </w:tr>
    </w:tbl>
    <w:p>
      <w:pPr>
        <w:pStyle w:val="Heading1"/>
        <w:spacing w:after="140" w:before="320"/>
      </w:pPr>
      <w:r>
        <w:t xml:space="preserve">10. Day-of checklist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t xml:space="preserve">Dashboard link works and shows the instructor view with all registered kits (even if most say "no data yet").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t xml:space="preserve">At least one test kit has sent a reading successfully — flash the firmware onto one kit ahead of time and confirm it reaches the dashboard before relying on it live in front of everyone.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t xml:space="preserve">Kit cards printed and ready to hand out, one per team, with nothing but that team's own Kit ID/token.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t xml:space="preserve">The health-model script has been run at least once (it's fine if every kit still shows "no data yet" before kits are built — that's expected on Day 1).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t xml:space="preserve">You know how to re-run the health model quickly (Section 9) — worth demonstrating live once a few kits are reporting, so students see the group's data improving everyone's status.</w:t>
      </w:r>
    </w:p>
    <w:p>
      <w:pPr>
        <w:pStyle w:val="Heading1"/>
        <w:spacing w:after="140" w:before="320"/>
      </w:pPr>
      <w:r>
        <w:t xml:space="preserve">11. Scope &amp; limitations — read before reusing this beyond training</w:t>
      </w:r>
    </w:p>
    <w:p>
      <w:pPr>
        <w:spacing w:after="140" w:line="268"/>
      </w:pPr>
      <w:r>
        <w:t xml:space="preserve">A few deliberate simplifications kept this buildable in the time available. They're fine for a short, trusted, in-person training; they're worth revisiting before reusing this setup for anything longer-running or higher-stakes: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t xml:space="preserve">No per-student accounts — teams are told apart by a shared Kit ID + device token, not individual logins. Anyone with a team's pair can act as that team.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t xml:space="preserve">The photo storage bucket accepts uploads from anyone with the dashboard's (public, non-secret) anon key — the token check happens when the photo is registered in the gallery, not on the raw file upload itself, so a stray unregistered file could in principle land in storage without showing up anywhere. Low-consequence, but worth knowing.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t xml:space="preserve">The ESP32 firmware skips TLS certificate verification (client.setInsecure()) for simplicity. Fine for a short training deployment; a hardened long-term deployment should pin Supabase's certificate instead.</w:t>
      </w:r>
    </w:p>
    <w:p>
      <w:pPr>
        <w:pStyle w:val="ListParagraph"/>
        <w:numPr>
          <w:ilvl w:val="0"/>
          <w:numId w:val="1"/>
        </w:numPr>
        <w:spacing w:after="90" w:line="260"/>
      </w:pPr>
      <w:r>
        <w:t xml:space="preserve">The pooled health model is centralized — it pools everyone's raw data on one machine and retrains from scratch each run. That's what "swarm" means here: shared intelligence from pooled data, not literal decentralized/on-device training.</w:t>
      </w:r>
    </w:p>
    <w:p>
      <w:pPr>
        <w:pStyle w:val="Heading1"/>
        <w:spacing w:after="140" w:before="320"/>
      </w:pPr>
      <w:r>
        <w:t xml:space="preserve">12. Upgrade path: true on-device federated learning</w:t>
      </w:r>
    </w:p>
    <w:p>
      <w:pPr>
        <w:spacing w:after="140" w:line="268"/>
      </w:pPr>
      <w:r>
        <w:t xml:space="preserve">The pooled model above is the right starting point — it delivers real value from day one with no hardware beyond an ESP32. If the program continues past this training and teams' kits grow Raspberry Pis with real compute, a natural next step is genuine federated learning: each kit trains a small local model on its own data and shares only model updates (never raw data) with a coordinator that averages them — frameworks like Flower (flwr) are built for exactly this on Raspberry Pi-class hardware. That's a meaningfully bigger engineering lift than the pooled model here (a coordinator service, client code on every Pi, a network topology that tolerates kits going offline), so it's listed as a deliberate stretch goal rather than something to attempt before Day 1.</w:t>
      </w:r>
    </w:p>
    <w:p>
      <w:pPr>
        <w:pStyle w:val="Heading1"/>
        <w:spacing w:after="140" w:before="320"/>
      </w:pPr>
      <w:r>
        <w:t xml:space="preserve">13. What's in the project files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shd w:fill="1B433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shd w:fill="1B433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sql/setup.sql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 once in Supabase's SQL editor. Creates all tables, security rules, and the token-checked write functions.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firmware/kit_firmware.ino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Arduino sketch each team customizes and flashes onto their ESP32.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swarm_model/train_pooled_model.py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Pools every kit's readings, scores each kit's health, writes results back.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dashboard/index.html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instructor + per-team web dashboard. Deploy as-is (Section 7).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2026-09-08T22:01:28.432Z</dcterms:created>
  <dcterms:modified xsi:type="dcterms:W3CDTF">2026-09-08T22:01:28.432Z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