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833" w:rsidRDefault="000C5833" w:rsidP="000C5833">
      <w:pPr>
        <w:jc w:val="both"/>
        <w:rPr>
          <w:lang w:bidi="fa-IR"/>
        </w:rPr>
      </w:pPr>
      <w:r w:rsidRPr="00452B91">
        <w:rPr>
          <w:highlight w:val="red"/>
          <w:lang w:bidi="fa-IR"/>
        </w:rPr>
        <w:t>Container Node:</w:t>
      </w:r>
    </w:p>
    <w:p w:rsidR="000C5833" w:rsidRDefault="000C5833" w:rsidP="000C5833">
      <w:pPr>
        <w:bidi/>
        <w:jc w:val="both"/>
        <w:rPr>
          <w:rFonts w:hint="cs"/>
          <w:rtl/>
          <w:lang w:bidi="fa-IR"/>
        </w:rPr>
      </w:pPr>
      <w:r>
        <w:rPr>
          <w:lang w:bidi="fa-IR"/>
        </w:rPr>
        <w:t xml:space="preserve">Identity </w:t>
      </w:r>
      <w:proofErr w:type="spellStart"/>
      <w:proofErr w:type="gramStart"/>
      <w:r>
        <w:rPr>
          <w:lang w:bidi="fa-IR"/>
        </w:rPr>
        <w:t>sevice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</w:p>
    <w:p w:rsidR="00096471" w:rsidRDefault="006711DC" w:rsidP="000C583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توکنها از یک درخواست به درخواست دیگر تغییر نمی کنند ولی بعد از یک مدت منقضی می شوند . توکن با استفاده از هدرهای </w:t>
      </w:r>
      <w:r>
        <w:rPr>
          <w:lang w:bidi="fa-IR"/>
        </w:rPr>
        <w:t>X-</w:t>
      </w:r>
      <w:proofErr w:type="spellStart"/>
      <w:r>
        <w:rPr>
          <w:lang w:bidi="fa-IR"/>
        </w:rPr>
        <w:t>Auth</w:t>
      </w:r>
      <w:proofErr w:type="spellEnd"/>
      <w:r>
        <w:rPr>
          <w:lang w:bidi="fa-IR"/>
        </w:rPr>
        <w:t>-Token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X-Storage-Token</w:t>
      </w:r>
      <w:r>
        <w:rPr>
          <w:rFonts w:hint="cs"/>
          <w:rtl/>
          <w:lang w:bidi="fa-IR"/>
        </w:rPr>
        <w:t xml:space="preserve"> به سمت سویفت ارسال می شوند . ساختار هر دو هدر یکسان است و هر دو برابر یک رشته ساده حاوی توکن می باشند .</w:t>
      </w:r>
    </w:p>
    <w:p w:rsidR="006711DC" w:rsidRDefault="006711DC" w:rsidP="00F0326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بعد از اینکه سویفت توکن را تحویل گرفت ، آنرا چک می نماید که مورد تایید باشد . اگر این توکن تایید شد ، یک زمان انضا به آن داده می شود . همچنین برای آنکه هر بار نخواهد آنرا چک نماید ، توکن را برای یک مدت زمان ( که قابل تنظیم است ) آنرا کش میکند که البته این زمان از زمان انقضا توکن بیشتر نیست .</w:t>
      </w:r>
    </w:p>
    <w:p w:rsidR="006711DC" w:rsidRDefault="006711DC" w:rsidP="00F0326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سویفت دو نوع سیستم اهراز هویت دارد :</w:t>
      </w:r>
    </w:p>
    <w:p w:rsidR="006711DC" w:rsidRDefault="006711DC" w:rsidP="00F0326B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lang w:bidi="fa-IR"/>
        </w:rPr>
        <w:t xml:space="preserve">Temp </w:t>
      </w:r>
      <w:proofErr w:type="spellStart"/>
      <w:r>
        <w:rPr>
          <w:lang w:bidi="fa-IR"/>
        </w:rPr>
        <w:t>auth</w:t>
      </w:r>
      <w:proofErr w:type="spellEnd"/>
    </w:p>
    <w:p w:rsidR="006711DC" w:rsidRDefault="006711DC" w:rsidP="00F0326B">
      <w:pPr>
        <w:pStyle w:val="ListParagraph"/>
        <w:numPr>
          <w:ilvl w:val="0"/>
          <w:numId w:val="1"/>
        </w:numPr>
        <w:bidi/>
        <w:jc w:val="both"/>
        <w:rPr>
          <w:rFonts w:hint="cs"/>
          <w:lang w:bidi="fa-IR"/>
        </w:rPr>
      </w:pPr>
      <w:r>
        <w:rPr>
          <w:lang w:bidi="fa-IR"/>
        </w:rPr>
        <w:t>Keystone</w:t>
      </w:r>
      <w:r>
        <w:rPr>
          <w:rFonts w:hint="cs"/>
          <w:rtl/>
          <w:lang w:bidi="fa-IR"/>
        </w:rPr>
        <w:t xml:space="preserve"> </w:t>
      </w:r>
    </w:p>
    <w:p w:rsidR="006711DC" w:rsidRDefault="006711DC" w:rsidP="00F0326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همچنین می توان یک سیستم اهراز هویت اختصاصی برای سویفت نوشت ( </w:t>
      </w:r>
      <w:r>
        <w:rPr>
          <w:lang w:bidi="fa-IR"/>
        </w:rPr>
        <w:t xml:space="preserve">extending </w:t>
      </w:r>
      <w:proofErr w:type="spellStart"/>
      <w:r>
        <w:rPr>
          <w:lang w:bidi="fa-IR"/>
        </w:rPr>
        <w:t>auth</w:t>
      </w:r>
      <w:proofErr w:type="spellEnd"/>
      <w:r>
        <w:rPr>
          <w:rFonts w:hint="cs"/>
          <w:rtl/>
          <w:lang w:bidi="fa-IR"/>
        </w:rPr>
        <w:t xml:space="preserve"> )</w:t>
      </w:r>
    </w:p>
    <w:p w:rsidR="006711DC" w:rsidRDefault="00744C05" w:rsidP="00F0326B">
      <w:pPr>
        <w:bidi/>
        <w:jc w:val="both"/>
        <w:rPr>
          <w:lang w:bidi="fa-IR"/>
        </w:rPr>
      </w:pPr>
      <w:r w:rsidRPr="0045394E">
        <w:rPr>
          <w:highlight w:val="green"/>
          <w:lang w:bidi="fa-IR"/>
        </w:rPr>
        <w:t xml:space="preserve">Temp </w:t>
      </w:r>
      <w:proofErr w:type="spellStart"/>
      <w:r w:rsidRPr="0045394E">
        <w:rPr>
          <w:highlight w:val="green"/>
          <w:lang w:bidi="fa-IR"/>
        </w:rPr>
        <w:t>auth</w:t>
      </w:r>
      <w:proofErr w:type="spellEnd"/>
    </w:p>
    <w:p w:rsidR="00744C05" w:rsidRDefault="0045394E" w:rsidP="00F0326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بیشتر در محیط های تستی بکار می رود و به کار بردن آن در محیط </w:t>
      </w:r>
      <w:r>
        <w:rPr>
          <w:lang w:bidi="fa-IR"/>
        </w:rPr>
        <w:t xml:space="preserve"> production</w:t>
      </w:r>
      <w:r>
        <w:rPr>
          <w:rFonts w:hint="cs"/>
          <w:rtl/>
          <w:lang w:bidi="fa-IR"/>
        </w:rPr>
        <w:t xml:space="preserve"> توصیه نمی شود . البته می توان از آن برای توسعه سیستم اهراز هویت اختصاصی الگو گرفت . در این مدل ، کاربرها به دو گونه ادمین و غیر ادمین تقسیم می شوند که کاربرهای ادمین می توانند هر کاری انجام دهند و کاربرهای غیر ادمین فقط می توانند عمل خواندن (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 xml:space="preserve"> ) انجام دهند . گرچه این کاربران غیر ادمین برخی فراداده های با حق امتیاز ویژه ( </w:t>
      </w:r>
      <w:r>
        <w:rPr>
          <w:lang w:bidi="fa-IR"/>
        </w:rPr>
        <w:t>privileged metadata</w:t>
      </w:r>
      <w:r>
        <w:rPr>
          <w:rFonts w:hint="cs"/>
          <w:rtl/>
          <w:lang w:bidi="fa-IR"/>
        </w:rPr>
        <w:t xml:space="preserve"> ) مانند </w:t>
      </w:r>
      <w:r>
        <w:rPr>
          <w:lang w:bidi="fa-IR"/>
        </w:rPr>
        <w:t>X-Container-Sync-Key</w:t>
      </w:r>
      <w:r>
        <w:rPr>
          <w:rFonts w:hint="cs"/>
          <w:rtl/>
          <w:lang w:bidi="fa-IR"/>
        </w:rPr>
        <w:t xml:space="preserve"> برای کاربر غیر ادمین قابل دسترسی نیستند .</w:t>
      </w:r>
    </w:p>
    <w:p w:rsidR="0045394E" w:rsidRDefault="0045394E" w:rsidP="00F0326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کاربرهای عضو گروه ویژه </w:t>
      </w:r>
      <w:r>
        <w:rPr>
          <w:lang w:bidi="fa-IR"/>
        </w:rPr>
        <w:t>.</w:t>
      </w:r>
      <w:proofErr w:type="spellStart"/>
      <w:r>
        <w:rPr>
          <w:lang w:bidi="fa-IR"/>
        </w:rPr>
        <w:t>reseller_admin</w:t>
      </w:r>
      <w:proofErr w:type="spellEnd"/>
      <w:r>
        <w:rPr>
          <w:rFonts w:hint="cs"/>
          <w:rtl/>
          <w:lang w:bidi="fa-IR"/>
        </w:rPr>
        <w:t xml:space="preserve"> می توانند بر روی همه ی کاربرها عملیات انجام دهند . دیگر کاربرها با تعریف </w:t>
      </w:r>
      <w:r>
        <w:rPr>
          <w:lang w:bidi="fa-IR"/>
        </w:rPr>
        <w:t>ACL</w:t>
      </w:r>
      <w:r>
        <w:rPr>
          <w:rFonts w:hint="cs"/>
          <w:rtl/>
          <w:lang w:bidi="fa-IR"/>
        </w:rPr>
        <w:t xml:space="preserve"> ها می توانند بر روی یک اکانت یا ظرف ( </w:t>
      </w:r>
      <w:r>
        <w:rPr>
          <w:lang w:bidi="fa-IR"/>
        </w:rPr>
        <w:t>container</w:t>
      </w:r>
      <w:r>
        <w:rPr>
          <w:rFonts w:hint="cs"/>
          <w:rtl/>
          <w:lang w:bidi="fa-IR"/>
        </w:rPr>
        <w:t xml:space="preserve"> ) عملیات مورد نظر را انجام دهند . مدل </w:t>
      </w:r>
      <w:r>
        <w:rPr>
          <w:lang w:bidi="fa-IR"/>
        </w:rPr>
        <w:t xml:space="preserve">temp </w:t>
      </w:r>
      <w:proofErr w:type="spellStart"/>
      <w:r>
        <w:rPr>
          <w:lang w:bidi="fa-IR"/>
        </w:rPr>
        <w:t>auth</w:t>
      </w:r>
      <w:proofErr w:type="spellEnd"/>
      <w:r>
        <w:rPr>
          <w:rFonts w:hint="cs"/>
          <w:rtl/>
          <w:lang w:bidi="fa-IR"/>
        </w:rPr>
        <w:t xml:space="preserve"> دو نوع </w:t>
      </w:r>
      <w:r>
        <w:rPr>
          <w:lang w:bidi="fa-IR"/>
        </w:rPr>
        <w:t>ACL</w:t>
      </w:r>
      <w:r>
        <w:rPr>
          <w:rFonts w:hint="cs"/>
          <w:rtl/>
          <w:lang w:bidi="fa-IR"/>
        </w:rPr>
        <w:t xml:space="preserve"> را پشتیبانی می نماید :</w:t>
      </w:r>
    </w:p>
    <w:p w:rsidR="0045394E" w:rsidRDefault="00D237B6" w:rsidP="00D237B6">
      <w:pPr>
        <w:pStyle w:val="ListParagraph"/>
        <w:numPr>
          <w:ilvl w:val="0"/>
          <w:numId w:val="2"/>
        </w:numPr>
        <w:bidi/>
        <w:jc w:val="both"/>
        <w:rPr>
          <w:rFonts w:hint="cs"/>
          <w:lang w:bidi="fa-IR"/>
        </w:rPr>
      </w:pPr>
      <w:r>
        <w:rPr>
          <w:lang w:bidi="fa-IR"/>
        </w:rPr>
        <w:t>Per</w:t>
      </w:r>
      <w:r w:rsidR="00795291">
        <w:rPr>
          <w:lang w:bidi="fa-IR"/>
        </w:rPr>
        <w:t xml:space="preserve"> container </w:t>
      </w:r>
      <w:proofErr w:type="gramStart"/>
      <w:r w:rsidR="00795291">
        <w:rPr>
          <w:lang w:bidi="fa-IR"/>
        </w:rPr>
        <w:t>ACLs</w:t>
      </w:r>
      <w:r w:rsidR="00795291">
        <w:rPr>
          <w:rFonts w:hint="cs"/>
          <w:rtl/>
          <w:lang w:bidi="fa-IR"/>
        </w:rPr>
        <w:t xml:space="preserve"> :</w:t>
      </w:r>
      <w:proofErr w:type="gramEnd"/>
      <w:r w:rsidR="00795291">
        <w:rPr>
          <w:rFonts w:hint="cs"/>
          <w:rtl/>
          <w:lang w:bidi="fa-IR"/>
        </w:rPr>
        <w:t xml:space="preserve"> بر اساس فراداده های </w:t>
      </w:r>
      <w:r w:rsidR="00795291">
        <w:rPr>
          <w:lang w:bidi="fa-IR"/>
        </w:rPr>
        <w:t>X-Container-Read</w:t>
      </w:r>
      <w:r w:rsidR="00795291">
        <w:rPr>
          <w:rFonts w:hint="cs"/>
          <w:rtl/>
          <w:lang w:bidi="fa-IR"/>
        </w:rPr>
        <w:t xml:space="preserve">و </w:t>
      </w:r>
      <w:r w:rsidR="00795291">
        <w:rPr>
          <w:lang w:bidi="fa-IR"/>
        </w:rPr>
        <w:t>X-Container-Write</w:t>
      </w:r>
      <w:r w:rsidR="00795291">
        <w:rPr>
          <w:rFonts w:hint="cs"/>
          <w:rtl/>
          <w:lang w:bidi="fa-IR"/>
        </w:rPr>
        <w:t xml:space="preserve"> فراداده مربوط به </w:t>
      </w:r>
      <w:r w:rsidR="00795291">
        <w:rPr>
          <w:lang w:bidi="fa-IR"/>
        </w:rPr>
        <w:t>container</w:t>
      </w:r>
      <w:r w:rsidR="00795291">
        <w:rPr>
          <w:rFonts w:hint="cs"/>
          <w:rtl/>
          <w:lang w:bidi="fa-IR"/>
        </w:rPr>
        <w:t xml:space="preserve"> ها</w:t>
      </w:r>
    </w:p>
    <w:p w:rsidR="00795291" w:rsidRDefault="00795291" w:rsidP="00795291">
      <w:pPr>
        <w:pStyle w:val="ListParagraph"/>
        <w:numPr>
          <w:ilvl w:val="0"/>
          <w:numId w:val="2"/>
        </w:numPr>
        <w:bidi/>
        <w:jc w:val="both"/>
        <w:rPr>
          <w:rFonts w:hint="cs"/>
          <w:lang w:bidi="fa-IR"/>
        </w:rPr>
      </w:pPr>
      <w:r>
        <w:rPr>
          <w:lang w:bidi="fa-IR"/>
        </w:rPr>
        <w:t xml:space="preserve">Per account </w:t>
      </w:r>
      <w:proofErr w:type="gramStart"/>
      <w:r>
        <w:rPr>
          <w:lang w:bidi="fa-IR"/>
        </w:rPr>
        <w:t>ACLs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بر اساس فراداده </w:t>
      </w:r>
      <w:r>
        <w:rPr>
          <w:lang w:bidi="fa-IR"/>
        </w:rPr>
        <w:t>X-Account-Access-Control</w:t>
      </w:r>
      <w:r>
        <w:rPr>
          <w:rFonts w:hint="cs"/>
          <w:rtl/>
          <w:lang w:bidi="fa-IR"/>
        </w:rPr>
        <w:t xml:space="preserve"> مربوط به اکانتها</w:t>
      </w:r>
    </w:p>
    <w:p w:rsidR="00795291" w:rsidRDefault="00795291" w:rsidP="00795291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میان افزار </w:t>
      </w:r>
      <w:proofErr w:type="spellStart"/>
      <w:r>
        <w:rPr>
          <w:lang w:bidi="fa-IR"/>
        </w:rPr>
        <w:t>TempAuth</w:t>
      </w:r>
      <w:proofErr w:type="spellEnd"/>
      <w:r>
        <w:rPr>
          <w:rFonts w:hint="cs"/>
          <w:rtl/>
          <w:lang w:bidi="fa-IR"/>
        </w:rPr>
        <w:t xml:space="preserve"> مسئول ساختن توکنها می باشد . کاربر یک درخواست شامل نام کاربری و پسورد خود ارسال می نماید . سپس </w:t>
      </w:r>
      <w:proofErr w:type="spellStart"/>
      <w:r>
        <w:rPr>
          <w:lang w:bidi="fa-IR"/>
        </w:rPr>
        <w:t>TempAuth</w:t>
      </w:r>
      <w:proofErr w:type="spellEnd"/>
      <w:r>
        <w:rPr>
          <w:rFonts w:hint="cs"/>
          <w:rtl/>
          <w:lang w:bidi="fa-IR"/>
        </w:rPr>
        <w:t xml:space="preserve"> در پاسخ به وی یک توکن می دهد که در درخواستهای بعدی ( کار بر روی اکانتها ، </w:t>
      </w:r>
      <w:r>
        <w:rPr>
          <w:lang w:bidi="fa-IR"/>
        </w:rPr>
        <w:t>container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 ها ) به کار می رود .</w:t>
      </w:r>
    </w:p>
    <w:p w:rsidR="00795291" w:rsidRDefault="00795291" w:rsidP="00795291">
      <w:pPr>
        <w:bidi/>
        <w:jc w:val="both"/>
        <w:rPr>
          <w:lang w:bidi="fa-IR"/>
        </w:rPr>
      </w:pPr>
      <w:r w:rsidRPr="00795291">
        <w:rPr>
          <w:highlight w:val="green"/>
          <w:lang w:bidi="fa-IR"/>
        </w:rPr>
        <w:t xml:space="preserve">Keystone </w:t>
      </w:r>
      <w:proofErr w:type="spellStart"/>
      <w:r w:rsidRPr="00795291">
        <w:rPr>
          <w:highlight w:val="green"/>
          <w:lang w:bidi="fa-IR"/>
        </w:rPr>
        <w:t>Auth</w:t>
      </w:r>
      <w:proofErr w:type="spellEnd"/>
    </w:p>
    <w:p w:rsidR="00795291" w:rsidRDefault="008916AB" w:rsidP="00452B91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محیط ، </w:t>
      </w:r>
      <w:r>
        <w:rPr>
          <w:lang w:bidi="fa-IR"/>
        </w:rPr>
        <w:t>keystone</w:t>
      </w:r>
      <w:r>
        <w:rPr>
          <w:rFonts w:hint="cs"/>
          <w:rtl/>
          <w:lang w:bidi="fa-IR"/>
        </w:rPr>
        <w:t xml:space="preserve"> مسئول ساخت و بررسی توکن ها </w:t>
      </w:r>
      <w:r w:rsidR="00452B91">
        <w:rPr>
          <w:rFonts w:hint="cs"/>
          <w:rtl/>
          <w:lang w:bidi="fa-IR"/>
        </w:rPr>
        <w:t xml:space="preserve">بوده و </w:t>
      </w:r>
      <w:r>
        <w:rPr>
          <w:rFonts w:hint="cs"/>
          <w:rtl/>
          <w:lang w:bidi="fa-IR"/>
        </w:rPr>
        <w:t xml:space="preserve"> </w:t>
      </w:r>
      <w:r w:rsidR="00452B91">
        <w:rPr>
          <w:rFonts w:hint="cs"/>
          <w:rtl/>
          <w:lang w:bidi="fa-IR"/>
        </w:rPr>
        <w:t xml:space="preserve">میان افزار </w:t>
      </w:r>
      <w:r w:rsidR="00452B91">
        <w:rPr>
          <w:lang w:bidi="fa-IR"/>
        </w:rPr>
        <w:t>keystone</w:t>
      </w:r>
      <w:r w:rsidR="00452B91">
        <w:rPr>
          <w:rFonts w:hint="cs"/>
          <w:rtl/>
          <w:lang w:bidi="fa-IR"/>
        </w:rPr>
        <w:t xml:space="preserve"> مسئول اجرای سیستم اهراز هویت می باشد . این مدل از </w:t>
      </w:r>
      <w:r w:rsidR="00452B91">
        <w:rPr>
          <w:lang w:bidi="fa-IR"/>
        </w:rPr>
        <w:t>ACL</w:t>
      </w:r>
      <w:r w:rsidR="00452B91">
        <w:rPr>
          <w:rFonts w:hint="cs"/>
          <w:rtl/>
          <w:lang w:bidi="fa-IR"/>
        </w:rPr>
        <w:t xml:space="preserve">ها به ازای هر </w:t>
      </w:r>
      <w:r w:rsidR="00452B91">
        <w:rPr>
          <w:lang w:bidi="fa-IR"/>
        </w:rPr>
        <w:t>container</w:t>
      </w:r>
      <w:r w:rsidR="00452B91">
        <w:rPr>
          <w:rFonts w:hint="cs"/>
          <w:rtl/>
          <w:lang w:bidi="fa-IR"/>
        </w:rPr>
        <w:t xml:space="preserve"> پشتیبانی می کند که بر روی فراداده های </w:t>
      </w:r>
      <w:r w:rsidR="00452B91">
        <w:rPr>
          <w:lang w:bidi="fa-IR"/>
        </w:rPr>
        <w:t>X-Container-Read</w:t>
      </w:r>
      <w:r w:rsidR="00452B91">
        <w:rPr>
          <w:rFonts w:hint="cs"/>
          <w:rtl/>
          <w:lang w:bidi="fa-IR"/>
        </w:rPr>
        <w:t xml:space="preserve"> و </w:t>
      </w:r>
      <w:r w:rsidR="00452B91">
        <w:rPr>
          <w:lang w:bidi="fa-IR"/>
        </w:rPr>
        <w:t>X-Container-Write</w:t>
      </w:r>
      <w:r w:rsidR="00452B91">
        <w:rPr>
          <w:rFonts w:hint="cs"/>
          <w:rtl/>
          <w:lang w:bidi="fa-IR"/>
        </w:rPr>
        <w:t xml:space="preserve"> مربوط به </w:t>
      </w:r>
      <w:r w:rsidR="00452B91">
        <w:rPr>
          <w:lang w:bidi="fa-IR"/>
        </w:rPr>
        <w:t>container</w:t>
      </w:r>
      <w:r w:rsidR="00452B91">
        <w:rPr>
          <w:rFonts w:hint="cs"/>
          <w:rtl/>
          <w:lang w:bidi="fa-IR"/>
        </w:rPr>
        <w:t xml:space="preserve"> ها اعمال می شود . در این مدل </w:t>
      </w:r>
      <w:r w:rsidR="00452B91">
        <w:rPr>
          <w:lang w:bidi="fa-IR"/>
        </w:rPr>
        <w:t>ACL</w:t>
      </w:r>
      <w:r w:rsidR="00452B91">
        <w:rPr>
          <w:rFonts w:hint="cs"/>
          <w:rtl/>
          <w:lang w:bidi="fa-IR"/>
        </w:rPr>
        <w:t xml:space="preserve"> های سطح اکانت پشتیبانی نمی شوند . </w:t>
      </w:r>
    </w:p>
    <w:p w:rsidR="00452B91" w:rsidRDefault="00452B91" w:rsidP="00452B9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استفاده از میان افزار </w:t>
      </w:r>
      <w:proofErr w:type="spellStart"/>
      <w:r>
        <w:rPr>
          <w:lang w:bidi="fa-IR"/>
        </w:rPr>
        <w:t>keystoneauth</w:t>
      </w:r>
      <w:proofErr w:type="spellEnd"/>
      <w:r>
        <w:rPr>
          <w:rFonts w:hint="cs"/>
          <w:rtl/>
          <w:lang w:bidi="fa-IR"/>
        </w:rPr>
        <w:t xml:space="preserve"> ، میان افزار </w:t>
      </w:r>
      <w:proofErr w:type="spellStart"/>
      <w:r>
        <w:rPr>
          <w:lang w:bidi="fa-IR"/>
        </w:rPr>
        <w:t>auth_token</w:t>
      </w:r>
      <w:proofErr w:type="spellEnd"/>
      <w:r>
        <w:rPr>
          <w:rFonts w:hint="cs"/>
          <w:rtl/>
          <w:lang w:bidi="fa-IR"/>
        </w:rPr>
        <w:t xml:space="preserve"> از میان افزارهای </w:t>
      </w:r>
      <w:r>
        <w:rPr>
          <w:lang w:bidi="fa-IR"/>
        </w:rPr>
        <w:t>keystone</w:t>
      </w:r>
      <w:r>
        <w:rPr>
          <w:rFonts w:hint="cs"/>
          <w:rtl/>
          <w:lang w:bidi="fa-IR"/>
        </w:rPr>
        <w:t xml:space="preserve"> باید تنظیم گردد . میان افزار </w:t>
      </w:r>
      <w:proofErr w:type="spellStart"/>
      <w:r>
        <w:rPr>
          <w:lang w:bidi="fa-IR"/>
        </w:rPr>
        <w:t>authtoken</w:t>
      </w:r>
      <w:proofErr w:type="spellEnd"/>
      <w:r>
        <w:rPr>
          <w:rFonts w:hint="cs"/>
          <w:rtl/>
          <w:lang w:bidi="fa-IR"/>
        </w:rPr>
        <w:t xml:space="preserve"> کار تایید توکن و همچنین بازیابی اطلاعات اهراز هویت از آنرا بر عهده دارد . میان افزار </w:t>
      </w:r>
      <w:r>
        <w:rPr>
          <w:lang w:bidi="fa-IR"/>
        </w:rPr>
        <w:t xml:space="preserve">keystone </w:t>
      </w:r>
      <w:proofErr w:type="spellStart"/>
      <w:r>
        <w:rPr>
          <w:lang w:bidi="fa-IR"/>
        </w:rPr>
        <w:t>auth</w:t>
      </w:r>
      <w:proofErr w:type="spellEnd"/>
      <w:r>
        <w:rPr>
          <w:rFonts w:hint="cs"/>
          <w:rtl/>
          <w:lang w:bidi="fa-IR"/>
        </w:rPr>
        <w:t xml:space="preserve"> نیز کار بررسی مجوز ها ( </w:t>
      </w:r>
      <w:r>
        <w:rPr>
          <w:lang w:bidi="fa-IR"/>
        </w:rPr>
        <w:t>authorization</w:t>
      </w:r>
      <w:r>
        <w:rPr>
          <w:rFonts w:hint="cs"/>
          <w:rtl/>
          <w:lang w:bidi="fa-IR"/>
        </w:rPr>
        <w:t xml:space="preserve"> ) و همچنین نگاشت </w:t>
      </w:r>
      <w:r>
        <w:rPr>
          <w:lang w:bidi="fa-IR"/>
        </w:rPr>
        <w:t>keystone role</w:t>
      </w:r>
      <w:r>
        <w:rPr>
          <w:rFonts w:hint="cs"/>
          <w:rtl/>
          <w:lang w:bidi="fa-IR"/>
        </w:rPr>
        <w:t xml:space="preserve"> ها به </w:t>
      </w:r>
      <w:r>
        <w:rPr>
          <w:lang w:bidi="fa-IR"/>
        </w:rPr>
        <w:t>swift ACL</w:t>
      </w:r>
      <w:r>
        <w:rPr>
          <w:rFonts w:hint="cs"/>
          <w:rtl/>
          <w:lang w:bidi="fa-IR"/>
        </w:rPr>
        <w:t xml:space="preserve"> ها را بر عهده دارد .</w:t>
      </w:r>
    </w:p>
    <w:p w:rsidR="009A6301" w:rsidRDefault="009A6301" w:rsidP="009A6301">
      <w:pPr>
        <w:bidi/>
        <w:jc w:val="both"/>
        <w:rPr>
          <w:rtl/>
          <w:lang w:bidi="fa-IR"/>
        </w:rPr>
      </w:pPr>
    </w:p>
    <w:p w:rsidR="009A6301" w:rsidRDefault="009A6301" w:rsidP="009A6301">
      <w:pPr>
        <w:bidi/>
        <w:jc w:val="both"/>
        <w:rPr>
          <w:rtl/>
          <w:lang w:bidi="fa-IR"/>
        </w:rPr>
      </w:pPr>
    </w:p>
    <w:p w:rsidR="009A6301" w:rsidRPr="009A6301" w:rsidRDefault="009A6301" w:rsidP="009A6301">
      <w:pPr>
        <w:bidi/>
        <w:jc w:val="both"/>
        <w:rPr>
          <w:rFonts w:hint="cs"/>
          <w:u w:val="single"/>
          <w:rtl/>
          <w:lang w:bidi="fa-IR"/>
        </w:rPr>
      </w:pPr>
      <w:r w:rsidRPr="009A6301">
        <w:rPr>
          <w:rFonts w:hint="cs"/>
          <w:u w:val="single"/>
          <w:rtl/>
          <w:lang w:bidi="fa-IR"/>
        </w:rPr>
        <w:lastRenderedPageBreak/>
        <w:t xml:space="preserve">تنظیم سویفت برای به کار گیری </w:t>
      </w:r>
      <w:r w:rsidRPr="009A6301">
        <w:rPr>
          <w:u w:val="single"/>
          <w:lang w:bidi="fa-IR"/>
        </w:rPr>
        <w:t>keystone</w:t>
      </w:r>
      <w:r w:rsidRPr="009A6301">
        <w:rPr>
          <w:rFonts w:hint="cs"/>
          <w:u w:val="single"/>
          <w:rtl/>
          <w:lang w:bidi="fa-IR"/>
        </w:rPr>
        <w:t xml:space="preserve"> :</w:t>
      </w:r>
    </w:p>
    <w:p w:rsidR="009A6301" w:rsidRDefault="009A6301" w:rsidP="009A6301">
      <w:pPr>
        <w:bidi/>
        <w:jc w:val="both"/>
        <w:rPr>
          <w:rFonts w:hint="cs"/>
          <w:rtl/>
          <w:lang w:bidi="fa-IR"/>
        </w:rPr>
      </w:pPr>
      <w:bookmarkStart w:id="0" w:name="_GoBack"/>
      <w:bookmarkEnd w:id="0"/>
    </w:p>
    <w:p w:rsidR="006A6628" w:rsidRDefault="006A6628" w:rsidP="006A6628">
      <w:pPr>
        <w:bidi/>
        <w:jc w:val="both"/>
        <w:rPr>
          <w:rtl/>
          <w:lang w:bidi="fa-IR"/>
        </w:rPr>
      </w:pPr>
    </w:p>
    <w:p w:rsidR="006A6628" w:rsidRDefault="006A6628" w:rsidP="006A6628">
      <w:pPr>
        <w:bidi/>
        <w:jc w:val="both"/>
        <w:rPr>
          <w:rtl/>
          <w:lang w:bidi="fa-IR"/>
        </w:rPr>
      </w:pPr>
    </w:p>
    <w:p w:rsidR="006A6628" w:rsidRDefault="006A6628" w:rsidP="006A6628">
      <w:pPr>
        <w:bidi/>
        <w:jc w:val="both"/>
        <w:rPr>
          <w:rtl/>
          <w:lang w:bidi="fa-IR"/>
        </w:rPr>
      </w:pPr>
    </w:p>
    <w:p w:rsidR="006A6628" w:rsidRDefault="006A6628" w:rsidP="006A6628">
      <w:pPr>
        <w:jc w:val="both"/>
        <w:rPr>
          <w:lang w:bidi="fa-IR"/>
        </w:rPr>
      </w:pPr>
      <w:proofErr w:type="spellStart"/>
      <w:r>
        <w:rPr>
          <w:lang w:bidi="fa-IR"/>
        </w:rPr>
        <w:t>mysql</w:t>
      </w:r>
      <w:proofErr w:type="spellEnd"/>
    </w:p>
    <w:p w:rsidR="006A6628" w:rsidRDefault="006A6628" w:rsidP="006A6628">
      <w:pPr>
        <w:jc w:val="both"/>
        <w:rPr>
          <w:lang w:bidi="fa-IR"/>
        </w:rPr>
      </w:pPr>
      <w:r>
        <w:rPr>
          <w:lang w:bidi="fa-IR"/>
        </w:rPr>
        <w:tab/>
        <w:t>CREATE DATABASE keystone;</w:t>
      </w:r>
    </w:p>
    <w:p w:rsidR="006A6628" w:rsidRDefault="006A6628" w:rsidP="006A6628">
      <w:pPr>
        <w:jc w:val="both"/>
        <w:rPr>
          <w:lang w:bidi="fa-IR"/>
        </w:rPr>
      </w:pPr>
      <w:r>
        <w:rPr>
          <w:lang w:bidi="fa-IR"/>
        </w:rPr>
        <w:tab/>
        <w:t xml:space="preserve">GRANT ALL PRIVILEGES ON </w:t>
      </w:r>
      <w:proofErr w:type="gramStart"/>
      <w:r>
        <w:rPr>
          <w:lang w:bidi="fa-IR"/>
        </w:rPr>
        <w:t>keystone.*</w:t>
      </w:r>
      <w:proofErr w:type="gramEnd"/>
      <w:r>
        <w:rPr>
          <w:lang w:bidi="fa-IR"/>
        </w:rPr>
        <w:t xml:space="preserve"> TO '</w:t>
      </w:r>
      <w:proofErr w:type="spellStart"/>
      <w:r>
        <w:rPr>
          <w:lang w:bidi="fa-IR"/>
        </w:rPr>
        <w:t>keystone'@'localhost</w:t>
      </w:r>
      <w:proofErr w:type="spellEnd"/>
      <w:r>
        <w:rPr>
          <w:lang w:bidi="fa-IR"/>
        </w:rPr>
        <w:t>' IDENTIFIED BY 'KEYSTONE_DBPASS'; =&gt; KEYSTONE_DBPASS=</w:t>
      </w:r>
      <w:proofErr w:type="spellStart"/>
      <w:r>
        <w:rPr>
          <w:lang w:bidi="fa-IR"/>
        </w:rPr>
        <w:t>salamsalam</w:t>
      </w:r>
      <w:proofErr w:type="spellEnd"/>
    </w:p>
    <w:p w:rsidR="006A6628" w:rsidRDefault="006A6628" w:rsidP="006A6628">
      <w:pPr>
        <w:jc w:val="both"/>
        <w:rPr>
          <w:lang w:bidi="fa-IR"/>
        </w:rPr>
      </w:pPr>
      <w:r>
        <w:rPr>
          <w:lang w:bidi="fa-IR"/>
        </w:rPr>
        <w:tab/>
        <w:t xml:space="preserve">GRANT ALL PRIVILEGES ON </w:t>
      </w:r>
      <w:proofErr w:type="gramStart"/>
      <w:r>
        <w:rPr>
          <w:lang w:bidi="fa-IR"/>
        </w:rPr>
        <w:t>keystone.*</w:t>
      </w:r>
      <w:proofErr w:type="gramEnd"/>
      <w:r>
        <w:rPr>
          <w:lang w:bidi="fa-IR"/>
        </w:rPr>
        <w:t xml:space="preserve"> TO 'keystone'@'%' IDENTIFIED BY 'KEYSTONE_DBPASS'; =&gt; KEYSTONE_DBPASS=</w:t>
      </w:r>
      <w:proofErr w:type="spellStart"/>
      <w:r>
        <w:rPr>
          <w:lang w:bidi="fa-IR"/>
        </w:rPr>
        <w:t>salamsalam</w:t>
      </w:r>
      <w:proofErr w:type="spellEnd"/>
    </w:p>
    <w:p w:rsidR="006A6628" w:rsidRDefault="006A6628" w:rsidP="006A6628">
      <w:pPr>
        <w:jc w:val="both"/>
        <w:rPr>
          <w:rFonts w:hint="cs"/>
          <w:rtl/>
          <w:lang w:bidi="fa-IR"/>
        </w:rPr>
      </w:pPr>
      <w:r>
        <w:rPr>
          <w:lang w:bidi="fa-IR"/>
        </w:rPr>
        <w:t xml:space="preserve"> apt-get install keystone</w:t>
      </w:r>
    </w:p>
    <w:p w:rsidR="00AB0590" w:rsidRDefault="00AB0590" w:rsidP="00AB0590">
      <w:pPr>
        <w:jc w:val="both"/>
        <w:rPr>
          <w:lang w:bidi="fa-IR"/>
        </w:rPr>
      </w:pPr>
      <w:proofErr w:type="spellStart"/>
      <w:proofErr w:type="gramStart"/>
      <w:r>
        <w:rPr>
          <w:lang w:bidi="fa-IR"/>
        </w:rPr>
        <w:t>vim.tiny</w:t>
      </w:r>
      <w:proofErr w:type="spellEnd"/>
      <w:proofErr w:type="gramEnd"/>
      <w:r>
        <w:rPr>
          <w:lang w:bidi="fa-IR"/>
        </w:rPr>
        <w:t xml:space="preserve"> /</w:t>
      </w:r>
      <w:proofErr w:type="spellStart"/>
      <w:r>
        <w:rPr>
          <w:lang w:bidi="fa-IR"/>
        </w:rPr>
        <w:t>etc</w:t>
      </w:r>
      <w:proofErr w:type="spellEnd"/>
      <w:r>
        <w:rPr>
          <w:lang w:bidi="fa-IR"/>
        </w:rPr>
        <w:t>/keystone/</w:t>
      </w:r>
      <w:proofErr w:type="spellStart"/>
      <w:r>
        <w:rPr>
          <w:lang w:bidi="fa-IR"/>
        </w:rPr>
        <w:t>keystone.conf</w:t>
      </w:r>
      <w:proofErr w:type="spellEnd"/>
    </w:p>
    <w:p w:rsidR="00AB0590" w:rsidRDefault="00AB0590" w:rsidP="00AB0590">
      <w:pPr>
        <w:jc w:val="both"/>
        <w:rPr>
          <w:lang w:bidi="fa-IR"/>
        </w:rPr>
      </w:pPr>
      <w:r>
        <w:rPr>
          <w:lang w:bidi="fa-IR"/>
        </w:rPr>
        <w:tab/>
        <w:t>[database]</w:t>
      </w:r>
    </w:p>
    <w:p w:rsidR="00AB0590" w:rsidRDefault="00AB0590" w:rsidP="00AB0590">
      <w:pPr>
        <w:jc w:val="both"/>
        <w:rPr>
          <w:lang w:bidi="fa-IR"/>
        </w:rPr>
      </w:pPr>
      <w:r>
        <w:rPr>
          <w:lang w:bidi="fa-IR"/>
        </w:rPr>
        <w:tab/>
        <w:t># ...</w:t>
      </w:r>
    </w:p>
    <w:p w:rsidR="00AB0590" w:rsidRDefault="00AB0590" w:rsidP="00AB0590">
      <w:pPr>
        <w:jc w:val="both"/>
        <w:rPr>
          <w:lang w:bidi="fa-IR"/>
        </w:rPr>
      </w:pPr>
      <w:r>
        <w:rPr>
          <w:lang w:bidi="fa-IR"/>
        </w:rPr>
        <w:tab/>
        <w:t>connection = mysql+pymysql://keystone:salamsalam@192.168.116.136:3306/keyston=&gt; KEYSTONE_DBPASS=</w:t>
      </w:r>
      <w:proofErr w:type="spellStart"/>
      <w:r>
        <w:rPr>
          <w:lang w:bidi="fa-IR"/>
        </w:rPr>
        <w:t>salamsalam</w:t>
      </w:r>
      <w:proofErr w:type="spellEnd"/>
    </w:p>
    <w:p w:rsidR="00AB0590" w:rsidRDefault="00AB0590" w:rsidP="00AB0590">
      <w:pPr>
        <w:jc w:val="both"/>
        <w:rPr>
          <w:lang w:bidi="fa-IR"/>
        </w:rPr>
      </w:pPr>
      <w:r>
        <w:rPr>
          <w:lang w:bidi="fa-IR"/>
        </w:rPr>
        <w:tab/>
        <w:t>[token]</w:t>
      </w:r>
    </w:p>
    <w:p w:rsidR="00AB0590" w:rsidRDefault="00AB0590" w:rsidP="00AB0590">
      <w:pPr>
        <w:jc w:val="both"/>
        <w:rPr>
          <w:lang w:bidi="fa-IR"/>
        </w:rPr>
      </w:pPr>
      <w:r>
        <w:rPr>
          <w:lang w:bidi="fa-IR"/>
        </w:rPr>
        <w:tab/>
        <w:t># ...</w:t>
      </w:r>
    </w:p>
    <w:p w:rsidR="00AB0590" w:rsidRDefault="00AB0590" w:rsidP="00AB0590">
      <w:pPr>
        <w:jc w:val="both"/>
        <w:rPr>
          <w:lang w:bidi="fa-IR"/>
        </w:rPr>
      </w:pPr>
      <w:r>
        <w:rPr>
          <w:lang w:bidi="fa-IR"/>
        </w:rPr>
        <w:tab/>
        <w:t xml:space="preserve">provider = </w:t>
      </w:r>
      <w:proofErr w:type="spellStart"/>
      <w:r>
        <w:rPr>
          <w:lang w:bidi="fa-IR"/>
        </w:rPr>
        <w:t>fernet</w:t>
      </w:r>
      <w:proofErr w:type="spellEnd"/>
    </w:p>
    <w:p w:rsidR="00EE571C" w:rsidRDefault="00AB0590" w:rsidP="00EE571C">
      <w:pPr>
        <w:jc w:val="both"/>
        <w:rPr>
          <w:lang w:bidi="fa-IR"/>
        </w:rPr>
      </w:pPr>
      <w:r>
        <w:rPr>
          <w:lang w:bidi="fa-IR"/>
        </w:rPr>
        <w:t xml:space="preserve"> </w:t>
      </w:r>
      <w:r w:rsidR="00EE571C">
        <w:rPr>
          <w:lang w:bidi="fa-IR"/>
        </w:rPr>
        <w:t xml:space="preserve"> Populate the Identity service database:</w:t>
      </w:r>
    </w:p>
    <w:p w:rsidR="00EE571C" w:rsidRDefault="00EE571C" w:rsidP="00EE571C">
      <w:pPr>
        <w:jc w:val="both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su</w:t>
      </w:r>
      <w:proofErr w:type="spellEnd"/>
      <w:r>
        <w:rPr>
          <w:lang w:bidi="fa-IR"/>
        </w:rPr>
        <w:t xml:space="preserve"> -s /bin/</w:t>
      </w:r>
      <w:proofErr w:type="spellStart"/>
      <w:r>
        <w:rPr>
          <w:lang w:bidi="fa-IR"/>
        </w:rPr>
        <w:t>sh</w:t>
      </w:r>
      <w:proofErr w:type="spellEnd"/>
      <w:r>
        <w:rPr>
          <w:lang w:bidi="fa-IR"/>
        </w:rPr>
        <w:t xml:space="preserve"> -c "keystone-manage </w:t>
      </w:r>
      <w:proofErr w:type="spellStart"/>
      <w:r>
        <w:rPr>
          <w:lang w:bidi="fa-IR"/>
        </w:rPr>
        <w:t>db_sync</w:t>
      </w:r>
      <w:proofErr w:type="spellEnd"/>
      <w:r>
        <w:rPr>
          <w:lang w:bidi="fa-IR"/>
        </w:rPr>
        <w:t>" keystone</w:t>
      </w:r>
    </w:p>
    <w:p w:rsidR="00EE571C" w:rsidRDefault="00EE571C" w:rsidP="00EE571C">
      <w:pPr>
        <w:jc w:val="both"/>
        <w:rPr>
          <w:lang w:bidi="fa-IR"/>
        </w:rPr>
      </w:pPr>
      <w:r>
        <w:rPr>
          <w:lang w:bidi="fa-IR"/>
        </w:rPr>
        <w:t xml:space="preserve"> keystone-manage </w:t>
      </w:r>
      <w:proofErr w:type="spellStart"/>
      <w:r>
        <w:rPr>
          <w:lang w:bidi="fa-IR"/>
        </w:rPr>
        <w:t>fernet_setup</w:t>
      </w:r>
      <w:proofErr w:type="spellEnd"/>
      <w:r>
        <w:rPr>
          <w:lang w:bidi="fa-IR"/>
        </w:rPr>
        <w:t xml:space="preserve"> --keystone-user keystone --keystone-group keystone</w:t>
      </w:r>
    </w:p>
    <w:p w:rsidR="00EE571C" w:rsidRDefault="00EE571C" w:rsidP="00EE571C">
      <w:pPr>
        <w:jc w:val="both"/>
        <w:rPr>
          <w:lang w:bidi="fa-IR"/>
        </w:rPr>
      </w:pPr>
      <w:r>
        <w:rPr>
          <w:lang w:bidi="fa-IR"/>
        </w:rPr>
        <w:t xml:space="preserve"> keystone-manage </w:t>
      </w:r>
      <w:proofErr w:type="spellStart"/>
      <w:r>
        <w:rPr>
          <w:lang w:bidi="fa-IR"/>
        </w:rPr>
        <w:t>credential_setup</w:t>
      </w:r>
      <w:proofErr w:type="spellEnd"/>
      <w:r>
        <w:rPr>
          <w:lang w:bidi="fa-IR"/>
        </w:rPr>
        <w:t xml:space="preserve"> --keystone-user keystone --keystone-group keystone</w:t>
      </w:r>
    </w:p>
    <w:p w:rsidR="00EE571C" w:rsidRDefault="00EE571C" w:rsidP="00EE571C">
      <w:pPr>
        <w:jc w:val="both"/>
        <w:rPr>
          <w:lang w:bidi="fa-IR"/>
        </w:rPr>
      </w:pPr>
      <w:r>
        <w:rPr>
          <w:lang w:bidi="fa-IR"/>
        </w:rPr>
        <w:t xml:space="preserve"> </w:t>
      </w:r>
    </w:p>
    <w:p w:rsidR="006711DC" w:rsidRDefault="00EE571C" w:rsidP="00EE571C">
      <w:pPr>
        <w:jc w:val="both"/>
        <w:rPr>
          <w:rFonts w:hint="cs"/>
          <w:rtl/>
          <w:lang w:bidi="fa-IR"/>
        </w:rPr>
      </w:pPr>
      <w:r>
        <w:rPr>
          <w:lang w:bidi="fa-IR"/>
        </w:rPr>
        <w:t xml:space="preserve"> keystone-manage bootstrap --bootstrap-</w:t>
      </w:r>
      <w:proofErr w:type="gramStart"/>
      <w:r>
        <w:rPr>
          <w:lang w:bidi="fa-IR"/>
        </w:rPr>
        <w:t xml:space="preserve">password  </w:t>
      </w:r>
      <w:proofErr w:type="spellStart"/>
      <w:r>
        <w:rPr>
          <w:lang w:bidi="fa-IR"/>
        </w:rPr>
        <w:t>salamsalam</w:t>
      </w:r>
      <w:proofErr w:type="spellEnd"/>
      <w:proofErr w:type="gramEnd"/>
      <w:r>
        <w:rPr>
          <w:lang w:bidi="fa-IR"/>
        </w:rPr>
        <w:t xml:space="preserve"> --bootstrap-admin-</w:t>
      </w:r>
      <w:proofErr w:type="spellStart"/>
      <w:r>
        <w:rPr>
          <w:lang w:bidi="fa-IR"/>
        </w:rPr>
        <w:t>url</w:t>
      </w:r>
      <w:proofErr w:type="spellEnd"/>
      <w:r>
        <w:rPr>
          <w:lang w:bidi="fa-IR"/>
        </w:rPr>
        <w:t xml:space="preserve"> http://swift-proxy:35357/v3/ --bootstrap-internal-</w:t>
      </w:r>
      <w:proofErr w:type="spellStart"/>
      <w:r>
        <w:rPr>
          <w:lang w:bidi="fa-IR"/>
        </w:rPr>
        <w:t>url</w:t>
      </w:r>
      <w:proofErr w:type="spellEnd"/>
      <w:r>
        <w:rPr>
          <w:lang w:bidi="fa-IR"/>
        </w:rPr>
        <w:t xml:space="preserve"> http://swift-proxy:5000/v3/ --bootstrap-public-</w:t>
      </w:r>
      <w:proofErr w:type="spellStart"/>
      <w:r>
        <w:rPr>
          <w:lang w:bidi="fa-IR"/>
        </w:rPr>
        <w:t>url</w:t>
      </w:r>
      <w:proofErr w:type="spellEnd"/>
      <w:r>
        <w:rPr>
          <w:lang w:bidi="fa-IR"/>
        </w:rPr>
        <w:t xml:space="preserve"> http://swift-proxy:5000/v3/ --bootstrap-region-id </w:t>
      </w:r>
      <w:proofErr w:type="spellStart"/>
      <w:r>
        <w:rPr>
          <w:lang w:bidi="fa-IR"/>
        </w:rPr>
        <w:t>RegionOne</w:t>
      </w:r>
      <w:proofErr w:type="spellEnd"/>
    </w:p>
    <w:sectPr w:rsidR="0067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A96"/>
    <w:multiLevelType w:val="hybridMultilevel"/>
    <w:tmpl w:val="5A444BD2"/>
    <w:lvl w:ilvl="0" w:tplc="F3C2E3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3FB3"/>
    <w:multiLevelType w:val="hybridMultilevel"/>
    <w:tmpl w:val="2AD8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E2"/>
    <w:rsid w:val="000248E2"/>
    <w:rsid w:val="00096471"/>
    <w:rsid w:val="000C5833"/>
    <w:rsid w:val="00452B91"/>
    <w:rsid w:val="0045394E"/>
    <w:rsid w:val="006711DC"/>
    <w:rsid w:val="006A6628"/>
    <w:rsid w:val="00744C05"/>
    <w:rsid w:val="00795291"/>
    <w:rsid w:val="008916AB"/>
    <w:rsid w:val="009A6301"/>
    <w:rsid w:val="00AB0590"/>
    <w:rsid w:val="00D237B6"/>
    <w:rsid w:val="00EE571C"/>
    <w:rsid w:val="00F0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CFCC"/>
  <w15:chartTrackingRefBased/>
  <w15:docId w15:val="{9D1763AF-0578-4FA3-AA0C-1B2F02DF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05486-063E-4F07-92F8-8EF5413A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ebrahimpour</dc:creator>
  <cp:keywords/>
  <dc:description/>
  <cp:lastModifiedBy>behnam ebrahimpour</cp:lastModifiedBy>
  <cp:revision>12</cp:revision>
  <dcterms:created xsi:type="dcterms:W3CDTF">2017-06-09T14:37:00Z</dcterms:created>
  <dcterms:modified xsi:type="dcterms:W3CDTF">2017-06-09T15:29:00Z</dcterms:modified>
</cp:coreProperties>
</file>