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28ba93"/>
          <w:sz w:val="24"/>
          <w:szCs w:val="24"/>
        </w:rPr>
        <w:t xml:space="preserve">Cureate Connect</w:t>
      </w:r>
    </w:p>
    <w:p>
      <w:pPr>
        <w:spacing w:after="600" w:before="0"/>
      </w:pPr>
      <w:r>
        <w:rPr>
          <w:rFonts w:ascii="Arial" w:cs="Arial" w:eastAsia="Arial" w:hAnsi="Arial"/>
          <w:b/>
          <w:bCs/>
          <w:color w:val="1f1f1f"/>
          <w:sz w:val="44"/>
          <w:szCs w:val="44"/>
        </w:rPr>
        <w:t xml:space="preserve">Demo Build Session — April 21,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F7F5EF" w:val="clear"/>
            <w:tcMar>
              <w:top w:type="dxa" w:w="80"/>
              <w:left w:type="dxa" w:w="120"/>
              <w:bottom w:type="dxa" w:w="80"/>
              <w:right w:type="dxa" w:w="120"/>
            </w:tcMar>
          </w:tcPr>
          <w:p>
            <w:r>
              <w:rPr>
                <w:rFonts w:ascii="Arial" w:cs="Arial" w:eastAsia="Arial" w:hAnsi="Arial"/>
                <w:b/>
                <w:bCs/>
                <w:color w:val="444955"/>
                <w:sz w:val="20"/>
                <w:szCs w:val="20"/>
              </w:rPr>
              <w:t xml:space="preserve">Date</w:t>
            </w:r>
          </w:p>
        </w:tc>
        <w:tc>
          <w:tcPr>
            <w:tcW w:type="dxa" w:w="6960"/>
            <w:tcBorders>
              <w:top w:val="none" w:color="FFFFFF" w:sz="0"/>
              <w:left w:val="none" w:color="FFFFFF" w:sz="0"/>
              <w:bottom w:val="none" w:color="FFFFFF" w:sz="0"/>
              <w:right w:val="none" w:color="FFFFFF" w:sz="0"/>
            </w:tcBorders>
            <w:shd w:fill="F7F5EF" w:val="clear"/>
            <w:tcMar>
              <w:top w:type="dxa" w:w="80"/>
              <w:left w:type="dxa" w:w="120"/>
              <w:bottom w:type="dxa" w:w="80"/>
              <w:right w:type="dxa" w:w="120"/>
            </w:tcMar>
          </w:tcPr>
          <w:p>
            <w:r>
              <w:rPr>
                <w:rFonts w:ascii="Arial" w:cs="Arial" w:eastAsia="Arial" w:hAnsi="Arial"/>
                <w:color w:val="444955"/>
                <w:sz w:val="20"/>
                <w:szCs w:val="20"/>
              </w:rPr>
              <w:t xml:space="preserve">Tuesday, April 21, 2026</w:t>
            </w:r>
          </w:p>
        </w:tc>
      </w:tr>
      <w:tr>
        <w:tc>
          <w:tcPr>
            <w:tcW w:type="dxa" w:w="2400"/>
            <w:tcBorders>
              <w:top w:val="none" w:color="FFFFFF" w:sz="0"/>
              <w:left w:val="none" w:color="FFFFFF" w:sz="0"/>
              <w:bottom w:val="none" w:color="FFFFFF" w:sz="0"/>
              <w:right w:val="none" w:color="FFFFFF" w:sz="0"/>
            </w:tcBorders>
            <w:shd w:fill="F7F5EF" w:val="clear"/>
            <w:tcMar>
              <w:top w:type="dxa" w:w="80"/>
              <w:left w:type="dxa" w:w="120"/>
              <w:bottom w:type="dxa" w:w="80"/>
              <w:right w:type="dxa" w:w="120"/>
            </w:tcMar>
          </w:tcPr>
          <w:p>
            <w:r>
              <w:rPr>
                <w:rFonts w:ascii="Arial" w:cs="Arial" w:eastAsia="Arial" w:hAnsi="Arial"/>
                <w:b/>
                <w:bCs/>
                <w:color w:val="444955"/>
                <w:sz w:val="20"/>
                <w:szCs w:val="20"/>
              </w:rPr>
              <w:t xml:space="preserve">Scope</w:t>
            </w:r>
          </w:p>
        </w:tc>
        <w:tc>
          <w:tcPr>
            <w:tcW w:type="dxa" w:w="6960"/>
            <w:tcBorders>
              <w:top w:val="none" w:color="FFFFFF" w:sz="0"/>
              <w:left w:val="none" w:color="FFFFFF" w:sz="0"/>
              <w:bottom w:val="none" w:color="FFFFFF" w:sz="0"/>
              <w:right w:val="none" w:color="FFFFFF" w:sz="0"/>
            </w:tcBorders>
            <w:shd w:fill="F7F5EF" w:val="clear"/>
            <w:tcMar>
              <w:top w:type="dxa" w:w="80"/>
              <w:left w:type="dxa" w:w="120"/>
              <w:bottom w:type="dxa" w:w="80"/>
              <w:right w:type="dxa" w:w="120"/>
            </w:tcMar>
          </w:tcPr>
          <w:p>
            <w:r>
              <w:rPr>
                <w:rFonts w:ascii="Arial" w:cs="Arial" w:eastAsia="Arial" w:hAnsi="Arial"/>
                <w:color w:val="444955"/>
                <w:sz w:val="20"/>
                <w:szCs w:val="20"/>
              </w:rPr>
              <w:t xml:space="preserve">Cureate Connect buyer-facing prototype</w:t>
            </w:r>
          </w:p>
        </w:tc>
      </w:tr>
      <w:tr>
        <w:tc>
          <w:tcPr>
            <w:tcW w:type="dxa" w:w="2400"/>
            <w:tcBorders>
              <w:top w:val="none" w:color="FFFFFF" w:sz="0"/>
              <w:left w:val="none" w:color="FFFFFF" w:sz="0"/>
              <w:bottom w:val="none" w:color="FFFFFF" w:sz="0"/>
              <w:right w:val="none" w:color="FFFFFF" w:sz="0"/>
            </w:tcBorders>
            <w:shd w:fill="F7F5EF" w:val="clear"/>
            <w:tcMar>
              <w:top w:type="dxa" w:w="80"/>
              <w:left w:type="dxa" w:w="120"/>
              <w:bottom w:type="dxa" w:w="80"/>
              <w:right w:type="dxa" w:w="120"/>
            </w:tcMar>
          </w:tcPr>
          <w:p>
            <w:r>
              <w:rPr>
                <w:rFonts w:ascii="Arial" w:cs="Arial" w:eastAsia="Arial" w:hAnsi="Arial"/>
                <w:b/>
                <w:bCs/>
                <w:color w:val="444955"/>
                <w:sz w:val="20"/>
                <w:szCs w:val="20"/>
              </w:rPr>
              <w:t xml:space="preserve">Total changes</w:t>
            </w:r>
          </w:p>
        </w:tc>
        <w:tc>
          <w:tcPr>
            <w:tcW w:type="dxa" w:w="6960"/>
            <w:tcBorders>
              <w:top w:val="none" w:color="FFFFFF" w:sz="0"/>
              <w:left w:val="none" w:color="FFFFFF" w:sz="0"/>
              <w:bottom w:val="none" w:color="FFFFFF" w:sz="0"/>
              <w:right w:val="none" w:color="FFFFFF" w:sz="0"/>
            </w:tcBorders>
            <w:shd w:fill="F7F5EF" w:val="clear"/>
            <w:tcMar>
              <w:top w:type="dxa" w:w="80"/>
              <w:left w:type="dxa" w:w="120"/>
              <w:bottom w:type="dxa" w:w="80"/>
              <w:right w:type="dxa" w:w="120"/>
            </w:tcMar>
          </w:tcPr>
          <w:p>
            <w:r>
              <w:rPr>
                <w:rFonts w:ascii="Arial" w:cs="Arial" w:eastAsia="Arial" w:hAnsi="Arial"/>
                <w:color w:val="444955"/>
                <w:sz w:val="20"/>
                <w:szCs w:val="20"/>
              </w:rPr>
              <w:t xml:space="preserve">53 changes across 8 files</w:t>
            </w:r>
          </w:p>
        </w:tc>
      </w:tr>
      <w:tr>
        <w:tc>
          <w:tcPr>
            <w:tcW w:type="dxa" w:w="2400"/>
            <w:tcBorders>
              <w:top w:val="none" w:color="FFFFFF" w:sz="0"/>
              <w:left w:val="none" w:color="FFFFFF" w:sz="0"/>
              <w:bottom w:val="none" w:color="FFFFFF" w:sz="0"/>
              <w:right w:val="none" w:color="FFFFFF" w:sz="0"/>
            </w:tcBorders>
            <w:shd w:fill="F7F5EF" w:val="clear"/>
            <w:tcMar>
              <w:top w:type="dxa" w:w="80"/>
              <w:left w:type="dxa" w:w="120"/>
              <w:bottom w:type="dxa" w:w="80"/>
              <w:right w:type="dxa" w:w="120"/>
            </w:tcMar>
          </w:tcPr>
          <w:p>
            <w:r>
              <w:rPr>
                <w:rFonts w:ascii="Arial" w:cs="Arial" w:eastAsia="Arial" w:hAnsi="Arial"/>
                <w:b/>
                <w:bCs/>
                <w:color w:val="444955"/>
                <w:sz w:val="20"/>
                <w:szCs w:val="20"/>
              </w:rPr>
              <w:t xml:space="preserve">Files touched</w:t>
            </w:r>
          </w:p>
        </w:tc>
        <w:tc>
          <w:tcPr>
            <w:tcW w:type="dxa" w:w="6960"/>
            <w:tcBorders>
              <w:top w:val="none" w:color="FFFFFF" w:sz="0"/>
              <w:left w:val="none" w:color="FFFFFF" w:sz="0"/>
              <w:bottom w:val="none" w:color="FFFFFF" w:sz="0"/>
              <w:right w:val="none" w:color="FFFFFF" w:sz="0"/>
            </w:tcBorders>
            <w:shd w:fill="F7F5EF" w:val="clear"/>
            <w:tcMar>
              <w:top w:type="dxa" w:w="80"/>
              <w:left w:type="dxa" w:w="120"/>
              <w:bottom w:type="dxa" w:w="80"/>
              <w:right w:type="dxa" w:w="120"/>
            </w:tcMar>
          </w:tcPr>
          <w:p>
            <w:r>
              <w:rPr>
                <w:rFonts w:ascii="Arial" w:cs="Arial" w:eastAsia="Arial" w:hAnsi="Arial"/>
                <w:color w:val="444955"/>
                <w:sz w:val="20"/>
                <w:szCs w:val="20"/>
              </w:rPr>
              <w:t xml:space="preserve">CartDrawer.tsx, cartContext.tsx, purchaseOrdersData.ts, ViewCartButton.tsx, POStatusBadge.tsx, purchase-orders/page.tsx, purchase-orders/[id]/page.tsx, products/page.tsx</w:t>
            </w:r>
          </w:p>
        </w:tc>
      </w:tr>
    </w:tbl>
    <w:p>
      <w:pPr>
        <w:pBdr>
          <w:bottom w:val="single" w:color="E8E8E8" w:sz="4"/>
        </w:pBdr>
        <w:spacing w:after="160" w:before="160"/>
      </w:pPr>
    </w:p>
    <w:p>
      <w:pPr>
        <w:spacing w:after="80" w:before="60"/>
      </w:pPr>
      <w:r>
        <w:rPr>
          <w:rFonts w:ascii="Arial" w:cs="Arial" w:eastAsia="Arial" w:hAnsi="Arial"/>
          <w:color w:val="444955"/>
          <w:sz w:val="22"/>
          <w:szCs w:val="22"/>
        </w:rPr>
        <w:t xml:space="preserve">This document summarizes all changes made to the Cureate Connect prototype during the April 21 build session. Changes span UI terminology, data architecture, new features, layout fixes, and design system standardization.</w:t>
      </w:r>
    </w:p>
    <w:p>
      <w:pPr>
        <w:pBdr>
          <w:bottom w:val="single" w:color="E8E8E8" w:sz="4"/>
        </w:pBdr>
        <w:spacing w:after="160" w:before="160"/>
      </w:pPr>
    </w:p>
    <w:p>
      <w:pPr>
        <w:pStyle w:val="Heading2"/>
        <w:spacing w:after="120" w:before="280"/>
      </w:pPr>
      <w:r>
        <w:rPr>
          <w:rFonts w:ascii="Arial" w:cs="Arial" w:eastAsia="Arial" w:hAnsi="Arial"/>
          <w:b/>
          <w:bCs/>
          <w:color w:val="1f1f1f"/>
          <w:sz w:val="26"/>
          <w:szCs w:val="26"/>
        </w:rPr>
        <w:t xml:space="preserve">1. Navigation &amp; Sidebar</w:t>
      </w:r>
    </w:p>
    <w:p>
      <w:pPr>
        <w:pStyle w:val="ListParagraph"/>
        <w:numPr>
          <w:ilvl w:val="0"/>
          <w:numId w:val="2"/>
        </w:numPr>
        <w:spacing w:after="40" w:before="40"/>
      </w:pPr>
      <w:r>
        <w:rPr>
          <w:rFonts w:ascii="Arial" w:cs="Arial" w:eastAsia="Arial" w:hAnsi="Arial"/>
          <w:color w:val="444955"/>
          <w:sz w:val="21"/>
          <w:szCs w:val="21"/>
        </w:rPr>
        <w:t xml:space="preserve">Removed "Products V2" duplicate page from sidebar navigation entirely</w:t>
      </w:r>
    </w:p>
    <w:p>
      <w:pPr>
        <w:pStyle w:val="ListParagraph"/>
        <w:numPr>
          <w:ilvl w:val="0"/>
          <w:numId w:val="2"/>
        </w:numPr>
        <w:spacing w:after="40" w:before="40"/>
      </w:pPr>
      <w:r>
        <w:rPr>
          <w:rFonts w:ascii="Arial" w:cs="Arial" w:eastAsia="Arial" w:hAnsi="Arial"/>
          <w:color w:val="444955"/>
          <w:sz w:val="21"/>
          <w:szCs w:val="21"/>
        </w:rPr>
        <w:t xml:space="preserve">Restructured "Purchase Orders" into a collapsible parent with two sub-sections: Drafts and Submitted</w:t>
      </w:r>
    </w:p>
    <w:p>
      <w:pPr>
        <w:pStyle w:val="ListParagraph"/>
        <w:numPr>
          <w:ilvl w:val="0"/>
          <w:numId w:val="2"/>
        </w:numPr>
        <w:spacing w:after="40" w:before="40"/>
      </w:pPr>
      <w:r>
        <w:rPr>
          <w:rFonts w:ascii="Arial" w:cs="Arial" w:eastAsia="Arial" w:hAnsi="Arial"/>
          <w:color w:val="444955"/>
          <w:sz w:val="21"/>
          <w:szCs w:val="21"/>
        </w:rPr>
        <w:t xml:space="preserve">Fixed active state highlighting using usePathname() across all pages</w:t>
      </w:r>
    </w:p>
    <w:p>
      <w:pPr>
        <w:spacing w:after="0" w:before="80"/>
      </w:pPr>
    </w:p>
    <w:p>
      <w:pPr>
        <w:pStyle w:val="Heading2"/>
        <w:spacing w:after="120" w:before="280"/>
      </w:pPr>
      <w:r>
        <w:rPr>
          <w:rFonts w:ascii="Arial" w:cs="Arial" w:eastAsia="Arial" w:hAnsi="Arial"/>
          <w:b/>
          <w:bCs/>
          <w:color w:val="1f1f1f"/>
          <w:sz w:val="26"/>
          <w:szCs w:val="26"/>
        </w:rPr>
        <w:t xml:space="preserve">2. Terminology Updates (system-wide)</w:t>
      </w:r>
    </w:p>
    <w:p>
      <w:pPr>
        <w:pStyle w:val="ListParagraph"/>
        <w:numPr>
          <w:ilvl w:val="0"/>
          <w:numId w:val="2"/>
        </w:numPr>
        <w:spacing w:after="40" w:before="40"/>
      </w:pPr>
      <w:r>
        <w:rPr>
          <w:rFonts w:ascii="Arial" w:cs="Arial" w:eastAsia="Arial" w:hAnsi="Arial"/>
          <w:color w:val="444955"/>
          <w:sz w:val="21"/>
          <w:szCs w:val="21"/>
        </w:rPr>
        <w:t xml:space="preserve">"View Cart" → "View Draft PO" everywhere</w:t>
      </w:r>
    </w:p>
    <w:p>
      <w:pPr>
        <w:pStyle w:val="ListParagraph"/>
        <w:numPr>
          <w:ilvl w:val="0"/>
          <w:numId w:val="2"/>
        </w:numPr>
        <w:spacing w:after="40" w:before="40"/>
      </w:pPr>
      <w:r>
        <w:rPr>
          <w:rFonts w:ascii="Arial" w:cs="Arial" w:eastAsia="Arial" w:hAnsi="Arial"/>
          <w:color w:val="444955"/>
          <w:sz w:val="21"/>
          <w:szCs w:val="21"/>
        </w:rPr>
        <w:t xml:space="preserve">"Shopping Cart" drawer title → "Draft Purchase Order"</w:t>
      </w:r>
    </w:p>
    <w:p>
      <w:pPr>
        <w:pStyle w:val="ListParagraph"/>
        <w:numPr>
          <w:ilvl w:val="0"/>
          <w:numId w:val="2"/>
        </w:numPr>
        <w:spacing w:after="40" w:before="40"/>
      </w:pPr>
      <w:r>
        <w:rPr>
          <w:rFonts w:ascii="Arial" w:cs="Arial" w:eastAsia="Arial" w:hAnsi="Arial"/>
          <w:color w:val="444955"/>
          <w:sz w:val="21"/>
          <w:szCs w:val="21"/>
        </w:rPr>
        <w:t xml:space="preserve">"Added to PO" → "Added to Draft PO" in cart drawer</w:t>
      </w:r>
    </w:p>
    <w:p>
      <w:pPr>
        <w:pStyle w:val="ListParagraph"/>
        <w:numPr>
          <w:ilvl w:val="0"/>
          <w:numId w:val="2"/>
        </w:numPr>
        <w:spacing w:after="40" w:before="40"/>
      </w:pPr>
      <w:r>
        <w:rPr>
          <w:rFonts w:ascii="Arial" w:cs="Arial" w:eastAsia="Arial" w:hAnsi="Arial"/>
          <w:color w:val="444955"/>
          <w:sz w:val="21"/>
          <w:szCs w:val="21"/>
        </w:rPr>
        <w:t xml:space="preserve">"Other Purchase Orders" → "Other Draft POs" in expanded PO selector</w:t>
      </w:r>
    </w:p>
    <w:p>
      <w:pPr>
        <w:pStyle w:val="ListParagraph"/>
        <w:numPr>
          <w:ilvl w:val="0"/>
          <w:numId w:val="2"/>
        </w:numPr>
        <w:spacing w:after="40" w:before="40"/>
      </w:pPr>
      <w:r>
        <w:rPr>
          <w:rFonts w:ascii="Arial" w:cs="Arial" w:eastAsia="Arial" w:hAnsi="Arial"/>
          <w:color w:val="444955"/>
          <w:sz w:val="21"/>
          <w:szCs w:val="21"/>
        </w:rPr>
        <w:t xml:space="preserve">"Continue to Checkout" bottom CTA remains; "View Purchase Order" removed from confirmation step</w:t>
      </w:r>
    </w:p>
    <w:p>
      <w:pPr>
        <w:pStyle w:val="ListParagraph"/>
        <w:numPr>
          <w:ilvl w:val="0"/>
          <w:numId w:val="2"/>
        </w:numPr>
        <w:spacing w:after="40" w:before="40"/>
      </w:pPr>
      <w:r>
        <w:rPr>
          <w:rFonts w:ascii="Arial" w:cs="Arial" w:eastAsia="Arial" w:hAnsi="Arial"/>
          <w:color w:val="444955"/>
          <w:sz w:val="21"/>
          <w:szCs w:val="21"/>
        </w:rPr>
        <w:t xml:space="preserve">"Submit Purchase Order" confirmed as primary confirmation CTA</w:t>
      </w:r>
    </w:p>
    <w:p>
      <w:pPr>
        <w:spacing w:after="0" w:before="80"/>
      </w:pPr>
    </w:p>
    <w:p>
      <w:pPr>
        <w:pStyle w:val="Heading2"/>
        <w:spacing w:after="120" w:before="280"/>
      </w:pPr>
      <w:r>
        <w:rPr>
          <w:rFonts w:ascii="Arial" w:cs="Arial" w:eastAsia="Arial" w:hAnsi="Arial"/>
          <w:b/>
          <w:bCs/>
          <w:color w:val="1f1f1f"/>
          <w:sz w:val="26"/>
          <w:szCs w:val="26"/>
        </w:rPr>
        <w:t xml:space="preserve">3. PO Status Set — Updated and Expanded</w:t>
      </w:r>
    </w:p>
    <w:p>
      <w:pPr>
        <w:pStyle w:val="ListParagraph"/>
        <w:numPr>
          <w:ilvl w:val="0"/>
          <w:numId w:val="2"/>
        </w:numPr>
        <w:spacing w:after="40" w:before="40"/>
      </w:pPr>
      <w:r>
        <w:rPr>
          <w:rFonts w:ascii="Arial" w:cs="Arial" w:eastAsia="Arial" w:hAnsi="Arial"/>
          <w:color w:val="444955"/>
          <w:sz w:val="21"/>
          <w:szCs w:val="21"/>
        </w:rPr>
        <w:t xml:space="preserve">Full status lifecycle: Draft → In Review → Processing → Confirmed → Delivered → Invoiced → Paid → Cancelled</w:t>
      </w:r>
    </w:p>
    <w:p>
      <w:pPr>
        <w:pStyle w:val="ListParagraph"/>
        <w:numPr>
          <w:ilvl w:val="0"/>
          <w:numId w:val="2"/>
        </w:numPr>
        <w:spacing w:after="40" w:before="40"/>
      </w:pPr>
      <w:r>
        <w:rPr>
          <w:rFonts w:ascii="Arial" w:cs="Arial" w:eastAsia="Arial" w:hAnsi="Arial"/>
          <w:color w:val="444955"/>
          <w:sz w:val="21"/>
          <w:szCs w:val="21"/>
        </w:rPr>
        <w:t xml:space="preserve">Updated status badge colors for all new statuses</w:t>
      </w:r>
    </w:p>
    <w:p>
      <w:pPr>
        <w:pStyle w:val="ListParagraph"/>
        <w:numPr>
          <w:ilvl w:val="0"/>
          <w:numId w:val="2"/>
        </w:numPr>
        <w:spacing w:after="40" w:before="40"/>
      </w:pPr>
      <w:r>
        <w:rPr>
          <w:rFonts w:ascii="Arial" w:cs="Arial" w:eastAsia="Arial" w:hAnsi="Arial"/>
          <w:color w:val="444955"/>
          <w:sz w:val="21"/>
          <w:szCs w:val="21"/>
        </w:rPr>
        <w:t xml:space="preserve">Updated mock data: "Processing" corrected to "In Review" to reflect correct lifecycle</w:t>
      </w:r>
    </w:p>
    <w:p>
      <w:pPr>
        <w:spacing w:after="0" w:before="80"/>
      </w:pPr>
    </w:p>
    <w:p>
      <w:pPr>
        <w:pStyle w:val="Heading2"/>
        <w:spacing w:after="120" w:before="280"/>
      </w:pPr>
      <w:r>
        <w:rPr>
          <w:rFonts w:ascii="Arial" w:cs="Arial" w:eastAsia="Arial" w:hAnsi="Arial"/>
          <w:b/>
          <w:bCs/>
          <w:color w:val="1f1f1f"/>
          <w:sz w:val="26"/>
          <w:szCs w:val="26"/>
        </w:rPr>
        <w:t xml:space="preserve">4. Delivery Date — Added Throughout</w:t>
      </w:r>
    </w:p>
    <w:p>
      <w:pPr>
        <w:pStyle w:val="ListParagraph"/>
        <w:numPr>
          <w:ilvl w:val="0"/>
          <w:numId w:val="2"/>
        </w:numPr>
        <w:spacing w:after="40" w:before="40"/>
      </w:pPr>
      <w:r>
        <w:rPr>
          <w:rFonts w:ascii="Arial" w:cs="Arial" w:eastAsia="Arial" w:hAnsi="Arial"/>
          <w:color w:val="444955"/>
          <w:sz w:val="21"/>
          <w:szCs w:val="21"/>
        </w:rPr>
        <w:t xml:space="preserve">Cart drawer: delivery date shown inline next to PO name in both collapsed and expanded PO selector views</w:t>
      </w:r>
    </w:p>
    <w:p>
      <w:pPr>
        <w:pStyle w:val="ListParagraph"/>
        <w:numPr>
          <w:ilvl w:val="0"/>
          <w:numId w:val="2"/>
        </w:numPr>
        <w:spacing w:after="40" w:before="40"/>
      </w:pPr>
      <w:r>
        <w:rPr>
          <w:rFonts w:ascii="Arial" w:cs="Arial" w:eastAsia="Arial" w:hAnsi="Arial"/>
          <w:color w:val="444955"/>
          <w:sz w:val="21"/>
          <w:szCs w:val="21"/>
        </w:rPr>
        <w:t xml:space="preserve">Purchase Orders summary page: Delivery Date added as a dedicated column in the table</w:t>
      </w:r>
    </w:p>
    <w:p>
      <w:pPr>
        <w:pStyle w:val="ListParagraph"/>
        <w:numPr>
          <w:ilvl w:val="0"/>
          <w:numId w:val="2"/>
        </w:numPr>
        <w:spacing w:after="40" w:before="40"/>
      </w:pPr>
      <w:r>
        <w:rPr>
          <w:rFonts w:ascii="Arial" w:cs="Arial" w:eastAsia="Arial" w:hAnsi="Arial"/>
          <w:color w:val="444955"/>
          <w:sz w:val="21"/>
          <w:szCs w:val="21"/>
        </w:rPr>
        <w:t xml:space="preserve">PO detail page: Delivery Date section added to the info card</w:t>
      </w:r>
    </w:p>
    <w:p>
      <w:pPr>
        <w:pStyle w:val="ListParagraph"/>
        <w:numPr>
          <w:ilvl w:val="0"/>
          <w:numId w:val="2"/>
        </w:numPr>
        <w:spacing w:after="40" w:before="40"/>
      </w:pPr>
      <w:r>
        <w:rPr>
          <w:rFonts w:ascii="Arial" w:cs="Arial" w:eastAsia="Arial" w:hAnsi="Arial"/>
          <w:color w:val="444955"/>
          <w:sz w:val="21"/>
          <w:szCs w:val="21"/>
        </w:rPr>
        <w:t xml:space="preserve">Draft PO detail: delivery date is an editable dropdown of upcoming Wednesdays</w:t>
      </w:r>
    </w:p>
    <w:p>
      <w:pPr>
        <w:pStyle w:val="ListParagraph"/>
        <w:numPr>
          <w:ilvl w:val="0"/>
          <w:numId w:val="2"/>
        </w:numPr>
        <w:spacing w:after="40" w:before="40"/>
      </w:pPr>
      <w:r>
        <w:rPr>
          <w:rFonts w:ascii="Arial" w:cs="Arial" w:eastAsia="Arial" w:hAnsi="Arial"/>
          <w:color w:val="444955"/>
          <w:sz w:val="21"/>
          <w:szCs w:val="21"/>
        </w:rPr>
        <w:t xml:space="preserve">Non-draft PO detail: delivery date renders as read-only text</w:t>
      </w:r>
    </w:p>
    <w:p>
      <w:pPr>
        <w:spacing w:after="0" w:before="80"/>
      </w:pPr>
    </w:p>
    <w:p>
      <w:pPr>
        <w:pStyle w:val="Heading2"/>
        <w:spacing w:after="120" w:before="280"/>
      </w:pPr>
      <w:r>
        <w:rPr>
          <w:rFonts w:ascii="Arial" w:cs="Arial" w:eastAsia="Arial" w:hAnsi="Arial"/>
          <w:b/>
          <w:bCs/>
          <w:color w:val="1f1f1f"/>
          <w:sz w:val="26"/>
          <w:szCs w:val="26"/>
        </w:rPr>
        <w:t xml:space="preserve">5. Delivery Week + Recurring Order Selector (Google Calendar pattern)</w:t>
      </w:r>
    </w:p>
    <w:p>
      <w:pPr>
        <w:pStyle w:val="ListParagraph"/>
        <w:numPr>
          <w:ilvl w:val="0"/>
          <w:numId w:val="2"/>
        </w:numPr>
        <w:spacing w:after="40" w:before="40"/>
      </w:pPr>
      <w:r>
        <w:rPr>
          <w:rFonts w:ascii="Arial" w:cs="Arial" w:eastAsia="Arial" w:hAnsi="Arial"/>
          <w:color w:val="444955"/>
          <w:sz w:val="21"/>
          <w:szCs w:val="21"/>
        </w:rPr>
        <w:t xml:space="preserve">Replaced flat week-list picker with a two-selector inline UI: Delivery week + Repeat</w:t>
      </w:r>
    </w:p>
    <w:p>
      <w:pPr>
        <w:pStyle w:val="ListParagraph"/>
        <w:numPr>
          <w:ilvl w:val="0"/>
          <w:numId w:val="2"/>
        </w:numPr>
        <w:spacing w:after="40" w:before="40"/>
      </w:pPr>
      <w:r>
        <w:rPr>
          <w:rFonts w:ascii="Arial" w:cs="Arial" w:eastAsia="Arial" w:hAnsi="Arial"/>
          <w:color w:val="444955"/>
          <w:sz w:val="21"/>
          <w:szCs w:val="21"/>
        </w:rPr>
        <w:t xml:space="preserve">Repeat options: Does not repeat / Weekly every Wednesday / Bi-weekly / Monthly / Custom</w:t>
      </w:r>
    </w:p>
    <w:p>
      <w:pPr>
        <w:pStyle w:val="ListParagraph"/>
        <w:numPr>
          <w:ilvl w:val="0"/>
          <w:numId w:val="2"/>
        </w:numPr>
        <w:spacing w:after="40" w:before="40"/>
      </w:pPr>
      <w:r>
        <w:rPr>
          <w:rFonts w:ascii="Arial" w:cs="Arial" w:eastAsia="Arial" w:hAnsi="Arial"/>
          <w:color w:val="444955"/>
          <w:sz w:val="21"/>
          <w:szCs w:val="21"/>
        </w:rPr>
        <w:t xml:space="preserve">Custom expansion: Every N Week(s)/Month(s) + Ends (Never / On date / After N deliveries)</w:t>
      </w:r>
    </w:p>
    <w:p>
      <w:pPr>
        <w:pStyle w:val="ListParagraph"/>
        <w:numPr>
          <w:ilvl w:val="0"/>
          <w:numId w:val="2"/>
        </w:numPr>
        <w:spacing w:after="40" w:before="40"/>
      </w:pPr>
      <w:r>
        <w:rPr>
          <w:rFonts w:ascii="Arial" w:cs="Arial" w:eastAsia="Arial" w:hAnsi="Arial"/>
          <w:color w:val="444955"/>
          <w:sz w:val="21"/>
          <w:szCs w:val="21"/>
        </w:rPr>
        <w:t xml:space="preserve">Recurring badge appears when any repeat mode is active</w:t>
      </w:r>
    </w:p>
    <w:p>
      <w:pPr>
        <w:pStyle w:val="ListParagraph"/>
        <w:numPr>
          <w:ilvl w:val="0"/>
          <w:numId w:val="2"/>
        </w:numPr>
        <w:spacing w:after="40" w:before="40"/>
      </w:pPr>
      <w:r>
        <w:rPr>
          <w:rFonts w:ascii="Arial" w:cs="Arial" w:eastAsia="Arial" w:hAnsi="Arial"/>
          <w:color w:val="444955"/>
          <w:sz w:val="21"/>
          <w:szCs w:val="21"/>
        </w:rPr>
        <w:t xml:space="preserve">"Ordering for: Week of [date] ✏️" persistent banner in cart drawer — pencil opens inline editor</w:t>
      </w:r>
    </w:p>
    <w:p>
      <w:pPr>
        <w:pStyle w:val="ListParagraph"/>
        <w:numPr>
          <w:ilvl w:val="0"/>
          <w:numId w:val="2"/>
        </w:numPr>
        <w:spacing w:after="40" w:before="40"/>
      </w:pPr>
      <w:r>
        <w:rPr>
          <w:rFonts w:ascii="Arial" w:cs="Arial" w:eastAsia="Arial" w:hAnsi="Arial"/>
          <w:color w:val="444955"/>
          <w:sz w:val="21"/>
          <w:szCs w:val="21"/>
        </w:rPr>
        <w:t xml:space="preserve">Same delivery + repeat pattern implemented consistently in cart drawer and PO detail page</w:t>
      </w:r>
    </w:p>
    <w:p>
      <w:pPr>
        <w:spacing w:after="0" w:before="80"/>
      </w:pPr>
    </w:p>
    <w:p>
      <w:pPr>
        <w:pStyle w:val="Heading2"/>
        <w:spacing w:after="120" w:before="280"/>
      </w:pPr>
      <w:r>
        <w:rPr>
          <w:rFonts w:ascii="Arial" w:cs="Arial" w:eastAsia="Arial" w:hAnsi="Arial"/>
          <w:b/>
          <w:bCs/>
          <w:color w:val="1f1f1f"/>
          <w:sz w:val="26"/>
          <w:szCs w:val="26"/>
        </w:rPr>
        <w:t xml:space="preserve">6. Purchase Orders Summary Page</w:t>
      </w:r>
    </w:p>
    <w:p>
      <w:pPr>
        <w:pStyle w:val="ListParagraph"/>
        <w:numPr>
          <w:ilvl w:val="0"/>
          <w:numId w:val="2"/>
        </w:numPr>
        <w:spacing w:after="40" w:before="40"/>
      </w:pPr>
      <w:r>
        <w:rPr>
          <w:rFonts w:ascii="Arial" w:cs="Arial" w:eastAsia="Arial" w:hAnsi="Arial"/>
          <w:color w:val="444955"/>
          <w:sz w:val="21"/>
          <w:szCs w:val="21"/>
        </w:rPr>
        <w:t xml:space="preserve">Added status tabs below header: Draft | In Review | Processing | Confirmed</w:t>
      </w:r>
    </w:p>
    <w:p>
      <w:pPr>
        <w:pStyle w:val="ListParagraph"/>
        <w:numPr>
          <w:ilvl w:val="0"/>
          <w:numId w:val="2"/>
        </w:numPr>
        <w:spacing w:after="40" w:before="40"/>
      </w:pPr>
      <w:r>
        <w:rPr>
          <w:rFonts w:ascii="Arial" w:cs="Arial" w:eastAsia="Arial" w:hAnsi="Arial"/>
          <w:color w:val="444955"/>
          <w:sz w:val="21"/>
          <w:szCs w:val="21"/>
        </w:rPr>
        <w:t xml:space="preserve">Added date range filter dropdown (right of tabs): Last 30 days (default) / 2 months / 3 months / 6 months / Custom Range</w:t>
      </w:r>
    </w:p>
    <w:p>
      <w:pPr>
        <w:pStyle w:val="ListParagraph"/>
        <w:numPr>
          <w:ilvl w:val="0"/>
          <w:numId w:val="2"/>
        </w:numPr>
        <w:spacing w:after="40" w:before="40"/>
      </w:pPr>
      <w:r>
        <w:rPr>
          <w:rFonts w:ascii="Arial" w:cs="Arial" w:eastAsia="Arial" w:hAnsi="Arial"/>
          <w:color w:val="444955"/>
          <w:sz w:val="21"/>
          <w:szCs w:val="21"/>
        </w:rPr>
        <w:t xml:space="preserve">Removed ViewCartButton from PO summary page (cart only on Products and Draft PO detail)</w:t>
      </w:r>
    </w:p>
    <w:p>
      <w:pPr>
        <w:spacing w:after="0" w:before="80"/>
      </w:pPr>
    </w:p>
    <w:p>
      <w:pPr>
        <w:pStyle w:val="Heading2"/>
        <w:spacing w:after="120" w:before="280"/>
      </w:pPr>
      <w:r>
        <w:rPr>
          <w:rFonts w:ascii="Arial" w:cs="Arial" w:eastAsia="Arial" w:hAnsi="Arial"/>
          <w:b/>
          <w:bCs/>
          <w:color w:val="1f1f1f"/>
          <w:sz w:val="26"/>
          <w:szCs w:val="26"/>
        </w:rPr>
        <w:t xml:space="preserve">7. Cart Drawer — Auto-save + Draft PO Binding</w:t>
      </w:r>
    </w:p>
    <w:p>
      <w:pPr>
        <w:pStyle w:val="ListParagraph"/>
        <w:numPr>
          <w:ilvl w:val="0"/>
          <w:numId w:val="2"/>
        </w:numPr>
        <w:spacing w:after="40" w:before="40"/>
      </w:pPr>
      <w:r>
        <w:rPr>
          <w:rFonts w:ascii="Arial" w:cs="Arial" w:eastAsia="Arial" w:hAnsi="Arial"/>
          <w:color w:val="444955"/>
          <w:sz w:val="21"/>
          <w:szCs w:val="21"/>
        </w:rPr>
        <w:t xml:space="preserve">Draft PO and cart are now one-to-one: a Draft PO IS the cart, not a separate object</w:t>
      </w:r>
    </w:p>
    <w:p>
      <w:pPr>
        <w:pStyle w:val="ListParagraph"/>
        <w:numPr>
          <w:ilvl w:val="0"/>
          <w:numId w:val="2"/>
        </w:numPr>
        <w:spacing w:after="40" w:before="40"/>
      </w:pPr>
      <w:r>
        <w:rPr>
          <w:rFonts w:ascii="Arial" w:cs="Arial" w:eastAsia="Arial" w:hAnsi="Arial"/>
          <w:color w:val="444955"/>
          <w:sz w:val="21"/>
          <w:szCs w:val="21"/>
        </w:rPr>
        <w:t xml:space="preserve">Every add/remove/quantity change auto-saves to Draft PO line items immediately via updateDraftPOLineItems()</w:t>
      </w:r>
    </w:p>
    <w:p>
      <w:pPr>
        <w:pStyle w:val="ListParagraph"/>
        <w:numPr>
          <w:ilvl w:val="0"/>
          <w:numId w:val="2"/>
        </w:numPr>
        <w:spacing w:after="40" w:before="40"/>
      </w:pPr>
      <w:r>
        <w:rPr>
          <w:rFonts w:ascii="Arial" w:cs="Arial" w:eastAsia="Arial" w:hAnsi="Arial"/>
          <w:color w:val="444955"/>
          <w:sz w:val="21"/>
          <w:szCs w:val="21"/>
        </w:rPr>
        <w:t xml:space="preserve">"Draft saved ✓" indicator appears briefly after each change then fades out</w:t>
      </w:r>
    </w:p>
    <w:p>
      <w:pPr>
        <w:pStyle w:val="ListParagraph"/>
        <w:numPr>
          <w:ilvl w:val="0"/>
          <w:numId w:val="2"/>
        </w:numPr>
        <w:spacing w:after="40" w:before="40"/>
      </w:pPr>
      <w:r>
        <w:rPr>
          <w:rFonts w:ascii="Arial" w:cs="Arial" w:eastAsia="Arial" w:hAnsi="Arial"/>
          <w:color w:val="444955"/>
          <w:sz w:val="21"/>
          <w:szCs w:val="21"/>
        </w:rPr>
        <w:t xml:space="preserve">purchaseOrdersData.ts converted to a mutable in-memory store</w:t>
      </w:r>
    </w:p>
    <w:p>
      <w:pPr>
        <w:pStyle w:val="ListParagraph"/>
        <w:numPr>
          <w:ilvl w:val="0"/>
          <w:numId w:val="2"/>
        </w:numPr>
        <w:spacing w:after="40" w:before="40"/>
      </w:pPr>
      <w:r>
        <w:rPr>
          <w:rFonts w:ascii="Arial" w:cs="Arial" w:eastAsia="Arial" w:hAnsi="Arial"/>
          <w:color w:val="444955"/>
          <w:sz w:val="21"/>
          <w:szCs w:val="21"/>
        </w:rPr>
        <w:t xml:space="preserve">PO detail page re-reads live data when drawer closes so totals and line items always stay current</w:t>
      </w:r>
    </w:p>
    <w:p>
      <w:pPr>
        <w:spacing w:after="0" w:before="80"/>
      </w:pPr>
    </w:p>
    <w:p>
      <w:pPr>
        <w:pStyle w:val="Heading2"/>
        <w:spacing w:after="120" w:before="280"/>
      </w:pPr>
      <w:r>
        <w:rPr>
          <w:rFonts w:ascii="Arial" w:cs="Arial" w:eastAsia="Arial" w:hAnsi="Arial"/>
          <w:b/>
          <w:bCs/>
          <w:color w:val="1f1f1f"/>
          <w:sz w:val="26"/>
          <w:szCs w:val="26"/>
        </w:rPr>
        <w:t xml:space="preserve">8. Cart Drawer — Staged Items + PO Assignment Flow</w:t>
      </w:r>
    </w:p>
    <w:p>
      <w:pPr>
        <w:pStyle w:val="ListParagraph"/>
        <w:numPr>
          <w:ilvl w:val="0"/>
          <w:numId w:val="2"/>
        </w:numPr>
        <w:spacing w:after="40" w:before="40"/>
      </w:pPr>
      <w:r>
        <w:rPr>
          <w:rFonts w:ascii="Arial" w:cs="Arial" w:eastAsia="Arial" w:hAnsi="Arial"/>
          <w:color w:val="444955"/>
          <w:sz w:val="21"/>
          <w:szCs w:val="21"/>
        </w:rPr>
        <w:t xml:space="preserve">New shopping flow: user can add items before selecting a PO</w:t>
      </w:r>
    </w:p>
    <w:p>
      <w:pPr>
        <w:pStyle w:val="ListParagraph"/>
        <w:numPr>
          <w:ilvl w:val="0"/>
          <w:numId w:val="2"/>
        </w:numPr>
        <w:spacing w:after="40" w:before="40"/>
      </w:pPr>
      <w:r>
        <w:rPr>
          <w:rFonts w:ascii="Arial" w:cs="Arial" w:eastAsia="Arial" w:hAnsi="Arial"/>
          <w:color w:val="444955"/>
          <w:sz w:val="21"/>
          <w:szCs w:val="21"/>
        </w:rPr>
        <w:t xml:space="preserve">Button shows "Add to Draft PO 🛒 N" when items are staged but no PO is selected</w:t>
      </w:r>
    </w:p>
    <w:p>
      <w:pPr>
        <w:pStyle w:val="ListParagraph"/>
        <w:numPr>
          <w:ilvl w:val="0"/>
          <w:numId w:val="2"/>
        </w:numPr>
        <w:spacing w:after="40" w:before="40"/>
      </w:pPr>
      <w:r>
        <w:rPr>
          <w:rFonts w:ascii="Arial" w:cs="Arial" w:eastAsia="Arial" w:hAnsi="Arial"/>
          <w:color w:val="444955"/>
          <w:sz w:val="21"/>
          <w:szCs w:val="21"/>
        </w:rPr>
        <w:t xml:space="preserve">Opening drawer in staged mode shows "Assign to a Purchase Order" prompt with existing Draft POs listed</w:t>
      </w:r>
    </w:p>
    <w:p>
      <w:pPr>
        <w:pStyle w:val="ListParagraph"/>
        <w:numPr>
          <w:ilvl w:val="0"/>
          <w:numId w:val="2"/>
        </w:numPr>
        <w:spacing w:after="40" w:before="40"/>
      </w:pPr>
      <w:r>
        <w:rPr>
          <w:rFonts w:ascii="Arial" w:cs="Arial" w:eastAsia="Arial" w:hAnsi="Arial"/>
          <w:color w:val="444955"/>
          <w:sz w:val="21"/>
          <w:szCs w:val="21"/>
        </w:rPr>
        <w:t xml:space="preserve">Selecting an existing PO merges staged items into it</w:t>
      </w:r>
    </w:p>
    <w:p>
      <w:pPr>
        <w:pStyle w:val="ListParagraph"/>
        <w:numPr>
          <w:ilvl w:val="0"/>
          <w:numId w:val="2"/>
        </w:numPr>
        <w:spacing w:after="40" w:before="40"/>
      </w:pPr>
      <w:r>
        <w:rPr>
          <w:rFonts w:ascii="Arial" w:cs="Arial" w:eastAsia="Arial" w:hAnsi="Arial"/>
          <w:color w:val="444955"/>
          <w:sz w:val="21"/>
          <w:szCs w:val="21"/>
        </w:rPr>
        <w:t xml:space="preserve">"Create New Draft PO" option auto-generates a PO with next available Wednesday delivery date</w:t>
      </w:r>
    </w:p>
    <w:p>
      <w:pPr>
        <w:pStyle w:val="ListParagraph"/>
        <w:numPr>
          <w:ilvl w:val="0"/>
          <w:numId w:val="2"/>
        </w:numPr>
        <w:spacing w:after="40" w:before="40"/>
      </w:pPr>
      <w:r>
        <w:rPr>
          <w:rFonts w:ascii="Arial" w:cs="Arial" w:eastAsia="Arial" w:hAnsi="Arial"/>
          <w:color w:val="444955"/>
          <w:sz w:val="21"/>
          <w:szCs w:val="21"/>
        </w:rPr>
        <w:t xml:space="preserve">On drawer close with unassigned staged items: confirmation prompt before discarding</w:t>
      </w:r>
    </w:p>
    <w:p>
      <w:pPr>
        <w:spacing w:after="0" w:before="80"/>
      </w:pPr>
    </w:p>
    <w:p>
      <w:pPr>
        <w:pStyle w:val="Heading2"/>
        <w:spacing w:after="120" w:before="280"/>
      </w:pPr>
      <w:r>
        <w:rPr>
          <w:rFonts w:ascii="Arial" w:cs="Arial" w:eastAsia="Arial" w:hAnsi="Arial"/>
          <w:b/>
          <w:bCs/>
          <w:color w:val="1f1f1f"/>
          <w:sz w:val="26"/>
          <w:szCs w:val="26"/>
        </w:rPr>
        <w:t xml:space="preserve">9. PO Detail Page — Layout Overhaul</w:t>
      </w:r>
    </w:p>
    <w:p>
      <w:pPr>
        <w:pStyle w:val="ListParagraph"/>
        <w:numPr>
          <w:ilvl w:val="0"/>
          <w:numId w:val="2"/>
        </w:numPr>
        <w:spacing w:after="40" w:before="40"/>
      </w:pPr>
      <w:r>
        <w:rPr>
          <w:rFonts w:ascii="Arial" w:cs="Arial" w:eastAsia="Arial" w:hAnsi="Arial"/>
          <w:color w:val="444955"/>
          <w:sz w:val="21"/>
          <w:szCs w:val="21"/>
        </w:rPr>
        <w:t xml:space="preserve">Replaced broken 3-column layout with a clean 2-column layout: 55% buyer/shipping | 45% order meta + delivery</w:t>
      </w:r>
    </w:p>
    <w:p>
      <w:pPr>
        <w:pStyle w:val="ListParagraph"/>
        <w:numPr>
          <w:ilvl w:val="0"/>
          <w:numId w:val="2"/>
        </w:numPr>
        <w:spacing w:after="40" w:before="40"/>
      </w:pPr>
      <w:r>
        <w:rPr>
          <w:rFonts w:ascii="Arial" w:cs="Arial" w:eastAsia="Arial" w:hAnsi="Arial"/>
          <w:color w:val="444955"/>
          <w:sz w:val="21"/>
          <w:szCs w:val="21"/>
        </w:rPr>
        <w:t xml:space="preserve">Left column: buyer identity + address + contact in a contained card</w:t>
      </w:r>
    </w:p>
    <w:p>
      <w:pPr>
        <w:pStyle w:val="ListParagraph"/>
        <w:numPr>
          <w:ilvl w:val="0"/>
          <w:numId w:val="2"/>
        </w:numPr>
        <w:spacing w:after="40" w:before="40"/>
      </w:pPr>
      <w:r>
        <w:rPr>
          <w:rFonts w:ascii="Arial" w:cs="Arial" w:eastAsia="Arial" w:hAnsi="Arial"/>
          <w:color w:val="444955"/>
          <w:sz w:val="21"/>
          <w:szCs w:val="21"/>
        </w:rPr>
        <w:t xml:space="preserve">Right column: 2×2 meta grid (Date of Order / Cureator / Total / Vendors) + divider + Delivery Date section</w:t>
      </w:r>
    </w:p>
    <w:p>
      <w:pPr>
        <w:pStyle w:val="ListParagraph"/>
        <w:numPr>
          <w:ilvl w:val="0"/>
          <w:numId w:val="2"/>
        </w:numPr>
        <w:spacing w:after="40" w:before="40"/>
      </w:pPr>
      <w:r>
        <w:rPr>
          <w:rFonts w:ascii="Arial" w:cs="Arial" w:eastAsia="Arial" w:hAnsi="Arial"/>
          <w:color w:val="444955"/>
          <w:sz w:val="21"/>
          <w:szCs w:val="21"/>
        </w:rPr>
        <w:t xml:space="preserve">Lock state: non-Draft POs show lock icon + "This PO is locked" message, hide all edit controls</w:t>
      </w:r>
    </w:p>
    <w:p>
      <w:pPr>
        <w:pStyle w:val="ListParagraph"/>
        <w:numPr>
          <w:ilvl w:val="0"/>
          <w:numId w:val="2"/>
        </w:numPr>
        <w:spacing w:after="40" w:before="40"/>
      </w:pPr>
      <w:r>
        <w:rPr>
          <w:rFonts w:ascii="Arial" w:cs="Arial" w:eastAsia="Arial" w:hAnsi="Arial"/>
          <w:color w:val="444955"/>
          <w:sz w:val="21"/>
          <w:szCs w:val="21"/>
        </w:rPr>
        <w:t xml:space="preserve">"View Draft PO" button syncs PO line items into cart context before opening drawer</w:t>
      </w:r>
    </w:p>
    <w:p>
      <w:pPr>
        <w:pStyle w:val="ListParagraph"/>
        <w:numPr>
          <w:ilvl w:val="0"/>
          <w:numId w:val="2"/>
        </w:numPr>
        <w:spacing w:after="40" w:before="40"/>
      </w:pPr>
      <w:r>
        <w:rPr>
          <w:rFonts w:ascii="Arial" w:cs="Arial" w:eastAsia="Arial" w:hAnsi="Arial"/>
          <w:color w:val="444955"/>
          <w:sz w:val="21"/>
          <w:szCs w:val="21"/>
        </w:rPr>
        <w:t xml:space="preserve">Confirmed/non-Draft delivery date renders as plain read-only text</w:t>
      </w:r>
    </w:p>
    <w:p>
      <w:pPr>
        <w:spacing w:after="0" w:before="80"/>
      </w:pPr>
    </w:p>
    <w:p>
      <w:pPr>
        <w:pStyle w:val="Heading2"/>
        <w:spacing w:after="120" w:before="280"/>
      </w:pPr>
      <w:r>
        <w:rPr>
          <w:rFonts w:ascii="Arial" w:cs="Arial" w:eastAsia="Arial" w:hAnsi="Arial"/>
          <w:b/>
          <w:bCs/>
          <w:color w:val="1f1f1f"/>
          <w:sz w:val="26"/>
          <w:szCs w:val="26"/>
        </w:rPr>
        <w:t xml:space="preserve">10. ViewCartButton — Fixed and Standardized</w:t>
      </w:r>
    </w:p>
    <w:p>
      <w:pPr>
        <w:pStyle w:val="ListParagraph"/>
        <w:numPr>
          <w:ilvl w:val="0"/>
          <w:numId w:val="2"/>
        </w:numPr>
        <w:spacing w:after="40" w:before="40"/>
      </w:pPr>
      <w:r>
        <w:rPr>
          <w:rFonts w:ascii="Arial" w:cs="Arial" w:eastAsia="Arial" w:hAnsi="Arial"/>
          <w:color w:val="444955"/>
          <w:sz w:val="21"/>
          <w:szCs w:val="21"/>
        </w:rPr>
        <w:t xml:space="preserve">Removed overflow-hidden that was clipping the cart icon</w:t>
      </w:r>
    </w:p>
    <w:p>
      <w:pPr>
        <w:pStyle w:val="ListParagraph"/>
        <w:numPr>
          <w:ilvl w:val="0"/>
          <w:numId w:val="2"/>
        </w:numPr>
        <w:spacing w:after="40" w:before="40"/>
      </w:pPr>
      <w:r>
        <w:rPr>
          <w:rFonts w:ascii="Arial" w:cs="Arial" w:eastAsia="Arial" w:hAnsi="Arial"/>
          <w:color w:val="444955"/>
          <w:sz w:val="21"/>
          <w:szCs w:val="21"/>
        </w:rPr>
        <w:t xml:space="preserve">Balanced padding: px-4 on both sides</w:t>
      </w:r>
    </w:p>
    <w:p>
      <w:pPr>
        <w:pStyle w:val="ListParagraph"/>
        <w:numPr>
          <w:ilvl w:val="0"/>
          <w:numId w:val="2"/>
        </w:numPr>
        <w:spacing w:after="40" w:before="40"/>
      </w:pPr>
      <w:r>
        <w:rPr>
          <w:rFonts w:ascii="Arial" w:cs="Arial" w:eastAsia="Arial" w:hAnsi="Arial"/>
          <w:color w:val="444955"/>
          <w:sz w:val="21"/>
          <w:szCs w:val="21"/>
        </w:rPr>
        <w:t xml:space="preserve">Cart SVG icon set to explicit 20×20px with shrink-0</w:t>
      </w:r>
    </w:p>
    <w:p>
      <w:pPr>
        <w:pStyle w:val="ListParagraph"/>
        <w:numPr>
          <w:ilvl w:val="0"/>
          <w:numId w:val="2"/>
        </w:numPr>
        <w:spacing w:after="40" w:before="40"/>
      </w:pPr>
      <w:r>
        <w:rPr>
          <w:rFonts w:ascii="Arial" w:cs="Arial" w:eastAsia="Arial" w:hAnsi="Arial"/>
          <w:color w:val="444955"/>
          <w:sz w:val="21"/>
          <w:szCs w:val="21"/>
        </w:rPr>
        <w:t xml:space="preserve">whitespace-nowrap added to prevent text wrapping at any viewport size</w:t>
      </w:r>
    </w:p>
    <w:p>
      <w:pPr>
        <w:spacing w:after="0" w:before="80"/>
      </w:pPr>
    </w:p>
    <w:p>
      <w:pPr>
        <w:pStyle w:val="Heading2"/>
        <w:spacing w:after="120" w:before="280"/>
      </w:pPr>
      <w:r>
        <w:rPr>
          <w:rFonts w:ascii="Arial" w:cs="Arial" w:eastAsia="Arial" w:hAnsi="Arial"/>
          <w:b/>
          <w:bCs/>
          <w:color w:val="1f1f1f"/>
          <w:sz w:val="26"/>
          <w:szCs w:val="26"/>
        </w:rPr>
        <w:t xml:space="preserve">11. Design System Standardization (all three pages)</w:t>
      </w:r>
    </w:p>
    <w:p>
      <w:pPr>
        <w:pStyle w:val="ListParagraph"/>
        <w:numPr>
          <w:ilvl w:val="0"/>
          <w:numId w:val="2"/>
        </w:numPr>
        <w:spacing w:after="40" w:before="40"/>
      </w:pPr>
      <w:r>
        <w:rPr>
          <w:rFonts w:ascii="Arial" w:cs="Arial" w:eastAsia="Arial" w:hAnsi="Arial"/>
          <w:color w:val="444955"/>
          <w:sz w:val="21"/>
          <w:szCs w:val="21"/>
        </w:rPr>
        <w:t xml:space="preserve">H1 standardized: text-[24px] font-black text-[#1f1f1f] across Products, PO Summary, and PO Detail</w:t>
      </w:r>
    </w:p>
    <w:p>
      <w:pPr>
        <w:pStyle w:val="ListParagraph"/>
        <w:numPr>
          <w:ilvl w:val="0"/>
          <w:numId w:val="2"/>
        </w:numPr>
        <w:spacing w:after="40" w:before="40"/>
      </w:pPr>
      <w:r>
        <w:rPr>
          <w:rFonts w:ascii="Arial" w:cs="Arial" w:eastAsia="Arial" w:hAnsi="Arial"/>
          <w:color w:val="444955"/>
          <w:sz w:val="21"/>
          <w:szCs w:val="21"/>
        </w:rPr>
        <w:t xml:space="preserve">Header bar height standardized: py-4 across all pages</w:t>
      </w:r>
    </w:p>
    <w:p>
      <w:pPr>
        <w:pStyle w:val="ListParagraph"/>
        <w:numPr>
          <w:ilvl w:val="0"/>
          <w:numId w:val="2"/>
        </w:numPr>
        <w:spacing w:after="40" w:before="40"/>
      </w:pPr>
      <w:r>
        <w:rPr>
          <w:rFonts w:ascii="Arial" w:cs="Arial" w:eastAsia="Arial" w:hAnsi="Arial"/>
          <w:color w:val="444955"/>
          <w:sz w:val="21"/>
          <w:szCs w:val="21"/>
        </w:rPr>
        <w:t xml:space="preserve">Search pill standardized: h-[38px] text-[13px]</w:t>
      </w:r>
    </w:p>
    <w:p>
      <w:pPr>
        <w:pStyle w:val="ListParagraph"/>
        <w:numPr>
          <w:ilvl w:val="0"/>
          <w:numId w:val="2"/>
        </w:numPr>
        <w:spacing w:after="40" w:before="40"/>
      </w:pPr>
      <w:r>
        <w:rPr>
          <w:rFonts w:ascii="Arial" w:cs="Arial" w:eastAsia="Arial" w:hAnsi="Arial"/>
          <w:color w:val="444955"/>
          <w:sz w:val="21"/>
          <w:szCs w:val="21"/>
        </w:rPr>
        <w:t xml:space="preserve">CTA buttons standardized: h-[38px] px-4 text-[13px] font-bold rounded-full</w:t>
      </w:r>
    </w:p>
    <w:p>
      <w:pPr>
        <w:pStyle w:val="ListParagraph"/>
        <w:numPr>
          <w:ilvl w:val="0"/>
          <w:numId w:val="2"/>
        </w:numPr>
        <w:spacing w:after="40" w:before="40"/>
      </w:pPr>
      <w:r>
        <w:rPr>
          <w:rFonts w:ascii="Arial" w:cs="Arial" w:eastAsia="Arial" w:hAnsi="Arial"/>
          <w:color w:val="444955"/>
          <w:sz w:val="21"/>
          <w:szCs w:val="21"/>
        </w:rPr>
        <w:t xml:space="preserve">Products page filter pills scaled down: h-[30px] text-[12px] px-3 (was h-[36px] text-[14px] px-4)</w:t>
      </w:r>
    </w:p>
    <w:p>
      <w:pPr>
        <w:pStyle w:val="ListParagraph"/>
        <w:numPr>
          <w:ilvl w:val="0"/>
          <w:numId w:val="2"/>
        </w:numPr>
        <w:spacing w:after="40" w:before="40"/>
      </w:pPr>
      <w:r>
        <w:rPr>
          <w:rFonts w:ascii="Arial" w:cs="Arial" w:eastAsia="Arial" w:hAnsi="Arial"/>
          <w:color w:val="444955"/>
          <w:sz w:val="21"/>
          <w:szCs w:val="21"/>
        </w:rPr>
        <w:t xml:space="preserve">Category pills scaled down to match filter pills</w:t>
      </w:r>
    </w:p>
    <w:p>
      <w:pPr>
        <w:pStyle w:val="ListParagraph"/>
        <w:numPr>
          <w:ilvl w:val="0"/>
          <w:numId w:val="2"/>
        </w:numPr>
        <w:spacing w:after="40" w:before="40"/>
      </w:pPr>
      <w:r>
        <w:rPr>
          <w:rFonts w:ascii="Arial" w:cs="Arial" w:eastAsia="Arial" w:hAnsi="Arial"/>
          <w:color w:val="444955"/>
          <w:sz w:val="21"/>
          <w:szCs w:val="21"/>
        </w:rPr>
        <w:t xml:space="preserve">"Filter by" label scaled to text-[13px]</w:t>
      </w:r>
    </w:p>
    <w:p>
      <w:pPr>
        <w:pStyle w:val="ListParagraph"/>
        <w:numPr>
          <w:ilvl w:val="0"/>
          <w:numId w:val="2"/>
        </w:numPr>
        <w:spacing w:after="40" w:before="40"/>
      </w:pPr>
      <w:r>
        <w:rPr>
          <w:rFonts w:ascii="Arial" w:cs="Arial" w:eastAsia="Arial" w:hAnsi="Arial"/>
          <w:color w:val="444955"/>
          <w:sz w:val="21"/>
          <w:szCs w:val="21"/>
        </w:rPr>
        <w:t xml:space="preserve">List/Grid toggle scaled down to match pill system</w:t>
      </w:r>
    </w:p>
    <w:p>
      <w:pPr>
        <w:pStyle w:val="ListParagraph"/>
        <w:numPr>
          <w:ilvl w:val="0"/>
          <w:numId w:val="2"/>
        </w:numPr>
        <w:spacing w:after="40" w:before="40"/>
      </w:pPr>
      <w:r>
        <w:rPr>
          <w:rFonts w:ascii="Arial" w:cs="Arial" w:eastAsia="Arial" w:hAnsi="Arial"/>
          <w:color w:val="444955"/>
          <w:sz w:val="21"/>
          <w:szCs w:val="21"/>
        </w:rPr>
        <w:t xml:space="preserve">Filter rows padding tightened: px-9 py-2</w:t>
      </w:r>
    </w:p>
    <w:p>
      <w:pPr>
        <w:spacing w:after="0" w:before="80"/>
      </w:pPr>
    </w:p>
    <w:p>
      <w:pPr>
        <w:pStyle w:val="Heading2"/>
        <w:spacing w:after="120" w:before="280"/>
      </w:pPr>
      <w:r>
        <w:rPr>
          <w:rFonts w:ascii="Arial" w:cs="Arial" w:eastAsia="Arial" w:hAnsi="Arial"/>
          <w:b/>
          <w:bCs/>
          <w:color w:val="1f1f1f"/>
          <w:sz w:val="26"/>
          <w:szCs w:val="26"/>
        </w:rPr>
        <w:t xml:space="preserve">12. Bug Fixes</w:t>
      </w:r>
    </w:p>
    <w:p>
      <w:pPr>
        <w:pStyle w:val="ListParagraph"/>
        <w:numPr>
          <w:ilvl w:val="0"/>
          <w:numId w:val="2"/>
        </w:numPr>
        <w:spacing w:after="40" w:before="40"/>
      </w:pPr>
      <w:r>
        <w:rPr>
          <w:rFonts w:ascii="Arial" w:cs="Arial" w:eastAsia="Arial" w:hAnsi="Arial"/>
          <w:color w:val="444955"/>
          <w:sz w:val="21"/>
          <w:szCs w:val="21"/>
        </w:rPr>
        <w:t xml:space="preserve">Corrected delivery dates in mock data to fall on actual Wednesdays (April 30 is a Thursday — fixed to April 29)</w:t>
      </w:r>
    </w:p>
    <w:p>
      <w:pPr>
        <w:pStyle w:val="ListParagraph"/>
        <w:numPr>
          <w:ilvl w:val="0"/>
          <w:numId w:val="2"/>
        </w:numPr>
        <w:spacing w:after="40" w:before="40"/>
      </w:pPr>
      <w:r>
        <w:rPr>
          <w:rFonts w:ascii="Arial" w:cs="Arial" w:eastAsia="Arial" w:hAnsi="Arial"/>
          <w:color w:val="444955"/>
          <w:sz w:val="21"/>
          <w:szCs w:val="21"/>
        </w:rPr>
        <w:t xml:space="preserve">Fixed setState during render error in CartDrawer success countdown (separated shouldClose into its own useEffect)</w:t>
      </w:r>
    </w:p>
    <w:p>
      <w:pPr>
        <w:pStyle w:val="ListParagraph"/>
        <w:numPr>
          <w:ilvl w:val="0"/>
          <w:numId w:val="2"/>
        </w:numPr>
        <w:spacing w:after="40" w:before="40"/>
      </w:pPr>
      <w:r>
        <w:rPr>
          <w:rFonts w:ascii="Arial" w:cs="Arial" w:eastAsia="Arial" w:hAnsi="Arial"/>
          <w:color w:val="444955"/>
          <w:sz w:val="21"/>
          <w:szCs w:val="21"/>
        </w:rPr>
        <w:t xml:space="preserve">Success dismissal countdown extended from 4s to 8s</w:t>
      </w:r>
    </w:p>
    <w:p>
      <w:pPr>
        <w:pStyle w:val="ListParagraph"/>
        <w:numPr>
          <w:ilvl w:val="0"/>
          <w:numId w:val="2"/>
        </w:numPr>
        <w:spacing w:after="40" w:before="40"/>
      </w:pPr>
      <w:r>
        <w:rPr>
          <w:rFonts w:ascii="Arial" w:cs="Arial" w:eastAsia="Arial" w:hAnsi="Arial"/>
          <w:color w:val="444955"/>
          <w:sz w:val="21"/>
          <w:szCs w:val="21"/>
        </w:rPr>
        <w:t xml:space="preserve">Green left border removed from all vendor cards in cart drawer and PO detail — final pass</w:t>
      </w:r>
    </w:p>
    <w:p>
      <w:pPr>
        <w:pStyle w:val="ListParagraph"/>
        <w:numPr>
          <w:ilvl w:val="0"/>
          <w:numId w:val="2"/>
        </w:numPr>
        <w:spacing w:after="40" w:before="40"/>
      </w:pPr>
      <w:r>
        <w:rPr>
          <w:rFonts w:ascii="Arial" w:cs="Arial" w:eastAsia="Arial" w:hAnsi="Arial"/>
          <w:color w:val="444955"/>
          <w:sz w:val="21"/>
          <w:szCs w:val="21"/>
        </w:rPr>
        <w:t xml:space="preserve">Full-bleed dividers converted to standalone h-[2px] elements throughout cart drawer</w:t>
      </w:r>
    </w:p>
    <w:p>
      <w:pPr>
        <w:spacing w:after="0" w:before="80"/>
      </w:pPr>
    </w:p>
    <w:p>
      <w:pPr>
        <w:pBdr>
          <w:bottom w:val="single" w:color="E8E8E8" w:sz="4"/>
        </w:pBdr>
        <w:spacing w:after="160" w:before="160"/>
      </w:pPr>
    </w:p>
    <w:p>
      <w:pPr>
        <w:spacing w:after="80" w:before="200"/>
      </w:pPr>
      <w:r>
        <w:rPr>
          <w:rFonts w:ascii="Arial" w:cs="Arial" w:eastAsia="Arial" w:hAnsi="Arial"/>
          <w:b/>
          <w:bCs/>
          <w:color w:val="035257"/>
          <w:sz w:val="26"/>
          <w:szCs w:val="26"/>
        </w:rPr>
        <w:t xml:space="preserve">Next Steps</w:t>
      </w:r>
    </w:p>
    <w:p>
      <w:pPr>
        <w:pStyle w:val="ListParagraph"/>
        <w:numPr>
          <w:ilvl w:val="0"/>
          <w:numId w:val="2"/>
        </w:numPr>
        <w:spacing w:after="40" w:before="40"/>
      </w:pPr>
      <w:r>
        <w:rPr>
          <w:rFonts w:ascii="Arial" w:cs="Arial" w:eastAsia="Arial" w:hAnsi="Arial"/>
          <w:color w:val="444955"/>
          <w:sz w:val="21"/>
          <w:szCs w:val="21"/>
        </w:rPr>
        <w:t xml:space="preserve">Deploy latest build to Vercel for stakeholder review</w:t>
      </w:r>
    </w:p>
    <w:p>
      <w:pPr>
        <w:pStyle w:val="ListParagraph"/>
        <w:numPr>
          <w:ilvl w:val="0"/>
          <w:numId w:val="2"/>
        </w:numPr>
        <w:spacing w:after="40" w:before="40"/>
      </w:pPr>
      <w:r>
        <w:rPr>
          <w:rFonts w:ascii="Arial" w:cs="Arial" w:eastAsia="Arial" w:hAnsi="Arial"/>
          <w:color w:val="444955"/>
          <w:sz w:val="21"/>
          <w:szCs w:val="21"/>
        </w:rPr>
        <w:t xml:space="preserve">Push updated screens to Figma (Prototype Screens — April 2026 page)</w:t>
      </w:r>
    </w:p>
    <w:p>
      <w:pPr>
        <w:pStyle w:val="ListParagraph"/>
        <w:numPr>
          <w:ilvl w:val="0"/>
          <w:numId w:val="2"/>
        </w:numPr>
        <w:spacing w:after="40" w:before="40"/>
      </w:pPr>
      <w:r>
        <w:rPr>
          <w:rFonts w:ascii="Arial" w:cs="Arial" w:eastAsia="Arial" w:hAnsi="Arial"/>
          <w:color w:val="444955"/>
          <w:sz w:val="21"/>
          <w:szCs w:val="21"/>
        </w:rPr>
        <w:t xml:space="preserve">Begin Recurring Order feature build-out (PRD shared separately)</w:t>
      </w:r>
    </w:p>
    <w:p>
      <w:pPr>
        <w:pStyle w:val="ListParagraph"/>
        <w:numPr>
          <w:ilvl w:val="0"/>
          <w:numId w:val="2"/>
        </w:numPr>
        <w:spacing w:after="40" w:before="40"/>
      </w:pPr>
      <w:r>
        <w:rPr>
          <w:rFonts w:ascii="Arial" w:cs="Arial" w:eastAsia="Arial" w:hAnsi="Arial"/>
          <w:color w:val="444955"/>
          <w:sz w:val="21"/>
          <w:szCs w:val="21"/>
        </w:rPr>
        <w:t xml:space="preserve">Mobile responsive pass across all updated pages</w:t>
      </w:r>
    </w:p>
    <w:p>
      <w:pPr>
        <w:pBdr>
          <w:bottom w:val="single" w:color="E8E8E8" w:sz="4"/>
        </w:pBdr>
        <w:spacing w:after="160" w:before="160"/>
      </w:pPr>
    </w:p>
    <w:p>
      <w:pPr>
        <w:spacing w:after="80" w:before="300"/>
        <w:jc w:val="center"/>
      </w:pPr>
      <w:r>
        <w:rPr>
          <w:rFonts w:ascii="Arial" w:cs="Arial" w:eastAsia="Arial" w:hAnsi="Arial"/>
          <w:color w:val="AAAAAA"/>
          <w:sz w:val="18"/>
          <w:szCs w:val="18"/>
        </w:rPr>
        <w:t xml:space="preserve">Cureate Connect — Confidential</w:t>
      </w:r>
    </w:p>
    <w:p>
      <w:pPr>
        <w:jc w:val="center"/>
      </w:pPr>
      <w:r>
        <w:rPr>
          <w:rFonts w:ascii="Arial" w:cs="Arial" w:eastAsia="Arial" w:hAnsi="Arial"/>
          <w:color w:val="AAAAAA"/>
          <w:sz w:val="18"/>
          <w:szCs w:val="18"/>
        </w:rPr>
        <w:t xml:space="preserve">Build Session Summary — April 21,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10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3525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1f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2026-04-21T15:50:36.178Z</dcterms:created>
  <dcterms:modified xsi:type="dcterms:W3CDTF">2026-04-21T15:50:36.200Z</dcterms:modified>
</cp:coreProperties>
</file>

<file path=docProps/custom.xml><?xml version="1.0" encoding="utf-8"?>
<Properties xmlns="http://schemas.openxmlformats.org/officeDocument/2006/custom-properties" xmlns:vt="http://schemas.openxmlformats.org/officeDocument/2006/docPropsVTypes"/>
</file>