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64F1" w14:textId="3D8B9C5C" w:rsidR="00B602B4" w:rsidRPr="000917E7" w:rsidRDefault="00D84C70" w:rsidP="000917E7">
      <w:pPr>
        <w:pStyle w:val="-1"/>
      </w:pPr>
      <w:r w:rsidRPr="00D84C70">
        <w:t>Deep Clustering for Unsupervised Learning of Visual Features</w:t>
      </w:r>
    </w:p>
    <w:p w14:paraId="23505EE6" w14:textId="51DF21F6" w:rsidR="00583236" w:rsidRDefault="0011244E" w:rsidP="000F2A2A">
      <w:pPr>
        <w:pStyle w:val="-2"/>
        <w:spacing w:before="156" w:after="156"/>
      </w:pPr>
      <w:r>
        <w:rPr>
          <w:rFonts w:hint="eastAsia"/>
        </w:rPr>
        <w:t>摘要</w:t>
      </w:r>
    </w:p>
    <w:p w14:paraId="7826C237" w14:textId="28B7C0B1" w:rsidR="00D84C70" w:rsidRPr="00D84C70" w:rsidRDefault="00D84C70" w:rsidP="00D84C70">
      <w:pPr>
        <w:pStyle w:val="-"/>
        <w:ind w:firstLine="420"/>
      </w:pPr>
      <w:r w:rsidRPr="00D84C70">
        <w:rPr>
          <w:rFonts w:hint="eastAsia"/>
        </w:rPr>
        <w:t>聚类是一类无监督的学习方法，已经在计算机视觉中得到了广泛的应用和研究。在使其适应大规模数据集上的视觉特征的端到</w:t>
      </w:r>
      <w:proofErr w:type="gramStart"/>
      <w:r w:rsidRPr="00D84C70">
        <w:rPr>
          <w:rFonts w:hint="eastAsia"/>
        </w:rPr>
        <w:t>端训练</w:t>
      </w:r>
      <w:proofErr w:type="gramEnd"/>
      <w:r w:rsidRPr="00D84C70">
        <w:rPr>
          <w:rFonts w:hint="eastAsia"/>
        </w:rPr>
        <w:t>方面所做的工作很少。在这项工作中，我们提出了</w:t>
      </w:r>
      <w:r w:rsidRPr="00D84C70">
        <w:t>DeepCluster</w:t>
      </w:r>
      <w:r w:rsidRPr="00D84C70">
        <w:t>，一种聚类方法</w:t>
      </w:r>
      <w:r>
        <w:rPr>
          <w:rFonts w:hint="eastAsia"/>
        </w:rPr>
        <w:t>，</w:t>
      </w:r>
      <w:r w:rsidRPr="00D84C70">
        <w:t>联合学习神经网络参数和所产生特征的聚类分配。</w:t>
      </w:r>
      <w:r w:rsidRPr="00D84C70">
        <w:t>DeepCluster</w:t>
      </w:r>
      <w:r w:rsidRPr="00D84C70">
        <w:t>用标准聚类算法</w:t>
      </w:r>
      <w:r w:rsidRPr="00D84C70">
        <w:t>k-means</w:t>
      </w:r>
      <w:r w:rsidRPr="00D84C70">
        <w:t>对特征进行迭代分组，并使用后续的分配作为监督来更新网络的权重。我们将</w:t>
      </w:r>
      <w:r w:rsidRPr="00D84C70">
        <w:t>DeepCluster</w:t>
      </w:r>
      <w:r w:rsidRPr="00D84C70">
        <w:t>应用于大型</w:t>
      </w:r>
      <w:proofErr w:type="gramStart"/>
      <w:r w:rsidRPr="00D84C70">
        <w:t>数据集如</w:t>
      </w:r>
      <w:proofErr w:type="gramEnd"/>
      <w:r w:rsidRPr="00D84C70">
        <w:t>ImageNet</w:t>
      </w:r>
      <w:r w:rsidRPr="00D84C70">
        <w:t>和</w:t>
      </w:r>
      <w:r w:rsidRPr="00D84C70">
        <w:t>YFCC100M</w:t>
      </w:r>
      <w:r w:rsidRPr="00D84C70">
        <w:t>上的卷积神经网络的无监督训练。</w:t>
      </w:r>
    </w:p>
    <w:p w14:paraId="3A2F384C" w14:textId="162BEF96" w:rsidR="00B602B4" w:rsidRDefault="00B31F73" w:rsidP="00FC67B9">
      <w:pPr>
        <w:pStyle w:val="-2"/>
        <w:spacing w:before="156" w:after="156"/>
      </w:pPr>
      <w:r>
        <w:rPr>
          <w:rFonts w:hint="eastAsia"/>
        </w:rPr>
        <w:t>问题重述</w:t>
      </w:r>
    </w:p>
    <w:p w14:paraId="66FE84D0" w14:textId="08D81F52" w:rsidR="0033451B" w:rsidRDefault="006A61D4" w:rsidP="006A61D4">
      <w:pPr>
        <w:pStyle w:val="-"/>
        <w:ind w:firstLine="420"/>
      </w:pPr>
      <w:r w:rsidRPr="006A61D4">
        <w:rPr>
          <w:rFonts w:hint="eastAsia"/>
        </w:rPr>
        <w:t>预先训练的卷积神经网络，或称卷积网，已经成为大多数计算机视觉应用的构建模块</w:t>
      </w:r>
      <w:r w:rsidRPr="006A61D4">
        <w:t>[1,2,3,4]</w:t>
      </w:r>
      <w:r w:rsidRPr="006A61D4">
        <w:t>。它们产生了优秀的通用特征，可以用来提高在有限的数据量上学习的模式的通用性</w:t>
      </w:r>
      <w:r w:rsidRPr="006A61D4">
        <w:t>[5]</w:t>
      </w:r>
      <w:r w:rsidRPr="006A61D4">
        <w:t>。</w:t>
      </w:r>
      <w:r w:rsidRPr="006A61D4">
        <w:t>ImageNet[6]</w:t>
      </w:r>
      <w:r w:rsidRPr="006A61D4">
        <w:t>的存在，一个大型的完全监督的数据集，一直在推动着</w:t>
      </w:r>
      <w:r w:rsidR="00754FB3" w:rsidRPr="006A61D4">
        <w:t>ConvNet</w:t>
      </w:r>
      <w:proofErr w:type="gramStart"/>
      <w:r w:rsidRPr="006A61D4">
        <w:t>预训练</w:t>
      </w:r>
      <w:proofErr w:type="gramEnd"/>
      <w:r w:rsidRPr="006A61D4">
        <w:t>的进展。然而，</w:t>
      </w:r>
      <w:r w:rsidRPr="006A61D4">
        <w:t>Stock</w:t>
      </w:r>
      <w:r w:rsidRPr="006A61D4">
        <w:t>和</w:t>
      </w:r>
      <w:proofErr w:type="spellStart"/>
      <w:r w:rsidRPr="006A61D4">
        <w:t>Cisse</w:t>
      </w:r>
      <w:proofErr w:type="spellEnd"/>
      <w:r w:rsidRPr="006A61D4">
        <w:t>[7]</w:t>
      </w:r>
      <w:r w:rsidRPr="006A61D4">
        <w:t>最近提出了经验性的证据，表明最先进的分类器在</w:t>
      </w:r>
      <w:r w:rsidRPr="006A61D4">
        <w:t>ImageNet</w:t>
      </w:r>
      <w:r w:rsidRPr="006A61D4">
        <w:t>上的性能在很大程度上被低估了，而且很少有错误没有被解决。</w:t>
      </w:r>
      <w:r w:rsidR="00754FB3" w:rsidRPr="00754FB3">
        <w:rPr>
          <w:rFonts w:hint="eastAsia"/>
        </w:rPr>
        <w:t>这在一定程度上解释了为什么尽管近年来提出了许多新的架构</w:t>
      </w:r>
      <w:r w:rsidR="00754FB3" w:rsidRPr="00754FB3">
        <w:t>[2,8,9]</w:t>
      </w:r>
      <w:r w:rsidR="00754FB3" w:rsidRPr="00754FB3">
        <w:t>，但其性能却一直处于饱和状态。事实上，以今天的标准来看，</w:t>
      </w:r>
      <w:r w:rsidR="00754FB3" w:rsidRPr="00754FB3">
        <w:t>ImageNet</w:t>
      </w:r>
      <w:r w:rsidR="00754FB3" w:rsidRPr="00754FB3">
        <w:t>相对较小；它</w:t>
      </w:r>
      <w:r w:rsidR="00754FB3" w:rsidRPr="00754FB3">
        <w:t xml:space="preserve"> "</w:t>
      </w:r>
      <w:r w:rsidR="00754FB3" w:rsidRPr="00754FB3">
        <w:t>只</w:t>
      </w:r>
      <w:r w:rsidR="00754FB3" w:rsidRPr="00754FB3">
        <w:t xml:space="preserve"> "</w:t>
      </w:r>
      <w:r w:rsidR="00754FB3" w:rsidRPr="00754FB3">
        <w:t>包含了一百万张涵盖物体分类这一特定领域的图像。前进的一个自然途径是建立一个更大、更多样化的数据集，可能包括数十亿张图像。这又需要大量的人工注释，尽管社区多年来积累了</w:t>
      </w:r>
      <w:proofErr w:type="gramStart"/>
      <w:r w:rsidR="00754FB3" w:rsidRPr="00754FB3">
        <w:t>众包方面</w:t>
      </w:r>
      <w:proofErr w:type="gramEnd"/>
      <w:r w:rsidR="00754FB3" w:rsidRPr="00754FB3">
        <w:t>的专家知识</w:t>
      </w:r>
      <w:r w:rsidR="00754FB3" w:rsidRPr="00754FB3">
        <w:t>[10]</w:t>
      </w:r>
      <w:r w:rsidR="00754FB3" w:rsidRPr="00754FB3">
        <w:t>。用原始元数据代替标签会导致视觉表达的偏差，产生不可预知的后果</w:t>
      </w:r>
      <w:r w:rsidR="00754FB3" w:rsidRPr="00754FB3">
        <w:t>[11]</w:t>
      </w:r>
      <w:r w:rsidR="00754FB3" w:rsidRPr="00754FB3">
        <w:t>。这就需要有能够在没有监督的情况下对互联网规模的数据集进行训练的方法。</w:t>
      </w:r>
      <w:r w:rsidR="0033451B" w:rsidRPr="0033451B">
        <w:rPr>
          <w:rFonts w:hint="eastAsia"/>
        </w:rPr>
        <w:t>例如，</w:t>
      </w:r>
      <w:r w:rsidR="0033451B" w:rsidRPr="0033451B">
        <w:t>"</w:t>
      </w:r>
      <w:r w:rsidR="0033451B" w:rsidRPr="0033451B">
        <w:t>特征袋</w:t>
      </w:r>
      <w:r w:rsidR="0033451B" w:rsidRPr="0033451B">
        <w:t xml:space="preserve"> "</w:t>
      </w:r>
      <w:r w:rsidR="0033451B" w:rsidRPr="0033451B">
        <w:t>模型在手工制作的局部脚本上使用聚类来产生良好的</w:t>
      </w:r>
      <w:proofErr w:type="gramStart"/>
      <w:r w:rsidR="0033451B" w:rsidRPr="0033451B">
        <w:t>图像级特征</w:t>
      </w:r>
      <w:proofErr w:type="gramEnd"/>
      <w:r w:rsidR="0033451B" w:rsidRPr="0033451B">
        <w:t>[16]</w:t>
      </w:r>
      <w:r w:rsidR="0033451B" w:rsidRPr="0033451B">
        <w:t>。它们成功的一个关键原因是，它们可以应用于任何特定的领域或数据集，如卫星或医学图像，或用新的模式拍摄的图像，如深度，其中注释并不总是可用的数量。一些工作表明，有可能将基于密度估计</w:t>
      </w:r>
      <w:proofErr w:type="gramStart"/>
      <w:r w:rsidR="0033451B" w:rsidRPr="0033451B">
        <w:t>或降维的</w:t>
      </w:r>
      <w:proofErr w:type="gramEnd"/>
      <w:r w:rsidR="0033451B" w:rsidRPr="0033451B">
        <w:t>无监督方法适应于深度模型</w:t>
      </w:r>
      <w:r w:rsidR="0033451B" w:rsidRPr="0033451B">
        <w:t>[17,18]</w:t>
      </w:r>
      <w:r w:rsidR="0033451B" w:rsidRPr="0033451B">
        <w:t>，从而产生有前途的多用途视觉特征</w:t>
      </w:r>
      <w:r w:rsidR="0033451B" w:rsidRPr="0033451B">
        <w:t>[19,20]</w:t>
      </w:r>
      <w:r w:rsidR="0033451B" w:rsidRPr="0033451B">
        <w:t>。尽管聚类方法在图像分类中取得了初步的成功，但很少有工作</w:t>
      </w:r>
      <w:r w:rsidR="0033451B" w:rsidRPr="0033451B">
        <w:t>[21,22]</w:t>
      </w:r>
      <w:r w:rsidR="0033451B" w:rsidRPr="0033451B">
        <w:t>被提出来，以使它们适应</w:t>
      </w:r>
      <w:r w:rsidR="0033451B" w:rsidRPr="006A61D4">
        <w:t>ConvNet</w:t>
      </w:r>
      <w:r w:rsidR="0033451B" w:rsidRPr="0033451B">
        <w:t>的端到端训练，而且从来没有规模。一个问题是，聚类</w:t>
      </w:r>
      <w:r w:rsidR="0033451B" w:rsidRPr="0033451B">
        <w:rPr>
          <w:rFonts w:hint="eastAsia"/>
        </w:rPr>
        <w:t>方法主要是为固定特征之上的线性模型而设计的，如果要同时学习特征，它们几乎不起作用。例如，用</w:t>
      </w:r>
      <w:r w:rsidR="0033451B" w:rsidRPr="0033451B">
        <w:t>k-means</w:t>
      </w:r>
      <w:r w:rsidR="0033451B" w:rsidRPr="0033451B">
        <w:t>学习</w:t>
      </w:r>
      <w:r w:rsidR="0033451B" w:rsidRPr="0033451B">
        <w:t>convnet</w:t>
      </w:r>
      <w:r w:rsidR="0033451B" w:rsidRPr="0033451B">
        <w:t>会导致一个简单的解决方案，</w:t>
      </w:r>
      <w:proofErr w:type="gramStart"/>
      <w:r w:rsidR="0033451B" w:rsidRPr="0033451B">
        <w:t>即特征</w:t>
      </w:r>
      <w:proofErr w:type="gramEnd"/>
      <w:r w:rsidR="0033451B" w:rsidRPr="0033451B">
        <w:t>被归零，而聚类被</w:t>
      </w:r>
      <w:r w:rsidR="0033451B">
        <w:rPr>
          <w:rFonts w:hint="eastAsia"/>
        </w:rPr>
        <w:t>溃缩</w:t>
      </w:r>
      <w:r w:rsidR="0033451B" w:rsidRPr="0033451B">
        <w:t>成一个单一</w:t>
      </w:r>
      <w:r w:rsidR="0033451B">
        <w:rPr>
          <w:rFonts w:hint="eastAsia"/>
        </w:rPr>
        <w:t>类别。</w:t>
      </w:r>
    </w:p>
    <w:p w14:paraId="66364C67" w14:textId="75C85DC6" w:rsidR="0033451B" w:rsidRDefault="0033451B" w:rsidP="006A61D4">
      <w:pPr>
        <w:pStyle w:val="-"/>
        <w:ind w:firstLine="420"/>
      </w:pPr>
      <w:r w:rsidRPr="0033451B">
        <w:rPr>
          <w:rFonts w:hint="eastAsia"/>
        </w:rPr>
        <w:lastRenderedPageBreak/>
        <w:t>在这项工作中，我们提出了一种新的聚类方法，用于大规模的端到端</w:t>
      </w:r>
      <w:proofErr w:type="gramStart"/>
      <w:r w:rsidRPr="0033451B">
        <w:rPr>
          <w:rFonts w:hint="eastAsia"/>
        </w:rPr>
        <w:t>信念网</w:t>
      </w:r>
      <w:proofErr w:type="gramEnd"/>
      <w:r w:rsidRPr="0033451B">
        <w:rPr>
          <w:rFonts w:hint="eastAsia"/>
        </w:rPr>
        <w:t>的训练。我们表明，通过聚类框架有可能获得有用的通用视觉特征。</w:t>
      </w:r>
    </w:p>
    <w:p w14:paraId="22C26BFE" w14:textId="184AB77C" w:rsidR="0033451B" w:rsidRDefault="0033451B" w:rsidP="006A61D4">
      <w:pPr>
        <w:pStyle w:val="-"/>
        <w:ind w:firstLine="420"/>
      </w:pPr>
      <w:r>
        <w:rPr>
          <w:noProof/>
        </w:rPr>
        <w:drawing>
          <wp:inline distT="0" distB="0" distL="0" distR="0" wp14:anchorId="1A955AB1" wp14:editId="0B0A4D46">
            <wp:extent cx="5274310" cy="2205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05990"/>
                    </a:xfrm>
                    <a:prstGeom prst="rect">
                      <a:avLst/>
                    </a:prstGeom>
                  </pic:spPr>
                </pic:pic>
              </a:graphicData>
            </a:graphic>
          </wp:inline>
        </w:drawing>
      </w:r>
    </w:p>
    <w:p w14:paraId="056DD25D" w14:textId="69AC0930" w:rsidR="002468FA" w:rsidRDefault="002468FA" w:rsidP="006A61D4">
      <w:pPr>
        <w:pStyle w:val="-"/>
        <w:ind w:firstLine="420"/>
      </w:pPr>
      <w:r w:rsidRPr="002468FA">
        <w:rPr>
          <w:rFonts w:hint="eastAsia"/>
        </w:rPr>
        <w:t>我们的方法总结在图</w:t>
      </w:r>
      <w:r w:rsidRPr="002468FA">
        <w:t>1</w:t>
      </w:r>
      <w:r w:rsidRPr="002468FA">
        <w:t>中，包括在图像描述符的聚类和通过预测聚类任务更新</w:t>
      </w:r>
      <w:r w:rsidRPr="002468FA">
        <w:t>convnet</w:t>
      </w:r>
      <w:r w:rsidRPr="002468FA">
        <w:t>的权重之间交替进行。为了简单起见，我们把研究重点放在</w:t>
      </w:r>
      <w:r w:rsidRPr="002468FA">
        <w:t>k-means</w:t>
      </w:r>
      <w:r w:rsidRPr="002468FA">
        <w:t>上，但也可以使用其他的聚类方法，比如</w:t>
      </w:r>
      <w:r w:rsidRPr="002468FA">
        <w:t>Power Iteration Clustering</w:t>
      </w:r>
      <w:r w:rsidRPr="002468FA">
        <w:t>（</w:t>
      </w:r>
      <w:r w:rsidRPr="002468FA">
        <w:t>PIC</w:t>
      </w:r>
      <w:r w:rsidRPr="002468FA">
        <w:t>）</w:t>
      </w:r>
      <w:r w:rsidRPr="002468FA">
        <w:t>[23]</w:t>
      </w:r>
      <w:r w:rsidRPr="002468FA">
        <w:t>。整个管道足够接近于标准的</w:t>
      </w:r>
      <w:r w:rsidRPr="002468FA">
        <w:t>convnet</w:t>
      </w:r>
      <w:r w:rsidRPr="002468FA">
        <w:t>的监督训练，可以重复使用许多常见的技巧</w:t>
      </w:r>
      <w:r w:rsidRPr="002468FA">
        <w:t>[24]</w:t>
      </w:r>
      <w:r w:rsidRPr="002468FA">
        <w:t>。与</w:t>
      </w:r>
      <w:proofErr w:type="gramStart"/>
      <w:r w:rsidRPr="002468FA">
        <w:t>自监督</w:t>
      </w:r>
      <w:proofErr w:type="gramEnd"/>
      <w:r w:rsidRPr="002468FA">
        <w:t>方法</w:t>
      </w:r>
      <w:r w:rsidRPr="002468FA">
        <w:t>[25,26,27]</w:t>
      </w:r>
      <w:r w:rsidRPr="002468FA">
        <w:t>不同，聚类的优点是不需要什么领域知识，也不需要输入的特定信号</w:t>
      </w:r>
      <w:r w:rsidRPr="002468FA">
        <w:t>[28,29]</w:t>
      </w:r>
      <w:r w:rsidRPr="002468FA">
        <w:t>。尽管我们</w:t>
      </w:r>
      <w:r w:rsidRPr="002468FA">
        <w:rPr>
          <w:rFonts w:hint="eastAsia"/>
        </w:rPr>
        <w:t>的方法很简单，但在</w:t>
      </w:r>
      <w:r w:rsidRPr="002468FA">
        <w:t>ImageNet</w:t>
      </w:r>
      <w:r w:rsidRPr="002468FA">
        <w:t>分类和转移任务上，我们的方法取得的性能明显高于以前发表的无监督方法。</w:t>
      </w:r>
    </w:p>
    <w:p w14:paraId="07E9614A" w14:textId="68D8192C" w:rsidR="00CB497C" w:rsidRDefault="00CB497C" w:rsidP="006A61D4">
      <w:pPr>
        <w:pStyle w:val="-"/>
        <w:ind w:firstLine="420"/>
      </w:pPr>
      <w:r w:rsidRPr="00CB497C">
        <w:rPr>
          <w:rFonts w:hint="eastAsia"/>
        </w:rPr>
        <w:t>最后，我们通过修改实验协议，特别是训练集和</w:t>
      </w:r>
      <w:r w:rsidRPr="00CB497C">
        <w:t>convnet</w:t>
      </w:r>
      <w:r w:rsidRPr="00CB497C">
        <w:t>结构来探测我们框架的稳健性。实验结果扩展了由</w:t>
      </w:r>
      <w:proofErr w:type="spellStart"/>
      <w:r w:rsidRPr="00CB497C">
        <w:t>Doersch</w:t>
      </w:r>
      <w:proofErr w:type="spellEnd"/>
      <w:r w:rsidRPr="00CB497C">
        <w:t>等人</w:t>
      </w:r>
      <w:r w:rsidRPr="00CB497C">
        <w:t>[25]</w:t>
      </w:r>
      <w:r w:rsidRPr="00CB497C">
        <w:t>发起的关于这些选择对无监督方法性能的影响的讨论。我们证明了我们的方法对架构的改变是稳健的。用</w:t>
      </w:r>
      <w:r w:rsidRPr="00CB497C">
        <w:t>VGG[30]</w:t>
      </w:r>
      <w:r w:rsidRPr="00CB497C">
        <w:t>代替</w:t>
      </w:r>
      <w:r w:rsidRPr="00CB497C">
        <w:t>AlexNet</w:t>
      </w:r>
      <w:r w:rsidRPr="00CB497C">
        <w:t>，可以显著提高特征的质量和随后的转移性能。更重要的是，我们讨论了使用</w:t>
      </w:r>
      <w:r w:rsidRPr="00CB497C">
        <w:t>ImageNet</w:t>
      </w:r>
      <w:r w:rsidRPr="00CB497C">
        <w:t>作为无监督模型的训练集。虽然它有助于理解标签对网络性能的影响，但</w:t>
      </w:r>
      <w:r w:rsidRPr="00CB497C">
        <w:t>ImageNet</w:t>
      </w:r>
      <w:r w:rsidRPr="00CB497C">
        <w:t>有一个特殊的图像分布，这是从它用于细粒度的图像分类挑</w:t>
      </w:r>
      <w:r w:rsidRPr="00CB497C">
        <w:rPr>
          <w:rFonts w:hint="eastAsia"/>
        </w:rPr>
        <w:t>战中继承下来的：它是由均衡的类组成的，例如包含各种各样的狗的品种。我们考虑用</w:t>
      </w:r>
      <w:proofErr w:type="spellStart"/>
      <w:r w:rsidRPr="00CB497C">
        <w:t>Thomee</w:t>
      </w:r>
      <w:proofErr w:type="spellEnd"/>
      <w:r w:rsidRPr="00CB497C">
        <w:t>等人</w:t>
      </w:r>
      <w:r w:rsidRPr="00CB497C">
        <w:t>[31]</w:t>
      </w:r>
      <w:r w:rsidRPr="00CB497C">
        <w:t>的</w:t>
      </w:r>
      <w:r w:rsidRPr="00CB497C">
        <w:t>YFCC100M</w:t>
      </w:r>
      <w:r w:rsidRPr="00CB497C">
        <w:t>数据集中的随机</w:t>
      </w:r>
      <w:r w:rsidRPr="00CB497C">
        <w:t>Flickr</w:t>
      </w:r>
      <w:r w:rsidRPr="00CB497C">
        <w:t>图像作为替代。我们表明，我们的方法在对这种未固化的数据分布进行训练时保持了最先进的性能。最后，目前的基准集中在无监督</w:t>
      </w:r>
      <w:r w:rsidR="00A27E00">
        <w:rPr>
          <w:rFonts w:hint="eastAsia"/>
        </w:rPr>
        <w:t>网络</w:t>
      </w:r>
      <w:r w:rsidRPr="00CB497C">
        <w:t>捕捉类信息的能力上。我们建议在图像检索的基准上对其进行评估，以衡量其捕获</w:t>
      </w:r>
      <w:proofErr w:type="gramStart"/>
      <w:r w:rsidRPr="00CB497C">
        <w:t>实例级</w:t>
      </w:r>
      <w:proofErr w:type="gramEnd"/>
      <w:r w:rsidRPr="00CB497C">
        <w:t>信息的能力。</w:t>
      </w:r>
    </w:p>
    <w:p w14:paraId="454A9F7A" w14:textId="4E971B2C" w:rsidR="00A27E00" w:rsidRDefault="00A27E00" w:rsidP="006A61D4">
      <w:pPr>
        <w:pStyle w:val="-"/>
        <w:ind w:firstLine="420"/>
      </w:pPr>
      <w:r w:rsidRPr="00A27E00">
        <w:rPr>
          <w:rFonts w:hint="eastAsia"/>
        </w:rPr>
        <w:t>在本文中，我们做出了以下贡献：</w:t>
      </w:r>
      <w:r w:rsidRPr="00A27E00">
        <w:t>(</w:t>
      </w:r>
      <w:proofErr w:type="spellStart"/>
      <w:r w:rsidRPr="00A27E00">
        <w:t>i</w:t>
      </w:r>
      <w:proofErr w:type="spellEnd"/>
      <w:r w:rsidRPr="00A27E00">
        <w:t>)</w:t>
      </w:r>
      <w:r w:rsidRPr="00A27E00">
        <w:t>一种新颖的无监督的</w:t>
      </w:r>
      <w:r w:rsidRPr="00A27E00">
        <w:t>Convnets</w:t>
      </w:r>
      <w:r w:rsidRPr="00A27E00">
        <w:t>端到端学习方法，该方法可与任何标准聚类算法（如</w:t>
      </w:r>
      <w:r w:rsidRPr="00A27E00">
        <w:t>K-means</w:t>
      </w:r>
      <w:r w:rsidRPr="00A27E00">
        <w:t>）一起使用，并且需要最少的额外步骤；</w:t>
      </w:r>
      <w:r w:rsidRPr="00A27E00">
        <w:t>(ii)</w:t>
      </w:r>
      <w:r w:rsidRPr="00A27E00">
        <w:t>在无监督学习中使用的许多标准转移任务上具有最先进的性能；</w:t>
      </w:r>
      <w:r w:rsidRPr="00A27E00">
        <w:t>(iii)</w:t>
      </w:r>
      <w:r w:rsidRPr="00A27E00">
        <w:t>在未固化的图像分布上训练时，性能高于以前的技术水平；</w:t>
      </w:r>
      <w:r w:rsidRPr="00A27E00">
        <w:t>(iv)</w:t>
      </w:r>
      <w:r w:rsidRPr="00A27E00">
        <w:t>对目前无监督特征学习的评价协议进行了讨论。</w:t>
      </w:r>
    </w:p>
    <w:p w14:paraId="15FA3D88" w14:textId="3F599D51" w:rsidR="00051611" w:rsidRDefault="00051611" w:rsidP="00051611">
      <w:pPr>
        <w:pStyle w:val="-2"/>
        <w:spacing w:before="156"/>
      </w:pPr>
      <w:r>
        <w:rPr>
          <w:rFonts w:hint="eastAsia"/>
        </w:rPr>
        <w:lastRenderedPageBreak/>
        <w:t>相关工作</w:t>
      </w:r>
    </w:p>
    <w:p w14:paraId="6BF50164" w14:textId="4BAAEE3B" w:rsidR="00051611" w:rsidRDefault="00051611" w:rsidP="00051611">
      <w:pPr>
        <w:pStyle w:val="-"/>
        <w:ind w:firstLine="422"/>
      </w:pPr>
      <w:r w:rsidRPr="00495293">
        <w:rPr>
          <w:rFonts w:hint="eastAsia"/>
          <w:b/>
          <w:bCs/>
        </w:rPr>
        <w:t>无监督特征学习</w:t>
      </w:r>
      <w:r w:rsidRPr="00051611">
        <w:rPr>
          <w:rFonts w:hint="eastAsia"/>
        </w:rPr>
        <w:t>。与我们的工作相关的几种方法在没有监督的情况下学习深度模型。</w:t>
      </w:r>
      <w:r w:rsidRPr="00051611">
        <w:t>Coates</w:t>
      </w:r>
      <w:r w:rsidRPr="00051611">
        <w:t>和</w:t>
      </w:r>
      <w:r w:rsidRPr="00051611">
        <w:t>Ng[32]</w:t>
      </w:r>
      <w:r w:rsidRPr="00051611">
        <w:t>也使用</w:t>
      </w:r>
      <w:r w:rsidRPr="00051611">
        <w:t>k-means</w:t>
      </w:r>
      <w:r w:rsidRPr="00051611">
        <w:t>来</w:t>
      </w:r>
      <w:proofErr w:type="gramStart"/>
      <w:r w:rsidRPr="00051611">
        <w:t>预训练</w:t>
      </w:r>
      <w:proofErr w:type="gramEnd"/>
      <w:r w:rsidRPr="00051611">
        <w:t>convnets</w:t>
      </w:r>
      <w:r w:rsidRPr="00051611">
        <w:t>，但他们是以自下而上的方式依次学习每一层，而我们则是以端到端的方式进行。其他的聚类损失</w:t>
      </w:r>
      <w:r w:rsidRPr="00051611">
        <w:t>[21,22,33,34]</w:t>
      </w:r>
      <w:r w:rsidRPr="00051611">
        <w:t>也被考虑用来联合学习</w:t>
      </w:r>
      <w:r w:rsidRPr="00051611">
        <w:t>convnet</w:t>
      </w:r>
      <w:r w:rsidRPr="00051611">
        <w:t>特征和图像聚类，但它们从未被测试过，无法对现代</w:t>
      </w:r>
      <w:r w:rsidRPr="00051611">
        <w:t>convnet</w:t>
      </w:r>
      <w:r w:rsidRPr="00051611">
        <w:t>架构进行彻底研究。特别值得注意的是，</w:t>
      </w:r>
      <w:r w:rsidRPr="00051611">
        <w:t>Yang</w:t>
      </w:r>
      <w:r w:rsidRPr="00051611">
        <w:t>等人</w:t>
      </w:r>
      <w:r w:rsidRPr="00051611">
        <w:t>[21]</w:t>
      </w:r>
      <w:r w:rsidRPr="00051611">
        <w:t>用一个递归框架反复学习</w:t>
      </w:r>
      <w:r w:rsidRPr="00051611">
        <w:t>convnet</w:t>
      </w:r>
      <w:r w:rsidRPr="00051611">
        <w:t>特征和集群。他们的模型在小数据集上提供了很好的性能，但要扩展到</w:t>
      </w:r>
      <w:r w:rsidRPr="00051611">
        <w:t>convnets</w:t>
      </w:r>
      <w:r w:rsidRPr="00051611">
        <w:t>所需的图像数量上，可能是一个挑战。与我们的工作更接近的是，</w:t>
      </w:r>
      <w:r w:rsidRPr="00051611">
        <w:t>Bojanowski</w:t>
      </w:r>
      <w:r w:rsidRPr="00051611">
        <w:t>和</w:t>
      </w:r>
      <w:proofErr w:type="spellStart"/>
      <w:r w:rsidRPr="00051611">
        <w:t>Joulin</w:t>
      </w:r>
      <w:proofErr w:type="spellEnd"/>
      <w:r w:rsidRPr="00051611">
        <w:t>[19]</w:t>
      </w:r>
      <w:r w:rsidRPr="00051611">
        <w:t>在一个大型数据集上学习视觉特征，其损失试图保留流经网络的信息</w:t>
      </w:r>
      <w:r w:rsidRPr="00051611">
        <w:t>[35]</w:t>
      </w:r>
      <w:r w:rsidRPr="00051611">
        <w:t>。他们的方法以类似于</w:t>
      </w:r>
      <w:proofErr w:type="spellStart"/>
      <w:r w:rsidRPr="00051611">
        <w:t>examplar</w:t>
      </w:r>
      <w:proofErr w:type="spellEnd"/>
      <w:r w:rsidRPr="00051611">
        <w:t xml:space="preserve"> SVM[36]</w:t>
      </w:r>
      <w:r w:rsidRPr="00051611">
        <w:t>的方式对图像进行判别，而我们只是对其进行聚类。</w:t>
      </w:r>
    </w:p>
    <w:p w14:paraId="14614374" w14:textId="07073B7C" w:rsidR="00495293" w:rsidRDefault="00495293" w:rsidP="00051611">
      <w:pPr>
        <w:pStyle w:val="-"/>
        <w:ind w:firstLine="422"/>
      </w:pPr>
      <w:r w:rsidRPr="00495293">
        <w:rPr>
          <w:rFonts w:hint="eastAsia"/>
          <w:b/>
          <w:bCs/>
        </w:rPr>
        <w:t>自监督学习</w:t>
      </w:r>
      <w:r w:rsidRPr="00495293">
        <w:rPr>
          <w:rFonts w:hint="eastAsia"/>
        </w:rPr>
        <w:t>。一种流行的无监督学习形式，称为</w:t>
      </w:r>
      <w:r w:rsidRPr="00495293">
        <w:t xml:space="preserve"> "</w:t>
      </w:r>
      <w:r w:rsidRPr="00495293">
        <w:t>自我监督学习</w:t>
      </w:r>
      <w:r w:rsidRPr="00495293">
        <w:t>"[37]</w:t>
      </w:r>
      <w:r w:rsidRPr="00495293">
        <w:t>，使用借口任务，用直接从原始输入数据中计算出来的</w:t>
      </w:r>
      <w:r w:rsidRPr="00495293">
        <w:t xml:space="preserve"> "</w:t>
      </w:r>
      <w:r w:rsidRPr="00495293">
        <w:t>伪标签</w:t>
      </w:r>
      <w:r w:rsidRPr="00495293">
        <w:t xml:space="preserve"> "</w:t>
      </w:r>
      <w:r w:rsidRPr="00495293">
        <w:t>取代人类标注的标签。例如，</w:t>
      </w:r>
      <w:proofErr w:type="spellStart"/>
      <w:r w:rsidRPr="00495293">
        <w:t>Doersch</w:t>
      </w:r>
      <w:proofErr w:type="spellEnd"/>
      <w:r w:rsidRPr="00495293">
        <w:t>等人</w:t>
      </w:r>
      <w:r w:rsidRPr="00495293">
        <w:t>[25]</w:t>
      </w:r>
      <w:r w:rsidRPr="00495293">
        <w:t>使用预测图像中斑块的相对位置作为借口任务，而</w:t>
      </w:r>
      <w:proofErr w:type="spellStart"/>
      <w:r w:rsidRPr="00495293">
        <w:t>Noroozi</w:t>
      </w:r>
      <w:proofErr w:type="spellEnd"/>
      <w:r w:rsidRPr="00495293">
        <w:t>和</w:t>
      </w:r>
      <w:proofErr w:type="spellStart"/>
      <w:r w:rsidRPr="00495293">
        <w:t>Favaro</w:t>
      </w:r>
      <w:proofErr w:type="spellEnd"/>
      <w:r w:rsidRPr="00495293">
        <w:t>[26]</w:t>
      </w:r>
      <w:r w:rsidRPr="00495293">
        <w:t>训练一个网络来重新安排</w:t>
      </w:r>
      <w:r w:rsidR="00BD6578">
        <w:rPr>
          <w:rFonts w:hint="eastAsia"/>
        </w:rPr>
        <w:t>打乱</w:t>
      </w:r>
      <w:r w:rsidRPr="00495293">
        <w:t>的</w:t>
      </w:r>
      <w:r w:rsidR="00BD6578">
        <w:rPr>
          <w:rFonts w:hint="eastAsia"/>
        </w:rPr>
        <w:t>图像块</w:t>
      </w:r>
      <w:r w:rsidRPr="00495293">
        <w:t>。另一个使用空间线索的例子是</w:t>
      </w:r>
      <w:r w:rsidRPr="00495293">
        <w:t>Pathak</w:t>
      </w:r>
      <w:r w:rsidRPr="00495293">
        <w:t>等人</w:t>
      </w:r>
      <w:r w:rsidRPr="00495293">
        <w:t>[38]</w:t>
      </w:r>
      <w:r w:rsidRPr="00495293">
        <w:t>的工作，即根据其周围的情况猜测缺失的像素。</w:t>
      </w:r>
      <w:r w:rsidRPr="00495293">
        <w:t>Paulin</w:t>
      </w:r>
      <w:r w:rsidRPr="00495293">
        <w:t>等人</w:t>
      </w:r>
      <w:r w:rsidRPr="00495293">
        <w:t>[39]</w:t>
      </w:r>
      <w:r w:rsidRPr="00495293">
        <w:t>利用图像检索设置学习</w:t>
      </w:r>
      <w:proofErr w:type="gramStart"/>
      <w:r w:rsidRPr="00495293">
        <w:t>补丁级卷积核网络</w:t>
      </w:r>
      <w:proofErr w:type="gramEnd"/>
      <w:r w:rsidRPr="00495293">
        <w:t>[40]</w:t>
      </w:r>
      <w:r w:rsidRPr="00495293">
        <w:t>。其他一些人通过预测连续</w:t>
      </w:r>
      <w:proofErr w:type="gramStart"/>
      <w:r w:rsidRPr="00495293">
        <w:t>帧</w:t>
      </w:r>
      <w:proofErr w:type="gramEnd"/>
      <w:r w:rsidRPr="00495293">
        <w:t>之间的相机转换</w:t>
      </w:r>
      <w:r w:rsidRPr="00495293">
        <w:t>[41]</w:t>
      </w:r>
      <w:r w:rsidRPr="00495293">
        <w:t>，利</w:t>
      </w:r>
      <w:r w:rsidRPr="00495293">
        <w:rPr>
          <w:rFonts w:hint="eastAsia"/>
        </w:rPr>
        <w:t>用跟踪斑块的时间一致性</w:t>
      </w:r>
      <w:r w:rsidRPr="00495293">
        <w:t>[29]</w:t>
      </w:r>
      <w:r w:rsidRPr="00495293">
        <w:t>或基于运动的视频分割</w:t>
      </w:r>
      <w:r w:rsidRPr="00495293">
        <w:t>[27]</w:t>
      </w:r>
      <w:r w:rsidRPr="00495293">
        <w:t>来利用视频中可用的时间信号。除了空间和时间上的一致性，许多其他信号也得到了探索：图像着色</w:t>
      </w:r>
      <w:r w:rsidRPr="00495293">
        <w:t>[28,42]</w:t>
      </w:r>
      <w:r w:rsidRPr="00495293">
        <w:t>、跨频道预测</w:t>
      </w:r>
      <w:r w:rsidRPr="00495293">
        <w:t>[43]</w:t>
      </w:r>
      <w:r w:rsidRPr="00495293">
        <w:t>、声音</w:t>
      </w:r>
      <w:r w:rsidRPr="00495293">
        <w:t>[44]</w:t>
      </w:r>
      <w:r w:rsidRPr="00495293">
        <w:t>或实例计数</w:t>
      </w:r>
      <w:r w:rsidRPr="00495293">
        <w:t>[45]</w:t>
      </w:r>
      <w:r w:rsidRPr="00495293">
        <w:t>。最近，人们提出了几种结合多种线索的策略</w:t>
      </w:r>
      <w:r w:rsidRPr="00495293">
        <w:t>[46,47]</w:t>
      </w:r>
      <w:r w:rsidRPr="00495293">
        <w:t>。与我们的工作相反，这些方法是依赖</w:t>
      </w:r>
      <w:proofErr w:type="gramStart"/>
      <w:r w:rsidRPr="00495293">
        <w:t>于领域</w:t>
      </w:r>
      <w:proofErr w:type="gramEnd"/>
      <w:r w:rsidRPr="00495293">
        <w:t>的，需要专家知识来精心设计一个可能导致可转移特征的借口任务</w:t>
      </w:r>
      <w:r w:rsidR="00D75944">
        <w:rPr>
          <w:rFonts w:hint="eastAsia"/>
        </w:rPr>
        <w:t>。</w:t>
      </w:r>
    </w:p>
    <w:p w14:paraId="3B81B37A" w14:textId="43E77F0B" w:rsidR="00D75944" w:rsidRPr="00051611" w:rsidRDefault="00D75944" w:rsidP="00051611">
      <w:pPr>
        <w:pStyle w:val="-"/>
        <w:ind w:firstLine="422"/>
        <w:rPr>
          <w:rFonts w:hint="eastAsia"/>
        </w:rPr>
      </w:pPr>
      <w:r w:rsidRPr="00D75944">
        <w:rPr>
          <w:rFonts w:hint="eastAsia"/>
          <w:b/>
          <w:bCs/>
        </w:rPr>
        <w:t>生成模型</w:t>
      </w:r>
      <w:r w:rsidRPr="00D75944">
        <w:rPr>
          <w:rFonts w:hint="eastAsia"/>
        </w:rPr>
        <w:t>。最近，无监督学习在图像生成方面取得了很大的进展。通常，在预定义的随机噪声和图像之间学习一个参数化的映射，使用自动编码器</w:t>
      </w:r>
      <w:r w:rsidRPr="00D75944">
        <w:t>[18,48,49,50,51]</w:t>
      </w:r>
      <w:r w:rsidRPr="00D75944">
        <w:t>、生成对抗网络（</w:t>
      </w:r>
      <w:r w:rsidRPr="00D75944">
        <w:t>GAN</w:t>
      </w:r>
      <w:r w:rsidRPr="00D75944">
        <w:t>）</w:t>
      </w:r>
      <w:r w:rsidRPr="00D75944">
        <w:t>[17]</w:t>
      </w:r>
      <w:r w:rsidRPr="00D75944">
        <w:t>或更直接地使用重建损失</w:t>
      </w:r>
      <w:r w:rsidRPr="00D75944">
        <w:t>[52]</w:t>
      </w:r>
      <w:r w:rsidRPr="00D75944">
        <w:t>。特别值得注意的是，</w:t>
      </w:r>
      <w:r w:rsidRPr="00D75944">
        <w:t>GAN</w:t>
      </w:r>
      <w:r w:rsidRPr="00D75944">
        <w:t>的</w:t>
      </w:r>
      <w:proofErr w:type="gramStart"/>
      <w:r w:rsidRPr="00D75944">
        <w:t>判别器</w:t>
      </w:r>
      <w:proofErr w:type="gramEnd"/>
      <w:r w:rsidRPr="00D75944">
        <w:t>可以产生视觉特征，但其性能相对令人失望</w:t>
      </w:r>
      <w:r w:rsidRPr="00D75944">
        <w:t>[20]</w:t>
      </w:r>
      <w:r w:rsidRPr="00D75944">
        <w:t>。</w:t>
      </w:r>
      <w:r w:rsidRPr="00D75944">
        <w:t>Donahue</w:t>
      </w:r>
      <w:r w:rsidRPr="00D75944">
        <w:t>等人</w:t>
      </w:r>
      <w:r w:rsidRPr="00D75944">
        <w:t>[20]</w:t>
      </w:r>
      <w:r w:rsidRPr="00D75944">
        <w:t>和</w:t>
      </w:r>
      <w:r w:rsidRPr="00D75944">
        <w:t>Dumoulin</w:t>
      </w:r>
      <w:r w:rsidRPr="00D75944">
        <w:t>等人</w:t>
      </w:r>
      <w:r w:rsidRPr="00D75944">
        <w:t>[53]</w:t>
      </w:r>
      <w:r w:rsidRPr="00D75944">
        <w:t>已经表明，在</w:t>
      </w:r>
      <w:r w:rsidRPr="00D75944">
        <w:t>GAN</w:t>
      </w:r>
      <w:r w:rsidRPr="00D75944">
        <w:t>中加入一个编码器可以产生更具竞争力的视觉特征。</w:t>
      </w:r>
    </w:p>
    <w:p w14:paraId="20BA035A" w14:textId="4599BA0E" w:rsidR="00B31F73" w:rsidRDefault="00B31F73" w:rsidP="00925B0A">
      <w:pPr>
        <w:pStyle w:val="-2"/>
        <w:spacing w:before="156" w:after="156"/>
      </w:pPr>
      <w:r>
        <w:rPr>
          <w:rFonts w:hint="eastAsia"/>
        </w:rPr>
        <w:t>详细阐述</w:t>
      </w:r>
    </w:p>
    <w:p w14:paraId="61289FE8" w14:textId="424F4887" w:rsidR="00D75944" w:rsidRDefault="007B082B" w:rsidP="007B082B">
      <w:pPr>
        <w:pStyle w:val="-3"/>
      </w:pPr>
      <w:r>
        <w:rPr>
          <w:rFonts w:hint="eastAsia"/>
        </w:rPr>
        <w:t>通过聚类进行无监督学习</w:t>
      </w:r>
    </w:p>
    <w:p w14:paraId="769E3C35" w14:textId="2A193AD0" w:rsidR="007B082B" w:rsidRDefault="007B082B" w:rsidP="007B082B">
      <w:pPr>
        <w:pStyle w:val="-"/>
        <w:ind w:firstLine="420"/>
      </w:pPr>
      <w:r w:rsidRPr="007B082B">
        <w:rPr>
          <w:rFonts w:hint="eastAsia"/>
        </w:rPr>
        <w:t>当</w:t>
      </w:r>
      <w:r w:rsidRPr="007B082B">
        <w:rPr>
          <w:rFonts w:cs="Times New Roman"/>
        </w:rPr>
        <w:t>θ</w:t>
      </w:r>
      <w:r w:rsidRPr="007B082B">
        <w:rPr>
          <w:rFonts w:hint="eastAsia"/>
        </w:rPr>
        <w:t>从高斯分布中取样时，在没有任何学习的情况下，</w:t>
      </w:r>
      <w:proofErr w:type="spellStart"/>
      <w:r w:rsidRPr="007B082B">
        <w:t>fθ</w:t>
      </w:r>
      <w:proofErr w:type="spellEnd"/>
      <w:r w:rsidRPr="007B082B">
        <w:t>不会产生好的特征。然而，这种随机特征在标准转移任务上的表现，远远高于偶然水平。</w:t>
      </w:r>
      <w:r w:rsidRPr="007B082B">
        <w:rPr>
          <w:rFonts w:hint="eastAsia"/>
        </w:rPr>
        <w:t>例如，在随机</w:t>
      </w:r>
      <w:r w:rsidRPr="007B082B">
        <w:t>AlexNet</w:t>
      </w:r>
      <w:r w:rsidRPr="007B082B">
        <w:t>的最后一个卷积层之上的多层感知器在</w:t>
      </w:r>
      <w:r w:rsidRPr="007B082B">
        <w:t>ImageNet</w:t>
      </w:r>
      <w:r w:rsidRPr="007B082B">
        <w:t>上取得了</w:t>
      </w:r>
      <w:r w:rsidRPr="007B082B">
        <w:t>12%</w:t>
      </w:r>
      <w:r w:rsidRPr="007B082B">
        <w:t>的准确率，而</w:t>
      </w:r>
      <w:r>
        <w:rPr>
          <w:rFonts w:hint="eastAsia"/>
        </w:rPr>
        <w:t>随机网络</w:t>
      </w:r>
      <w:r w:rsidRPr="007B082B">
        <w:t>只有</w:t>
      </w:r>
      <w:r w:rsidRPr="007B082B">
        <w:t>0.1%[26]</w:t>
      </w:r>
      <w:r w:rsidRPr="007B082B">
        <w:t>。</w:t>
      </w:r>
      <w:r w:rsidRPr="007B082B">
        <w:lastRenderedPageBreak/>
        <w:t>随机卷积网的良好性能与它们的卷积结构密切相关，它给了输入信号一个强大的先验。这项工作的想法是利用这种弱信号来引导卷积网的判别能力。我们对卷积网的输出进行聚类，并将后续的聚类分配作为</w:t>
      </w:r>
      <w:r w:rsidRPr="007B082B">
        <w:t xml:space="preserve"> "</w:t>
      </w:r>
      <w:r w:rsidRPr="007B082B">
        <w:t>伪标签</w:t>
      </w:r>
      <w:r w:rsidRPr="007B082B">
        <w:t xml:space="preserve"> "</w:t>
      </w:r>
      <w:r w:rsidRPr="007B082B">
        <w:t>来优化公式（</w:t>
      </w:r>
      <w:r w:rsidRPr="007B082B">
        <w:t>1</w:t>
      </w:r>
      <w:r w:rsidRPr="007B082B">
        <w:t>）。这种深度聚类（</w:t>
      </w:r>
      <w:r w:rsidRPr="007B082B">
        <w:t>DeepCluster</w:t>
      </w:r>
      <w:r w:rsidRPr="007B082B">
        <w:t>）方法迭代地学习特征并将它们分组</w:t>
      </w:r>
      <w:r w:rsidR="00BA1ECD">
        <w:rPr>
          <w:rFonts w:hint="eastAsia"/>
        </w:rPr>
        <w:t>。</w:t>
      </w:r>
    </w:p>
    <w:p w14:paraId="24F20BF1" w14:textId="7DB3BDAC" w:rsidR="00BA1ECD" w:rsidRDefault="00BA1ECD" w:rsidP="007B082B">
      <w:pPr>
        <w:pStyle w:val="-"/>
        <w:ind w:firstLine="420"/>
      </w:pPr>
      <w:r w:rsidRPr="00BA1ECD">
        <w:rPr>
          <w:rFonts w:hint="eastAsia"/>
        </w:rPr>
        <w:t>聚类已被广泛研究。</w:t>
      </w:r>
      <w:r w:rsidRPr="00BA1ECD">
        <w:t>在缺乏比较点的情况下，我们把重点放在一个标准的聚类算法上，即</w:t>
      </w:r>
      <w:r w:rsidRPr="00BA1ECD">
        <w:t>k-means</w:t>
      </w:r>
      <w:r w:rsidRPr="00BA1ECD">
        <w:t>。</w:t>
      </w:r>
      <w:r w:rsidRPr="00BA1ECD">
        <w:t>k-means</w:t>
      </w:r>
      <w:r w:rsidRPr="00BA1ECD">
        <w:t>将一组向量作为输入，在我们的例子中是由</w:t>
      </w:r>
      <w:r w:rsidRPr="00BA1ECD">
        <w:t>Convnet</w:t>
      </w:r>
      <w:r w:rsidRPr="00BA1ECD">
        <w:t>产生的特征</w:t>
      </w:r>
      <w:proofErr w:type="spellStart"/>
      <w:r w:rsidRPr="00BA1ECD">
        <w:t>fθ</w:t>
      </w:r>
      <w:proofErr w:type="spellEnd"/>
      <w:r w:rsidRPr="00BA1ECD">
        <w:t>(</w:t>
      </w:r>
      <w:proofErr w:type="spellStart"/>
      <w:r w:rsidRPr="00BA1ECD">
        <w:t>xn</w:t>
      </w:r>
      <w:proofErr w:type="spellEnd"/>
      <w:r w:rsidRPr="00BA1ECD">
        <w:t>)</w:t>
      </w:r>
      <w:r w:rsidRPr="00BA1ECD">
        <w:t>，并根据一个几何标准将它们聚成</w:t>
      </w:r>
      <w:r w:rsidRPr="00BA1ECD">
        <w:t>k</w:t>
      </w:r>
      <w:proofErr w:type="gramStart"/>
      <w:r w:rsidRPr="00BA1ECD">
        <w:t>个</w:t>
      </w:r>
      <w:proofErr w:type="gramEnd"/>
      <w:r w:rsidRPr="00BA1ECD">
        <w:t>不同的组。更确切地说，它通过解决以下问题来</w:t>
      </w:r>
      <w:r>
        <w:rPr>
          <w:rFonts w:hint="eastAsia"/>
        </w:rPr>
        <w:t>联合</w:t>
      </w:r>
      <w:r w:rsidRPr="00BA1ECD">
        <w:t>学习一个</w:t>
      </w:r>
      <w:proofErr w:type="spellStart"/>
      <w:r w:rsidRPr="00BA1ECD">
        <w:t>d×k</w:t>
      </w:r>
      <w:proofErr w:type="spellEnd"/>
      <w:r>
        <w:rPr>
          <w:rFonts w:hint="eastAsia"/>
        </w:rPr>
        <w:t>的</w:t>
      </w:r>
      <w:r w:rsidRPr="00BA1ECD">
        <w:t>中心点矩阵</w:t>
      </w:r>
      <w:r w:rsidRPr="00BA1ECD">
        <w:t>C</w:t>
      </w:r>
      <w:r w:rsidRPr="00BA1ECD">
        <w:t>和每个图像</w:t>
      </w:r>
      <w:r w:rsidRPr="00BA1ECD">
        <w:t>n</w:t>
      </w:r>
      <w:r w:rsidRPr="00BA1ECD">
        <w:t>的聚类任务</w:t>
      </w:r>
      <w:proofErr w:type="spellStart"/>
      <w:r w:rsidRPr="00BA1ECD">
        <w:t>yn</w:t>
      </w:r>
      <w:proofErr w:type="spellEnd"/>
      <w:r w:rsidRPr="00BA1ECD">
        <w:t>。</w:t>
      </w:r>
    </w:p>
    <w:p w14:paraId="73807381" w14:textId="0CE92D93" w:rsidR="00BA1ECD" w:rsidRDefault="00BA1ECD" w:rsidP="00BA1ECD">
      <w:pPr>
        <w:pStyle w:val="-5"/>
      </w:pPr>
      <w:r>
        <w:drawing>
          <wp:inline distT="0" distB="0" distL="0" distR="0" wp14:anchorId="76246415" wp14:editId="451D359C">
            <wp:extent cx="3879685" cy="447943"/>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0031" cy="458374"/>
                    </a:xfrm>
                    <a:prstGeom prst="rect">
                      <a:avLst/>
                    </a:prstGeom>
                  </pic:spPr>
                </pic:pic>
              </a:graphicData>
            </a:graphic>
          </wp:inline>
        </w:drawing>
      </w:r>
    </w:p>
    <w:p w14:paraId="688626FC" w14:textId="61A28AFC" w:rsidR="00BA1ECD" w:rsidRDefault="006F5FFF" w:rsidP="00BA1ECD">
      <w:pPr>
        <w:pStyle w:val="-"/>
        <w:ind w:firstLine="420"/>
      </w:pPr>
      <w:r w:rsidRPr="006F5FFF">
        <w:rPr>
          <w:rFonts w:hint="eastAsia"/>
        </w:rPr>
        <w:t>解决这个问题提供了一组最佳分配</w:t>
      </w:r>
      <w:r w:rsidRPr="006F5FFF">
        <w:t>(y</w:t>
      </w:r>
      <w:r w:rsidRPr="006F5FFF">
        <w:rPr>
          <w:rFonts w:ascii="MS Gothic" w:eastAsia="MS Gothic" w:hAnsi="MS Gothic" w:cs="MS Gothic" w:hint="eastAsia"/>
        </w:rPr>
        <w:t>∗</w:t>
      </w:r>
      <w:r w:rsidRPr="006F5FFF">
        <w:t xml:space="preserve"> n)</w:t>
      </w:r>
      <w:proofErr w:type="spellStart"/>
      <w:r w:rsidRPr="006F5FFF">
        <w:rPr>
          <w:vertAlign w:val="subscript"/>
        </w:rPr>
        <w:t>n</w:t>
      </w:r>
      <w:r w:rsidRPr="006F5FFF">
        <w:rPr>
          <w:rFonts w:cs="Times New Roman"/>
          <w:vertAlign w:val="subscript"/>
        </w:rPr>
        <w:t>≤</w:t>
      </w:r>
      <w:r w:rsidRPr="006F5FFF">
        <w:rPr>
          <w:vertAlign w:val="subscript"/>
        </w:rPr>
        <w:t>N</w:t>
      </w:r>
      <w:proofErr w:type="spellEnd"/>
      <w:r w:rsidRPr="006F5FFF">
        <w:t>和一个中心矩阵</w:t>
      </w:r>
      <w:r w:rsidRPr="006F5FFF">
        <w:t>C</w:t>
      </w:r>
      <w:r w:rsidRPr="006F5FFF">
        <w:rPr>
          <w:rFonts w:ascii="MS Gothic" w:eastAsia="MS Gothic" w:hAnsi="MS Gothic" w:cs="MS Gothic" w:hint="eastAsia"/>
        </w:rPr>
        <w:t>∗</w:t>
      </w:r>
      <w:r w:rsidRPr="006F5FFF">
        <w:t>。然后，这些分配被用作伪标签；我们不使用中心点矩阵。</w:t>
      </w:r>
    </w:p>
    <w:p w14:paraId="33BABD4A" w14:textId="643A8758" w:rsidR="004B74CE" w:rsidRDefault="004B74CE" w:rsidP="00BA1ECD">
      <w:pPr>
        <w:pStyle w:val="-"/>
        <w:ind w:firstLine="420"/>
      </w:pPr>
      <w:r w:rsidRPr="004B74CE">
        <w:rPr>
          <w:rFonts w:hint="eastAsia"/>
        </w:rPr>
        <w:t>总的来说，</w:t>
      </w:r>
      <w:r w:rsidRPr="004B74CE">
        <w:t>DeepCluster</w:t>
      </w:r>
      <w:r w:rsidRPr="004B74CE">
        <w:t>在对特征进行聚类以产生</w:t>
      </w:r>
      <w:r w:rsidRPr="004B74CE">
        <w:t xml:space="preserve"> </w:t>
      </w:r>
      <w:r w:rsidRPr="004B74CE">
        <w:t>使用公式</w:t>
      </w:r>
      <w:r w:rsidRPr="004B74CE">
        <w:t>(2)</w:t>
      </w:r>
      <w:r w:rsidRPr="004B74CE">
        <w:t>产生伪标签，并通过使用公式</w:t>
      </w:r>
      <w:r w:rsidRPr="004B74CE">
        <w:t>(1)</w:t>
      </w:r>
      <w:r w:rsidRPr="004B74CE">
        <w:t>预测这些伪标签来更新</w:t>
      </w:r>
      <w:r w:rsidRPr="004B74CE">
        <w:t>convnet</w:t>
      </w:r>
      <w:r w:rsidRPr="004B74CE">
        <w:t>的参数。这种类型的交替过程容易产生琐碎的解决方案；我们在下一节描述如何避免这种退化的解决方案</w:t>
      </w:r>
      <w:r>
        <w:rPr>
          <w:rFonts w:hint="eastAsia"/>
        </w:rPr>
        <w:t>。</w:t>
      </w:r>
    </w:p>
    <w:p w14:paraId="346732B5" w14:textId="530EE8FF" w:rsidR="004B74CE" w:rsidRDefault="004B74CE" w:rsidP="004B74CE">
      <w:pPr>
        <w:pStyle w:val="-3"/>
      </w:pPr>
      <w:r>
        <w:t>Avoiding trivial solutions</w:t>
      </w:r>
    </w:p>
    <w:p w14:paraId="7E0D51CE" w14:textId="0F396176" w:rsidR="004B74CE" w:rsidRDefault="004B74CE" w:rsidP="004B74CE">
      <w:pPr>
        <w:pStyle w:val="-"/>
        <w:ind w:firstLine="420"/>
      </w:pPr>
      <w:r w:rsidRPr="004B74CE">
        <w:rPr>
          <w:rFonts w:hint="eastAsia"/>
        </w:rPr>
        <w:t>琐碎解决方案的存在并不是神经网络的无监督训练所特有的，而是</w:t>
      </w:r>
      <w:r>
        <w:rPr>
          <w:rFonts w:hint="eastAsia"/>
        </w:rPr>
        <w:t>存在于</w:t>
      </w:r>
      <w:r w:rsidRPr="004B74CE">
        <w:rPr>
          <w:rFonts w:hint="eastAsia"/>
        </w:rPr>
        <w:t>任何联合学习判别性分类器和标签的方法</w:t>
      </w:r>
      <w:r>
        <w:rPr>
          <w:rFonts w:hint="eastAsia"/>
        </w:rPr>
        <w:t>中</w:t>
      </w:r>
      <w:r w:rsidRPr="004B74CE">
        <w:rPr>
          <w:rFonts w:hint="eastAsia"/>
        </w:rPr>
        <w:t>。判别性分类器</w:t>
      </w:r>
      <w:r w:rsidR="00166890">
        <w:rPr>
          <w:rFonts w:hint="eastAsia"/>
        </w:rPr>
        <w:t>甚至</w:t>
      </w:r>
      <w:r w:rsidRPr="004B74CE">
        <w:rPr>
          <w:rFonts w:hint="eastAsia"/>
        </w:rPr>
        <w:t>在应用于线性模型时也会受到这个问题的影响</w:t>
      </w:r>
      <w:r w:rsidRPr="004B74CE">
        <w:t>[57]</w:t>
      </w:r>
      <w:r w:rsidRPr="004B74CE">
        <w:t>。解决方案通常是基于约束或惩罚每个聚类的最小点数</w:t>
      </w:r>
      <w:r w:rsidRPr="004B74CE">
        <w:t>[58,59]</w:t>
      </w:r>
      <w:r w:rsidRPr="004B74CE">
        <w:t>。这些条款是在整个数据集上计算的，这不适用于大规模数据集上的</w:t>
      </w:r>
      <w:r w:rsidRPr="004B74CE">
        <w:t>convnets</w:t>
      </w:r>
      <w:r w:rsidRPr="004B74CE">
        <w:t>的训练。在本节中，我们简要介绍了这些琐碎解的</w:t>
      </w:r>
      <w:r w:rsidR="00166890">
        <w:rPr>
          <w:rFonts w:hint="eastAsia"/>
        </w:rPr>
        <w:t>产生</w:t>
      </w:r>
      <w:r w:rsidRPr="004B74CE">
        <w:t>原因，并给出了简单和</w:t>
      </w:r>
      <w:proofErr w:type="gramStart"/>
      <w:r w:rsidRPr="004B74CE">
        <w:t>可</w:t>
      </w:r>
      <w:proofErr w:type="gramEnd"/>
      <w:r w:rsidRPr="004B74CE">
        <w:t>扩展的解决方法。</w:t>
      </w:r>
    </w:p>
    <w:p w14:paraId="275CB6CD" w14:textId="4D125194" w:rsidR="00166890" w:rsidRDefault="00166890" w:rsidP="004B74CE">
      <w:pPr>
        <w:pStyle w:val="-"/>
        <w:ind w:firstLine="422"/>
      </w:pPr>
      <w:r w:rsidRPr="00166890">
        <w:rPr>
          <w:rFonts w:hint="eastAsia"/>
          <w:b/>
          <w:bCs/>
        </w:rPr>
        <w:t>空的群组</w:t>
      </w:r>
      <w:r w:rsidRPr="00166890">
        <w:rPr>
          <w:rFonts w:hint="eastAsia"/>
        </w:rPr>
        <w:t>。鉴别性模型学习类之间的决策边界。一个最佳的决策边界是将所有的输入都分配到一个单一的集群中</w:t>
      </w:r>
      <w:r w:rsidRPr="00166890">
        <w:t>[57]</w:t>
      </w:r>
      <w:r w:rsidRPr="00166890">
        <w:t>。这个问题是由缺乏防止空集群的机制引起的，在线性模型中和在</w:t>
      </w:r>
      <w:r w:rsidRPr="00166890">
        <w:t>Convnets</w:t>
      </w:r>
      <w:r w:rsidRPr="00166890">
        <w:t>中都会出现。在特征量化</w:t>
      </w:r>
      <w:r w:rsidRPr="00166890">
        <w:t>[60]</w:t>
      </w:r>
      <w:r w:rsidRPr="00166890">
        <w:t>中使用的一个</w:t>
      </w:r>
      <w:r>
        <w:rPr>
          <w:rFonts w:hint="eastAsia"/>
        </w:rPr>
        <w:t>通用</w:t>
      </w:r>
      <w:r w:rsidRPr="00166890">
        <w:t>技巧是在</w:t>
      </w:r>
      <w:r w:rsidRPr="00166890">
        <w:t>k-means</w:t>
      </w:r>
      <w:r w:rsidRPr="00166890">
        <w:t>优化过程中自动重新分配空集群。更确切地说，当一个</w:t>
      </w:r>
      <w:proofErr w:type="gramStart"/>
      <w:r w:rsidRPr="00166890">
        <w:t>簇</w:t>
      </w:r>
      <w:proofErr w:type="gramEnd"/>
      <w:r w:rsidRPr="00166890">
        <w:t>成为空的时候，我们随机选择一个非空的簇，用它的中心点</w:t>
      </w:r>
      <w:proofErr w:type="gramStart"/>
      <w:r w:rsidRPr="00166890">
        <w:t>作为空簇的</w:t>
      </w:r>
      <w:proofErr w:type="gramEnd"/>
      <w:r w:rsidRPr="00166890">
        <w:t>新中心点，并进行小的随机扰动。然后，我们将属于</w:t>
      </w:r>
      <w:proofErr w:type="gramStart"/>
      <w:r w:rsidRPr="00166890">
        <w:t>非空簇的</w:t>
      </w:r>
      <w:proofErr w:type="gramEnd"/>
      <w:r w:rsidRPr="00166890">
        <w:t>点重新分配到所产生的两个簇中。</w:t>
      </w:r>
    </w:p>
    <w:p w14:paraId="52D08144" w14:textId="647C0B99" w:rsidR="00166890" w:rsidRPr="004B74CE" w:rsidRDefault="00166890" w:rsidP="004B74CE">
      <w:pPr>
        <w:pStyle w:val="-"/>
        <w:ind w:firstLine="422"/>
        <w:rPr>
          <w:rFonts w:hint="eastAsia"/>
        </w:rPr>
      </w:pPr>
      <w:r w:rsidRPr="00166890">
        <w:rPr>
          <w:rFonts w:hint="eastAsia"/>
          <w:b/>
          <w:bCs/>
        </w:rPr>
        <w:t>琐碎的参数化</w:t>
      </w:r>
      <w:r w:rsidRPr="00166890">
        <w:rPr>
          <w:rFonts w:hint="eastAsia"/>
        </w:rPr>
        <w:t>。如果绝大部分图像被分配到几个簇中，参数θ将专门区分它们。在最夸张的情况下，除了一个聚类外，所有的聚类都是单子，最小化公式（</w:t>
      </w:r>
      <w:r w:rsidRPr="00166890">
        <w:t>1</w:t>
      </w:r>
      <w:r w:rsidRPr="00166890">
        <w:t>）会导致一个琐碎的参数化，无论输入是什么，</w:t>
      </w:r>
      <w:r w:rsidRPr="00166890">
        <w:t>convnet</w:t>
      </w:r>
      <w:r w:rsidRPr="00166890">
        <w:t>都会预测相同的输出。当每个类别的图像数量非常不平</w:t>
      </w:r>
      <w:r w:rsidRPr="00166890">
        <w:lastRenderedPageBreak/>
        <w:t>衡时，这个问题也会出现在监督分类中。例如，元数据，如标签，表现为</w:t>
      </w:r>
      <w:proofErr w:type="spellStart"/>
      <w:r w:rsidRPr="00166890">
        <w:t>Zipf</w:t>
      </w:r>
      <w:proofErr w:type="spellEnd"/>
      <w:r w:rsidRPr="00166890">
        <w:t>分布，少数标签在整个分布中占主导地位</w:t>
      </w:r>
      <w:r w:rsidRPr="00166890">
        <w:t>[61]</w:t>
      </w:r>
      <w:r w:rsidRPr="00166890">
        <w:t>。规避这个问题的策略是根据类的均匀分布或伪标签对图像进行采样。这相当于将输入对公式（</w:t>
      </w:r>
      <w:r w:rsidRPr="00166890">
        <w:t>1</w:t>
      </w:r>
      <w:r w:rsidRPr="00166890">
        <w:t>）中损失函数的</w:t>
      </w:r>
      <w:proofErr w:type="gramStart"/>
      <w:r w:rsidRPr="00166890">
        <w:t>贡献按</w:t>
      </w:r>
      <w:proofErr w:type="gramEnd"/>
      <w:r w:rsidRPr="00166890">
        <w:t>其分配的群</w:t>
      </w:r>
      <w:proofErr w:type="gramStart"/>
      <w:r w:rsidRPr="00166890">
        <w:t>组大小</w:t>
      </w:r>
      <w:proofErr w:type="gramEnd"/>
      <w:r w:rsidRPr="00166890">
        <w:t>的倒数加权。</w:t>
      </w:r>
    </w:p>
    <w:p w14:paraId="3EF3A6DC" w14:textId="612F6A96" w:rsidR="00132B22" w:rsidRDefault="00B31F73" w:rsidP="00372AC3">
      <w:pPr>
        <w:pStyle w:val="-2"/>
        <w:spacing w:before="156" w:after="156"/>
      </w:pPr>
      <w:r>
        <w:rPr>
          <w:rFonts w:hint="eastAsia"/>
        </w:rPr>
        <w:t>实验</w:t>
      </w:r>
    </w:p>
    <w:p w14:paraId="7318EEAE" w14:textId="5B6F51E8" w:rsidR="007B3802" w:rsidRDefault="007B3802" w:rsidP="007B3802">
      <w:pPr>
        <w:pStyle w:val="-"/>
        <w:ind w:firstLine="420"/>
      </w:pPr>
      <w:r w:rsidRPr="007B3802">
        <w:rPr>
          <w:rFonts w:hint="eastAsia"/>
        </w:rPr>
        <w:t>聚类和标签之间的关系。图</w:t>
      </w:r>
      <w:r w:rsidRPr="007B3802">
        <w:t>2(a)</w:t>
      </w:r>
      <w:r w:rsidRPr="007B3802">
        <w:t>显示了训练期间群</w:t>
      </w:r>
      <w:proofErr w:type="gramStart"/>
      <w:r w:rsidRPr="007B3802">
        <w:t>组分配</w:t>
      </w:r>
      <w:proofErr w:type="gramEnd"/>
      <w:r w:rsidRPr="007B3802">
        <w:t>和</w:t>
      </w:r>
      <w:r w:rsidRPr="007B3802">
        <w:t>ImageNet</w:t>
      </w:r>
      <w:r w:rsidRPr="007B3802">
        <w:t>标签之间</w:t>
      </w:r>
      <w:r w:rsidRPr="007B3802">
        <w:t>NMI</w:t>
      </w:r>
      <w:r w:rsidRPr="007B3802">
        <w:t>的演变。它衡量的是模型预测类级信息的能力。请注意，我们只在这个分析中使用这个指标，而不是在任何模型选择过程中使用。聚类和标签之间的相关性随着时间的推移而增加，表明我们的特征逐渐捕捉到了与物体类别相关的信息。</w:t>
      </w:r>
    </w:p>
    <w:p w14:paraId="7C90FEA7" w14:textId="0A1CF426" w:rsidR="007B3802" w:rsidRPr="007B3802" w:rsidRDefault="007B3802" w:rsidP="00986B1D">
      <w:pPr>
        <w:pStyle w:val="-5"/>
        <w:rPr>
          <w:rFonts w:hint="eastAsia"/>
        </w:rPr>
      </w:pPr>
      <w:r>
        <w:drawing>
          <wp:inline distT="0" distB="0" distL="0" distR="0" wp14:anchorId="23A6CC7D" wp14:editId="4C1BA55D">
            <wp:extent cx="5274310" cy="22777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77745"/>
                    </a:xfrm>
                    <a:prstGeom prst="rect">
                      <a:avLst/>
                    </a:prstGeom>
                  </pic:spPr>
                </pic:pic>
              </a:graphicData>
            </a:graphic>
          </wp:inline>
        </w:drawing>
      </w:r>
    </w:p>
    <w:p w14:paraId="2A6612A8" w14:textId="475F5A3E" w:rsidR="00981956" w:rsidRDefault="00981956" w:rsidP="009C2085">
      <w:pPr>
        <w:pStyle w:val="-2"/>
        <w:spacing w:before="156" w:after="156"/>
      </w:pPr>
      <w:r>
        <w:rPr>
          <w:rFonts w:hint="eastAsia"/>
        </w:rPr>
        <w:t>评析</w:t>
      </w:r>
    </w:p>
    <w:sectPr w:rsidR="00981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9F1"/>
    <w:multiLevelType w:val="hybridMultilevel"/>
    <w:tmpl w:val="3A1CD428"/>
    <w:lvl w:ilvl="0" w:tplc="AD3C6FC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71584"/>
    <w:multiLevelType w:val="hybridMultilevel"/>
    <w:tmpl w:val="55F4CBAC"/>
    <w:lvl w:ilvl="0" w:tplc="056AFC62">
      <w:start w:val="1"/>
      <w:numFmt w:val="chineseCountingThousand"/>
      <w:lvlText w:val="%1、"/>
      <w:lvlJc w:val="left"/>
      <w:pPr>
        <w:ind w:left="420" w:hanging="420"/>
      </w:pPr>
      <w:rPr>
        <w:rFonts w:ascii="Times New Roman" w:eastAsia="黑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A6A6B"/>
    <w:multiLevelType w:val="hybridMultilevel"/>
    <w:tmpl w:val="8A8CA026"/>
    <w:lvl w:ilvl="0" w:tplc="0A466D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DE0AF3"/>
    <w:multiLevelType w:val="multilevel"/>
    <w:tmpl w:val="D8CA4FA6"/>
    <w:lvl w:ilvl="0">
      <w:start w:val="1"/>
      <w:numFmt w:val="decimal"/>
      <w:lvlText w:val="%1."/>
      <w:lvlJc w:val="left"/>
      <w:pPr>
        <w:ind w:left="420" w:hanging="420"/>
      </w:pPr>
      <w:rPr>
        <w:rFonts w:hint="default"/>
        <w:b w:val="0"/>
        <w:i w:val="0"/>
        <w:sz w:val="2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1CDC5DAD"/>
    <w:multiLevelType w:val="multilevel"/>
    <w:tmpl w:val="BD5AA872"/>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8B270D5"/>
    <w:multiLevelType w:val="hybridMultilevel"/>
    <w:tmpl w:val="7012BC54"/>
    <w:lvl w:ilvl="0" w:tplc="99C6F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272C82"/>
    <w:multiLevelType w:val="hybridMultilevel"/>
    <w:tmpl w:val="007A8E96"/>
    <w:lvl w:ilvl="0" w:tplc="E370E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FD1818"/>
    <w:multiLevelType w:val="hybridMultilevel"/>
    <w:tmpl w:val="082A90B6"/>
    <w:lvl w:ilvl="0" w:tplc="99C6F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601E5"/>
    <w:multiLevelType w:val="hybridMultilevel"/>
    <w:tmpl w:val="5588B4AA"/>
    <w:lvl w:ilvl="0" w:tplc="943E8B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412515"/>
    <w:multiLevelType w:val="hybridMultilevel"/>
    <w:tmpl w:val="850E0BEE"/>
    <w:lvl w:ilvl="0" w:tplc="4FF6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670E49"/>
    <w:multiLevelType w:val="hybridMultilevel"/>
    <w:tmpl w:val="A55A1134"/>
    <w:lvl w:ilvl="0" w:tplc="3F0ADD14">
      <w:start w:val="1"/>
      <w:numFmt w:val="decimal"/>
      <w:lvlText w:val="%1."/>
      <w:lvlJc w:val="left"/>
      <w:pPr>
        <w:ind w:left="842" w:hanging="420"/>
      </w:pPr>
      <w:rPr>
        <w:b w:val="0"/>
        <w:bCs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6E045337"/>
    <w:multiLevelType w:val="multilevel"/>
    <w:tmpl w:val="3ADC601A"/>
    <w:lvl w:ilvl="0">
      <w:start w:val="1"/>
      <w:numFmt w:val="decimal"/>
      <w:pStyle w:val="-2"/>
      <w:lvlText w:val="%1."/>
      <w:lvlJc w:val="left"/>
      <w:pPr>
        <w:ind w:left="420" w:hanging="420"/>
      </w:pPr>
      <w:rPr>
        <w:rFonts w:hint="eastAsia"/>
        <w:b/>
        <w:bCs/>
      </w:rPr>
    </w:lvl>
    <w:lvl w:ilvl="1">
      <w:start w:val="1"/>
      <w:numFmt w:val="decimal"/>
      <w:pStyle w:val="-3"/>
      <w:suff w:val="space"/>
      <w:lvlText w:val="%1.%2"/>
      <w:lvlJc w:val="left"/>
      <w:pPr>
        <w:ind w:left="0" w:firstLine="0"/>
      </w:pPr>
      <w:rPr>
        <w:rFonts w:hint="eastAsia"/>
      </w:rPr>
    </w:lvl>
    <w:lvl w:ilvl="2">
      <w:start w:val="1"/>
      <w:numFmt w:val="decimal"/>
      <w:pStyle w:val="-4"/>
      <w:isLgl/>
      <w:suff w:val="space"/>
      <w:lvlText w:val="%1.%2.%3"/>
      <w:lvlJc w:val="left"/>
      <w:pPr>
        <w:ind w:left="0" w:firstLine="0"/>
      </w:pPr>
      <w:rPr>
        <w:rFonts w:hint="eastAsia"/>
        <w:snapToGrid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A13424"/>
    <w:multiLevelType w:val="hybridMultilevel"/>
    <w:tmpl w:val="0608D554"/>
    <w:lvl w:ilvl="0" w:tplc="F9605B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4898437">
    <w:abstractNumId w:val="7"/>
  </w:num>
  <w:num w:numId="2" w16cid:durableId="1448351635">
    <w:abstractNumId w:val="1"/>
  </w:num>
  <w:num w:numId="3" w16cid:durableId="1806578048">
    <w:abstractNumId w:val="5"/>
  </w:num>
  <w:num w:numId="4" w16cid:durableId="60107651">
    <w:abstractNumId w:val="12"/>
  </w:num>
  <w:num w:numId="5" w16cid:durableId="954483079">
    <w:abstractNumId w:val="4"/>
  </w:num>
  <w:num w:numId="6" w16cid:durableId="118769445">
    <w:abstractNumId w:val="3"/>
  </w:num>
  <w:num w:numId="7" w16cid:durableId="579216855">
    <w:abstractNumId w:val="10"/>
  </w:num>
  <w:num w:numId="8" w16cid:durableId="1639645366">
    <w:abstractNumId w:val="11"/>
  </w:num>
  <w:num w:numId="9" w16cid:durableId="549807670">
    <w:abstractNumId w:val="6"/>
  </w:num>
  <w:num w:numId="10" w16cid:durableId="1685092169">
    <w:abstractNumId w:val="2"/>
  </w:num>
  <w:num w:numId="11" w16cid:durableId="462235982">
    <w:abstractNumId w:val="8"/>
  </w:num>
  <w:num w:numId="12" w16cid:durableId="1524827801">
    <w:abstractNumId w:val="0"/>
  </w:num>
  <w:num w:numId="13" w16cid:durableId="1571115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29"/>
    <w:rsid w:val="0000319D"/>
    <w:rsid w:val="00010B84"/>
    <w:rsid w:val="00051611"/>
    <w:rsid w:val="0008229C"/>
    <w:rsid w:val="000917E7"/>
    <w:rsid w:val="00097C48"/>
    <w:rsid w:val="000C6B21"/>
    <w:rsid w:val="000F2A2A"/>
    <w:rsid w:val="0011244E"/>
    <w:rsid w:val="0012039C"/>
    <w:rsid w:val="00132B22"/>
    <w:rsid w:val="00146F68"/>
    <w:rsid w:val="00165CD4"/>
    <w:rsid w:val="00166890"/>
    <w:rsid w:val="00196B7F"/>
    <w:rsid w:val="001A039E"/>
    <w:rsid w:val="001A6F7F"/>
    <w:rsid w:val="001C0ED9"/>
    <w:rsid w:val="001D5024"/>
    <w:rsid w:val="0022395B"/>
    <w:rsid w:val="00226ADD"/>
    <w:rsid w:val="0023295D"/>
    <w:rsid w:val="002468FA"/>
    <w:rsid w:val="002609F2"/>
    <w:rsid w:val="002B4C20"/>
    <w:rsid w:val="002C6968"/>
    <w:rsid w:val="002E718E"/>
    <w:rsid w:val="00301352"/>
    <w:rsid w:val="0033451B"/>
    <w:rsid w:val="00342C10"/>
    <w:rsid w:val="00372AC3"/>
    <w:rsid w:val="00374E04"/>
    <w:rsid w:val="003813ED"/>
    <w:rsid w:val="00386BD4"/>
    <w:rsid w:val="003F3B88"/>
    <w:rsid w:val="00402ECE"/>
    <w:rsid w:val="00421570"/>
    <w:rsid w:val="004276C9"/>
    <w:rsid w:val="00495293"/>
    <w:rsid w:val="004B1F6F"/>
    <w:rsid w:val="004B74CE"/>
    <w:rsid w:val="004C391B"/>
    <w:rsid w:val="004E0629"/>
    <w:rsid w:val="004F6F2C"/>
    <w:rsid w:val="005557B0"/>
    <w:rsid w:val="00583236"/>
    <w:rsid w:val="005926ED"/>
    <w:rsid w:val="005A79F4"/>
    <w:rsid w:val="005B5C40"/>
    <w:rsid w:val="005C7533"/>
    <w:rsid w:val="005D4AC6"/>
    <w:rsid w:val="00662A44"/>
    <w:rsid w:val="006A61D4"/>
    <w:rsid w:val="006D66CA"/>
    <w:rsid w:val="006F2B5C"/>
    <w:rsid w:val="006F5FFF"/>
    <w:rsid w:val="00700CE0"/>
    <w:rsid w:val="00720AA6"/>
    <w:rsid w:val="00754FB3"/>
    <w:rsid w:val="007560DB"/>
    <w:rsid w:val="00764B5B"/>
    <w:rsid w:val="00776E93"/>
    <w:rsid w:val="007A09A8"/>
    <w:rsid w:val="007A4C38"/>
    <w:rsid w:val="007B082B"/>
    <w:rsid w:val="007B144D"/>
    <w:rsid w:val="007B3802"/>
    <w:rsid w:val="007E6DAB"/>
    <w:rsid w:val="00832BEC"/>
    <w:rsid w:val="008375B8"/>
    <w:rsid w:val="0085669A"/>
    <w:rsid w:val="00885929"/>
    <w:rsid w:val="008956DA"/>
    <w:rsid w:val="008A1BE7"/>
    <w:rsid w:val="008A51C3"/>
    <w:rsid w:val="008E145B"/>
    <w:rsid w:val="008F1A94"/>
    <w:rsid w:val="0092013D"/>
    <w:rsid w:val="00925B0A"/>
    <w:rsid w:val="00981956"/>
    <w:rsid w:val="00986B1D"/>
    <w:rsid w:val="009B5AA0"/>
    <w:rsid w:val="009C2085"/>
    <w:rsid w:val="009C3881"/>
    <w:rsid w:val="009D4A92"/>
    <w:rsid w:val="00A222E2"/>
    <w:rsid w:val="00A27E00"/>
    <w:rsid w:val="00A330D2"/>
    <w:rsid w:val="00A52FAB"/>
    <w:rsid w:val="00A54846"/>
    <w:rsid w:val="00A55FE6"/>
    <w:rsid w:val="00AA019D"/>
    <w:rsid w:val="00AB5EC6"/>
    <w:rsid w:val="00AF7962"/>
    <w:rsid w:val="00B10865"/>
    <w:rsid w:val="00B31F73"/>
    <w:rsid w:val="00B35A48"/>
    <w:rsid w:val="00B602B4"/>
    <w:rsid w:val="00BA1ECD"/>
    <w:rsid w:val="00BC1A15"/>
    <w:rsid w:val="00BC4952"/>
    <w:rsid w:val="00BD6578"/>
    <w:rsid w:val="00BE5A54"/>
    <w:rsid w:val="00BF1557"/>
    <w:rsid w:val="00C01619"/>
    <w:rsid w:val="00C77990"/>
    <w:rsid w:val="00C8426E"/>
    <w:rsid w:val="00CB497C"/>
    <w:rsid w:val="00CC471E"/>
    <w:rsid w:val="00CD5B3B"/>
    <w:rsid w:val="00CE13A4"/>
    <w:rsid w:val="00D05674"/>
    <w:rsid w:val="00D11B9A"/>
    <w:rsid w:val="00D75944"/>
    <w:rsid w:val="00D84C70"/>
    <w:rsid w:val="00D9781B"/>
    <w:rsid w:val="00DB6ED4"/>
    <w:rsid w:val="00DD3756"/>
    <w:rsid w:val="00DE7213"/>
    <w:rsid w:val="00E02983"/>
    <w:rsid w:val="00E17BBB"/>
    <w:rsid w:val="00E25253"/>
    <w:rsid w:val="00E86E15"/>
    <w:rsid w:val="00F27F22"/>
    <w:rsid w:val="00F577A8"/>
    <w:rsid w:val="00F77420"/>
    <w:rsid w:val="00F971A9"/>
    <w:rsid w:val="00F97BBF"/>
    <w:rsid w:val="00FA3922"/>
    <w:rsid w:val="00FC67B9"/>
    <w:rsid w:val="00FD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AA5F"/>
  <w15:chartTrackingRefBased/>
  <w15:docId w15:val="{9A6C7DDA-B355-4957-9AD0-CF7EA392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7E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1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A51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66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2B4"/>
    <w:pPr>
      <w:ind w:firstLineChars="200" w:firstLine="420"/>
    </w:pPr>
  </w:style>
  <w:style w:type="character" w:customStyle="1" w:styleId="10">
    <w:name w:val="标题 1 字符"/>
    <w:basedOn w:val="a0"/>
    <w:link w:val="1"/>
    <w:uiPriority w:val="9"/>
    <w:rsid w:val="000917E7"/>
    <w:rPr>
      <w:b/>
      <w:bCs/>
      <w:kern w:val="44"/>
      <w:sz w:val="44"/>
      <w:szCs w:val="44"/>
    </w:rPr>
  </w:style>
  <w:style w:type="paragraph" w:styleId="a4">
    <w:name w:val="Title"/>
    <w:basedOn w:val="a"/>
    <w:next w:val="a"/>
    <w:link w:val="a5"/>
    <w:uiPriority w:val="10"/>
    <w:qFormat/>
    <w:rsid w:val="000917E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917E7"/>
    <w:rPr>
      <w:rFonts w:asciiTheme="majorHAnsi" w:eastAsiaTheme="majorEastAsia" w:hAnsiTheme="majorHAnsi" w:cstheme="majorBidi"/>
      <w:b/>
      <w:bCs/>
      <w:sz w:val="32"/>
      <w:szCs w:val="32"/>
    </w:rPr>
  </w:style>
  <w:style w:type="paragraph" w:customStyle="1" w:styleId="-1">
    <w:name w:val="论文-标题1"/>
    <w:basedOn w:val="a4"/>
    <w:link w:val="-10"/>
    <w:qFormat/>
    <w:rsid w:val="0008229C"/>
    <w:rPr>
      <w:rFonts w:ascii="Times New Roman" w:eastAsia="黑体" w:hAnsi="Times New Roman" w:cs="宋体"/>
      <w:sz w:val="30"/>
    </w:rPr>
  </w:style>
  <w:style w:type="paragraph" w:customStyle="1" w:styleId="-2">
    <w:name w:val="论文-标题2"/>
    <w:basedOn w:val="2"/>
    <w:next w:val="-"/>
    <w:qFormat/>
    <w:rsid w:val="00DB6ED4"/>
    <w:pPr>
      <w:numPr>
        <w:numId w:val="8"/>
      </w:numPr>
      <w:spacing w:beforeLines="50" w:before="50" w:after="0" w:line="240" w:lineRule="auto"/>
      <w:jc w:val="left"/>
    </w:pPr>
    <w:rPr>
      <w:rFonts w:ascii="Times New Roman" w:eastAsia="黑体" w:hAnsi="Times New Roman"/>
      <w:b w:val="0"/>
      <w:sz w:val="24"/>
    </w:rPr>
  </w:style>
  <w:style w:type="character" w:customStyle="1" w:styleId="-10">
    <w:name w:val="论文-标题1 字符"/>
    <w:basedOn w:val="a5"/>
    <w:link w:val="-1"/>
    <w:rsid w:val="0008229C"/>
    <w:rPr>
      <w:rFonts w:ascii="Times New Roman" w:eastAsia="黑体" w:hAnsi="Times New Roman" w:cs="宋体"/>
      <w:b/>
      <w:bCs/>
      <w:sz w:val="30"/>
      <w:szCs w:val="32"/>
    </w:rPr>
  </w:style>
  <w:style w:type="paragraph" w:customStyle="1" w:styleId="-">
    <w:name w:val="论文-正文"/>
    <w:basedOn w:val="a"/>
    <w:link w:val="-0"/>
    <w:qFormat/>
    <w:rsid w:val="00925B0A"/>
    <w:pPr>
      <w:spacing w:line="360" w:lineRule="auto"/>
      <w:ind w:firstLineChars="200" w:firstLine="200"/>
    </w:pPr>
    <w:rPr>
      <w:rFonts w:ascii="Times New Roman" w:eastAsia="宋体" w:hAnsi="Times New Roman"/>
    </w:rPr>
  </w:style>
  <w:style w:type="character" w:customStyle="1" w:styleId="20">
    <w:name w:val="标题 2 字符"/>
    <w:basedOn w:val="a0"/>
    <w:link w:val="2"/>
    <w:uiPriority w:val="9"/>
    <w:semiHidden/>
    <w:rsid w:val="00B31F73"/>
    <w:rPr>
      <w:rFonts w:asciiTheme="majorHAnsi" w:eastAsiaTheme="majorEastAsia" w:hAnsiTheme="majorHAnsi" w:cstheme="majorBidi"/>
      <w:b/>
      <w:bCs/>
      <w:sz w:val="32"/>
      <w:szCs w:val="32"/>
    </w:rPr>
  </w:style>
  <w:style w:type="paragraph" w:customStyle="1" w:styleId="-3">
    <w:name w:val="论文-标题3"/>
    <w:basedOn w:val="3"/>
    <w:next w:val="-"/>
    <w:qFormat/>
    <w:rsid w:val="0000319D"/>
    <w:pPr>
      <w:numPr>
        <w:ilvl w:val="1"/>
        <w:numId w:val="8"/>
      </w:numPr>
      <w:spacing w:before="0" w:after="0" w:line="360" w:lineRule="auto"/>
      <w:jc w:val="left"/>
    </w:pPr>
    <w:rPr>
      <w:rFonts w:ascii="Times New Roman" w:eastAsia="黑体" w:hAnsi="Times New Roman"/>
      <w:b w:val="0"/>
      <w:sz w:val="21"/>
    </w:rPr>
  </w:style>
  <w:style w:type="character" w:customStyle="1" w:styleId="30">
    <w:name w:val="标题 3 字符"/>
    <w:basedOn w:val="a0"/>
    <w:link w:val="3"/>
    <w:uiPriority w:val="9"/>
    <w:semiHidden/>
    <w:rsid w:val="008A51C3"/>
    <w:rPr>
      <w:b/>
      <w:bCs/>
      <w:sz w:val="32"/>
      <w:szCs w:val="32"/>
    </w:rPr>
  </w:style>
  <w:style w:type="paragraph" w:customStyle="1" w:styleId="-5">
    <w:name w:val="论文-图片"/>
    <w:basedOn w:val="-"/>
    <w:next w:val="-"/>
    <w:rsid w:val="005557B0"/>
    <w:pPr>
      <w:ind w:firstLineChars="0" w:firstLine="0"/>
      <w:jc w:val="center"/>
    </w:pPr>
    <w:rPr>
      <w:noProof/>
    </w:rPr>
  </w:style>
  <w:style w:type="paragraph" w:customStyle="1" w:styleId="-6">
    <w:name w:val="论文-变量"/>
    <w:basedOn w:val="-"/>
    <w:link w:val="-7"/>
    <w:qFormat/>
    <w:rsid w:val="00720AA6"/>
    <w:pPr>
      <w:ind w:firstLine="420"/>
    </w:pPr>
    <w:rPr>
      <w:b/>
      <w:i/>
    </w:rPr>
  </w:style>
  <w:style w:type="paragraph" w:styleId="a6">
    <w:name w:val="Document Map"/>
    <w:basedOn w:val="a"/>
    <w:link w:val="a7"/>
    <w:uiPriority w:val="99"/>
    <w:semiHidden/>
    <w:unhideWhenUsed/>
    <w:rsid w:val="00AA019D"/>
    <w:rPr>
      <w:rFonts w:ascii="Microsoft YaHei UI" w:eastAsia="Microsoft YaHei UI"/>
      <w:sz w:val="18"/>
      <w:szCs w:val="18"/>
    </w:rPr>
  </w:style>
  <w:style w:type="character" w:customStyle="1" w:styleId="a7">
    <w:name w:val="文档结构图 字符"/>
    <w:basedOn w:val="a0"/>
    <w:link w:val="a6"/>
    <w:uiPriority w:val="99"/>
    <w:semiHidden/>
    <w:rsid w:val="00AA019D"/>
    <w:rPr>
      <w:rFonts w:ascii="Microsoft YaHei UI" w:eastAsia="Microsoft YaHei UI"/>
      <w:sz w:val="18"/>
      <w:szCs w:val="18"/>
    </w:rPr>
  </w:style>
  <w:style w:type="paragraph" w:customStyle="1" w:styleId="-4">
    <w:name w:val="论文-标题4"/>
    <w:basedOn w:val="4"/>
    <w:next w:val="-"/>
    <w:qFormat/>
    <w:rsid w:val="0085669A"/>
    <w:pPr>
      <w:numPr>
        <w:ilvl w:val="2"/>
        <w:numId w:val="8"/>
      </w:numPr>
      <w:spacing w:before="0" w:after="0" w:line="240" w:lineRule="auto"/>
      <w:jc w:val="left"/>
    </w:pPr>
    <w:rPr>
      <w:rFonts w:ascii="Times New Roman" w:eastAsia="黑体" w:hAnsi="Times New Roman"/>
      <w:b w:val="0"/>
      <w:sz w:val="21"/>
    </w:rPr>
  </w:style>
  <w:style w:type="character" w:customStyle="1" w:styleId="-0">
    <w:name w:val="论文-正文 字符"/>
    <w:basedOn w:val="a0"/>
    <w:link w:val="-"/>
    <w:rsid w:val="00720AA6"/>
    <w:rPr>
      <w:rFonts w:ascii="Times New Roman" w:eastAsia="宋体" w:hAnsi="Times New Roman"/>
    </w:rPr>
  </w:style>
  <w:style w:type="character" w:customStyle="1" w:styleId="-7">
    <w:name w:val="论文-变量 字符"/>
    <w:basedOn w:val="-0"/>
    <w:link w:val="-6"/>
    <w:rsid w:val="00720AA6"/>
    <w:rPr>
      <w:rFonts w:ascii="Times New Roman" w:eastAsia="宋体" w:hAnsi="Times New Roman"/>
      <w:b/>
      <w:i/>
    </w:rPr>
  </w:style>
  <w:style w:type="character" w:customStyle="1" w:styleId="40">
    <w:name w:val="标题 4 字符"/>
    <w:basedOn w:val="a0"/>
    <w:link w:val="4"/>
    <w:uiPriority w:val="9"/>
    <w:semiHidden/>
    <w:rsid w:val="0085669A"/>
    <w:rPr>
      <w:rFonts w:asciiTheme="majorHAnsi" w:eastAsiaTheme="majorEastAsia" w:hAnsiTheme="majorHAnsi" w:cstheme="majorBidi"/>
      <w:b/>
      <w:bCs/>
      <w:sz w:val="28"/>
      <w:szCs w:val="28"/>
    </w:rPr>
  </w:style>
  <w:style w:type="character" w:styleId="a8">
    <w:name w:val="Hyperlink"/>
    <w:basedOn w:val="a0"/>
    <w:uiPriority w:val="99"/>
    <w:unhideWhenUsed/>
    <w:rsid w:val="002E718E"/>
    <w:rPr>
      <w:color w:val="0563C1" w:themeColor="hyperlink"/>
      <w:u w:val="single"/>
    </w:rPr>
  </w:style>
  <w:style w:type="character" w:styleId="a9">
    <w:name w:val="Unresolved Mention"/>
    <w:basedOn w:val="a0"/>
    <w:uiPriority w:val="99"/>
    <w:semiHidden/>
    <w:unhideWhenUsed/>
    <w:rsid w:val="002E718E"/>
    <w:rPr>
      <w:color w:val="605E5C"/>
      <w:shd w:val="clear" w:color="auto" w:fill="E1DFDD"/>
    </w:rPr>
  </w:style>
  <w:style w:type="character" w:styleId="aa">
    <w:name w:val="FollowedHyperlink"/>
    <w:basedOn w:val="a0"/>
    <w:uiPriority w:val="99"/>
    <w:semiHidden/>
    <w:unhideWhenUsed/>
    <w:rsid w:val="002E718E"/>
    <w:rPr>
      <w:color w:val="954F72" w:themeColor="followedHyperlink"/>
      <w:u w:val="single"/>
    </w:rPr>
  </w:style>
  <w:style w:type="paragraph" w:styleId="ab">
    <w:name w:val="caption"/>
    <w:basedOn w:val="a"/>
    <w:next w:val="a"/>
    <w:uiPriority w:val="35"/>
    <w:unhideWhenUsed/>
    <w:qFormat/>
    <w:rsid w:val="00BE5A5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5</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Roronoa Zoro</dc:creator>
  <cp:keywords/>
  <dc:description/>
  <cp:lastModifiedBy>Roronoa Zoro</cp:lastModifiedBy>
  <cp:revision>27</cp:revision>
  <dcterms:created xsi:type="dcterms:W3CDTF">2022-06-08T02:08:00Z</dcterms:created>
  <dcterms:modified xsi:type="dcterms:W3CDTF">2022-08-30T12:27:00Z</dcterms:modified>
</cp:coreProperties>
</file>