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64F1" w14:textId="3A1A26F3" w:rsidR="00B602B4" w:rsidRDefault="00216BF7" w:rsidP="000917E7">
      <w:pPr>
        <w:pStyle w:val="-1"/>
      </w:pPr>
      <w:r w:rsidRPr="00216BF7">
        <w:t>Unsupervised Learning of Visual Features by Contrasting Cluster Assignments</w:t>
      </w:r>
    </w:p>
    <w:p w14:paraId="18551950" w14:textId="141B85C2" w:rsidR="00C26A3F" w:rsidRPr="000917E7" w:rsidRDefault="00C26A3F" w:rsidP="00C26A3F">
      <w:pPr>
        <w:pStyle w:val="-5"/>
      </w:pPr>
      <w:r>
        <w:drawing>
          <wp:inline distT="0" distB="0" distL="0" distR="0" wp14:anchorId="7EE714DA" wp14:editId="7EE6F812">
            <wp:extent cx="3802325" cy="88489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6313" cy="888145"/>
                    </a:xfrm>
                    <a:prstGeom prst="rect">
                      <a:avLst/>
                    </a:prstGeom>
                  </pic:spPr>
                </pic:pic>
              </a:graphicData>
            </a:graphic>
          </wp:inline>
        </w:drawing>
      </w:r>
    </w:p>
    <w:p w14:paraId="23505EE6" w14:textId="0F75DB07" w:rsidR="00583236" w:rsidRDefault="0011244E" w:rsidP="000F2A2A">
      <w:pPr>
        <w:pStyle w:val="-2"/>
        <w:spacing w:before="156" w:after="156"/>
      </w:pPr>
      <w:r>
        <w:rPr>
          <w:rFonts w:hint="eastAsia"/>
        </w:rPr>
        <w:t>摘要</w:t>
      </w:r>
    </w:p>
    <w:p w14:paraId="37604A99" w14:textId="50C08917" w:rsidR="00216BF7" w:rsidRPr="00216BF7" w:rsidRDefault="00216BF7" w:rsidP="00216BF7">
      <w:pPr>
        <w:pStyle w:val="-"/>
        <w:ind w:firstLine="420"/>
      </w:pPr>
      <w:r w:rsidRPr="00216BF7">
        <w:rPr>
          <w:rFonts w:hint="eastAsia"/>
        </w:rPr>
        <w:t>无监督的图像表征已经大大缩小了与有监督的</w:t>
      </w:r>
      <w:proofErr w:type="gramStart"/>
      <w:r w:rsidRPr="00216BF7">
        <w:rPr>
          <w:rFonts w:hint="eastAsia"/>
        </w:rPr>
        <w:t>预训练</w:t>
      </w:r>
      <w:proofErr w:type="gramEnd"/>
      <w:r w:rsidRPr="00216BF7">
        <w:rPr>
          <w:rFonts w:hint="eastAsia"/>
        </w:rPr>
        <w:t>的差距，特别是最近对比学习方法的成就。这些对比性方法通常是在作，并依赖于大量明确的成对特征比较，这在计算上具有挑战性。在本文中，我们提出了一种在线算法，</w:t>
      </w:r>
      <w:r w:rsidRPr="00216BF7">
        <w:t>SwAV</w:t>
      </w:r>
      <w:r w:rsidRPr="00216BF7">
        <w:t>，它利用了对比性方法的优势，而不需要计算成对的比较。具体来说，我们的方法对数据进行聚类，同时对同一图像的不同增强（或</w:t>
      </w:r>
      <w:r w:rsidRPr="00216BF7">
        <w:t xml:space="preserve"> "</w:t>
      </w:r>
      <w:r w:rsidRPr="00216BF7">
        <w:t>视图</w:t>
      </w:r>
      <w:r w:rsidRPr="00216BF7">
        <w:t>"</w:t>
      </w:r>
      <w:r w:rsidRPr="00216BF7">
        <w:t>）进行聚类分配，而不是像对比性学习那样直接比较特征。简单地说，我们使用了一种</w:t>
      </w:r>
      <w:r w:rsidRPr="00216BF7">
        <w:t xml:space="preserve"> "</w:t>
      </w:r>
      <w:r w:rsidRPr="00216BF7">
        <w:t>交换</w:t>
      </w:r>
      <w:r w:rsidRPr="00216BF7">
        <w:t>"</w:t>
      </w:r>
      <w:r w:rsidRPr="00216BF7">
        <w:t>预测机制，即我们从另一个视图的表述中预测一个视图的代码。我们的方法可以用大批量和小批</w:t>
      </w:r>
      <w:r w:rsidRPr="00216BF7">
        <w:rPr>
          <w:rFonts w:hint="eastAsia"/>
        </w:rPr>
        <w:t>量进行训练，可以扩展到无限量的数据。与以前的对比性方法相比，我们的方法更具有内存效率，因为它不需要一个大的内存库或特殊的动量网络。此外，我们还提出了一种新的数据增强策略</w:t>
      </w:r>
      <w:r w:rsidRPr="00216BF7">
        <w:t>-- multi-crop</w:t>
      </w:r>
      <w:r w:rsidRPr="00216BF7">
        <w:t>，它使用不同分辨率的视图组合来代替两个全分</w:t>
      </w:r>
      <w:proofErr w:type="gramStart"/>
      <w:r w:rsidRPr="00216BF7">
        <w:t>辨率的</w:t>
      </w:r>
      <w:proofErr w:type="gramEnd"/>
      <w:r w:rsidRPr="00216BF7">
        <w:t>视图，而不增加内存或计算要求。我们用</w:t>
      </w:r>
      <w:proofErr w:type="spellStart"/>
      <w:r w:rsidRPr="00216BF7">
        <w:t>ResNet</w:t>
      </w:r>
      <w:proofErr w:type="spellEnd"/>
      <w:r w:rsidRPr="00216BF7">
        <w:t>-50</w:t>
      </w:r>
      <w:r w:rsidRPr="00216BF7">
        <w:t>在</w:t>
      </w:r>
      <w:r w:rsidRPr="00216BF7">
        <w:t>ImageNet</w:t>
      </w:r>
      <w:r w:rsidRPr="00216BF7">
        <w:t>上取得了</w:t>
      </w:r>
      <w:r w:rsidRPr="00216BF7">
        <w:t>75.3%</w:t>
      </w:r>
      <w:r w:rsidRPr="00216BF7">
        <w:t>的最高准确率，并在所有考虑的</w:t>
      </w:r>
      <w:r>
        <w:rPr>
          <w:rFonts w:hint="eastAsia"/>
        </w:rPr>
        <w:t>迁移</w:t>
      </w:r>
      <w:r w:rsidRPr="00216BF7">
        <w:t>任务上超过了监督预训练，从而验证了我们的发现。</w:t>
      </w:r>
    </w:p>
    <w:p w14:paraId="3A2F384C" w14:textId="700DDD11" w:rsidR="00B602B4" w:rsidRDefault="00B31F73" w:rsidP="00FC67B9">
      <w:pPr>
        <w:pStyle w:val="-2"/>
        <w:spacing w:before="156" w:after="156"/>
      </w:pPr>
      <w:r>
        <w:rPr>
          <w:rFonts w:hint="eastAsia"/>
        </w:rPr>
        <w:t>问题重述</w:t>
      </w:r>
    </w:p>
    <w:p w14:paraId="5EE6C9C3" w14:textId="33B7E39B" w:rsidR="0069574B" w:rsidRDefault="0069574B" w:rsidP="0069574B">
      <w:pPr>
        <w:pStyle w:val="-"/>
        <w:ind w:firstLine="420"/>
      </w:pPr>
      <w:r w:rsidRPr="0069574B">
        <w:rPr>
          <w:rFonts w:hint="eastAsia"/>
        </w:rPr>
        <w:t>无监督的视觉表征学习，或称自我监督学习，旨在不使用人工注释而获得特征，并且正在迅速缩小与计算机视觉中有监督</w:t>
      </w:r>
      <w:proofErr w:type="gramStart"/>
      <w:r w:rsidRPr="0069574B">
        <w:rPr>
          <w:rFonts w:hint="eastAsia"/>
        </w:rPr>
        <w:t>预训练</w:t>
      </w:r>
      <w:proofErr w:type="gramEnd"/>
      <w:r w:rsidRPr="0069574B">
        <w:rPr>
          <w:rFonts w:hint="eastAsia"/>
        </w:rPr>
        <w:t>的性能差距</w:t>
      </w:r>
      <w:r w:rsidRPr="0069574B">
        <w:t>[10, 24, 44]</w:t>
      </w:r>
      <w:r w:rsidRPr="0069574B">
        <w:t>。许多最近的最先进的方法建立在实例判别任务的基础上，该任务将数据集的每张图像（或</w:t>
      </w:r>
      <w:r w:rsidRPr="0069574B">
        <w:t xml:space="preserve"> "</w:t>
      </w:r>
      <w:r w:rsidRPr="0069574B">
        <w:t>实例</w:t>
      </w:r>
      <w:r w:rsidRPr="0069574B">
        <w:t>"</w:t>
      </w:r>
      <w:r w:rsidRPr="0069574B">
        <w:t>）及其转换视为一个单独的类别</w:t>
      </w:r>
      <w:r w:rsidRPr="0069574B">
        <w:t>[16]</w:t>
      </w:r>
      <w:r w:rsidRPr="0069574B">
        <w:t>。这项任务产生的表征能够区分不同的图像，同时实现对图像变换的一些不变性。最近使用实例判别的自我监督方法依赖于两个元素的组合。</w:t>
      </w:r>
      <w:r w:rsidRPr="0069574B">
        <w:t>(</w:t>
      </w:r>
      <w:proofErr w:type="spellStart"/>
      <w:r w:rsidRPr="0069574B">
        <w:t>i</w:t>
      </w:r>
      <w:proofErr w:type="spellEnd"/>
      <w:r w:rsidRPr="0069574B">
        <w:t xml:space="preserve">) </w:t>
      </w:r>
      <w:r w:rsidRPr="0069574B">
        <w:t>对比性损失</w:t>
      </w:r>
      <w:r w:rsidRPr="0069574B">
        <w:t>[23]</w:t>
      </w:r>
      <w:r w:rsidRPr="0069574B">
        <w:t>和</w:t>
      </w:r>
      <w:r w:rsidRPr="0069574B">
        <w:t xml:space="preserve">(ii) </w:t>
      </w:r>
      <w:r w:rsidRPr="0069574B">
        <w:t>一组图像转换。对比性损失通过直接比较图像特征消除了实例类别的概念，而图像变换则</w:t>
      </w:r>
      <w:r w:rsidRPr="0069574B">
        <w:rPr>
          <w:rFonts w:hint="eastAsia"/>
        </w:rPr>
        <w:t>定义了特征中编码的不变性。这两个因素对所产生的网络的质量至关重要</w:t>
      </w:r>
      <w:r w:rsidRPr="0069574B">
        <w:t>[10, 44]</w:t>
      </w:r>
      <w:r w:rsidRPr="0069574B">
        <w:t>，我们的工作对目标函数和变换都进行了改进</w:t>
      </w:r>
      <w:r w:rsidR="00C26A3F">
        <w:rPr>
          <w:rFonts w:hint="eastAsia"/>
        </w:rPr>
        <w:t>。</w:t>
      </w:r>
    </w:p>
    <w:p w14:paraId="30A36FBA" w14:textId="7A150FEB" w:rsidR="00581747" w:rsidRDefault="00581747" w:rsidP="0069574B">
      <w:pPr>
        <w:pStyle w:val="-"/>
        <w:ind w:firstLine="420"/>
      </w:pPr>
      <w:r w:rsidRPr="00581747">
        <w:rPr>
          <w:rFonts w:hint="eastAsia"/>
        </w:rPr>
        <w:t>对比性损失明确地对图像表征进行比较，以推开来自不同图像的表征，同时将来自同一</w:t>
      </w:r>
      <w:r w:rsidRPr="00581747">
        <w:rPr>
          <w:rFonts w:hint="eastAsia"/>
        </w:rPr>
        <w:lastRenderedPageBreak/>
        <w:t>图像的变换或视图的表征拉到一起。由于在一个大的数据集上计算所有的成对比较是不实际的，大多数的实现是通过在训练期间减少对随机图像子集的比较数量来近似损失</w:t>
      </w:r>
      <w:r w:rsidRPr="00581747">
        <w:t>[10, 24, 58]</w:t>
      </w:r>
      <w:r w:rsidRPr="00581747">
        <w:rPr>
          <w:rFonts w:hint="eastAsia"/>
          <w:color w:val="FF0000"/>
        </w:rPr>
        <w:t>（</w:t>
      </w:r>
      <w:proofErr w:type="spellStart"/>
      <w:r w:rsidRPr="00581747">
        <w:rPr>
          <w:rFonts w:hint="eastAsia"/>
          <w:color w:val="FF0000"/>
        </w:rPr>
        <w:t>NCE</w:t>
      </w:r>
      <w:proofErr w:type="spellEnd"/>
      <w:r w:rsidRPr="00581747">
        <w:rPr>
          <w:color w:val="FF0000"/>
        </w:rPr>
        <w:t xml:space="preserve"> </w:t>
      </w:r>
      <w:r w:rsidRPr="00581747">
        <w:rPr>
          <w:rFonts w:hint="eastAsia"/>
          <w:color w:val="FF0000"/>
        </w:rPr>
        <w:t>series</w:t>
      </w:r>
      <w:r w:rsidRPr="00581747">
        <w:rPr>
          <w:rFonts w:hint="eastAsia"/>
          <w:color w:val="FF0000"/>
        </w:rPr>
        <w:t>）</w:t>
      </w:r>
      <w:r w:rsidRPr="00581747">
        <w:t>。另一种近似损失的方法是近似任务，即放松实例判别问题。</w:t>
      </w:r>
      <w:r w:rsidRPr="00581747">
        <w:rPr>
          <w:rFonts w:hint="eastAsia"/>
        </w:rPr>
        <w:t>例如，基于聚类的方法对具有相似特征的图像组而不是单个图像进行判别</w:t>
      </w:r>
      <w:r w:rsidRPr="00581747">
        <w:t>[7]</w:t>
      </w:r>
      <w:r w:rsidRPr="00581747">
        <w:t>。聚类的目标是可行的，但它不能很好地</w:t>
      </w:r>
      <w:proofErr w:type="gramStart"/>
      <w:r w:rsidRPr="00581747">
        <w:t>随数据</w:t>
      </w:r>
      <w:proofErr w:type="gramEnd"/>
      <w:r w:rsidRPr="00581747">
        <w:t>集扩展，因为它需要通过整个数据集来形成图像</w:t>
      </w:r>
      <w:r w:rsidRPr="00581747">
        <w:rPr>
          <w:rFonts w:hint="eastAsia"/>
        </w:rPr>
        <w:t>“</w:t>
      </w:r>
      <w:r w:rsidRPr="00581747">
        <w:t>codes”</w:t>
      </w:r>
      <w:r w:rsidRPr="00581747">
        <w:t>（即聚类分配），这些代码在训练期间被用作目标。</w:t>
      </w:r>
      <w:r w:rsidRPr="00704755">
        <w:rPr>
          <w:highlight w:val="yellow"/>
        </w:rPr>
        <w:t>在这项工作中，我们使用了不同的范式，建议在线计算代码，同时</w:t>
      </w:r>
      <w:r w:rsidR="00704755" w:rsidRPr="00704755">
        <w:rPr>
          <w:rFonts w:hint="eastAsia"/>
          <w:highlight w:val="yellow"/>
        </w:rPr>
        <w:t>强迫</w:t>
      </w:r>
      <w:r w:rsidRPr="00704755">
        <w:rPr>
          <w:highlight w:val="yellow"/>
        </w:rPr>
        <w:t>从同一图像的视图中获得的代码之间的一致性。</w:t>
      </w:r>
      <w:r w:rsidR="00704755" w:rsidRPr="00704755">
        <w:rPr>
          <w:rFonts w:hint="eastAsia"/>
          <w:color w:val="FF0000"/>
        </w:rPr>
        <w:t>（</w:t>
      </w:r>
      <w:r w:rsidR="00704755" w:rsidRPr="00704755">
        <w:rPr>
          <w:color w:val="FF0000"/>
        </w:rPr>
        <w:t>一致性在各个概念在对比学习中经常被提及。我们虽然不知道每个图像提取的特征是什么样子，但是我们至少知道同一张图像做</w:t>
      </w:r>
      <w:r w:rsidR="00704755" w:rsidRPr="00704755">
        <w:rPr>
          <w:color w:val="FF0000"/>
        </w:rPr>
        <w:t>different transformations</w:t>
      </w:r>
      <w:r w:rsidR="00704755" w:rsidRPr="00704755">
        <w:rPr>
          <w:color w:val="FF0000"/>
        </w:rPr>
        <w:t>后的图像之间，特征应该是相近的。</w:t>
      </w:r>
      <w:r w:rsidR="00704755" w:rsidRPr="00704755">
        <w:rPr>
          <w:rFonts w:hint="eastAsia"/>
          <w:color w:val="FF0000"/>
        </w:rPr>
        <w:t>）</w:t>
      </w:r>
      <w:r w:rsidRPr="00581747">
        <w:t>比较聚类分配允许对比不同的图像视图，而不依赖明确的成对特征比较。具体来说，我们提出了一个简单的</w:t>
      </w:r>
      <w:r w:rsidRPr="00581747">
        <w:t xml:space="preserve"> "</w:t>
      </w:r>
      <w:r w:rsidRPr="00581747">
        <w:t>交换</w:t>
      </w:r>
      <w:r w:rsidRPr="00581747">
        <w:t xml:space="preserve"> "</w:t>
      </w:r>
      <w:r w:rsidRPr="00581747">
        <w:t>预测问题，即我们从另一个视图的表述中预测一个视图的代码。我们通过同一图像的多个视图之间的</w:t>
      </w:r>
      <w:r w:rsidRPr="00581747">
        <w:rPr>
          <w:rFonts w:hint="eastAsia"/>
        </w:rPr>
        <w:t>交换分配（</w:t>
      </w:r>
      <w:r w:rsidRPr="00581747">
        <w:t>SwAV</w:t>
      </w:r>
      <w:r w:rsidRPr="00581747">
        <w:t>）来学习特征。特征和代码都是在线学习的，使我们的方法可以扩展到潜在的无限量的数据。此外，</w:t>
      </w:r>
      <w:r w:rsidRPr="00581747">
        <w:t>SwAV</w:t>
      </w:r>
      <w:r w:rsidRPr="00581747">
        <w:t>适用于小批量和大批量，不需要一个大的内存库</w:t>
      </w:r>
      <w:r w:rsidRPr="00581747">
        <w:t>[58]</w:t>
      </w:r>
      <w:r w:rsidRPr="00581747">
        <w:t>或动量编码器</w:t>
      </w:r>
      <w:r w:rsidRPr="00581747">
        <w:t>[24]</w:t>
      </w:r>
      <w:r w:rsidRPr="00581747">
        <w:t>。</w:t>
      </w:r>
    </w:p>
    <w:p w14:paraId="18805DF9" w14:textId="59E74F73" w:rsidR="00EE6BD8" w:rsidRDefault="00EE6BD8" w:rsidP="0069574B">
      <w:pPr>
        <w:pStyle w:val="-"/>
        <w:ind w:firstLine="420"/>
      </w:pPr>
      <w:r w:rsidRPr="00EE6BD8">
        <w:rPr>
          <w:rFonts w:hint="eastAsia"/>
        </w:rPr>
        <w:t>除了我们基于在线聚类的方法，我们还提出了对图像转换的改进。尽管有证据表明在训练过程中比较更多的视图可以改善所产生的模型，但大多数对比方法都是对每幅图像进行一对变换的比较</w:t>
      </w:r>
      <w:r w:rsidRPr="00EE6BD8">
        <w:t>[44]</w:t>
      </w:r>
      <w:r w:rsidRPr="00EE6BD8">
        <w:t>。在这项工作中，我们提出了使用较小尺寸的图像来增加视图的数量，同时不增加训练期间的内存或计算要求的多重裁剪。我们还观察到，将场景的小部分映射到更多的全局视图上，可以显著提高性能。直接使用缩小的图像会在特征中引入偏见</w:t>
      </w:r>
      <w:r w:rsidRPr="00EE6BD8">
        <w:t>[53]</w:t>
      </w:r>
      <w:r w:rsidRPr="00EE6BD8">
        <w:t>，这可以通过使用不同尺寸的混合图像来避免。我们的策略很简单，但很有效，可以应用于许多</w:t>
      </w:r>
      <w:proofErr w:type="gramStart"/>
      <w:r w:rsidRPr="00EE6BD8">
        <w:t>自监督</w:t>
      </w:r>
      <w:proofErr w:type="gramEnd"/>
      <w:r w:rsidRPr="00EE6BD8">
        <w:t>方法，并在性能上有一致的</w:t>
      </w:r>
      <w:r w:rsidRPr="00EE6BD8">
        <w:rPr>
          <w:rFonts w:hint="eastAsia"/>
        </w:rPr>
        <w:t>提高。</w:t>
      </w:r>
    </w:p>
    <w:p w14:paraId="5F09704A" w14:textId="77777777" w:rsidR="00704755" w:rsidRDefault="00704755" w:rsidP="00704755">
      <w:pPr>
        <w:pStyle w:val="-"/>
        <w:ind w:firstLine="420"/>
      </w:pPr>
      <w:r>
        <w:rPr>
          <w:rFonts w:hint="eastAsia"/>
        </w:rPr>
        <w:t>我们通过在几个标准的</w:t>
      </w:r>
      <w:proofErr w:type="gramStart"/>
      <w:r>
        <w:rPr>
          <w:rFonts w:hint="eastAsia"/>
        </w:rPr>
        <w:t>自监督</w:t>
      </w:r>
      <w:proofErr w:type="gramEnd"/>
      <w:r>
        <w:rPr>
          <w:rFonts w:hint="eastAsia"/>
        </w:rPr>
        <w:t>基准上评估我们的方法来验证我们的贡献。特别是在</w:t>
      </w:r>
      <w:r>
        <w:t>ImageNet</w:t>
      </w:r>
      <w:r>
        <w:t>线性评估协议上，我们用标准的</w:t>
      </w:r>
      <w:proofErr w:type="spellStart"/>
      <w:r>
        <w:t>ResNet</w:t>
      </w:r>
      <w:proofErr w:type="spellEnd"/>
      <w:r>
        <w:t>-50</w:t>
      </w:r>
      <w:r>
        <w:t>达到了</w:t>
      </w:r>
      <w:r>
        <w:t>75.3%</w:t>
      </w:r>
      <w:r>
        <w:t>的最高准确率，用更广泛的模型达到了</w:t>
      </w:r>
      <w:r>
        <w:t>78.5%</w:t>
      </w:r>
      <w:r>
        <w:t>。我们还表明，我们的多作物策略是通用的，并且提高了不同的</w:t>
      </w:r>
      <w:proofErr w:type="gramStart"/>
      <w:r>
        <w:t>自监督</w:t>
      </w:r>
      <w:proofErr w:type="gramEnd"/>
      <w:r>
        <w:t>方法的性能，即</w:t>
      </w:r>
      <w:proofErr w:type="spellStart"/>
      <w:r>
        <w:t>SimCLR</w:t>
      </w:r>
      <w:proofErr w:type="spellEnd"/>
      <w:r>
        <w:t>[10]</w:t>
      </w:r>
      <w:r>
        <w:t>、</w:t>
      </w:r>
      <w:proofErr w:type="spellStart"/>
      <w:r>
        <w:t>DeepCluster</w:t>
      </w:r>
      <w:proofErr w:type="spellEnd"/>
      <w:r>
        <w:t>[7]</w:t>
      </w:r>
      <w:r>
        <w:t>和</w:t>
      </w:r>
      <w:proofErr w:type="spellStart"/>
      <w:r>
        <w:t>SeLa</w:t>
      </w:r>
      <w:proofErr w:type="spellEnd"/>
      <w:r>
        <w:t>[2]</w:t>
      </w:r>
      <w:r>
        <w:t>，在</w:t>
      </w:r>
      <w:r>
        <w:t>ImageNet</w:t>
      </w:r>
      <w:r>
        <w:t>上的最高准确率为</w:t>
      </w:r>
      <w:r>
        <w:t>2%</w:t>
      </w:r>
      <w:r>
        <w:t>到</w:t>
      </w:r>
      <w:r>
        <w:t>4%</w:t>
      </w:r>
      <w:r>
        <w:t>。总的来说，我们做出了以下贡献。</w:t>
      </w:r>
    </w:p>
    <w:p w14:paraId="0825A452" w14:textId="77777777" w:rsidR="00704755" w:rsidRDefault="00704755" w:rsidP="00704755">
      <w:pPr>
        <w:pStyle w:val="-"/>
        <w:ind w:firstLine="420"/>
      </w:pPr>
      <w:r>
        <w:t xml:space="preserve">- </w:t>
      </w:r>
      <w:r>
        <w:t>我们提出了一种可扩展的在线聚类损失，在</w:t>
      </w:r>
      <w:r>
        <w:t>ImageNet</w:t>
      </w:r>
      <w:r>
        <w:t>上的性能提高了</w:t>
      </w:r>
      <w:r>
        <w:t>+2%</w:t>
      </w:r>
      <w:r>
        <w:t>，并且在大批量和小批量的情况下都能工作，不需要大型内存库或动量编码器。</w:t>
      </w:r>
    </w:p>
    <w:p w14:paraId="271DA4AC" w14:textId="2321FF4D" w:rsidR="00704755" w:rsidRDefault="00704755" w:rsidP="00704755">
      <w:pPr>
        <w:pStyle w:val="-"/>
        <w:ind w:firstLine="420"/>
      </w:pPr>
      <w:r>
        <w:t xml:space="preserve">- </w:t>
      </w:r>
      <w:r>
        <w:t>我们引入了</w:t>
      </w:r>
      <w:r>
        <w:rPr>
          <w:rFonts w:hint="eastAsia"/>
        </w:rPr>
        <w:t>multi-crop</w:t>
      </w:r>
      <w:r>
        <w:t>策略，在没有计算或内存开销的情况下增加图像的视图数量。我们观察到，在</w:t>
      </w:r>
      <w:r>
        <w:t>ImageNet</w:t>
      </w:r>
      <w:r>
        <w:t>上，用这种策略对几种</w:t>
      </w:r>
      <w:proofErr w:type="gramStart"/>
      <w:r>
        <w:t>自监督</w:t>
      </w:r>
      <w:proofErr w:type="gramEnd"/>
      <w:r>
        <w:t>的方法进行了</w:t>
      </w:r>
      <w:r>
        <w:t>2%</w:t>
      </w:r>
      <w:r>
        <w:t>到</w:t>
      </w:r>
      <w:r>
        <w:t>4%</w:t>
      </w:r>
      <w:r>
        <w:t>的一致改进。</w:t>
      </w:r>
    </w:p>
    <w:p w14:paraId="19DFCC24" w14:textId="542427C8" w:rsidR="00704755" w:rsidRDefault="00704755" w:rsidP="00704755">
      <w:pPr>
        <w:pStyle w:val="-"/>
        <w:ind w:firstLine="420"/>
      </w:pPr>
      <w:r>
        <w:lastRenderedPageBreak/>
        <w:t xml:space="preserve">- </w:t>
      </w:r>
      <w:r>
        <w:t>将这两个技术贡献结合到一个模型中，我们在</w:t>
      </w:r>
      <w:r>
        <w:t>ImageNet</w:t>
      </w:r>
      <w:r>
        <w:t>上用标准的</w:t>
      </w:r>
      <w:proofErr w:type="spellStart"/>
      <w:r>
        <w:t>ResNet</w:t>
      </w:r>
      <w:proofErr w:type="spellEnd"/>
      <w:r>
        <w:t>将自我监督的性能提高了</w:t>
      </w:r>
      <w:r>
        <w:t>+4.2%</w:t>
      </w:r>
      <w:r>
        <w:t>，并在多个下游任务上优于监督的</w:t>
      </w:r>
      <w:r>
        <w:t>ImageNet</w:t>
      </w:r>
      <w:r>
        <w:t>预训练。这是第一个在不对特征进行微调的情况下做到这一点的方法，也就是说，只在冻结的特征之上使用线性分类器。</w:t>
      </w:r>
    </w:p>
    <w:p w14:paraId="487107FF" w14:textId="45A3BF70" w:rsidR="002D6436" w:rsidRDefault="002D6436" w:rsidP="002D6436">
      <w:pPr>
        <w:pStyle w:val="-2"/>
        <w:spacing w:before="156"/>
      </w:pPr>
      <w:r>
        <w:rPr>
          <w:rFonts w:hint="eastAsia"/>
        </w:rPr>
        <w:t>相关工作</w:t>
      </w:r>
    </w:p>
    <w:p w14:paraId="1C2108FF" w14:textId="471BF102" w:rsidR="002D6436" w:rsidRDefault="002D6436" w:rsidP="0069574B">
      <w:pPr>
        <w:pStyle w:val="-"/>
        <w:ind w:firstLine="422"/>
      </w:pPr>
      <w:r w:rsidRPr="002D6436">
        <w:rPr>
          <w:rFonts w:hint="eastAsia"/>
          <w:b/>
          <w:bCs/>
        </w:rPr>
        <w:t>实例和对比性学习</w:t>
      </w:r>
      <w:r w:rsidRPr="002D6436">
        <w:rPr>
          <w:rFonts w:hint="eastAsia"/>
        </w:rPr>
        <w:t>。</w:t>
      </w:r>
      <w:proofErr w:type="gramStart"/>
      <w:r w:rsidRPr="002D6436">
        <w:rPr>
          <w:rFonts w:hint="eastAsia"/>
        </w:rPr>
        <w:t>实例级</w:t>
      </w:r>
      <w:proofErr w:type="gramEnd"/>
      <w:r w:rsidRPr="002D6436">
        <w:rPr>
          <w:rFonts w:hint="eastAsia"/>
        </w:rPr>
        <w:t>分类认为数据集中的每张图片都是它自己的类别</w:t>
      </w:r>
      <w:r w:rsidRPr="002D6436">
        <w:t>[5, 16, 58]</w:t>
      </w:r>
      <w:r w:rsidRPr="002D6436">
        <w:t>。</w:t>
      </w:r>
      <w:proofErr w:type="spellStart"/>
      <w:r w:rsidRPr="002D6436">
        <w:t>Dosovitskiy</w:t>
      </w:r>
      <w:proofErr w:type="spellEnd"/>
      <w:r w:rsidRPr="002D6436">
        <w:t>等人</w:t>
      </w:r>
      <w:r w:rsidRPr="002D6436">
        <w:t>[16]</w:t>
      </w:r>
      <w:r w:rsidRPr="002D6436">
        <w:t>为每张图片明确分配了一个类别，并学习了一个线性分类器，其类别与数据集中的图片一样多。由于这种方法很快就变得难以解决，</w:t>
      </w:r>
      <w:r w:rsidRPr="002D6436">
        <w:t>Wu</w:t>
      </w:r>
      <w:r w:rsidRPr="002D6436">
        <w:t>等人</w:t>
      </w:r>
      <w:r w:rsidRPr="002D6436">
        <w:t>[58]</w:t>
      </w:r>
      <w:r w:rsidRPr="002D6436">
        <w:t>通过将分类器替换为存储先前计算的表征的存储库来缓解这一问题。他们依靠噪声对比估计</w:t>
      </w:r>
      <w:r>
        <w:rPr>
          <w:rFonts w:hint="eastAsia"/>
        </w:rPr>
        <w:t>（</w:t>
      </w:r>
      <w:proofErr w:type="spellStart"/>
      <w:r>
        <w:rPr>
          <w:rFonts w:hint="eastAsia"/>
        </w:rPr>
        <w:t>NCE</w:t>
      </w:r>
      <w:proofErr w:type="spellEnd"/>
      <w:r>
        <w:rPr>
          <w:rFonts w:hint="eastAsia"/>
        </w:rPr>
        <w:t>）</w:t>
      </w:r>
      <w:r w:rsidRPr="002D6436">
        <w:t>[22]</w:t>
      </w:r>
      <w:r w:rsidRPr="002D6436">
        <w:t>来比较实例，这是对比学习的一种特殊形式</w:t>
      </w:r>
      <w:r w:rsidRPr="002D6436">
        <w:t>[29, 47]</w:t>
      </w:r>
      <w:r w:rsidRPr="002D6436">
        <w:t>。</w:t>
      </w:r>
      <w:r w:rsidRPr="002D6436">
        <w:t>He</w:t>
      </w:r>
      <w:r w:rsidRPr="002D6436">
        <w:t>等人</w:t>
      </w:r>
      <w:r w:rsidRPr="002D6436">
        <w:t>[24]</w:t>
      </w:r>
      <w:r w:rsidRPr="002D6436">
        <w:t>通过存储来自动量编码器的表征来改进对比性方法的训练，而不是训练后的网络。最近，</w:t>
      </w:r>
      <w:r w:rsidRPr="002D6436">
        <w:t>Chen</w:t>
      </w:r>
      <w:r w:rsidRPr="002D6436">
        <w:t>等人</w:t>
      </w:r>
      <w:r w:rsidRPr="002D6436">
        <w:t>[10]</w:t>
      </w:r>
      <w:r w:rsidRPr="002D6436">
        <w:t>表明，如果批次足够大，记忆库可以完全被同一批次的元素所取代。与此不同的是，我们通过将图像特征映射到一组可训练的原型向量来避免比较每一对图像</w:t>
      </w:r>
      <w:r w:rsidR="00BA0B20">
        <w:rPr>
          <w:rFonts w:hint="eastAsia"/>
        </w:rPr>
        <w:t>。</w:t>
      </w:r>
    </w:p>
    <w:p w14:paraId="15F9AAE0" w14:textId="5067C33F" w:rsidR="00BA0B20" w:rsidRDefault="00BA0B20" w:rsidP="0069574B">
      <w:pPr>
        <w:pStyle w:val="-"/>
        <w:ind w:firstLine="422"/>
      </w:pPr>
      <w:r w:rsidRPr="00BA0B20">
        <w:rPr>
          <w:rFonts w:hint="eastAsia"/>
          <w:b/>
          <w:bCs/>
        </w:rPr>
        <w:t>深度表征学习的聚类</w:t>
      </w:r>
      <w:r w:rsidRPr="00BA0B20">
        <w:rPr>
          <w:rFonts w:hint="eastAsia"/>
        </w:rPr>
        <w:t>。我们的工作也与基于聚类的方法有关</w:t>
      </w:r>
      <w:r w:rsidRPr="00BA0B20">
        <w:t>[2, 4, 7, 8, 19, 30, 59, 62, 63, 68]</w:t>
      </w:r>
      <w:r w:rsidRPr="00BA0B20">
        <w:t>。</w:t>
      </w:r>
      <w:r w:rsidRPr="00BA0B20">
        <w:t>Caron</w:t>
      </w:r>
      <w:r w:rsidRPr="00BA0B20">
        <w:t>等人</w:t>
      </w:r>
      <w:r w:rsidRPr="00BA0B20">
        <w:t>[7]</w:t>
      </w:r>
      <w:r w:rsidRPr="00BA0B20">
        <w:t>表明，</w:t>
      </w:r>
      <w:r w:rsidRPr="00BA0B20">
        <w:t>k-means</w:t>
      </w:r>
      <w:r w:rsidRPr="00BA0B20">
        <w:t>分配可以作为伪标签来学习视觉表征。这种方法可以扩展到大型的未收集的数据集，并可用于监督网络的</w:t>
      </w:r>
      <w:proofErr w:type="gramStart"/>
      <w:r w:rsidRPr="00BA0B20">
        <w:t>预训练</w:t>
      </w:r>
      <w:proofErr w:type="gramEnd"/>
      <w:r w:rsidRPr="00BA0B20">
        <w:t>[8]</w:t>
      </w:r>
      <w:r w:rsidRPr="00BA0B20">
        <w:t>。然而，他们的表述没有原则性，最近，</w:t>
      </w:r>
      <w:r w:rsidRPr="00BA0B20">
        <w:t>Asano</w:t>
      </w:r>
      <w:r w:rsidRPr="00BA0B20">
        <w:t>等人</w:t>
      </w:r>
      <w:r w:rsidRPr="00BA0B20">
        <w:t>[2]</w:t>
      </w:r>
      <w:r w:rsidRPr="00BA0B20">
        <w:t>展示了如何将伪标签分配问题作为最优传输问题的一个实例。我们考虑了一个类似的表述，将表征映射到原型向量，但与</w:t>
      </w:r>
      <w:r w:rsidRPr="00BA0B20">
        <w:t>[2]</w:t>
      </w:r>
      <w:r w:rsidRPr="00BA0B20">
        <w:t>不同的是，我们保留了由</w:t>
      </w:r>
      <w:proofErr w:type="spellStart"/>
      <w:r w:rsidRPr="00BA0B20">
        <w:t>Sinkhorn-Knopp</w:t>
      </w:r>
      <w:proofErr w:type="spellEnd"/>
      <w:r w:rsidRPr="00BA0B20">
        <w:t>算法</w:t>
      </w:r>
      <w:r w:rsidRPr="00BA0B20">
        <w:t>[13]</w:t>
      </w:r>
      <w:r w:rsidRPr="00BA0B20">
        <w:t>产生的软分配</w:t>
      </w:r>
      <w:r w:rsidRPr="00BA0B20">
        <w:rPr>
          <w:rFonts w:hint="eastAsia"/>
        </w:rPr>
        <w:t>，而不是将其近似为一个硬分配。此外，与</w:t>
      </w:r>
      <w:r w:rsidRPr="00BA0B20">
        <w:t>Caron</w:t>
      </w:r>
      <w:r w:rsidRPr="00BA0B20">
        <w:t>等人</w:t>
      </w:r>
      <w:r w:rsidRPr="00BA0B20">
        <w:t>[7</w:t>
      </w:r>
      <w:r w:rsidRPr="00BA0B20">
        <w:t>，</w:t>
      </w:r>
      <w:r w:rsidRPr="00BA0B20">
        <w:t>8]</w:t>
      </w:r>
      <w:r w:rsidRPr="00BA0B20">
        <w:t>和</w:t>
      </w:r>
      <w:r w:rsidRPr="00BA0B20">
        <w:t>Asano</w:t>
      </w:r>
      <w:r w:rsidRPr="00BA0B20">
        <w:t>等人</w:t>
      </w:r>
      <w:r w:rsidRPr="00BA0B20">
        <w:t>[2]</w:t>
      </w:r>
      <w:r w:rsidRPr="00BA0B20">
        <w:t>不同的是，我们获得了在线赋值，这使得我们的方法可以优雅地扩展到任何数据集大小</w:t>
      </w:r>
      <w:r>
        <w:rPr>
          <w:rFonts w:hint="eastAsia"/>
        </w:rPr>
        <w:t>。</w:t>
      </w:r>
    </w:p>
    <w:p w14:paraId="2618A182" w14:textId="613B4826" w:rsidR="00BA0B20" w:rsidRPr="0069574B" w:rsidRDefault="00835C9A" w:rsidP="00835C9A">
      <w:pPr>
        <w:pStyle w:val="-"/>
        <w:ind w:firstLine="422"/>
      </w:pPr>
      <w:r w:rsidRPr="00835C9A">
        <w:rPr>
          <w:b/>
          <w:bCs/>
        </w:rPr>
        <w:t>Handcrafted pretext tasks</w:t>
      </w:r>
      <w:r w:rsidRPr="00835C9A">
        <w:rPr>
          <w:rFonts w:hint="eastAsia"/>
        </w:rPr>
        <w:t>。许多自我监督的方法操纵输入数据，以借口任务的形式提取监督信号</w:t>
      </w:r>
      <w:r w:rsidRPr="00835C9A">
        <w:t>[1, 14, 31, 34, 36, 42, 45, 48, 49, 55, 56, 66]</w:t>
      </w:r>
      <w:r w:rsidRPr="00835C9A">
        <w:t>。我们请读者参考</w:t>
      </w:r>
      <w:r w:rsidRPr="00835C9A">
        <w:t>Jing</w:t>
      </w:r>
      <w:r w:rsidRPr="00835C9A">
        <w:t>等人</w:t>
      </w:r>
      <w:r w:rsidRPr="00835C9A">
        <w:t>[32]</w:t>
      </w:r>
      <w:r w:rsidRPr="00835C9A">
        <w:t>对这些文献的详尽评论。特别值得注意的是，</w:t>
      </w:r>
      <w:proofErr w:type="spellStart"/>
      <w:r w:rsidRPr="00835C9A">
        <w:t>Misra</w:t>
      </w:r>
      <w:proofErr w:type="spellEnd"/>
      <w:r w:rsidRPr="00835C9A">
        <w:t>和</w:t>
      </w:r>
      <w:proofErr w:type="spellStart"/>
      <w:r w:rsidRPr="00835C9A">
        <w:t>vander</w:t>
      </w:r>
      <w:proofErr w:type="spellEnd"/>
      <w:r w:rsidRPr="00835C9A">
        <w:t xml:space="preserve"> </w:t>
      </w:r>
      <w:proofErr w:type="spellStart"/>
      <w:r w:rsidRPr="00835C9A">
        <w:t>Maaten</w:t>
      </w:r>
      <w:proofErr w:type="spellEnd"/>
      <w:r w:rsidRPr="00835C9A">
        <w:t>[44]</w:t>
      </w:r>
      <w:r w:rsidRPr="00835C9A">
        <w:t>提出将拼图任务</w:t>
      </w:r>
      <w:r w:rsidRPr="00835C9A">
        <w:t>[46]</w:t>
      </w:r>
      <w:r w:rsidRPr="00835C9A">
        <w:t>编码为对比学习的不变因素。拼图瓦片是不重叠的裁剪，分辨率小，只覆盖整个图像区域的一部分（</w:t>
      </w:r>
      <w:r w:rsidRPr="00835C9A">
        <w:t>20%</w:t>
      </w:r>
      <w:r w:rsidRPr="00835C9A">
        <w:rPr>
          <w:rFonts w:ascii="Cambria Math" w:hAnsi="Cambria Math" w:cs="Cambria Math"/>
        </w:rPr>
        <w:t>∼</w:t>
      </w:r>
      <w:r w:rsidRPr="00835C9A">
        <w:rPr>
          <w:rFonts w:ascii="宋体" w:hAnsi="宋体" w:cs="宋体" w:hint="eastAsia"/>
        </w:rPr>
        <w:t>）。相比之下，我们的多作物策略包括简单地对具有两种不同尺寸的多个随机作物进行采样：一个标准尺寸和</w:t>
      </w:r>
      <w:r w:rsidRPr="00835C9A">
        <w:t>一个较小尺寸。</w:t>
      </w:r>
    </w:p>
    <w:p w14:paraId="20BA035A" w14:textId="380B3C23" w:rsidR="00B31F73" w:rsidRDefault="00B31F73" w:rsidP="00925B0A">
      <w:pPr>
        <w:pStyle w:val="-2"/>
        <w:spacing w:before="156" w:after="156"/>
      </w:pPr>
      <w:r>
        <w:rPr>
          <w:rFonts w:hint="eastAsia"/>
        </w:rPr>
        <w:t>详细阐述</w:t>
      </w:r>
    </w:p>
    <w:p w14:paraId="220ECE14" w14:textId="04C10662" w:rsidR="00DB5114" w:rsidRDefault="00DB5114" w:rsidP="00DB5114">
      <w:pPr>
        <w:pStyle w:val="-"/>
        <w:ind w:firstLine="420"/>
      </w:pPr>
      <w:r w:rsidRPr="00DB5114">
        <w:rPr>
          <w:rFonts w:hint="eastAsia"/>
        </w:rPr>
        <w:t>我们的目标是以在线方式学习视觉特征，而不需要监督。为此，我们提出了一种基于聚</w:t>
      </w:r>
      <w:r w:rsidRPr="00DB5114">
        <w:rPr>
          <w:rFonts w:hint="eastAsia"/>
        </w:rPr>
        <w:lastRenderedPageBreak/>
        <w:t>类的在线</w:t>
      </w:r>
      <w:proofErr w:type="gramStart"/>
      <w:r w:rsidRPr="00DB5114">
        <w:rPr>
          <w:rFonts w:hint="eastAsia"/>
        </w:rPr>
        <w:t>自监督</w:t>
      </w:r>
      <w:proofErr w:type="gramEnd"/>
      <w:r w:rsidRPr="00DB5114">
        <w:rPr>
          <w:rFonts w:hint="eastAsia"/>
        </w:rPr>
        <w:t>方法。典型的基于聚类的方法</w:t>
      </w:r>
      <w:r w:rsidRPr="00DB5114">
        <w:t>[2, 7]</w:t>
      </w:r>
      <w:r w:rsidRPr="00DB5114">
        <w:t>是离线的，因为它们在聚类分配步骤和训练步骤之间交替进行，前者是对整个数据集的图像特征进行聚类，后者是对不同图像视图的聚类分配即</w:t>
      </w:r>
      <w:r w:rsidRPr="00DB5114">
        <w:t xml:space="preserve"> "</w:t>
      </w:r>
      <w:r w:rsidRPr="00DB5114">
        <w:t>代码</w:t>
      </w:r>
      <w:r w:rsidRPr="00DB5114">
        <w:t xml:space="preserve"> "</w:t>
      </w:r>
      <w:r w:rsidRPr="00DB5114">
        <w:t>进行预测。不幸的是，这些方法不适合在线学习，因为它们需要多次通过数据集来计算聚类所需的图像特征。在这一节中，我们描述了一种替代方法，即在同一图像的不同增量的代码之间强制执行一致性。</w:t>
      </w:r>
      <w:proofErr w:type="gramStart"/>
      <w:r w:rsidRPr="00DB5114">
        <w:t>这个解决</w:t>
      </w:r>
      <w:proofErr w:type="gramEnd"/>
      <w:r w:rsidRPr="00DB5114">
        <w:t>方案受到了对比性实例学习</w:t>
      </w:r>
      <w:r w:rsidRPr="00DB5114">
        <w:t>[58]</w:t>
      </w:r>
      <w:r w:rsidRPr="00DB5114">
        <w:t>的启发，因为我们不把代码作</w:t>
      </w:r>
      <w:r w:rsidRPr="00DB5114">
        <w:rPr>
          <w:rFonts w:hint="eastAsia"/>
        </w:rPr>
        <w:t>为目标，而只是在同一图像的不同视图之间强制执行一致性映射。我们的方法可以被解释为通过比较它们的聚类分配而不是它们的特征来对比多个图像视图的方法</w:t>
      </w:r>
      <w:r>
        <w:rPr>
          <w:rFonts w:hint="eastAsia"/>
        </w:rPr>
        <w:t>。</w:t>
      </w:r>
    </w:p>
    <w:p w14:paraId="7C1E9F63" w14:textId="6F632FDA" w:rsidR="00DB5114" w:rsidRDefault="00DB5114" w:rsidP="00DB5114">
      <w:pPr>
        <w:pStyle w:val="-"/>
        <w:ind w:firstLine="420"/>
      </w:pPr>
      <w:r w:rsidRPr="00DB5114">
        <w:rPr>
          <w:rFonts w:hint="eastAsia"/>
        </w:rPr>
        <w:t>更确切地说，我们从图像的一个增强版本中计算出一个代码，并从同一图像的其他增强版本中预测这个代码。给定来自同一图像的两个</w:t>
      </w:r>
      <w:proofErr w:type="gramStart"/>
      <w:r w:rsidRPr="00DB5114">
        <w:rPr>
          <w:rFonts w:hint="eastAsia"/>
        </w:rPr>
        <w:t>不同增强</w:t>
      </w:r>
      <w:proofErr w:type="gramEnd"/>
      <w:r w:rsidRPr="00DB5114">
        <w:rPr>
          <w:rFonts w:hint="eastAsia"/>
        </w:rPr>
        <w:t>版本的两个图像特征</w:t>
      </w:r>
      <w:proofErr w:type="spellStart"/>
      <w:r w:rsidRPr="00DB5114">
        <w:t>zt</w:t>
      </w:r>
      <w:proofErr w:type="spellEnd"/>
      <w:r w:rsidRPr="00DB5114">
        <w:t>和</w:t>
      </w:r>
      <w:r w:rsidRPr="00DB5114">
        <w:t>zs</w:t>
      </w:r>
      <w:r w:rsidRPr="00DB5114">
        <w:t>，我们通过将这些特征与一组</w:t>
      </w:r>
      <w:r w:rsidRPr="00DB5114">
        <w:t>K</w:t>
      </w:r>
      <w:r w:rsidRPr="00DB5114">
        <w:t>原型</w:t>
      </w:r>
      <w:r w:rsidRPr="00DB5114">
        <w:t>{</w:t>
      </w:r>
      <w:proofErr w:type="spellStart"/>
      <w:r w:rsidRPr="00DB5114">
        <w:t>c1</w:t>
      </w:r>
      <w:proofErr w:type="spellEnd"/>
      <w:r w:rsidRPr="00DB5114">
        <w:t xml:space="preserve">, ... , </w:t>
      </w:r>
      <w:proofErr w:type="spellStart"/>
      <w:r w:rsidRPr="00DB5114">
        <w:t>cK</w:t>
      </w:r>
      <w:proofErr w:type="spellEnd"/>
      <w:r w:rsidRPr="00DB5114">
        <w:t>}</w:t>
      </w:r>
      <w:r w:rsidRPr="00DB5114">
        <w:t>相匹配来计算其代码</w:t>
      </w:r>
      <w:r w:rsidRPr="00DB5114">
        <w:t>qt</w:t>
      </w:r>
      <w:r w:rsidRPr="00DB5114">
        <w:t>和</w:t>
      </w:r>
      <w:proofErr w:type="spellStart"/>
      <w:r w:rsidRPr="00DB5114">
        <w:t>qs</w:t>
      </w:r>
      <w:proofErr w:type="spellEnd"/>
      <w:r w:rsidRPr="00DB5114">
        <w:t>。</w:t>
      </w:r>
      <w:r w:rsidRPr="00DB5114">
        <w:t xml:space="preserve">, </w:t>
      </w:r>
      <w:proofErr w:type="spellStart"/>
      <w:r w:rsidRPr="00DB5114">
        <w:t>cK</w:t>
      </w:r>
      <w:proofErr w:type="spellEnd"/>
      <w:r w:rsidRPr="00DB5114">
        <w:t>}</w:t>
      </w:r>
      <w:r w:rsidRPr="00DB5114">
        <w:t>。然后，我们设置一个</w:t>
      </w:r>
      <w:r w:rsidRPr="00DB5114">
        <w:t xml:space="preserve"> "</w:t>
      </w:r>
      <w:r w:rsidRPr="00DB5114">
        <w:t>交换</w:t>
      </w:r>
      <w:r w:rsidRPr="00DB5114">
        <w:t xml:space="preserve"> "</w:t>
      </w:r>
      <w:r w:rsidRPr="00DB5114">
        <w:t>预测问题，</w:t>
      </w:r>
      <w:r w:rsidRPr="003D55BD">
        <w:rPr>
          <w:b/>
          <w:bCs/>
        </w:rPr>
        <w:t>损失函数</w:t>
      </w:r>
      <w:r w:rsidRPr="00DB5114">
        <w:t>如下。</w:t>
      </w:r>
    </w:p>
    <w:p w14:paraId="4B2FA812" w14:textId="7E6F697D" w:rsidR="00DB5114" w:rsidRDefault="00DB5114" w:rsidP="00DB5114">
      <w:pPr>
        <w:pStyle w:val="-5"/>
      </w:pPr>
      <w:r>
        <w:drawing>
          <wp:inline distT="0" distB="0" distL="0" distR="0" wp14:anchorId="48DDBC9B" wp14:editId="33271C24">
            <wp:extent cx="2063750" cy="2165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9448" cy="223401"/>
                    </a:xfrm>
                    <a:prstGeom prst="rect">
                      <a:avLst/>
                    </a:prstGeom>
                  </pic:spPr>
                </pic:pic>
              </a:graphicData>
            </a:graphic>
          </wp:inline>
        </w:drawing>
      </w:r>
    </w:p>
    <w:p w14:paraId="132EED81" w14:textId="3C784887" w:rsidR="00DB5114" w:rsidRDefault="00DB5114" w:rsidP="00DB5114">
      <w:pPr>
        <w:pStyle w:val="-"/>
        <w:ind w:firstLine="420"/>
      </w:pPr>
      <w:r w:rsidRPr="00DB5114">
        <w:rPr>
          <w:rFonts w:hint="eastAsia"/>
        </w:rPr>
        <w:t>其中，函数</w:t>
      </w:r>
      <w:r w:rsidRPr="00DB5114">
        <w:t>l(z, q)</w:t>
      </w:r>
      <w:r w:rsidRPr="00DB5114">
        <w:t>衡量特征</w:t>
      </w:r>
      <w:r w:rsidRPr="00DB5114">
        <w:t>z</w:t>
      </w:r>
      <w:r w:rsidRPr="00DB5114">
        <w:t>和代码</w:t>
      </w:r>
      <w:r w:rsidRPr="00DB5114">
        <w:t>q</w:t>
      </w:r>
      <w:r w:rsidRPr="00DB5114">
        <w:t>之间的拟合度，详见下文。直观地说，我们的方法是用中间代码</w:t>
      </w:r>
      <w:r w:rsidRPr="00DB5114">
        <w:t>qt</w:t>
      </w:r>
      <w:r w:rsidRPr="00DB5114">
        <w:t>和</w:t>
      </w:r>
      <w:proofErr w:type="spellStart"/>
      <w:r w:rsidRPr="00DB5114">
        <w:t>qs</w:t>
      </w:r>
      <w:proofErr w:type="spellEnd"/>
      <w:r w:rsidRPr="00DB5114">
        <w:t>来比较特征</w:t>
      </w:r>
      <w:proofErr w:type="spellStart"/>
      <w:r w:rsidRPr="00DB5114">
        <w:t>zt</w:t>
      </w:r>
      <w:proofErr w:type="spellEnd"/>
      <w:r w:rsidRPr="00DB5114">
        <w:t>和</w:t>
      </w:r>
      <w:r w:rsidRPr="00DB5114">
        <w:t>zs</w:t>
      </w:r>
      <w:r w:rsidRPr="00DB5114">
        <w:t>。如果这两个特征捕捉了相同的信息，那么应该可以从另一个特征中预测出代码。类似的比较出现在直接比较特征的对比学习中</w:t>
      </w:r>
      <w:r w:rsidRPr="00DB5114">
        <w:t>[58]</w:t>
      </w:r>
      <w:r w:rsidRPr="00DB5114">
        <w:t>。在图</w:t>
      </w:r>
      <w:r w:rsidRPr="00DB5114">
        <w:t>1</w:t>
      </w:r>
      <w:r w:rsidRPr="00DB5114">
        <w:t>中，我们说明了对比性学习和我们的方法之间的关系。</w:t>
      </w:r>
    </w:p>
    <w:p w14:paraId="6D83419A" w14:textId="2B3B2E8B" w:rsidR="00DB5114" w:rsidRDefault="00DB5114" w:rsidP="003D55BD">
      <w:pPr>
        <w:pStyle w:val="-5"/>
      </w:pPr>
      <w:r>
        <w:drawing>
          <wp:inline distT="0" distB="0" distL="0" distR="0" wp14:anchorId="4C7196B7" wp14:editId="0C8BC8DF">
            <wp:extent cx="5274310" cy="23545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54580"/>
                    </a:xfrm>
                    <a:prstGeom prst="rect">
                      <a:avLst/>
                    </a:prstGeom>
                  </pic:spPr>
                </pic:pic>
              </a:graphicData>
            </a:graphic>
          </wp:inline>
        </w:drawing>
      </w:r>
    </w:p>
    <w:p w14:paraId="18754192" w14:textId="79F6D9AA" w:rsidR="00DB5114" w:rsidRDefault="00DB5114" w:rsidP="00DB5114">
      <w:pPr>
        <w:pStyle w:val="-3"/>
      </w:pPr>
      <w:r>
        <w:t>Online clustering</w:t>
      </w:r>
    </w:p>
    <w:p w14:paraId="0E094FCA" w14:textId="18D8173A" w:rsidR="00DB5114" w:rsidRDefault="003D55BD" w:rsidP="003D55BD">
      <w:pPr>
        <w:pStyle w:val="-5"/>
      </w:pPr>
      <w:r>
        <w:drawing>
          <wp:inline distT="0" distB="0" distL="0" distR="0" wp14:anchorId="395EE6C5" wp14:editId="60C5A06E">
            <wp:extent cx="5274310" cy="923925"/>
            <wp:effectExtent l="19050" t="19050" r="21590" b="285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23925"/>
                    </a:xfrm>
                    <a:prstGeom prst="rect">
                      <a:avLst/>
                    </a:prstGeom>
                    <a:ln>
                      <a:solidFill>
                        <a:schemeClr val="accent1"/>
                      </a:solidFill>
                    </a:ln>
                  </pic:spPr>
                </pic:pic>
              </a:graphicData>
            </a:graphic>
          </wp:inline>
        </w:drawing>
      </w:r>
    </w:p>
    <w:p w14:paraId="7AF94216" w14:textId="77777777" w:rsidR="00551E3F" w:rsidRDefault="003D55BD" w:rsidP="00551E3F">
      <w:pPr>
        <w:pStyle w:val="-4"/>
      </w:pPr>
      <w:r w:rsidRPr="003D55BD">
        <w:lastRenderedPageBreak/>
        <w:t>Swapped prediction problem</w:t>
      </w:r>
    </w:p>
    <w:p w14:paraId="34FFB9A1" w14:textId="13DC06B0" w:rsidR="003D55BD" w:rsidRDefault="003D55BD" w:rsidP="003D55BD">
      <w:pPr>
        <w:pStyle w:val="-"/>
        <w:ind w:firstLine="420"/>
      </w:pPr>
      <w:r w:rsidRPr="003D55BD">
        <w:rPr>
          <w:rFonts w:hint="eastAsia"/>
        </w:rPr>
        <w:t>公式（</w:t>
      </w:r>
      <w:r w:rsidRPr="003D55BD">
        <w:t>1</w:t>
      </w:r>
      <w:r w:rsidRPr="003D55BD">
        <w:t>）中的损失函数有两个项，设置了从特征</w:t>
      </w:r>
      <w:r w:rsidRPr="003D55BD">
        <w:t>zs</w:t>
      </w:r>
      <w:r w:rsidRPr="003D55BD">
        <w:t>预测代码</w:t>
      </w:r>
      <w:r w:rsidRPr="003D55BD">
        <w:t>qt</w:t>
      </w:r>
      <w:r w:rsidRPr="003D55BD">
        <w:t>和从</w:t>
      </w:r>
      <w:proofErr w:type="spellStart"/>
      <w:r w:rsidRPr="003D55BD">
        <w:t>zt</w:t>
      </w:r>
      <w:proofErr w:type="spellEnd"/>
      <w:r w:rsidRPr="003D55BD">
        <w:t>预测</w:t>
      </w:r>
      <w:proofErr w:type="spellStart"/>
      <w:r w:rsidRPr="003D55BD">
        <w:t>qs</w:t>
      </w:r>
      <w:proofErr w:type="spellEnd"/>
      <w:r w:rsidRPr="003D55BD">
        <w:t>的</w:t>
      </w:r>
      <w:r w:rsidRPr="003D55BD">
        <w:t xml:space="preserve"> "</w:t>
      </w:r>
      <w:r w:rsidRPr="003D55BD">
        <w:t>互换</w:t>
      </w:r>
      <w:r w:rsidRPr="003D55BD">
        <w:t xml:space="preserve"> "</w:t>
      </w:r>
      <w:r w:rsidRPr="003D55BD">
        <w:t>预测问题。每个项都代表了代码和通过对</w:t>
      </w:r>
      <w:r w:rsidRPr="003D55BD">
        <w:t>Zi</w:t>
      </w:r>
      <w:r w:rsidRPr="003D55BD">
        <w:t>和</w:t>
      </w:r>
      <w:r w:rsidRPr="003D55BD">
        <w:t>C</w:t>
      </w:r>
      <w:r w:rsidRPr="003D55BD">
        <w:t>中所有原型</w:t>
      </w:r>
      <w:proofErr w:type="gramStart"/>
      <w:r w:rsidRPr="003D55BD">
        <w:t>的点积取</w:t>
      </w:r>
      <w:proofErr w:type="spellStart"/>
      <w:proofErr w:type="gramEnd"/>
      <w:r>
        <w:rPr>
          <w:rFonts w:hint="eastAsia"/>
        </w:rPr>
        <w:t>softmax</w:t>
      </w:r>
      <w:proofErr w:type="spellEnd"/>
      <w:r w:rsidRPr="003D55BD">
        <w:t>的概率之间的交叉</w:t>
      </w:r>
      <w:proofErr w:type="gramStart"/>
      <w:r w:rsidRPr="003D55BD">
        <w:t>熵</w:t>
      </w:r>
      <w:proofErr w:type="gramEnd"/>
      <w:r w:rsidRPr="003D55BD">
        <w:t>损失，即</w:t>
      </w:r>
      <w:r>
        <w:rPr>
          <w:rFonts w:hint="eastAsia"/>
        </w:rPr>
        <w:t>：</w:t>
      </w:r>
    </w:p>
    <w:p w14:paraId="7F628EDF" w14:textId="022CBF8E" w:rsidR="003D55BD" w:rsidRDefault="003D55BD" w:rsidP="003D55BD">
      <w:pPr>
        <w:pStyle w:val="-5"/>
      </w:pPr>
      <w:r>
        <w:drawing>
          <wp:inline distT="0" distB="0" distL="0" distR="0" wp14:anchorId="637E94F5" wp14:editId="68D4DE41">
            <wp:extent cx="4528108" cy="453029"/>
            <wp:effectExtent l="0" t="0" r="635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7504" cy="457971"/>
                    </a:xfrm>
                    <a:prstGeom prst="rect">
                      <a:avLst/>
                    </a:prstGeom>
                  </pic:spPr>
                </pic:pic>
              </a:graphicData>
            </a:graphic>
          </wp:inline>
        </w:drawing>
      </w:r>
    </w:p>
    <w:p w14:paraId="09BD6A94" w14:textId="2D03D309" w:rsidR="003D55BD" w:rsidRDefault="003D55BD" w:rsidP="003D55BD">
      <w:pPr>
        <w:pStyle w:val="-"/>
        <w:ind w:firstLine="420"/>
      </w:pPr>
      <w:r w:rsidRPr="003D55BD">
        <w:rPr>
          <w:rFonts w:hint="eastAsia"/>
        </w:rPr>
        <w:t>其中τ是一个温度参数</w:t>
      </w:r>
      <w:r w:rsidRPr="003D55BD">
        <w:t>[58]</w:t>
      </w:r>
      <w:r w:rsidRPr="003D55BD">
        <w:t>。在所有的图像和数据对上取这个损失扩增导致交换预测问题的损失函数如下</w:t>
      </w:r>
      <w:r>
        <w:rPr>
          <w:rFonts w:hint="eastAsia"/>
        </w:rPr>
        <w:t>：</w:t>
      </w:r>
    </w:p>
    <w:p w14:paraId="06C3C79B" w14:textId="7A4B7A1C" w:rsidR="003D55BD" w:rsidRDefault="003D55BD" w:rsidP="003D55BD">
      <w:pPr>
        <w:pStyle w:val="-5"/>
      </w:pPr>
      <w:r>
        <w:drawing>
          <wp:inline distT="0" distB="0" distL="0" distR="0" wp14:anchorId="47085B1E" wp14:editId="6FAC2114">
            <wp:extent cx="5274310" cy="5251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25145"/>
                    </a:xfrm>
                    <a:prstGeom prst="rect">
                      <a:avLst/>
                    </a:prstGeom>
                  </pic:spPr>
                </pic:pic>
              </a:graphicData>
            </a:graphic>
          </wp:inline>
        </w:drawing>
      </w:r>
    </w:p>
    <w:p w14:paraId="3C988BF1" w14:textId="08A0777E" w:rsidR="003D55BD" w:rsidRDefault="003D55BD" w:rsidP="003D55BD">
      <w:pPr>
        <w:pStyle w:val="-"/>
        <w:ind w:firstLine="420"/>
      </w:pPr>
      <w:r w:rsidRPr="003D55BD">
        <w:rPr>
          <w:rFonts w:hint="eastAsia"/>
        </w:rPr>
        <w:t>这个损失函数</w:t>
      </w:r>
      <w:r>
        <w:rPr>
          <w:rFonts w:hint="eastAsia"/>
        </w:rPr>
        <w:t>联合最小化：</w:t>
      </w:r>
      <w:r>
        <w:rPr>
          <w:rFonts w:hint="eastAsia"/>
        </w:rPr>
        <w:t>1</w:t>
      </w:r>
      <w:r>
        <w:rPr>
          <w:rFonts w:hint="eastAsia"/>
        </w:rPr>
        <w:t>）</w:t>
      </w:r>
      <w:r w:rsidRPr="003D55BD">
        <w:rPr>
          <w:rFonts w:hint="eastAsia"/>
        </w:rPr>
        <w:t>原型</w:t>
      </w:r>
      <w:r w:rsidRPr="003D55BD">
        <w:t>C</w:t>
      </w:r>
      <w:r w:rsidRPr="003D55BD">
        <w:t>和</w:t>
      </w:r>
      <w:r>
        <w:rPr>
          <w:rFonts w:hint="eastAsia"/>
        </w:rPr>
        <w:t>2</w:t>
      </w:r>
      <w:r>
        <w:rPr>
          <w:rFonts w:hint="eastAsia"/>
        </w:rPr>
        <w:t>）</w:t>
      </w:r>
      <w:r w:rsidRPr="003D55BD">
        <w:t>用于产生特征（</w:t>
      </w:r>
      <w:proofErr w:type="spellStart"/>
      <w:r w:rsidRPr="003D55BD">
        <w:t>z</w:t>
      </w:r>
      <w:r w:rsidRPr="003D55BD">
        <w:rPr>
          <w:i/>
          <w:iCs/>
          <w:vertAlign w:val="subscript"/>
        </w:rPr>
        <w:t>nt</w:t>
      </w:r>
      <w:proofErr w:type="spellEnd"/>
      <w:r w:rsidRPr="003D55BD">
        <w:t>）</w:t>
      </w:r>
      <w:proofErr w:type="spellStart"/>
      <w:r w:rsidRPr="003D55BD">
        <w:rPr>
          <w:i/>
          <w:iCs/>
          <w:vertAlign w:val="subscript"/>
        </w:rPr>
        <w:t>n,t</w:t>
      </w:r>
      <w:proofErr w:type="spellEnd"/>
      <w:r w:rsidRPr="003D55BD">
        <w:t>的图像编码器</w:t>
      </w:r>
      <w:proofErr w:type="spellStart"/>
      <w:r w:rsidRPr="003D55BD">
        <w:t>fθ</w:t>
      </w:r>
      <w:proofErr w:type="spellEnd"/>
      <w:r w:rsidRPr="003D55BD">
        <w:t>的参数。</w:t>
      </w:r>
    </w:p>
    <w:p w14:paraId="37FD75AF" w14:textId="77777777" w:rsidR="00551E3F" w:rsidRDefault="003D55BD" w:rsidP="00551E3F">
      <w:pPr>
        <w:pStyle w:val="-4"/>
      </w:pPr>
      <w:r w:rsidRPr="003D55BD">
        <w:t>Computing codes online</w:t>
      </w:r>
    </w:p>
    <w:p w14:paraId="33F7AAAA" w14:textId="129C6AF1" w:rsidR="003D55BD" w:rsidRDefault="003D55BD" w:rsidP="003D55BD">
      <w:pPr>
        <w:pStyle w:val="-"/>
        <w:ind w:firstLine="420"/>
      </w:pPr>
      <w:r>
        <w:rPr>
          <w:rFonts w:hint="eastAsia"/>
        </w:rPr>
        <w:t>为了使我们的方法可以在线训练，我们只使用</w:t>
      </w:r>
      <w:r w:rsidR="00551E3F">
        <w:rPr>
          <w:rFonts w:hint="eastAsia"/>
        </w:rPr>
        <w:t>一个批次中</w:t>
      </w:r>
      <w:r w:rsidR="00551E3F">
        <w:rPr>
          <w:rFonts w:hint="eastAsia"/>
        </w:rPr>
        <w:t>的</w:t>
      </w:r>
      <w:r>
        <w:rPr>
          <w:rFonts w:hint="eastAsia"/>
        </w:rPr>
        <w:t>图像特征来计算</w:t>
      </w:r>
      <w:r w:rsidR="00551E3F">
        <w:rPr>
          <w:rFonts w:hint="eastAsia"/>
        </w:rPr>
        <w:t>codes</w:t>
      </w:r>
      <w:r>
        <w:rPr>
          <w:rFonts w:hint="eastAsia"/>
        </w:rPr>
        <w:t>。直观地说，由于</w:t>
      </w:r>
      <w:r w:rsidR="00551E3F">
        <w:rPr>
          <w:rFonts w:hint="eastAsia"/>
        </w:rPr>
        <w:t>prototype</w:t>
      </w:r>
      <w:r w:rsidR="00551E3F">
        <w:t xml:space="preserve"> </w:t>
      </w:r>
      <w:r>
        <w:t>C</w:t>
      </w:r>
      <w:r>
        <w:t>是</w:t>
      </w:r>
      <w:r>
        <w:rPr>
          <w:rFonts w:hint="eastAsia"/>
        </w:rPr>
        <w:t>跨越</w:t>
      </w:r>
      <w:r>
        <w:t>不同批次使用的，</w:t>
      </w:r>
      <w:r>
        <w:t>SwAV</w:t>
      </w:r>
      <w:r>
        <w:t>将多个实例聚集到原型上。我们使用原型</w:t>
      </w:r>
      <w:r>
        <w:t>C</w:t>
      </w:r>
      <w:r>
        <w:t>来计算代码，使一个批次中的所有实例都被原型平均分割开来。这种等分约束确保了一批中不同图像的代码是不同的，从而避免了每个图像都有相同代码的琐碎解决方案。给定</w:t>
      </w:r>
      <w:r>
        <w:t>B</w:t>
      </w:r>
      <w:proofErr w:type="gramStart"/>
      <w:r>
        <w:t>个</w:t>
      </w:r>
      <w:proofErr w:type="gramEnd"/>
      <w:r>
        <w:t>特征向量</w:t>
      </w:r>
      <w:r>
        <w:t>Z = [</w:t>
      </w:r>
      <w:proofErr w:type="spellStart"/>
      <w:r>
        <w:t>z1</w:t>
      </w:r>
      <w:proofErr w:type="spellEnd"/>
      <w:r>
        <w:t xml:space="preserve">, ... , </w:t>
      </w:r>
      <w:proofErr w:type="spellStart"/>
      <w:r>
        <w:t>zB</w:t>
      </w:r>
      <w:proofErr w:type="spellEnd"/>
      <w:r>
        <w:t>]</w:t>
      </w:r>
      <w:r>
        <w:t>，我们感兴趣的是将它们映射到原型</w:t>
      </w:r>
      <w:r>
        <w:t>C = [</w:t>
      </w:r>
      <w:proofErr w:type="spellStart"/>
      <w:r>
        <w:t>c1</w:t>
      </w:r>
      <w:proofErr w:type="spellEnd"/>
      <w:r>
        <w:t xml:space="preserve">, ... , </w:t>
      </w:r>
      <w:proofErr w:type="spellStart"/>
      <w:r>
        <w:t>cK</w:t>
      </w:r>
      <w:proofErr w:type="spellEnd"/>
      <w:r>
        <w:t>]</w:t>
      </w:r>
      <w:r>
        <w:t>。我们用</w:t>
      </w:r>
      <w:r>
        <w:t>Q = [</w:t>
      </w:r>
      <w:proofErr w:type="spellStart"/>
      <w:r>
        <w:t>q1</w:t>
      </w:r>
      <w:proofErr w:type="spellEnd"/>
      <w:r>
        <w:t xml:space="preserve">, ... , </w:t>
      </w:r>
      <w:proofErr w:type="spellStart"/>
      <w:r>
        <w:t>qB</w:t>
      </w:r>
      <w:proofErr w:type="spellEnd"/>
      <w:r>
        <w:t>]</w:t>
      </w:r>
      <w:r>
        <w:t>表示这种映射或代码，并优化</w:t>
      </w:r>
      <w:r>
        <w:t>Q</w:t>
      </w:r>
      <w:r>
        <w:t>，使特征和原型之</w:t>
      </w:r>
      <w:r>
        <w:rPr>
          <w:rFonts w:hint="eastAsia"/>
        </w:rPr>
        <w:t>间的相似度最大化，即：</w:t>
      </w:r>
    </w:p>
    <w:p w14:paraId="39A6DADB" w14:textId="75378E32" w:rsidR="003D55BD" w:rsidRDefault="003D55BD" w:rsidP="003D55BD">
      <w:pPr>
        <w:pStyle w:val="-5"/>
      </w:pPr>
      <w:r>
        <w:drawing>
          <wp:inline distT="0" distB="0" distL="0" distR="0" wp14:anchorId="62A07ED1" wp14:editId="68267F40">
            <wp:extent cx="3932689" cy="29260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9320" cy="306494"/>
                    </a:xfrm>
                    <a:prstGeom prst="rect">
                      <a:avLst/>
                    </a:prstGeom>
                  </pic:spPr>
                </pic:pic>
              </a:graphicData>
            </a:graphic>
          </wp:inline>
        </w:drawing>
      </w:r>
    </w:p>
    <w:p w14:paraId="6F56FE56" w14:textId="736B0D55" w:rsidR="003D55BD" w:rsidRDefault="003D55BD" w:rsidP="003D55BD">
      <w:pPr>
        <w:pStyle w:val="-"/>
        <w:ind w:firstLine="420"/>
      </w:pPr>
      <w:r w:rsidRPr="003D55BD">
        <w:rPr>
          <w:rFonts w:hint="eastAsia"/>
        </w:rPr>
        <w:t>其中</w:t>
      </w:r>
      <w:r w:rsidRPr="003D55BD">
        <w:t>H</w:t>
      </w:r>
      <w:r w:rsidRPr="003D55BD">
        <w:t>是熵值函数</w:t>
      </w:r>
      <w:r>
        <w:rPr>
          <w:rFonts w:hint="eastAsia"/>
        </w:rPr>
        <w:t>，</w:t>
      </w:r>
      <w:r>
        <w:rPr>
          <w:noProof/>
        </w:rPr>
        <w:drawing>
          <wp:inline distT="0" distB="0" distL="0" distR="0" wp14:anchorId="13738E0F" wp14:editId="2B910E20">
            <wp:extent cx="1657886" cy="1975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2232" cy="215898"/>
                    </a:xfrm>
                    <a:prstGeom prst="rect">
                      <a:avLst/>
                    </a:prstGeom>
                  </pic:spPr>
                </pic:pic>
              </a:graphicData>
            </a:graphic>
          </wp:inline>
        </w:drawing>
      </w:r>
      <w:r>
        <w:rPr>
          <w:rFonts w:hint="eastAsia"/>
        </w:rPr>
        <w:t>，ε是一个用于控制映射平滑度的参数。我们观察到，强熵正则化（即使用高的ε）通常会导致一个简单的解决方案，即所有的样本都崩溃成一个独特的表示，并且是</w:t>
      </w:r>
      <w:r>
        <w:t xml:space="preserve"> </w:t>
      </w:r>
      <w:r>
        <w:t>所有的样本都被统一分配给所有的原型。因此，在实践中，我们保持较低的</w:t>
      </w:r>
      <w:r>
        <w:t>ε</w:t>
      </w:r>
      <w:r>
        <w:t>。</w:t>
      </w:r>
      <w:r>
        <w:t>Asano</w:t>
      </w:r>
      <w:r>
        <w:t>等人</w:t>
      </w:r>
      <w:r>
        <w:t>[2]</w:t>
      </w:r>
      <w:r>
        <w:t>通过限制矩阵</w:t>
      </w:r>
      <w:r>
        <w:t>Q</w:t>
      </w:r>
      <w:r>
        <w:t>属于</w:t>
      </w:r>
      <w:hyperlink r:id="rId13" w:history="1">
        <w:r w:rsidRPr="003D55BD">
          <w:rPr>
            <w:rStyle w:val="a8"/>
          </w:rPr>
          <w:t>运输多面体</w:t>
        </w:r>
      </w:hyperlink>
      <w:r>
        <w:t>来强制执行平等的分区。他们在完整的数据集上工作，我们建议将他们的解决方案调整为在迷你批上工作，将运输多面体限制在迷你批上</w:t>
      </w:r>
    </w:p>
    <w:p w14:paraId="6CEB7C99" w14:textId="57BA394C" w:rsidR="003D55BD" w:rsidRDefault="003D55BD" w:rsidP="003D55BD">
      <w:pPr>
        <w:pStyle w:val="-5"/>
      </w:pPr>
      <w:r>
        <w:drawing>
          <wp:inline distT="0" distB="0" distL="0" distR="0" wp14:anchorId="3CA83495" wp14:editId="1DFE3B3C">
            <wp:extent cx="5274310" cy="7607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60730"/>
                    </a:xfrm>
                    <a:prstGeom prst="rect">
                      <a:avLst/>
                    </a:prstGeom>
                  </pic:spPr>
                </pic:pic>
              </a:graphicData>
            </a:graphic>
          </wp:inline>
        </w:drawing>
      </w:r>
    </w:p>
    <w:p w14:paraId="1E34F440" w14:textId="06119451" w:rsidR="003D55BD" w:rsidRPr="003D55BD" w:rsidRDefault="003D55BD" w:rsidP="003D55BD">
      <w:pPr>
        <w:pStyle w:val="-"/>
        <w:ind w:firstLine="420"/>
      </w:pPr>
      <w:r w:rsidRPr="003D55BD">
        <w:rPr>
          <w:rFonts w:hint="eastAsia"/>
        </w:rPr>
        <w:lastRenderedPageBreak/>
        <w:t>一旦找到</w:t>
      </w:r>
      <w:r w:rsidRPr="003D55BD">
        <w:t>Prob.(3)</w:t>
      </w:r>
      <w:r w:rsidRPr="003D55BD">
        <w:t>的连续解</w:t>
      </w:r>
      <w:r w:rsidRPr="003D55BD">
        <w:t>Q</w:t>
      </w:r>
      <w:r w:rsidRPr="003D55BD">
        <w:rPr>
          <w:rFonts w:ascii="MS Gothic" w:eastAsia="MS Gothic" w:hAnsi="MS Gothic" w:cs="MS Gothic" w:hint="eastAsia"/>
        </w:rPr>
        <w:t>∗</w:t>
      </w:r>
      <w:r w:rsidRPr="003D55BD">
        <w:t>，就可以通过使用舍入程序</w:t>
      </w:r>
      <w:r w:rsidRPr="003D55BD">
        <w:t>[2]</w:t>
      </w:r>
      <w:r w:rsidRPr="003D55BD">
        <w:t>得到一个离散的代码。根据经验，我们发现，当以离线方式在完整的数据集上计算代码时，离散代码的效果很好，就像</w:t>
      </w:r>
      <w:r w:rsidRPr="003D55BD">
        <w:t>Asano</w:t>
      </w:r>
      <w:r w:rsidRPr="003D55BD">
        <w:t>等人</w:t>
      </w:r>
      <w:r w:rsidRPr="003D55BD">
        <w:t>[2]</w:t>
      </w:r>
      <w:r w:rsidRPr="003D55BD">
        <w:t>那样。然而，在我们只使用迷你批的在线设置中，使用离散码的表现比使用连续码的表现差。一个解释是，获得离散代码所需的舍入是一个比梯度更新更积极的优化步骤。虽然它使模型迅速收敛，但却导致了更差的解决方案。因此，我们保留了软编码</w:t>
      </w:r>
      <w:r w:rsidRPr="003D55BD">
        <w:t>Q</w:t>
      </w:r>
      <w:r w:rsidRPr="003D55BD">
        <w:rPr>
          <w:rFonts w:ascii="MS Gothic" w:eastAsia="MS Gothic" w:hAnsi="MS Gothic" w:cs="MS Gothic" w:hint="eastAsia"/>
        </w:rPr>
        <w:t>∗</w:t>
      </w:r>
      <w:r w:rsidRPr="003D55BD">
        <w:t>，而不是舍入。</w:t>
      </w:r>
      <w:proofErr w:type="gramStart"/>
      <w:r w:rsidRPr="003D55BD">
        <w:t>这些软码</w:t>
      </w:r>
      <w:proofErr w:type="gramEnd"/>
      <w:r w:rsidRPr="003D55BD">
        <w:t>Q</w:t>
      </w:r>
      <w:r w:rsidRPr="003D55BD">
        <w:rPr>
          <w:rFonts w:ascii="MS Gothic" w:eastAsia="MS Gothic" w:hAnsi="MS Gothic" w:cs="MS Gothic" w:hint="eastAsia"/>
        </w:rPr>
        <w:t>∗</w:t>
      </w:r>
      <w:r w:rsidRPr="003D55BD">
        <w:t>是概率</w:t>
      </w:r>
      <w:r w:rsidRPr="003D55BD">
        <w:t>(3)</w:t>
      </w:r>
      <w:r w:rsidRPr="003D55BD">
        <w:t>在集合</w:t>
      </w:r>
      <w:r w:rsidRPr="003D55BD">
        <w:t>Q</w:t>
      </w:r>
      <w:r w:rsidRPr="003D55BD">
        <w:t>上的解，采取归一化指数矩阵的形式</w:t>
      </w:r>
      <w:r w:rsidRPr="003D55BD">
        <w:t>[13]</w:t>
      </w:r>
      <w:r w:rsidRPr="003D55BD">
        <w:t>。</w:t>
      </w:r>
    </w:p>
    <w:p w14:paraId="4380C259" w14:textId="77777777" w:rsidR="003D55BD" w:rsidRPr="003D55BD" w:rsidRDefault="003D55BD" w:rsidP="003D55BD">
      <w:pPr>
        <w:pStyle w:val="-"/>
        <w:ind w:firstLine="420"/>
      </w:pPr>
    </w:p>
    <w:p w14:paraId="3EF3A6DC" w14:textId="4E3A1306" w:rsidR="00132B22" w:rsidRDefault="00B31F73" w:rsidP="00372AC3">
      <w:pPr>
        <w:pStyle w:val="-2"/>
        <w:spacing w:before="156" w:after="156"/>
      </w:pPr>
      <w:r>
        <w:rPr>
          <w:rFonts w:hint="eastAsia"/>
        </w:rPr>
        <w:t>实验</w:t>
      </w:r>
    </w:p>
    <w:p w14:paraId="2A6612A8" w14:textId="475F5A3E" w:rsidR="00981956" w:rsidRDefault="00981956" w:rsidP="009C2085">
      <w:pPr>
        <w:pStyle w:val="-2"/>
        <w:spacing w:before="156" w:after="156"/>
      </w:pPr>
      <w:r>
        <w:rPr>
          <w:rFonts w:hint="eastAsia"/>
        </w:rPr>
        <w:t>评析</w:t>
      </w:r>
    </w:p>
    <w:sectPr w:rsidR="009819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9F1"/>
    <w:multiLevelType w:val="hybridMultilevel"/>
    <w:tmpl w:val="3A1CD428"/>
    <w:lvl w:ilvl="0" w:tplc="AD3C6FC2">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171584"/>
    <w:multiLevelType w:val="hybridMultilevel"/>
    <w:tmpl w:val="55F4CBAC"/>
    <w:lvl w:ilvl="0" w:tplc="056AFC62">
      <w:start w:val="1"/>
      <w:numFmt w:val="chineseCountingThousand"/>
      <w:lvlText w:val="%1、"/>
      <w:lvlJc w:val="left"/>
      <w:pPr>
        <w:ind w:left="420" w:hanging="420"/>
      </w:pPr>
      <w:rPr>
        <w:rFonts w:ascii="Times New Roman" w:eastAsia="黑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FA6A6B"/>
    <w:multiLevelType w:val="hybridMultilevel"/>
    <w:tmpl w:val="8A8CA026"/>
    <w:lvl w:ilvl="0" w:tplc="0A466D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DE0AF3"/>
    <w:multiLevelType w:val="multilevel"/>
    <w:tmpl w:val="D8CA4FA6"/>
    <w:lvl w:ilvl="0">
      <w:start w:val="1"/>
      <w:numFmt w:val="decimal"/>
      <w:lvlText w:val="%1."/>
      <w:lvlJc w:val="left"/>
      <w:pPr>
        <w:ind w:left="420" w:hanging="420"/>
      </w:pPr>
      <w:rPr>
        <w:rFonts w:hint="default"/>
        <w:b w:val="0"/>
        <w:i w:val="0"/>
        <w:sz w:val="24"/>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CDC5DAD"/>
    <w:multiLevelType w:val="multilevel"/>
    <w:tmpl w:val="BD5AA872"/>
    <w:lvl w:ilvl="0">
      <w:start w:val="1"/>
      <w:numFmt w:val="decimal"/>
      <w:lvlText w:val="%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28B270D5"/>
    <w:multiLevelType w:val="hybridMultilevel"/>
    <w:tmpl w:val="7012BC54"/>
    <w:lvl w:ilvl="0" w:tplc="99C6F0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272C82"/>
    <w:multiLevelType w:val="hybridMultilevel"/>
    <w:tmpl w:val="007A8E96"/>
    <w:lvl w:ilvl="0" w:tplc="E370E3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FD1818"/>
    <w:multiLevelType w:val="hybridMultilevel"/>
    <w:tmpl w:val="082A90B6"/>
    <w:lvl w:ilvl="0" w:tplc="99C6F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5601E5"/>
    <w:multiLevelType w:val="hybridMultilevel"/>
    <w:tmpl w:val="5588B4AA"/>
    <w:lvl w:ilvl="0" w:tplc="943E8B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0412515"/>
    <w:multiLevelType w:val="hybridMultilevel"/>
    <w:tmpl w:val="850E0BEE"/>
    <w:lvl w:ilvl="0" w:tplc="4FF6F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670E49"/>
    <w:multiLevelType w:val="hybridMultilevel"/>
    <w:tmpl w:val="A55A1134"/>
    <w:lvl w:ilvl="0" w:tplc="3F0ADD14">
      <w:start w:val="1"/>
      <w:numFmt w:val="decimal"/>
      <w:lvlText w:val="%1."/>
      <w:lvlJc w:val="left"/>
      <w:pPr>
        <w:ind w:left="842" w:hanging="420"/>
      </w:pPr>
      <w:rPr>
        <w:b w:val="0"/>
        <w:bCs w:val="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1" w15:restartNumberingAfterBreak="0">
    <w:nsid w:val="6E045337"/>
    <w:multiLevelType w:val="multilevel"/>
    <w:tmpl w:val="3ADC601A"/>
    <w:lvl w:ilvl="0">
      <w:start w:val="1"/>
      <w:numFmt w:val="decimal"/>
      <w:pStyle w:val="-2"/>
      <w:lvlText w:val="%1."/>
      <w:lvlJc w:val="left"/>
      <w:pPr>
        <w:ind w:left="420" w:hanging="420"/>
      </w:pPr>
      <w:rPr>
        <w:rFonts w:hint="eastAsia"/>
        <w:b/>
        <w:bCs/>
      </w:rPr>
    </w:lvl>
    <w:lvl w:ilvl="1">
      <w:start w:val="1"/>
      <w:numFmt w:val="decimal"/>
      <w:pStyle w:val="-3"/>
      <w:suff w:val="space"/>
      <w:lvlText w:val="%1.%2"/>
      <w:lvlJc w:val="left"/>
      <w:pPr>
        <w:ind w:left="0" w:firstLine="0"/>
      </w:pPr>
      <w:rPr>
        <w:rFonts w:hint="eastAsia"/>
      </w:rPr>
    </w:lvl>
    <w:lvl w:ilvl="2">
      <w:start w:val="1"/>
      <w:numFmt w:val="decimal"/>
      <w:pStyle w:val="-4"/>
      <w:isLgl/>
      <w:suff w:val="space"/>
      <w:lvlText w:val="%1.%2.%3"/>
      <w:lvlJc w:val="left"/>
      <w:pPr>
        <w:ind w:left="0" w:firstLine="0"/>
      </w:pPr>
      <w:rPr>
        <w:rFonts w:hint="eastAsia"/>
        <w:snapToGrid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AA13424"/>
    <w:multiLevelType w:val="hybridMultilevel"/>
    <w:tmpl w:val="0608D554"/>
    <w:lvl w:ilvl="0" w:tplc="F9605B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94898437">
    <w:abstractNumId w:val="7"/>
  </w:num>
  <w:num w:numId="2" w16cid:durableId="1448351635">
    <w:abstractNumId w:val="1"/>
  </w:num>
  <w:num w:numId="3" w16cid:durableId="1806578048">
    <w:abstractNumId w:val="5"/>
  </w:num>
  <w:num w:numId="4" w16cid:durableId="60107651">
    <w:abstractNumId w:val="12"/>
  </w:num>
  <w:num w:numId="5" w16cid:durableId="954483079">
    <w:abstractNumId w:val="4"/>
  </w:num>
  <w:num w:numId="6" w16cid:durableId="118769445">
    <w:abstractNumId w:val="3"/>
  </w:num>
  <w:num w:numId="7" w16cid:durableId="579216855">
    <w:abstractNumId w:val="10"/>
  </w:num>
  <w:num w:numId="8" w16cid:durableId="1639645366">
    <w:abstractNumId w:val="11"/>
  </w:num>
  <w:num w:numId="9" w16cid:durableId="549807670">
    <w:abstractNumId w:val="6"/>
  </w:num>
  <w:num w:numId="10" w16cid:durableId="1685092169">
    <w:abstractNumId w:val="2"/>
  </w:num>
  <w:num w:numId="11" w16cid:durableId="462235982">
    <w:abstractNumId w:val="8"/>
  </w:num>
  <w:num w:numId="12" w16cid:durableId="1524827801">
    <w:abstractNumId w:val="0"/>
  </w:num>
  <w:num w:numId="13" w16cid:durableId="15711152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29"/>
    <w:rsid w:val="0000319D"/>
    <w:rsid w:val="00010B84"/>
    <w:rsid w:val="0008229C"/>
    <w:rsid w:val="000917E7"/>
    <w:rsid w:val="00097C48"/>
    <w:rsid w:val="000C6B21"/>
    <w:rsid w:val="000F2A2A"/>
    <w:rsid w:val="0011244E"/>
    <w:rsid w:val="0012039C"/>
    <w:rsid w:val="00132B22"/>
    <w:rsid w:val="00146F68"/>
    <w:rsid w:val="00165CD4"/>
    <w:rsid w:val="00196B7F"/>
    <w:rsid w:val="001A039E"/>
    <w:rsid w:val="001A6F7F"/>
    <w:rsid w:val="001C0ED9"/>
    <w:rsid w:val="001D5024"/>
    <w:rsid w:val="00216BF7"/>
    <w:rsid w:val="0022395B"/>
    <w:rsid w:val="00226ADD"/>
    <w:rsid w:val="0023295D"/>
    <w:rsid w:val="002609F2"/>
    <w:rsid w:val="002B4C20"/>
    <w:rsid w:val="002C6968"/>
    <w:rsid w:val="002D6436"/>
    <w:rsid w:val="002E718E"/>
    <w:rsid w:val="00301352"/>
    <w:rsid w:val="00342C10"/>
    <w:rsid w:val="00372AC3"/>
    <w:rsid w:val="00374E04"/>
    <w:rsid w:val="003813ED"/>
    <w:rsid w:val="00386BD4"/>
    <w:rsid w:val="003D55BD"/>
    <w:rsid w:val="003F3B88"/>
    <w:rsid w:val="00402ECE"/>
    <w:rsid w:val="00421570"/>
    <w:rsid w:val="004276C9"/>
    <w:rsid w:val="004B1F6F"/>
    <w:rsid w:val="004C391B"/>
    <w:rsid w:val="004C3FB7"/>
    <w:rsid w:val="004E0629"/>
    <w:rsid w:val="004F6F2C"/>
    <w:rsid w:val="00551E3F"/>
    <w:rsid w:val="005557B0"/>
    <w:rsid w:val="00581747"/>
    <w:rsid w:val="00583236"/>
    <w:rsid w:val="005926ED"/>
    <w:rsid w:val="005A79F4"/>
    <w:rsid w:val="005B5C40"/>
    <w:rsid w:val="005C7533"/>
    <w:rsid w:val="005D4AC6"/>
    <w:rsid w:val="00662A44"/>
    <w:rsid w:val="0069574B"/>
    <w:rsid w:val="006D66CA"/>
    <w:rsid w:val="006F2B5C"/>
    <w:rsid w:val="00700CE0"/>
    <w:rsid w:val="00704755"/>
    <w:rsid w:val="00720AA6"/>
    <w:rsid w:val="007560DB"/>
    <w:rsid w:val="00764B5B"/>
    <w:rsid w:val="00776E93"/>
    <w:rsid w:val="007A09A8"/>
    <w:rsid w:val="007A4C38"/>
    <w:rsid w:val="007B144D"/>
    <w:rsid w:val="007E6DAB"/>
    <w:rsid w:val="00832BEC"/>
    <w:rsid w:val="00835C9A"/>
    <w:rsid w:val="008375B8"/>
    <w:rsid w:val="0085669A"/>
    <w:rsid w:val="008663B5"/>
    <w:rsid w:val="00885929"/>
    <w:rsid w:val="008956DA"/>
    <w:rsid w:val="008A1BE7"/>
    <w:rsid w:val="008A51C3"/>
    <w:rsid w:val="008E145B"/>
    <w:rsid w:val="008F1A94"/>
    <w:rsid w:val="0092013D"/>
    <w:rsid w:val="00925B0A"/>
    <w:rsid w:val="00981956"/>
    <w:rsid w:val="009B5AA0"/>
    <w:rsid w:val="009C2085"/>
    <w:rsid w:val="009C3881"/>
    <w:rsid w:val="009D4A92"/>
    <w:rsid w:val="00A222E2"/>
    <w:rsid w:val="00A330D2"/>
    <w:rsid w:val="00A52FAB"/>
    <w:rsid w:val="00A54846"/>
    <w:rsid w:val="00A55FE6"/>
    <w:rsid w:val="00AA019D"/>
    <w:rsid w:val="00AB5EC6"/>
    <w:rsid w:val="00AF7962"/>
    <w:rsid w:val="00B10865"/>
    <w:rsid w:val="00B31F73"/>
    <w:rsid w:val="00B35A48"/>
    <w:rsid w:val="00B602B4"/>
    <w:rsid w:val="00BA0B20"/>
    <w:rsid w:val="00BC1A15"/>
    <w:rsid w:val="00BC4952"/>
    <w:rsid w:val="00BE5A54"/>
    <w:rsid w:val="00BF1557"/>
    <w:rsid w:val="00C01619"/>
    <w:rsid w:val="00C26A3F"/>
    <w:rsid w:val="00C77990"/>
    <w:rsid w:val="00C8426E"/>
    <w:rsid w:val="00CC471E"/>
    <w:rsid w:val="00CD5B3B"/>
    <w:rsid w:val="00CE13A4"/>
    <w:rsid w:val="00D05674"/>
    <w:rsid w:val="00D11B9A"/>
    <w:rsid w:val="00D9781B"/>
    <w:rsid w:val="00DB5114"/>
    <w:rsid w:val="00DB6ED4"/>
    <w:rsid w:val="00DD3756"/>
    <w:rsid w:val="00DE7213"/>
    <w:rsid w:val="00E02983"/>
    <w:rsid w:val="00E17BBB"/>
    <w:rsid w:val="00E25253"/>
    <w:rsid w:val="00E75BFF"/>
    <w:rsid w:val="00E86E15"/>
    <w:rsid w:val="00EE6BD8"/>
    <w:rsid w:val="00F27F22"/>
    <w:rsid w:val="00F577A8"/>
    <w:rsid w:val="00F77420"/>
    <w:rsid w:val="00F97BBF"/>
    <w:rsid w:val="00FA3922"/>
    <w:rsid w:val="00FC67B9"/>
    <w:rsid w:val="00FD7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AA5F"/>
  <w15:chartTrackingRefBased/>
  <w15:docId w15:val="{9A6C7DDA-B355-4957-9AD0-CF7EA392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17E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31F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A51C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566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2B4"/>
    <w:pPr>
      <w:ind w:firstLineChars="200" w:firstLine="420"/>
    </w:pPr>
  </w:style>
  <w:style w:type="character" w:customStyle="1" w:styleId="10">
    <w:name w:val="标题 1 字符"/>
    <w:basedOn w:val="a0"/>
    <w:link w:val="1"/>
    <w:uiPriority w:val="9"/>
    <w:rsid w:val="000917E7"/>
    <w:rPr>
      <w:b/>
      <w:bCs/>
      <w:kern w:val="44"/>
      <w:sz w:val="44"/>
      <w:szCs w:val="44"/>
    </w:rPr>
  </w:style>
  <w:style w:type="paragraph" w:styleId="a4">
    <w:name w:val="Title"/>
    <w:basedOn w:val="a"/>
    <w:next w:val="a"/>
    <w:link w:val="a5"/>
    <w:uiPriority w:val="10"/>
    <w:qFormat/>
    <w:rsid w:val="000917E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0917E7"/>
    <w:rPr>
      <w:rFonts w:asciiTheme="majorHAnsi" w:eastAsiaTheme="majorEastAsia" w:hAnsiTheme="majorHAnsi" w:cstheme="majorBidi"/>
      <w:b/>
      <w:bCs/>
      <w:sz w:val="32"/>
      <w:szCs w:val="32"/>
    </w:rPr>
  </w:style>
  <w:style w:type="paragraph" w:customStyle="1" w:styleId="-1">
    <w:name w:val="论文-标题1"/>
    <w:basedOn w:val="a4"/>
    <w:link w:val="-10"/>
    <w:qFormat/>
    <w:rsid w:val="0008229C"/>
    <w:rPr>
      <w:rFonts w:ascii="Times New Roman" w:eastAsia="黑体" w:hAnsi="Times New Roman" w:cs="宋体"/>
      <w:sz w:val="30"/>
    </w:rPr>
  </w:style>
  <w:style w:type="paragraph" w:customStyle="1" w:styleId="-2">
    <w:name w:val="论文-标题2"/>
    <w:basedOn w:val="2"/>
    <w:next w:val="-"/>
    <w:qFormat/>
    <w:rsid w:val="00DB6ED4"/>
    <w:pPr>
      <w:numPr>
        <w:numId w:val="8"/>
      </w:numPr>
      <w:spacing w:beforeLines="50" w:before="50" w:after="0" w:line="240" w:lineRule="auto"/>
      <w:jc w:val="left"/>
    </w:pPr>
    <w:rPr>
      <w:rFonts w:ascii="Times New Roman" w:eastAsia="黑体" w:hAnsi="Times New Roman"/>
      <w:b w:val="0"/>
      <w:sz w:val="24"/>
    </w:rPr>
  </w:style>
  <w:style w:type="character" w:customStyle="1" w:styleId="-10">
    <w:name w:val="论文-标题1 字符"/>
    <w:basedOn w:val="a5"/>
    <w:link w:val="-1"/>
    <w:rsid w:val="0008229C"/>
    <w:rPr>
      <w:rFonts w:ascii="Times New Roman" w:eastAsia="黑体" w:hAnsi="Times New Roman" w:cs="宋体"/>
      <w:b/>
      <w:bCs/>
      <w:sz w:val="30"/>
      <w:szCs w:val="32"/>
    </w:rPr>
  </w:style>
  <w:style w:type="paragraph" w:customStyle="1" w:styleId="-">
    <w:name w:val="论文-正文"/>
    <w:basedOn w:val="a"/>
    <w:link w:val="-0"/>
    <w:qFormat/>
    <w:rsid w:val="00925B0A"/>
    <w:pPr>
      <w:spacing w:line="360" w:lineRule="auto"/>
      <w:ind w:firstLineChars="200" w:firstLine="200"/>
    </w:pPr>
    <w:rPr>
      <w:rFonts w:ascii="Times New Roman" w:eastAsia="宋体" w:hAnsi="Times New Roman"/>
    </w:rPr>
  </w:style>
  <w:style w:type="character" w:customStyle="1" w:styleId="20">
    <w:name w:val="标题 2 字符"/>
    <w:basedOn w:val="a0"/>
    <w:link w:val="2"/>
    <w:uiPriority w:val="9"/>
    <w:semiHidden/>
    <w:rsid w:val="00B31F73"/>
    <w:rPr>
      <w:rFonts w:asciiTheme="majorHAnsi" w:eastAsiaTheme="majorEastAsia" w:hAnsiTheme="majorHAnsi" w:cstheme="majorBidi"/>
      <w:b/>
      <w:bCs/>
      <w:sz w:val="32"/>
      <w:szCs w:val="32"/>
    </w:rPr>
  </w:style>
  <w:style w:type="paragraph" w:customStyle="1" w:styleId="-3">
    <w:name w:val="论文-标题3"/>
    <w:basedOn w:val="3"/>
    <w:next w:val="-"/>
    <w:qFormat/>
    <w:rsid w:val="0000319D"/>
    <w:pPr>
      <w:numPr>
        <w:ilvl w:val="1"/>
        <w:numId w:val="8"/>
      </w:numPr>
      <w:spacing w:before="0" w:after="0" w:line="360" w:lineRule="auto"/>
      <w:jc w:val="left"/>
    </w:pPr>
    <w:rPr>
      <w:rFonts w:ascii="Times New Roman" w:eastAsia="黑体" w:hAnsi="Times New Roman"/>
      <w:b w:val="0"/>
      <w:sz w:val="21"/>
    </w:rPr>
  </w:style>
  <w:style w:type="character" w:customStyle="1" w:styleId="30">
    <w:name w:val="标题 3 字符"/>
    <w:basedOn w:val="a0"/>
    <w:link w:val="3"/>
    <w:uiPriority w:val="9"/>
    <w:semiHidden/>
    <w:rsid w:val="008A51C3"/>
    <w:rPr>
      <w:b/>
      <w:bCs/>
      <w:sz w:val="32"/>
      <w:szCs w:val="32"/>
    </w:rPr>
  </w:style>
  <w:style w:type="paragraph" w:customStyle="1" w:styleId="-5">
    <w:name w:val="论文-图片"/>
    <w:basedOn w:val="-"/>
    <w:next w:val="-"/>
    <w:rsid w:val="005557B0"/>
    <w:pPr>
      <w:ind w:firstLineChars="0" w:firstLine="0"/>
      <w:jc w:val="center"/>
    </w:pPr>
    <w:rPr>
      <w:noProof/>
    </w:rPr>
  </w:style>
  <w:style w:type="paragraph" w:customStyle="1" w:styleId="-6">
    <w:name w:val="论文-变量"/>
    <w:basedOn w:val="-"/>
    <w:link w:val="-7"/>
    <w:qFormat/>
    <w:rsid w:val="00720AA6"/>
    <w:pPr>
      <w:ind w:firstLine="420"/>
    </w:pPr>
    <w:rPr>
      <w:b/>
      <w:i/>
    </w:rPr>
  </w:style>
  <w:style w:type="paragraph" w:styleId="a6">
    <w:name w:val="Document Map"/>
    <w:basedOn w:val="a"/>
    <w:link w:val="a7"/>
    <w:uiPriority w:val="99"/>
    <w:semiHidden/>
    <w:unhideWhenUsed/>
    <w:rsid w:val="00AA019D"/>
    <w:rPr>
      <w:rFonts w:ascii="Microsoft YaHei UI" w:eastAsia="Microsoft YaHei UI"/>
      <w:sz w:val="18"/>
      <w:szCs w:val="18"/>
    </w:rPr>
  </w:style>
  <w:style w:type="character" w:customStyle="1" w:styleId="a7">
    <w:name w:val="文档结构图 字符"/>
    <w:basedOn w:val="a0"/>
    <w:link w:val="a6"/>
    <w:uiPriority w:val="99"/>
    <w:semiHidden/>
    <w:rsid w:val="00AA019D"/>
    <w:rPr>
      <w:rFonts w:ascii="Microsoft YaHei UI" w:eastAsia="Microsoft YaHei UI"/>
      <w:sz w:val="18"/>
      <w:szCs w:val="18"/>
    </w:rPr>
  </w:style>
  <w:style w:type="paragraph" w:customStyle="1" w:styleId="-4">
    <w:name w:val="论文-标题4"/>
    <w:basedOn w:val="4"/>
    <w:next w:val="-"/>
    <w:qFormat/>
    <w:rsid w:val="0085669A"/>
    <w:pPr>
      <w:numPr>
        <w:ilvl w:val="2"/>
        <w:numId w:val="8"/>
      </w:numPr>
      <w:spacing w:before="0" w:after="0" w:line="240" w:lineRule="auto"/>
      <w:jc w:val="left"/>
    </w:pPr>
    <w:rPr>
      <w:rFonts w:ascii="Times New Roman" w:eastAsia="黑体" w:hAnsi="Times New Roman"/>
      <w:b w:val="0"/>
      <w:sz w:val="21"/>
    </w:rPr>
  </w:style>
  <w:style w:type="character" w:customStyle="1" w:styleId="-0">
    <w:name w:val="论文-正文 字符"/>
    <w:basedOn w:val="a0"/>
    <w:link w:val="-"/>
    <w:rsid w:val="00720AA6"/>
    <w:rPr>
      <w:rFonts w:ascii="Times New Roman" w:eastAsia="宋体" w:hAnsi="Times New Roman"/>
    </w:rPr>
  </w:style>
  <w:style w:type="character" w:customStyle="1" w:styleId="-7">
    <w:name w:val="论文-变量 字符"/>
    <w:basedOn w:val="-0"/>
    <w:link w:val="-6"/>
    <w:rsid w:val="00720AA6"/>
    <w:rPr>
      <w:rFonts w:ascii="Times New Roman" w:eastAsia="宋体" w:hAnsi="Times New Roman"/>
      <w:b/>
      <w:i/>
    </w:rPr>
  </w:style>
  <w:style w:type="character" w:customStyle="1" w:styleId="40">
    <w:name w:val="标题 4 字符"/>
    <w:basedOn w:val="a0"/>
    <w:link w:val="4"/>
    <w:uiPriority w:val="9"/>
    <w:semiHidden/>
    <w:rsid w:val="0085669A"/>
    <w:rPr>
      <w:rFonts w:asciiTheme="majorHAnsi" w:eastAsiaTheme="majorEastAsia" w:hAnsiTheme="majorHAnsi" w:cstheme="majorBidi"/>
      <w:b/>
      <w:bCs/>
      <w:sz w:val="28"/>
      <w:szCs w:val="28"/>
    </w:rPr>
  </w:style>
  <w:style w:type="character" w:styleId="a8">
    <w:name w:val="Hyperlink"/>
    <w:basedOn w:val="a0"/>
    <w:uiPriority w:val="99"/>
    <w:unhideWhenUsed/>
    <w:rsid w:val="002E718E"/>
    <w:rPr>
      <w:color w:val="0563C1" w:themeColor="hyperlink"/>
      <w:u w:val="single"/>
    </w:rPr>
  </w:style>
  <w:style w:type="character" w:styleId="a9">
    <w:name w:val="Unresolved Mention"/>
    <w:basedOn w:val="a0"/>
    <w:uiPriority w:val="99"/>
    <w:semiHidden/>
    <w:unhideWhenUsed/>
    <w:rsid w:val="002E718E"/>
    <w:rPr>
      <w:color w:val="605E5C"/>
      <w:shd w:val="clear" w:color="auto" w:fill="E1DFDD"/>
    </w:rPr>
  </w:style>
  <w:style w:type="character" w:styleId="aa">
    <w:name w:val="FollowedHyperlink"/>
    <w:basedOn w:val="a0"/>
    <w:uiPriority w:val="99"/>
    <w:semiHidden/>
    <w:unhideWhenUsed/>
    <w:rsid w:val="002E718E"/>
    <w:rPr>
      <w:color w:val="954F72" w:themeColor="followedHyperlink"/>
      <w:u w:val="single"/>
    </w:rPr>
  </w:style>
  <w:style w:type="paragraph" w:styleId="ab">
    <w:name w:val="caption"/>
    <w:basedOn w:val="a"/>
    <w:next w:val="a"/>
    <w:uiPriority w:val="35"/>
    <w:unhideWhenUsed/>
    <w:qFormat/>
    <w:rsid w:val="00BE5A5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aike.baidu.com/item/%E8%BF%90%E8%BE%93%E5%A4%9A%E9%9D%A2%E4%BD%93/2282921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2775</TotalTime>
  <Pages>1</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Roronoa Zoro</dc:creator>
  <cp:keywords/>
  <dc:description/>
  <cp:lastModifiedBy>hy</cp:lastModifiedBy>
  <cp:revision>31</cp:revision>
  <dcterms:created xsi:type="dcterms:W3CDTF">2022-06-08T02:08:00Z</dcterms:created>
  <dcterms:modified xsi:type="dcterms:W3CDTF">2022-09-04T06:35:00Z</dcterms:modified>
</cp:coreProperties>
</file>