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6B69" w14:textId="77777777" w:rsidR="00A526FA" w:rsidRDefault="00000000">
      <w:pPr>
        <w:spacing w:after="60"/>
      </w:pPr>
      <w:r>
        <w:rPr>
          <w:b/>
          <w:bCs/>
          <w:color w:val="223046"/>
          <w:sz w:val="40"/>
          <w:szCs w:val="40"/>
        </w:rPr>
        <w:t>NET2008: DevOps</w:t>
      </w:r>
    </w:p>
    <w:p w14:paraId="1DDBFD90" w14:textId="32C6BAC3" w:rsidR="00A526FA" w:rsidRDefault="00000000">
      <w:pPr>
        <w:pStyle w:val="Heading1"/>
        <w:pBdr>
          <w:bottom w:val="single" w:sz="12" w:space="4" w:color="223046"/>
        </w:pBdr>
        <w:spacing w:before="200" w:after="160"/>
      </w:pPr>
      <w:r>
        <w:rPr>
          <w:b/>
          <w:bCs/>
          <w:color w:val="223046"/>
          <w:sz w:val="26"/>
          <w:szCs w:val="26"/>
        </w:rPr>
        <w:t>I. Course Learning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6048"/>
      </w:tblGrid>
      <w:tr w:rsidR="00A526FA" w14:paraId="44E3C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32" w:type="dxa"/>
            <w:shd w:val="clear" w:color="auto" w:fill="22304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B3776" w14:textId="77777777" w:rsidR="00A526FA" w:rsidRDefault="00000000">
            <w:r>
              <w:rPr>
                <w:b/>
                <w:bCs/>
                <w:color w:val="FFFFFF"/>
              </w:rPr>
              <w:t>Essential Course Learning Requirements</w:t>
            </w:r>
          </w:p>
        </w:tc>
        <w:tc>
          <w:tcPr>
            <w:tcW w:w="6048" w:type="dxa"/>
            <w:shd w:val="clear" w:color="auto" w:fill="22304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B5B8C" w14:textId="77777777" w:rsidR="00A526FA" w:rsidRDefault="00000000">
            <w:r>
              <w:rPr>
                <w:b/>
                <w:bCs/>
                <w:color w:val="FFFFFF"/>
              </w:rPr>
              <w:t>Knowledge and Skills</w:t>
            </w:r>
          </w:p>
        </w:tc>
      </w:tr>
      <w:tr w:rsidR="00A526FA" w14:paraId="02B5BAB1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8E197" w14:textId="1CD0E17D" w:rsidR="00A526FA" w:rsidRDefault="00000000">
            <w:r>
              <w:rPr>
                <w:color w:val="1F2429"/>
              </w:rPr>
              <w:t xml:space="preserve">Python </w:t>
            </w:r>
            <w:r w:rsidR="0069414E">
              <w:rPr>
                <w:color w:val="1F2429"/>
              </w:rPr>
              <w:t>P</w:t>
            </w:r>
            <w:r>
              <w:rPr>
                <w:color w:val="1F2429"/>
              </w:rPr>
              <w:t>rogramming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34974" w14:textId="620EF52C" w:rsidR="00A526FA" w:rsidRDefault="00000000">
            <w:r>
              <w:rPr>
                <w:color w:val="1F2429"/>
              </w:rPr>
              <w:t xml:space="preserve">Variables, data types, control structures, functions, </w:t>
            </w:r>
            <w:r w:rsidR="0069414E">
              <w:rPr>
                <w:color w:val="1F2429"/>
              </w:rPr>
              <w:t>OOP</w:t>
            </w:r>
            <w:r>
              <w:rPr>
                <w:color w:val="1F2429"/>
              </w:rPr>
              <w:t>, modules</w:t>
            </w:r>
          </w:p>
        </w:tc>
      </w:tr>
      <w:tr w:rsidR="00A526FA" w14:paraId="2054DE7A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F7F8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7B9B9" w14:textId="57C315D7" w:rsidR="00A526FA" w:rsidRDefault="00000000">
            <w:r>
              <w:rPr>
                <w:color w:val="1F2429"/>
              </w:rPr>
              <w:t xml:space="preserve">Version </w:t>
            </w:r>
            <w:r w:rsidR="0069414E">
              <w:rPr>
                <w:color w:val="1F2429"/>
              </w:rPr>
              <w:t>C</w:t>
            </w:r>
            <w:r>
              <w:rPr>
                <w:color w:val="1F2429"/>
              </w:rPr>
              <w:t>ontrol</w:t>
            </w:r>
          </w:p>
        </w:tc>
        <w:tc>
          <w:tcPr>
            <w:tcW w:w="6048" w:type="dxa"/>
            <w:shd w:val="clear" w:color="auto" w:fill="F7F8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CA222" w14:textId="7229B2A4" w:rsidR="00A526FA" w:rsidRDefault="00000000">
            <w:r>
              <w:rPr>
                <w:color w:val="1F2429"/>
              </w:rPr>
              <w:t xml:space="preserve">Git </w:t>
            </w:r>
          </w:p>
        </w:tc>
      </w:tr>
      <w:tr w:rsidR="00A526FA" w14:paraId="747AF21B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7A5EA" w14:textId="1A81D583" w:rsidR="00A526FA" w:rsidRDefault="0069414E">
            <w:r>
              <w:rPr>
                <w:color w:val="1F2429"/>
              </w:rPr>
              <w:t>D</w:t>
            </w:r>
            <w:r w:rsidR="00000000">
              <w:rPr>
                <w:color w:val="1F2429"/>
              </w:rPr>
              <w:t xml:space="preserve">ata </w:t>
            </w:r>
            <w:r>
              <w:rPr>
                <w:color w:val="1F2429"/>
              </w:rPr>
              <w:t>F</w:t>
            </w:r>
            <w:r w:rsidR="00000000">
              <w:rPr>
                <w:color w:val="1F2429"/>
              </w:rPr>
              <w:t>ormats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4F9AB" w14:textId="1A666BC4" w:rsidR="00A526FA" w:rsidRDefault="00000000">
            <w:r>
              <w:rPr>
                <w:color w:val="1F2429"/>
              </w:rPr>
              <w:t>JSON, XML, YAML</w:t>
            </w:r>
          </w:p>
        </w:tc>
      </w:tr>
      <w:tr w:rsidR="00A526FA" w14:paraId="2E8B3EEC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F7F8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6DF9C" w14:textId="3DA931EA" w:rsidR="00A526FA" w:rsidRDefault="0069414E">
            <w:r>
              <w:t>Interfaces</w:t>
            </w:r>
          </w:p>
        </w:tc>
        <w:tc>
          <w:tcPr>
            <w:tcW w:w="6048" w:type="dxa"/>
            <w:shd w:val="clear" w:color="auto" w:fill="F7F8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D296E" w14:textId="0B14678D" w:rsidR="00A526FA" w:rsidRDefault="0069414E">
            <w:r>
              <w:rPr>
                <w:color w:val="1F2429"/>
              </w:rPr>
              <w:t>REST APIs</w:t>
            </w:r>
            <w:r>
              <w:rPr>
                <w:color w:val="1F2429"/>
              </w:rPr>
              <w:t xml:space="preserve"> and</w:t>
            </w:r>
            <w:r>
              <w:rPr>
                <w:color w:val="1F2429"/>
              </w:rPr>
              <w:t xml:space="preserve"> the Requests</w:t>
            </w:r>
            <w:r>
              <w:rPr>
                <w:color w:val="1F2429"/>
              </w:rPr>
              <w:t xml:space="preserve"> libraries</w:t>
            </w:r>
          </w:p>
        </w:tc>
      </w:tr>
      <w:tr w:rsidR="0069414E" w14:paraId="4D31C4C1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9B508" w14:textId="24B9A813" w:rsidR="0069414E" w:rsidRDefault="0069414E" w:rsidP="0069414E">
            <w:r>
              <w:rPr>
                <w:color w:val="1F2429"/>
              </w:rPr>
              <w:t>Containers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2D0D1" w14:textId="02246790" w:rsidR="0069414E" w:rsidRDefault="0069414E" w:rsidP="0069414E">
            <w:r>
              <w:rPr>
                <w:color w:val="1F2429"/>
              </w:rPr>
              <w:t xml:space="preserve">Docker </w:t>
            </w:r>
          </w:p>
        </w:tc>
      </w:tr>
      <w:tr w:rsidR="0069414E" w14:paraId="31289EC3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F7F8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6105C" w14:textId="26842986" w:rsidR="0069414E" w:rsidRDefault="0069414E" w:rsidP="0069414E">
            <w:r>
              <w:rPr>
                <w:color w:val="1F2429"/>
              </w:rPr>
              <w:t xml:space="preserve">Container </w:t>
            </w:r>
            <w:r>
              <w:rPr>
                <w:color w:val="1F2429"/>
              </w:rPr>
              <w:t>O</w:t>
            </w:r>
            <w:r>
              <w:rPr>
                <w:color w:val="1F2429"/>
              </w:rPr>
              <w:t>rchestration</w:t>
            </w:r>
          </w:p>
        </w:tc>
        <w:tc>
          <w:tcPr>
            <w:tcW w:w="6048" w:type="dxa"/>
            <w:shd w:val="clear" w:color="auto" w:fill="F7F8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E50A5" w14:textId="321B0A45" w:rsidR="0069414E" w:rsidRDefault="0069414E" w:rsidP="0069414E">
            <w:r>
              <w:rPr>
                <w:color w:val="1F2429"/>
              </w:rPr>
              <w:t>Kubernetes</w:t>
            </w:r>
          </w:p>
        </w:tc>
      </w:tr>
      <w:tr w:rsidR="0069414E" w14:paraId="0CCBB113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F69FD" w14:textId="4E5F6399" w:rsidR="0069414E" w:rsidRDefault="0069414E" w:rsidP="0069414E">
            <w:r>
              <w:rPr>
                <w:color w:val="1F2429"/>
              </w:rPr>
              <w:t>Virtualization &amp; IaC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2163B" w14:textId="42181E4A" w:rsidR="0069414E" w:rsidRDefault="00F70DA0" w:rsidP="0069414E">
            <w:r>
              <w:rPr>
                <w:color w:val="1F2429"/>
              </w:rPr>
              <w:t xml:space="preserve">VMs, </w:t>
            </w:r>
            <w:r w:rsidR="0069414E">
              <w:rPr>
                <w:color w:val="1F2429"/>
              </w:rPr>
              <w:t>Vagrant, Terraform, Ansible</w:t>
            </w:r>
          </w:p>
        </w:tc>
      </w:tr>
      <w:tr w:rsidR="0069414E" w14:paraId="44EFDCE9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F7F8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4DEFF" w14:textId="77777777" w:rsidR="0069414E" w:rsidRDefault="0069414E" w:rsidP="0069414E">
            <w:r>
              <w:rPr>
                <w:color w:val="1F2429"/>
              </w:rPr>
              <w:t>Continuous Integration / Continuous Deployment</w:t>
            </w:r>
          </w:p>
        </w:tc>
        <w:tc>
          <w:tcPr>
            <w:tcW w:w="6048" w:type="dxa"/>
            <w:shd w:val="clear" w:color="auto" w:fill="F7F8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BC636" w14:textId="77777777" w:rsidR="0069414E" w:rsidRDefault="0069414E" w:rsidP="0069414E">
            <w:r>
              <w:rPr>
                <w:color w:val="1F2429"/>
              </w:rPr>
              <w:t>GitHub Actions, Jenkins</w:t>
            </w:r>
          </w:p>
        </w:tc>
      </w:tr>
      <w:tr w:rsidR="0069414E" w14:paraId="4EBC59FE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AA193" w14:textId="77777777" w:rsidR="0069414E" w:rsidRDefault="0069414E" w:rsidP="0069414E">
            <w:r>
              <w:rPr>
                <w:color w:val="1F2429"/>
              </w:rPr>
              <w:t>Continuous monitoring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55074" w14:textId="063ABD79" w:rsidR="0069414E" w:rsidRDefault="0069414E" w:rsidP="0069414E">
            <w:r>
              <w:rPr>
                <w:color w:val="1F2429"/>
              </w:rPr>
              <w:t>Splunk, Nagios, Zabbix, Elasticsearch</w:t>
            </w:r>
          </w:p>
        </w:tc>
      </w:tr>
    </w:tbl>
    <w:p w14:paraId="0E2BE6D0" w14:textId="2A2A1261" w:rsidR="00A526FA" w:rsidRDefault="00000000">
      <w:pPr>
        <w:pStyle w:val="Heading1"/>
        <w:pBdr>
          <w:bottom w:val="single" w:sz="12" w:space="4" w:color="223046"/>
        </w:pBdr>
        <w:spacing w:before="200" w:after="160"/>
      </w:pPr>
      <w:r>
        <w:rPr>
          <w:b/>
          <w:bCs/>
          <w:color w:val="223046"/>
          <w:sz w:val="26"/>
          <w:szCs w:val="26"/>
        </w:rPr>
        <w:t>II. Course Content – Weekly Schedule</w:t>
      </w:r>
    </w:p>
    <w:p w14:paraId="45427D99" w14:textId="77777777" w:rsidR="00A526FA" w:rsidRDefault="00000000">
      <w:pPr>
        <w:spacing w:after="120"/>
      </w:pPr>
      <w:r>
        <w:rPr>
          <w:sz w:val="21"/>
          <w:szCs w:val="21"/>
        </w:rPr>
        <w:t>It is anticipated that course topics will be covered according to the following week-by-week schedule, though the professor reserves the right to make adjustments as deemed necessary.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"/>
        <w:gridCol w:w="4232"/>
        <w:gridCol w:w="4840"/>
      </w:tblGrid>
      <w:tr w:rsidR="00A526FA" w14:paraId="3488466A" w14:textId="77777777" w:rsidTr="006941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8" w:type="dxa"/>
            <w:shd w:val="clear" w:color="auto" w:fill="2230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2DBA" w14:textId="77777777" w:rsidR="00A526F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4232" w:type="dxa"/>
            <w:shd w:val="clear" w:color="auto" w:fill="2230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BF591" w14:textId="77777777" w:rsidR="00A526FA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4840" w:type="dxa"/>
            <w:shd w:val="clear" w:color="auto" w:fill="22304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699B" w14:textId="77777777" w:rsidR="00A526FA" w:rsidRDefault="00000000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A526FA" w14:paraId="281CF7EE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0D0C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1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B7C92" w14:textId="77777777" w:rsidR="00A526FA" w:rsidRDefault="00000000">
            <w:r w:rsidRPr="00F70DA0">
              <w:t>Holiday: No Class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6C694" w14:textId="412BDE34" w:rsidR="00A526FA" w:rsidRDefault="0069414E">
            <w:r/>
          </w:p>
        </w:tc>
      </w:tr>
      <w:tr w:rsidR="00A526FA" w14:paraId="5D2443AE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028F8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2</w:t>
            </w:r>
          </w:p>
        </w:tc>
        <w:tc>
          <w:tcPr>
            <w:tcW w:w="4232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0A52F" w14:textId="77777777" w:rsidR="00A526FA" w:rsidRDefault="00000000">
            <w:r w:rsidRPr="00F70DA0">
              <w:t>Course Review</w:t>
            </w:r>
          </w:p>
        </w:tc>
        <w:tc>
          <w:tcPr>
            <w:tcW w:w="4840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DD5EA" w14:textId="68F33FF7" w:rsidR="00A526FA" w:rsidRDefault="0069414E">
            <w:r>
              <w:t>Lab: Notebook and Python Setup (1%)</w:t>
            </w:r>
          </w:p>
        </w:tc>
      </w:tr>
      <w:tr w:rsidR="00A526FA" w14:paraId="329ED6A3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4399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3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392C" w14:textId="77777777" w:rsidR="00A526FA" w:rsidRDefault="00000000">
            <w:r w:rsidRPr="00F70DA0">
              <w:t>Python Review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18BD" w14:textId="04F5B85D" w:rsidR="00A526FA" w:rsidRDefault="0069414E">
            <w:r>
              <w:t>Lab: Python (1%)</w:t>
            </w:r>
            <w:r/>
            <w:r/>
          </w:p>
        </w:tc>
      </w:tr>
      <w:tr w:rsidR="00A526FA" w14:paraId="67C0B7EE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D0C1A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4</w:t>
            </w:r>
          </w:p>
        </w:tc>
        <w:tc>
          <w:tcPr>
            <w:tcW w:w="4232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5EF9A" w14:textId="77777777" w:rsidR="00A526FA" w:rsidRDefault="00000000">
            <w:r w:rsidRPr="00F70DA0">
              <w:t>Python Review</w:t>
            </w:r>
          </w:p>
        </w:tc>
        <w:tc>
          <w:tcPr>
            <w:tcW w:w="4840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5BC96" w14:textId="374D3305" w:rsidR="00A526FA" w:rsidRDefault="0069414E">
            <w:r>
              <w:t>Lab: Python (1%)</w:t>
            </w:r>
            <w:r/>
            <w:r/>
            <w:r w:rsidRPr="00F70DA0"/>
            <w:r w:rsidRPr="00F70DA0"/>
            <w:r w:rsidR="00000000" w:rsidRPr="00F70DA0"/>
            <w:r w:rsidRPr="00F70DA0"/>
          </w:p>
        </w:tc>
      </w:tr>
      <w:tr w:rsidR="00A526FA" w14:paraId="2A226867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25D0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5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07C2B" w14:textId="72847774" w:rsidR="00A526FA" w:rsidRDefault="00F70DA0">
            <w:r w:rsidRPr="00F70DA0">
              <w:t>APIs + Data Formats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7523" w14:textId="56B0524F" w:rsidR="00A526FA" w:rsidRDefault="0069414E">
            <w:r>
              <w:t>Lab: API (1%), Practical Assessment 1: Python (5%)</w:t>
            </w:r>
            <w:r w:rsidR="00F70DA0"/>
            <w:r/>
            <w:r/>
            <w:r/>
          </w:p>
        </w:tc>
      </w:tr>
      <w:tr w:rsidR="00A526FA" w14:paraId="3EF3EB91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C0319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6</w:t>
            </w:r>
          </w:p>
        </w:tc>
        <w:tc>
          <w:tcPr>
            <w:tcW w:w="4232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9B17" w14:textId="275C7D99" w:rsidR="00A526FA" w:rsidRDefault="00000000">
            <w:r w:rsidRPr="00F70DA0">
              <w:t>Version Control</w:t>
            </w:r>
            <w:r w:rsidR="00F70DA0" w:rsidRPr="00F70DA0"/>
            <w:r w:rsidRPr="00F70DA0"/>
          </w:p>
        </w:tc>
        <w:tc>
          <w:tcPr>
            <w:tcW w:w="4840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DA65B" w14:textId="4F0CEE9C" w:rsidR="00A526FA" w:rsidRDefault="0069414E">
            <w:r>
              <w:t>Lab: Git/Github (2%)</w:t>
            </w:r>
            <w:r w:rsidR="00F70DA0"/>
            <w:r/>
          </w:p>
        </w:tc>
      </w:tr>
      <w:tr w:rsidR="00A526FA" w14:paraId="48FA9BA1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F2EB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7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3E1A8" w14:textId="77777777" w:rsidR="00A526FA" w:rsidRDefault="00000000">
            <w:r w:rsidRPr="00F70DA0">
              <w:t>Mid-term Review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E464" w14:textId="3E781A18" w:rsidR="00A526FA" w:rsidRDefault="00000000">
            <w:r w:rsidRPr="0069414E">
              <w:t>Mid-term, Practical Assessment 2: Fleet Compliance Auditor (5%)</w:t>
            </w:r>
            <w:r w:rsidR="0069414E"/>
            <w:r w:rsidR="00F70DA0"/>
            <w:r w:rsidR="0069414E"/>
          </w:p>
        </w:tc>
      </w:tr>
      <w:tr w:rsidR="00A526FA" w14:paraId="249F6F36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41EB5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8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ACC69" w14:textId="56BE9B2C" w:rsidR="00A526FA" w:rsidRDefault="00F70DA0">
            <w:r w:rsidRPr="00F70DA0">
              <w:t>Study Break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0BCFF" w14:textId="71F1E899" w:rsidR="00A526FA" w:rsidRDefault="00F70DA0">
            <w:r/>
          </w:p>
        </w:tc>
      </w:tr>
      <w:tr w:rsidR="00A526FA" w14:paraId="6C6D535E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15E62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9</w:t>
            </w:r>
          </w:p>
        </w:tc>
        <w:tc>
          <w:tcPr>
            <w:tcW w:w="4232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EA8D8" w14:textId="77777777" w:rsidR="00A526FA" w:rsidRDefault="00000000">
            <w:r w:rsidRPr="00F70DA0">
              <w:t>Containers</w:t>
            </w:r>
          </w:p>
        </w:tc>
        <w:tc>
          <w:tcPr>
            <w:tcW w:w="4840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05F1A" w14:textId="77777777" w:rsidR="00A526FA" w:rsidRDefault="00A526FA">
            <w:r>
              <w:t>Lab: Docker Containers (2%)</w:t>
            </w:r>
          </w:p>
        </w:tc>
      </w:tr>
      <w:tr w:rsidR="00A526FA" w14:paraId="59F6368C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25AA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10</w:t>
            </w:r>
          </w:p>
        </w:tc>
        <w:tc>
          <w:tcPr>
            <w:tcW w:w="4232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3A354" w14:textId="71EFC6BB" w:rsidR="00A526FA" w:rsidRDefault="00000000">
            <w:r w:rsidRPr="00F70DA0">
              <w:t>Container Orchestration</w:t>
            </w:r>
            <w:r w:rsidR="00F70DA0" w:rsidRPr="00F70DA0"/>
            <w:r w:rsidRPr="00F70DA0"/>
          </w:p>
        </w:tc>
        <w:tc>
          <w:tcPr>
            <w:tcW w:w="4840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ACAD" w14:textId="29698DC8" w:rsidR="00A526FA" w:rsidRDefault="00F70DA0">
            <w:r>
              <w:t>Lab: Kubernetes (2%)</w:t>
            </w:r>
          </w:p>
        </w:tc>
      </w:tr>
      <w:tr w:rsidR="00A526FA" w14:paraId="236D469C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7808F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11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D6C6" w14:textId="39F89159" w:rsidR="00A526FA" w:rsidRDefault="00000000">
            <w:r w:rsidRPr="00F70DA0">
              <w:t>Virtualization and IaC</w:t>
            </w:r>
            <w:r w:rsidR="00F70DA0" w:rsidRPr="00F70DA0"/>
            <w:r w:rsidR="00F70DA0"/>
            <w:r w:rsidRPr="00F70DA0"/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4831" w14:textId="0922FABB" w:rsidR="00A526FA" w:rsidRDefault="00F70DA0">
            <w:r>
              <w:t>Lab: VMs, Vagrant, and Terraform (2%)</w:t>
            </w:r>
            <w:r w:rsidR="00000000" w:rsidRPr="00F70DA0"/>
            <w:r w:rsidR="00A568CF"/>
            <w:r w:rsidR="00000000" w:rsidRPr="00F70DA0"/>
            <w:r/>
          </w:p>
        </w:tc>
      </w:tr>
      <w:tr w:rsidR="00A526FA" w14:paraId="5E95C9DD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9B1A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12</w:t>
            </w:r>
          </w:p>
        </w:tc>
        <w:tc>
          <w:tcPr>
            <w:tcW w:w="4232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CF26A" w14:textId="64CB2D72" w:rsidR="00A526FA" w:rsidRDefault="00000000">
            <w:r w:rsidRPr="00F70DA0">
              <w:t>IaC Cont.: Ansible</w:t>
            </w:r>
          </w:p>
        </w:tc>
        <w:tc>
          <w:tcPr>
            <w:tcW w:w="4840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C884D" w14:textId="50044B3C" w:rsidR="00A526FA" w:rsidRDefault="00F70DA0">
            <w:r>
              <w:t>Lab: Ansible (2%), Practical Assessment 3: Containerized Infrastructure Pipeline (5%)</w:t>
            </w:r>
            <w:r w:rsidRPr="00F70DA0"/>
            <w:r/>
            <w:r w:rsidRPr="00F70DA0"/>
            <w:r/>
          </w:p>
        </w:tc>
      </w:tr>
      <w:tr w:rsidR="00A526FA" w14:paraId="534A83EA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DFF99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13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36208" w14:textId="28A07E51" w:rsidR="00A526FA" w:rsidRDefault="00000000">
            <w:r w:rsidRPr="00F70DA0">
              <w:t>CI/CD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49165" w14:textId="5023C6C0" w:rsidR="00A526FA" w:rsidRDefault="00F70DA0">
            <w:r>
              <w:t>Lab: GitHub Actions and Jenkins (3%)</w:t>
            </w:r>
          </w:p>
        </w:tc>
      </w:tr>
      <w:tr w:rsidR="00A526FA" w14:paraId="601AFB5D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398FF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14</w:t>
            </w:r>
          </w:p>
        </w:tc>
        <w:tc>
          <w:tcPr>
            <w:tcW w:w="4232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6B8B" w14:textId="77777777" w:rsidR="00A526FA" w:rsidRDefault="00000000">
            <w:r w:rsidRPr="00F70DA0">
              <w:t>Monitoring + Exam Review</w:t>
            </w:r>
          </w:p>
        </w:tc>
        <w:tc>
          <w:tcPr>
            <w:tcW w:w="4840" w:type="dxa"/>
            <w:shd w:val="clear" w:color="auto" w:fill="F7F8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858A" w14:textId="4D5B6E57" w:rsidR="00A526FA" w:rsidRDefault="00F70DA0">
            <w:r>
              <w:t>Lab: Nagios, Splunk, Zabbix, and ELK (3%)</w:t>
            </w:r>
          </w:p>
        </w:tc>
      </w:tr>
      <w:tr w:rsidR="00A526FA" w14:paraId="402667C2" w14:textId="77777777" w:rsidTr="0069414E">
        <w:tblPrEx>
          <w:tblCellMar>
            <w:top w:w="0" w:type="dxa"/>
            <w:bottom w:w="0" w:type="dxa"/>
          </w:tblCellMar>
        </w:tblPrEx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FEEC" w14:textId="77777777" w:rsidR="00A526FA" w:rsidRDefault="00000000">
            <w:pPr>
              <w:jc w:val="center"/>
            </w:pPr>
            <w:r>
              <w:rPr>
                <w:b/>
                <w:bCs/>
                <w:color w:val="1F2429"/>
                <w:sz w:val="18"/>
                <w:szCs w:val="18"/>
              </w:rPr>
              <w:t>15</w:t>
            </w:r>
          </w:p>
        </w:tc>
        <w:tc>
          <w:tcPr>
            <w:tcW w:w="423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558F0" w14:textId="77777777" w:rsidR="00A526FA" w:rsidRDefault="00000000">
            <w:r w:rsidRPr="00F70DA0">
              <w:t>Final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1A150" w14:textId="7C975A06" w:rsidR="00A526FA" w:rsidRDefault="00F70DA0">
            <w:r w:rsidRPr="00F70DA0">
              <w:t>Practical Assessment 4: Pipeline Incident Audit</w:t>
            </w:r>
          </w:p>
        </w:tc>
      </w:tr>
    </w:tbl>
    <w:p w14:paraId="1C675452" w14:textId="77777777" w:rsidR="00BA476D" w:rsidRDefault="00BA476D"/>
    <w:sectPr w:rsidR="00BA476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0074C"/>
    <w:multiLevelType w:val="hybridMultilevel"/>
    <w:tmpl w:val="84E0EBDA"/>
    <w:lvl w:ilvl="0" w:tplc="C9764CE0">
      <w:start w:val="1"/>
      <w:numFmt w:val="bullet"/>
      <w:lvlText w:val="●"/>
      <w:lvlJc w:val="left"/>
      <w:pPr>
        <w:ind w:left="720" w:hanging="360"/>
      </w:pPr>
    </w:lvl>
    <w:lvl w:ilvl="1" w:tplc="7D709BCE">
      <w:start w:val="1"/>
      <w:numFmt w:val="bullet"/>
      <w:lvlText w:val="○"/>
      <w:lvlJc w:val="left"/>
      <w:pPr>
        <w:ind w:left="1440" w:hanging="360"/>
      </w:pPr>
    </w:lvl>
    <w:lvl w:ilvl="2" w:tplc="CA5E0514">
      <w:start w:val="1"/>
      <w:numFmt w:val="bullet"/>
      <w:lvlText w:val="■"/>
      <w:lvlJc w:val="left"/>
      <w:pPr>
        <w:ind w:left="2160" w:hanging="360"/>
      </w:pPr>
    </w:lvl>
    <w:lvl w:ilvl="3" w:tplc="1A50DB06">
      <w:start w:val="1"/>
      <w:numFmt w:val="bullet"/>
      <w:lvlText w:val="●"/>
      <w:lvlJc w:val="left"/>
      <w:pPr>
        <w:ind w:left="2880" w:hanging="360"/>
      </w:pPr>
    </w:lvl>
    <w:lvl w:ilvl="4" w:tplc="3626B168">
      <w:start w:val="1"/>
      <w:numFmt w:val="bullet"/>
      <w:lvlText w:val="○"/>
      <w:lvlJc w:val="left"/>
      <w:pPr>
        <w:ind w:left="3600" w:hanging="360"/>
      </w:pPr>
    </w:lvl>
    <w:lvl w:ilvl="5" w:tplc="62665BAE">
      <w:start w:val="1"/>
      <w:numFmt w:val="bullet"/>
      <w:lvlText w:val="■"/>
      <w:lvlJc w:val="left"/>
      <w:pPr>
        <w:ind w:left="4320" w:hanging="360"/>
      </w:pPr>
    </w:lvl>
    <w:lvl w:ilvl="6" w:tplc="751C3ECE">
      <w:start w:val="1"/>
      <w:numFmt w:val="bullet"/>
      <w:lvlText w:val="●"/>
      <w:lvlJc w:val="left"/>
      <w:pPr>
        <w:ind w:left="5040" w:hanging="360"/>
      </w:pPr>
    </w:lvl>
    <w:lvl w:ilvl="7" w:tplc="B190968A">
      <w:start w:val="1"/>
      <w:numFmt w:val="bullet"/>
      <w:lvlText w:val="●"/>
      <w:lvlJc w:val="left"/>
      <w:pPr>
        <w:ind w:left="5760" w:hanging="360"/>
      </w:pPr>
    </w:lvl>
    <w:lvl w:ilvl="8" w:tplc="93C42A8C">
      <w:start w:val="1"/>
      <w:numFmt w:val="bullet"/>
      <w:lvlText w:val="●"/>
      <w:lvlJc w:val="left"/>
      <w:pPr>
        <w:ind w:left="6480" w:hanging="360"/>
      </w:pPr>
    </w:lvl>
  </w:abstractNum>
  <w:num w:numId="1" w16cid:durableId="2050835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6FA"/>
    <w:rsid w:val="0069414E"/>
    <w:rsid w:val="00A526FA"/>
    <w:rsid w:val="00A568CF"/>
    <w:rsid w:val="00BA476D"/>
    <w:rsid w:val="00C60899"/>
    <w:rsid w:val="00F7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8812"/>
  <w15:docId w15:val="{B11DED31-04E6-44B5-A753-71265E3E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Amir Andaliby Joghataie (Nokia)</cp:lastModifiedBy>
  <cp:revision>3</cp:revision>
  <dcterms:created xsi:type="dcterms:W3CDTF">2026-09-11T15:12:00Z</dcterms:created>
  <dcterms:modified xsi:type="dcterms:W3CDTF">2026-09-12T20:31:00Z</dcterms:modified>
</cp:coreProperties>
</file>