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Części potrzebne w mojej pracy: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Zestaw uruchomieniowy: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Raspberry Pi 3 Model B 1 GB RAM - popularny minikomputer w najnowszej wersji z 64-bitowym procesorem 1,2 GHz, 1 GB pamięci RAM, wbudowanym modułem WiFi i Bluetooth. Cena: 199,00 zł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Obudowa Raspberry Pi Model 3/2/B+ RS Pro. Cena: 29,00 zł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Zasilacz microUSB 5,1V 2,5A Raspberry Pi 3/2/B+ oryginalny T5989DV. Cena: 44,90 zł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Karta pamięci 16 GB klasa 10. Cena: ok. 30 zł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Zestaw czujników: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Czujnik natężenia światła BH1750. Cena: 12,90 zł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Czujnik wilgotności gleby MOD-01588. Cena: 10,00 zł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Czujnik temperatury i wilgotności DHT11. Cena: 11,90 zł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Łączny koszt podzespołów: 337,80 zł + ewentualny koszt przesyłki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