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CC52" w14:textId="2B72B899" w:rsidR="00E76F0C" w:rsidRPr="004A1CB3" w:rsidRDefault="00E76F0C" w:rsidP="00E76F0C">
      <w:pPr>
        <w:bidi/>
        <w:rPr>
          <w:rFonts w:cs="B Nazanin"/>
          <w:b/>
          <w:bCs/>
        </w:rPr>
      </w:pPr>
      <w:r w:rsidRPr="004A1CB3">
        <w:rPr>
          <w:rFonts w:cs="B Nazanin" w:hint="cs"/>
          <w:b/>
          <w:bCs/>
          <w:rtl/>
        </w:rPr>
        <w:t xml:space="preserve">توضیحات مدار </w:t>
      </w:r>
    </w:p>
    <w:p w14:paraId="50467D67" w14:textId="77777777" w:rsidR="00E76F0C" w:rsidRDefault="00E76F0C" w:rsidP="00E76F0C">
      <w:pPr>
        <w:bidi/>
        <w:rPr>
          <w:rtl/>
        </w:rPr>
      </w:pPr>
    </w:p>
    <w:p w14:paraId="7E69AE58" w14:textId="4784C60D" w:rsidR="006C1A03" w:rsidRDefault="00E76F0C">
      <w:r>
        <w:rPr>
          <w:noProof/>
        </w:rPr>
        <w:drawing>
          <wp:inline distT="0" distB="0" distL="0" distR="0" wp14:anchorId="1CAB20F2" wp14:editId="6C1B9E48">
            <wp:extent cx="5791200" cy="2657475"/>
            <wp:effectExtent l="0" t="0" r="0" b="9525"/>
            <wp:docPr id="30059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95059" name=""/>
                    <pic:cNvPicPr/>
                  </pic:nvPicPr>
                  <pic:blipFill>
                    <a:blip r:embed="rId4"/>
                    <a:stretch>
                      <a:fillRect/>
                    </a:stretch>
                  </pic:blipFill>
                  <pic:spPr>
                    <a:xfrm>
                      <a:off x="0" y="0"/>
                      <a:ext cx="5791200" cy="2657475"/>
                    </a:xfrm>
                    <a:prstGeom prst="rect">
                      <a:avLst/>
                    </a:prstGeom>
                  </pic:spPr>
                </pic:pic>
              </a:graphicData>
            </a:graphic>
          </wp:inline>
        </w:drawing>
      </w:r>
    </w:p>
    <w:p w14:paraId="1F2D4C7C" w14:textId="77777777" w:rsidR="00E76F0C" w:rsidRDefault="00E76F0C">
      <w:bookmarkStart w:id="0" w:name="_GoBack"/>
      <w:bookmarkEnd w:id="0"/>
    </w:p>
    <w:p w14:paraId="39A13CF0" w14:textId="77777777" w:rsidR="00E76F0C" w:rsidRDefault="00E76F0C" w:rsidP="00E76F0C">
      <w:pPr>
        <w:bidi/>
      </w:pPr>
    </w:p>
    <w:p w14:paraId="487D1E29" w14:textId="6AD8348A" w:rsidR="00E76F0C" w:rsidRPr="004A1CB3" w:rsidRDefault="00E76F0C" w:rsidP="004A1CB3">
      <w:pPr>
        <w:bidi/>
        <w:jc w:val="both"/>
        <w:rPr>
          <w:rFonts w:cs="B Nazanin"/>
          <w:sz w:val="28"/>
          <w:szCs w:val="28"/>
          <w:rtl/>
          <w:lang w:bidi="fa-IR"/>
        </w:rPr>
      </w:pPr>
      <w:r w:rsidRPr="004A1CB3">
        <w:rPr>
          <w:rFonts w:cs="B Nazanin" w:hint="cs"/>
          <w:sz w:val="28"/>
          <w:szCs w:val="28"/>
          <w:rtl/>
          <w:lang w:bidi="fa-IR"/>
        </w:rPr>
        <w:t>یکی از ورودی های نیم جمع کننده با ارزش کم تر به 1 وصل شده و ورودی دیگر به بیت کم ارزشتر عددی که قرار است افزایش یابد وصل می شود. نفلی خروجی از یک نیم جمع کننده به یکی از ورودی های نیم جمع کننده مرتبه بالاتر بعدی وصل شده است.</w:t>
      </w:r>
    </w:p>
    <w:p w14:paraId="40358E45" w14:textId="39D550AD" w:rsidR="00E76F0C" w:rsidRPr="004A1CB3" w:rsidRDefault="00E76F0C" w:rsidP="004A1CB3">
      <w:pPr>
        <w:bidi/>
        <w:jc w:val="both"/>
        <w:rPr>
          <w:rFonts w:cs="B Nazanin"/>
          <w:sz w:val="28"/>
          <w:szCs w:val="28"/>
          <w:lang w:bidi="fa-IR"/>
        </w:rPr>
      </w:pPr>
      <w:r w:rsidRPr="004A1CB3">
        <w:rPr>
          <w:rFonts w:cs="B Nazanin" w:hint="cs"/>
          <w:sz w:val="28"/>
          <w:szCs w:val="28"/>
          <w:rtl/>
          <w:lang w:bidi="fa-IR"/>
        </w:rPr>
        <w:t xml:space="preserve">مدار چهار بیت </w:t>
      </w:r>
      <w:r w:rsidRPr="004A1CB3">
        <w:rPr>
          <w:rFonts w:cs="B Nazanin"/>
          <w:sz w:val="28"/>
          <w:szCs w:val="28"/>
          <w:lang w:bidi="fa-IR"/>
        </w:rPr>
        <w:t xml:space="preserve">a0 </w:t>
      </w:r>
      <w:r w:rsidRPr="004A1CB3">
        <w:rPr>
          <w:rFonts w:cs="B Nazanin" w:hint="cs"/>
          <w:sz w:val="28"/>
          <w:szCs w:val="28"/>
          <w:rtl/>
          <w:lang w:bidi="fa-IR"/>
        </w:rPr>
        <w:t xml:space="preserve"> تا </w:t>
      </w:r>
      <w:r w:rsidRPr="004A1CB3">
        <w:rPr>
          <w:rFonts w:cs="B Nazanin"/>
          <w:sz w:val="28"/>
          <w:szCs w:val="28"/>
          <w:lang w:bidi="fa-IR"/>
        </w:rPr>
        <w:t>a3</w:t>
      </w:r>
      <w:r w:rsidRPr="004A1CB3">
        <w:rPr>
          <w:rFonts w:cs="B Nazanin" w:hint="cs"/>
          <w:sz w:val="28"/>
          <w:szCs w:val="28"/>
          <w:rtl/>
          <w:lang w:bidi="fa-IR"/>
        </w:rPr>
        <w:t xml:space="preserve"> را دریافت کرده، یک واحد به آن اضافه می کند و خروجی افزایش یافته را در </w:t>
      </w:r>
      <w:r w:rsidRPr="004A1CB3">
        <w:rPr>
          <w:rFonts w:cs="B Nazanin"/>
          <w:sz w:val="28"/>
          <w:szCs w:val="28"/>
          <w:lang w:bidi="fa-IR"/>
        </w:rPr>
        <w:t>s0</w:t>
      </w:r>
      <w:r w:rsidRPr="004A1CB3">
        <w:rPr>
          <w:rFonts w:cs="B Nazanin" w:hint="cs"/>
          <w:sz w:val="28"/>
          <w:szCs w:val="28"/>
          <w:rtl/>
          <w:lang w:bidi="fa-IR"/>
        </w:rPr>
        <w:t xml:space="preserve"> تا </w:t>
      </w:r>
      <w:r w:rsidRPr="004A1CB3">
        <w:rPr>
          <w:rFonts w:cs="B Nazanin"/>
          <w:sz w:val="28"/>
          <w:szCs w:val="28"/>
          <w:lang w:bidi="fa-IR"/>
        </w:rPr>
        <w:t>s3</w:t>
      </w:r>
      <w:r w:rsidRPr="004A1CB3">
        <w:rPr>
          <w:rFonts w:cs="B Nazanin" w:hint="cs"/>
          <w:sz w:val="28"/>
          <w:szCs w:val="28"/>
          <w:rtl/>
          <w:lang w:bidi="fa-IR"/>
        </w:rPr>
        <w:t xml:space="preserve"> تولید می کند. نقلی خروجی </w:t>
      </w:r>
      <w:r w:rsidRPr="004A1CB3">
        <w:rPr>
          <w:rFonts w:cs="B Nazanin"/>
          <w:sz w:val="28"/>
          <w:szCs w:val="28"/>
          <w:lang w:bidi="fa-IR"/>
        </w:rPr>
        <w:t>c4</w:t>
      </w:r>
      <w:r w:rsidRPr="004A1CB3">
        <w:rPr>
          <w:rFonts w:cs="B Nazanin" w:hint="cs"/>
          <w:sz w:val="28"/>
          <w:szCs w:val="28"/>
          <w:rtl/>
          <w:lang w:bidi="fa-IR"/>
        </w:rPr>
        <w:t xml:space="preserve"> فقط پس از حالت دودویی </w:t>
      </w:r>
      <w:r w:rsidRPr="004A1CB3">
        <w:rPr>
          <w:rFonts w:cs="B Nazanin"/>
          <w:sz w:val="28"/>
          <w:szCs w:val="28"/>
          <w:lang w:bidi="fa-IR"/>
        </w:rPr>
        <w:t>1111</w:t>
      </w:r>
      <w:r w:rsidRPr="004A1CB3">
        <w:rPr>
          <w:rFonts w:cs="B Nazanin" w:hint="cs"/>
          <w:sz w:val="28"/>
          <w:szCs w:val="28"/>
          <w:rtl/>
          <w:lang w:bidi="fa-IR"/>
        </w:rPr>
        <w:t xml:space="preserve"> برابر </w:t>
      </w:r>
      <w:r w:rsidRPr="004A1CB3">
        <w:rPr>
          <w:rFonts w:cs="B Nazanin"/>
          <w:sz w:val="28"/>
          <w:szCs w:val="28"/>
          <w:lang w:bidi="fa-IR"/>
        </w:rPr>
        <w:t>1</w:t>
      </w:r>
      <w:r w:rsidRPr="004A1CB3">
        <w:rPr>
          <w:rFonts w:cs="B Nazanin" w:hint="cs"/>
          <w:sz w:val="28"/>
          <w:szCs w:val="28"/>
          <w:rtl/>
          <w:lang w:bidi="fa-IR"/>
        </w:rPr>
        <w:t xml:space="preserve"> خواهد بود. در این حالت </w:t>
      </w:r>
      <w:r w:rsidRPr="004A1CB3">
        <w:rPr>
          <w:rFonts w:cs="B Nazanin"/>
          <w:sz w:val="28"/>
          <w:szCs w:val="28"/>
          <w:lang w:bidi="fa-IR"/>
        </w:rPr>
        <w:t>s0</w:t>
      </w:r>
      <w:r w:rsidRPr="004A1CB3">
        <w:rPr>
          <w:rFonts w:cs="B Nazanin" w:hint="cs"/>
          <w:sz w:val="28"/>
          <w:szCs w:val="28"/>
          <w:rtl/>
          <w:lang w:bidi="fa-IR"/>
        </w:rPr>
        <w:t xml:space="preserve"> تا </w:t>
      </w:r>
      <w:r w:rsidRPr="004A1CB3">
        <w:rPr>
          <w:rFonts w:cs="B Nazanin"/>
          <w:sz w:val="28"/>
          <w:szCs w:val="28"/>
          <w:lang w:bidi="fa-IR"/>
        </w:rPr>
        <w:t>s3</w:t>
      </w:r>
      <w:r w:rsidRPr="004A1CB3">
        <w:rPr>
          <w:rFonts w:cs="B Nazanin" w:hint="cs"/>
          <w:sz w:val="28"/>
          <w:szCs w:val="28"/>
          <w:rtl/>
          <w:lang w:bidi="fa-IR"/>
        </w:rPr>
        <w:t xml:space="preserve"> هم صفر می شوند.</w:t>
      </w:r>
    </w:p>
    <w:p w14:paraId="74C97816" w14:textId="77777777" w:rsidR="001B26F7" w:rsidRDefault="001B26F7" w:rsidP="001B26F7">
      <w:pPr>
        <w:bidi/>
        <w:rPr>
          <w:rFonts w:cs="B Nazanin"/>
          <w:sz w:val="28"/>
          <w:szCs w:val="28"/>
          <w:rtl/>
          <w:lang w:bidi="fa-IR"/>
        </w:rPr>
      </w:pPr>
    </w:p>
    <w:p w14:paraId="52FEB6AE" w14:textId="77777777" w:rsidR="001B26F7" w:rsidRDefault="001B26F7" w:rsidP="001B26F7">
      <w:pPr>
        <w:bidi/>
        <w:rPr>
          <w:rFonts w:cs="B Nazanin"/>
          <w:sz w:val="28"/>
          <w:szCs w:val="28"/>
          <w:rtl/>
          <w:lang w:bidi="fa-IR"/>
        </w:rPr>
      </w:pPr>
    </w:p>
    <w:p w14:paraId="3F2929FE" w14:textId="77777777" w:rsidR="001B26F7" w:rsidRDefault="001B26F7" w:rsidP="001B26F7">
      <w:pPr>
        <w:bidi/>
        <w:rPr>
          <w:rFonts w:cs="B Nazanin"/>
          <w:sz w:val="28"/>
          <w:szCs w:val="28"/>
          <w:rtl/>
          <w:lang w:bidi="fa-IR"/>
        </w:rPr>
      </w:pPr>
    </w:p>
    <w:p w14:paraId="19D1A084" w14:textId="77777777" w:rsidR="001B26F7" w:rsidRDefault="001B26F7" w:rsidP="001B26F7">
      <w:pPr>
        <w:bidi/>
        <w:rPr>
          <w:rFonts w:cs="B Nazanin"/>
          <w:sz w:val="28"/>
          <w:szCs w:val="28"/>
          <w:rtl/>
          <w:lang w:bidi="fa-IR"/>
        </w:rPr>
      </w:pPr>
    </w:p>
    <w:p w14:paraId="32B167D0" w14:textId="77777777" w:rsidR="001B26F7" w:rsidRDefault="001B26F7" w:rsidP="001B26F7">
      <w:pPr>
        <w:bidi/>
        <w:rPr>
          <w:rFonts w:cs="B Nazanin"/>
          <w:sz w:val="28"/>
          <w:szCs w:val="28"/>
          <w:rtl/>
          <w:lang w:bidi="fa-IR"/>
        </w:rPr>
      </w:pPr>
    </w:p>
    <w:p w14:paraId="273AF855" w14:textId="77777777" w:rsidR="001B26F7" w:rsidRDefault="001B26F7" w:rsidP="001B26F7">
      <w:pPr>
        <w:bidi/>
        <w:rPr>
          <w:rFonts w:cs="B Nazanin"/>
          <w:sz w:val="28"/>
          <w:szCs w:val="28"/>
          <w:lang w:bidi="fa-IR"/>
        </w:rPr>
      </w:pPr>
    </w:p>
    <w:p w14:paraId="4F5D6E89" w14:textId="77777777" w:rsidR="001B26F7" w:rsidRDefault="001B26F7" w:rsidP="001B26F7">
      <w:pPr>
        <w:bidi/>
        <w:rPr>
          <w:rFonts w:cs="B Nazanin"/>
          <w:sz w:val="28"/>
          <w:szCs w:val="28"/>
          <w:lang w:bidi="fa-IR"/>
        </w:rPr>
      </w:pPr>
    </w:p>
    <w:p w14:paraId="7AE5C597" w14:textId="77777777" w:rsidR="001B26F7" w:rsidRPr="00E76F0C" w:rsidRDefault="001B26F7" w:rsidP="001B26F7">
      <w:pPr>
        <w:bidi/>
        <w:rPr>
          <w:rFonts w:cs="B Nazanin"/>
          <w:sz w:val="28"/>
          <w:szCs w:val="28"/>
          <w:rtl/>
          <w:lang w:bidi="fa-IR"/>
        </w:rPr>
      </w:pPr>
    </w:p>
    <w:sectPr w:rsidR="001B26F7" w:rsidRPr="00E7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0C"/>
    <w:rsid w:val="001B26F7"/>
    <w:rsid w:val="003E4572"/>
    <w:rsid w:val="00415B12"/>
    <w:rsid w:val="004A1CB3"/>
    <w:rsid w:val="006C1A03"/>
    <w:rsid w:val="00E76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134C"/>
  <w15:chartTrackingRefBased/>
  <w15:docId w15:val="{F7D7E1B2-6119-40F2-B1F9-5078AE6A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Tajari</dc:creator>
  <cp:keywords/>
  <dc:description/>
  <cp:lastModifiedBy>MRT www.Win2Farsi.com</cp:lastModifiedBy>
  <cp:revision>6</cp:revision>
  <dcterms:created xsi:type="dcterms:W3CDTF">2024-06-05T09:57:00Z</dcterms:created>
  <dcterms:modified xsi:type="dcterms:W3CDTF">2024-06-10T06:55:00Z</dcterms:modified>
</cp:coreProperties>
</file>