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114300" distR="114300">
            <wp:extent cx="2781300" cy="6534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5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79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78"/>
          <w:szCs w:val="78"/>
          <w:rtl w:val="0"/>
        </w:rPr>
        <w:t xml:space="preserve">Sistema de exámenes médicos Cuidarte+</w:t>
      </w:r>
      <w:r w:rsidDel="00000000" w:rsidR="00000000" w:rsidRPr="00000000">
        <w:rPr>
          <w:b w:val="1"/>
          <w:bCs w:val="1"/>
          <w:sz w:val="106"/>
          <w:szCs w:val="106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Informe de seguridad y calidad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en el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ISY1102 - Seguridad y calidad en el desarrollo de software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Sección </w:t>
      </w:r>
      <w:r w:rsidDel="00000000" w:rsidR="00000000" w:rsidRPr="00000000">
        <w:rPr>
          <w:sz w:val="22"/>
          <w:szCs w:val="22"/>
          <w:rtl w:val="0"/>
        </w:rPr>
        <w:t xml:space="preserve">003D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Gerardo Vera Gonzalez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  <w:sz w:val="22"/>
          <w:szCs w:val="22"/>
        </w:rPr>
      </w:pPr>
      <w:bookmarkStart w:colFirst="0" w:colLast="0" w:name="_iozwym8yu4cx" w:id="0"/>
      <w:bookmarkEnd w:id="0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18956684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35"/>
            </w:tabs>
            <w:spacing w:after="100" w:before="0" w:line="279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467886"/>
              <w:sz w:val="20"/>
              <w:szCs w:val="20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ozwym8yu4c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35"/>
            </w:tabs>
            <w:spacing w:after="100" w:before="0" w:line="279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467886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khjx1chhbq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35"/>
            </w:tabs>
            <w:spacing w:after="100" w:before="0" w:line="279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467886"/>
              <w:sz w:val="20"/>
              <w:szCs w:val="20"/>
              <w:u w:val="single"/>
              <w:shd w:fill="auto" w:val="clear"/>
              <w:vertAlign w:val="baseline"/>
            </w:rPr>
          </w:pPr>
          <w:hyperlink w:anchor="_akcsouw4i8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Criterios de calidad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35"/>
            </w:tabs>
            <w:spacing w:after="100" w:before="0" w:line="279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467886"/>
              <w:sz w:val="20"/>
              <w:szCs w:val="20"/>
              <w:u w:val="single"/>
              <w:shd w:fill="auto" w:val="clear"/>
              <w:vertAlign w:val="baseline"/>
            </w:rPr>
          </w:pPr>
          <w:hyperlink w:anchor="_3djf62gpnj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Plan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35"/>
            </w:tabs>
            <w:spacing w:after="100" w:before="0" w:line="279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467886"/>
              <w:sz w:val="20"/>
              <w:szCs w:val="20"/>
              <w:u w:val="single"/>
              <w:shd w:fill="auto" w:val="clear"/>
              <w:vertAlign w:val="baseline"/>
            </w:rPr>
          </w:pPr>
          <w:hyperlink w:anchor="_qah84coamb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Estrategia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35"/>
            </w:tabs>
            <w:spacing w:after="100" w:before="0" w:line="279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467886"/>
              <w:sz w:val="20"/>
              <w:szCs w:val="20"/>
              <w:u w:val="single"/>
              <w:shd w:fill="auto" w:val="clear"/>
              <w:vertAlign w:val="baseline"/>
            </w:rPr>
          </w:pPr>
          <w:hyperlink w:anchor="_g45vl1w81u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Tipos de prueba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35"/>
            </w:tabs>
            <w:spacing w:after="100" w:before="0" w:line="279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467886"/>
              <w:sz w:val="20"/>
              <w:szCs w:val="20"/>
              <w:u w:val="single"/>
              <w:shd w:fill="auto" w:val="clear"/>
              <w:vertAlign w:val="baseline"/>
            </w:rPr>
          </w:pPr>
          <w:hyperlink w:anchor="_vktmog6wud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Criterios de aceptación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35"/>
            </w:tabs>
            <w:spacing w:after="100" w:before="0" w:line="279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467886"/>
              <w:sz w:val="20"/>
              <w:szCs w:val="20"/>
              <w:u w:val="single"/>
              <w:shd w:fill="auto" w:val="clear"/>
              <w:vertAlign w:val="baseline"/>
            </w:rPr>
          </w:pPr>
          <w:hyperlink w:anchor="_shdnlqoih6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Herramientas utilizadas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35"/>
            </w:tabs>
            <w:spacing w:after="100" w:before="0" w:line="279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467886"/>
              <w:sz w:val="20"/>
              <w:szCs w:val="20"/>
              <w:u w:val="single"/>
              <w:shd w:fill="auto" w:val="clear"/>
              <w:vertAlign w:val="baseline"/>
            </w:rPr>
          </w:pPr>
          <w:hyperlink w:anchor="_404pcbr9tv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Diseño de casos de prueba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ckhjx1chhbq5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Cuidarte+ es una plataforma web multicapa que es desarrollada por CleaLAB Spa para los centros de salud, orientado a la gestión hacia los pacientes, exámenes médicos y documentos clínicos. Su arquitectura multicapa integra un frontend adaptable en REACT con material UI y Tailwind, un backend con RESTful JSON y una base de datos PostgreSQL.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informe y calidad del software puede definir un plan general que se enfocaría en lo siguiente: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 de acceso y funcionalidades:</w:t>
      </w:r>
      <w:r w:rsidDel="00000000" w:rsidR="00000000" w:rsidRPr="00000000">
        <w:rPr>
          <w:sz w:val="22"/>
          <w:szCs w:val="22"/>
          <w:rtl w:val="0"/>
        </w:rPr>
        <w:t xml:space="preserve"> Garantiza el cumplimiento de roles(Administrados,Paciente y Médico) donde los pacientes tienen permisos exclusivos de lectura, los médicos pueden gestionar fichas e historiales y los administradores pueden gestionar las cuentas y revisan la auditoría.</w:t>
      </w:r>
    </w:p>
    <w:p w:rsidR="00000000" w:rsidDel="00000000" w:rsidP="00000000" w:rsidRDefault="00000000" w:rsidRPr="00000000" w14:paraId="00000033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Seguridad e Integridad: </w:t>
      </w:r>
      <w:r w:rsidDel="00000000" w:rsidR="00000000" w:rsidRPr="00000000">
        <w:rPr>
          <w:sz w:val="22"/>
          <w:szCs w:val="22"/>
          <w:rtl w:val="0"/>
        </w:rPr>
        <w:t xml:space="preserve">Implementa cifrado en todas las comunicaciones, manejo de control de acceso y login seguro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740"/>
          <w:sz w:val="20"/>
          <w:szCs w:val="20"/>
          <w:u w:val="none"/>
          <w:shd w:fill="auto" w:val="clear"/>
          <w:vertAlign w:val="baseline"/>
        </w:rPr>
      </w:pPr>
      <w:bookmarkStart w:colFirst="0" w:colLast="0" w:name="_akcsouw4i8ub" w:id="2"/>
      <w:bookmarkEnd w:id="2"/>
      <w:r w:rsidDel="00000000" w:rsidR="00000000" w:rsidRPr="00000000">
        <w:rPr>
          <w:rtl w:val="0"/>
        </w:rPr>
        <w:t xml:space="preserve">2. Criterios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Cuidarte+ debe cumplir con criterios de calidad realistas y profesionales para asegurar el cumplimiento de los requisitos de acuerdo al contexto. Entre los criterios a tomar en cuenta se encuentra: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Autenticación, gestión de sesión y registro de nuevos usuarios : para cumplir con criterios de usabilidad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Gestión de pacientes (datos personales y médicos)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• Gestión de exámenes médicos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• Carga y visualización de documentos médicos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Registro de auditoría de acciones de usuarios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• Interfaz responsiva y accesible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• Seguridad, control de acceso, cifrado, login seguro, backups.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Acceso diferenciado según rol </w:t>
      </w:r>
    </w:p>
    <w:p w:rsidR="00000000" w:rsidDel="00000000" w:rsidP="00000000" w:rsidRDefault="00000000" w:rsidRPr="00000000" w14:paraId="00000040">
      <w:pPr>
        <w:pStyle w:val="Heading1"/>
        <w:keepNext w:val="1"/>
        <w:keepLines w:val="1"/>
        <w:spacing w:after="80" w:before="360" w:lineRule="auto"/>
        <w:jc w:val="both"/>
        <w:rPr/>
      </w:pPr>
      <w:bookmarkStart w:colFirst="0" w:colLast="0" w:name="_31y4u7k823bm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1"/>
        <w:keepLines w:val="1"/>
        <w:spacing w:after="80" w:before="360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32"/>
          <w:szCs w:val="32"/>
        </w:rPr>
      </w:pPr>
      <w:bookmarkStart w:colFirst="0" w:colLast="0" w:name="_3djf62gpnjuj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32"/>
          <w:szCs w:val="32"/>
          <w:rtl w:val="0"/>
        </w:rPr>
        <w:t xml:space="preserve">3. Plan de pruebas</w:t>
      </w:r>
    </w:p>
    <w:p w:rsidR="00000000" w:rsidDel="00000000" w:rsidP="00000000" w:rsidRDefault="00000000" w:rsidRPr="00000000" w14:paraId="00000042">
      <w:pPr>
        <w:pStyle w:val="Heading2"/>
        <w:keepNext w:val="1"/>
        <w:keepLines w:val="1"/>
        <w:spacing w:after="80" w:before="360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</w:rPr>
      </w:pPr>
      <w:bookmarkStart w:colFirst="0" w:colLast="0" w:name="_qah84coamb05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3.1 Estrategia de pruebas</w:t>
      </w:r>
    </w:p>
    <w:p w:rsidR="00000000" w:rsidDel="00000000" w:rsidP="00000000" w:rsidRDefault="00000000" w:rsidRPr="00000000" w14:paraId="00000043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Enfoque: </w:t>
      </w:r>
      <w:r w:rsidDel="00000000" w:rsidR="00000000" w:rsidRPr="00000000">
        <w:rPr>
          <w:sz w:val="22"/>
          <w:szCs w:val="22"/>
          <w:rtl w:val="0"/>
        </w:rPr>
        <w:t xml:space="preserve">Se determina que será enfoque mixto (manual y automatizado)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 Manuales:</w:t>
      </w:r>
      <w:r w:rsidDel="00000000" w:rsidR="00000000" w:rsidRPr="00000000">
        <w:rPr>
          <w:sz w:val="22"/>
          <w:szCs w:val="22"/>
          <w:rtl w:val="0"/>
        </w:rPr>
        <w:t xml:space="preserve"> Se enfocara en la inspección de la usabilidad y accesibilidad del usuario/cliente reales, validar los flujos de la navegación por internet y verificación en la interfaz de los dispositivos 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 Automatizada:  </w:t>
      </w:r>
      <w:r w:rsidDel="00000000" w:rsidR="00000000" w:rsidRPr="00000000">
        <w:rPr>
          <w:sz w:val="22"/>
          <w:szCs w:val="22"/>
          <w:rtl w:val="0"/>
        </w:rPr>
        <w:t xml:space="preserve">Se orienta a la API RESTful en el backend(pruebas de integración y contratos), pruebas de retroceso funcional.</w:t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Etapas del proceso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Análisis de requerimientos y diseño: </w:t>
      </w:r>
      <w:r w:rsidDel="00000000" w:rsidR="00000000" w:rsidRPr="00000000">
        <w:rPr>
          <w:sz w:val="22"/>
          <w:szCs w:val="22"/>
          <w:rtl w:val="0"/>
        </w:rPr>
        <w:t xml:space="preserve">Elaboración y revisión de matriz de trazabilidad y casos de prueba basado en el SRS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Configuración de entorno de QA: </w:t>
      </w:r>
      <w:r w:rsidDel="00000000" w:rsidR="00000000" w:rsidRPr="00000000">
        <w:rPr>
          <w:sz w:val="22"/>
          <w:szCs w:val="22"/>
          <w:rtl w:val="0"/>
        </w:rPr>
        <w:t xml:space="preserve">desplegar la base de datos de prueba aisladas y compilación de artefactos de software.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Ejecución de pruebas de integración y API: </w:t>
      </w:r>
      <w:r w:rsidDel="00000000" w:rsidR="00000000" w:rsidRPr="00000000">
        <w:rPr>
          <w:sz w:val="22"/>
          <w:szCs w:val="22"/>
          <w:rtl w:val="0"/>
        </w:rPr>
        <w:t xml:space="preserve">Validación automatizada de endpoints, autenticación JWT y sanitización.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Ejecución funcional y seguridad:</w:t>
      </w:r>
      <w:r w:rsidDel="00000000" w:rsidR="00000000" w:rsidRPr="00000000">
        <w:rPr>
          <w:sz w:val="22"/>
          <w:szCs w:val="22"/>
          <w:rtl w:val="0"/>
        </w:rPr>
        <w:t xml:space="preserve"> Pruebas manuales/automatizadas de roles,permisos, auditoría y seguridad web.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Cierre y reporte:</w:t>
      </w:r>
      <w:r w:rsidDel="00000000" w:rsidR="00000000" w:rsidRPr="00000000">
        <w:rPr>
          <w:sz w:val="22"/>
          <w:szCs w:val="22"/>
          <w:rtl w:val="0"/>
        </w:rPr>
        <w:t xml:space="preserve"> Consolidación de hallazgos, repetición de pruebas y emisión de informe final.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Priorización De Pruebas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Prioridad alta/esencial:</w:t>
      </w:r>
      <w:r w:rsidDel="00000000" w:rsidR="00000000" w:rsidRPr="00000000">
        <w:rPr>
          <w:sz w:val="22"/>
          <w:szCs w:val="22"/>
          <w:rtl w:val="0"/>
        </w:rPr>
        <w:t xml:space="preserve">Autenticación/JWT(RF-1), control de accesos por roles(RB-1, RB-2,RB-3).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Prioridad media: </w:t>
      </w:r>
      <w:r w:rsidDel="00000000" w:rsidR="00000000" w:rsidRPr="00000000">
        <w:rPr>
          <w:sz w:val="22"/>
          <w:szCs w:val="22"/>
          <w:rtl w:val="0"/>
        </w:rPr>
        <w:t xml:space="preserve">Responsividad UI(NFR-COMPAT-2),validación de accesibilidad ARIA(NFR-USAB-1) y pruebas de carga de hasta 200 usuarios(NFR-PERF-3)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Prioridad baja:  </w:t>
      </w:r>
      <w:r w:rsidDel="00000000" w:rsidR="00000000" w:rsidRPr="00000000">
        <w:rPr>
          <w:sz w:val="22"/>
          <w:szCs w:val="22"/>
          <w:rtl w:val="0"/>
        </w:rPr>
        <w:t xml:space="preserve">Casos bordes de visualización y optimización estética secundaria.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Criterios de Entrada y Salida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 de Entrada: </w:t>
      </w:r>
      <w:r w:rsidDel="00000000" w:rsidR="00000000" w:rsidRPr="00000000">
        <w:rPr>
          <w:sz w:val="22"/>
          <w:szCs w:val="22"/>
          <w:rtl w:val="0"/>
        </w:rPr>
        <w:t xml:space="preserve">Entorno QA desplegado con la versión del software a evaluar, documentación SRS aprobada, base de datos PostgreSQL poblada con datos sintéticos y colección de pruebas Swagger/Postman disponible.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Criterio de Salida: </w:t>
      </w:r>
      <w:r w:rsidDel="00000000" w:rsidR="00000000" w:rsidRPr="00000000">
        <w:rPr>
          <w:sz w:val="22"/>
          <w:szCs w:val="22"/>
          <w:rtl w:val="0"/>
        </w:rPr>
        <w:t xml:space="preserve">En el 100% de los casos de prueba de prioridad alta ejecutados y aprobados, 0 vulnerabilidades de seguridad críticas o altas identificadas, cumplimiento alcanzado en umbrales de rendimiento y accesibilidad.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spacing w:after="80" w:before="360" w:lineRule="auto"/>
        <w:jc w:val="both"/>
        <w:rPr/>
      </w:pPr>
      <w:bookmarkStart w:colFirst="0" w:colLast="0" w:name="_1qxv8pkalaz1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1"/>
        <w:keepLines w:val="1"/>
        <w:spacing w:after="80" w:before="360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</w:rPr>
      </w:pPr>
      <w:bookmarkStart w:colFirst="0" w:colLast="0" w:name="_g45vl1w81ut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3.2 Tipos de prueba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Pruebas Funcionales: </w:t>
      </w:r>
      <w:r w:rsidDel="00000000" w:rsidR="00000000" w:rsidRPr="00000000">
        <w:rPr>
          <w:sz w:val="22"/>
          <w:szCs w:val="22"/>
          <w:rtl w:val="0"/>
        </w:rPr>
        <w:t xml:space="preserve">Verificación del correcto funcionamiento del registro de usuarios, login, cierre de sesión,operaciones CRUD de pacientes, exámenes médicos y adjunción/descarga de archivos (RF-1 a RF-4).</w:t>
      </w:r>
    </w:p>
    <w:p w:rsidR="00000000" w:rsidDel="00000000" w:rsidP="00000000" w:rsidRDefault="00000000" w:rsidRPr="00000000" w14:paraId="0000005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Pruebas de Seguridad: </w:t>
      </w:r>
      <w:r w:rsidDel="00000000" w:rsidR="00000000" w:rsidRPr="00000000">
        <w:rPr>
          <w:sz w:val="22"/>
          <w:szCs w:val="22"/>
          <w:rtl w:val="0"/>
        </w:rPr>
        <w:t xml:space="preserve">Validación de transmisión HTTPS, almacenamiento de claves, resistencia a inyecciones SQL, XSS, CSRF, expiración/invalidación de tokens JWT y verificación de permiso a los roles para impedir escalación de privilegios (NFR-SEG-1 a NFR-SEG-9, RB-1 A RB-3).</w:t>
      </w:r>
    </w:p>
    <w:p w:rsidR="00000000" w:rsidDel="00000000" w:rsidP="00000000" w:rsidRDefault="00000000" w:rsidRPr="00000000" w14:paraId="0000005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Pruebas de Usabilidad y Accesibilidad: </w:t>
      </w:r>
      <w:r w:rsidDel="00000000" w:rsidR="00000000" w:rsidRPr="00000000">
        <w:rPr>
          <w:sz w:val="22"/>
          <w:szCs w:val="22"/>
          <w:rtl w:val="0"/>
        </w:rPr>
        <w:t xml:space="preserve">Pruebas de interacción con 5 usuarios adultos mayores para verificar fluidez, contraste de colores, legibilidad, navegación por teclado y uso de etiquetas ARIA(NFR-USAB-1 a NFR-USAB-4).</w:t>
      </w:r>
    </w:p>
    <w:p w:rsidR="00000000" w:rsidDel="00000000" w:rsidP="00000000" w:rsidRDefault="00000000" w:rsidRPr="00000000" w14:paraId="0000005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Pruebas de Rendimiento y Carga: </w:t>
      </w:r>
      <w:r w:rsidDel="00000000" w:rsidR="00000000" w:rsidRPr="00000000">
        <w:rPr>
          <w:sz w:val="22"/>
          <w:szCs w:val="22"/>
          <w:rtl w:val="0"/>
        </w:rPr>
        <w:t xml:space="preserve">Medición de tiempos de respuesta(&lt;300 ms en CRUD, &lt;2s carga inicial) y simulación de 200 usuarios concurrentes mediante herramientas de generación de tráfico(NFR-PERF-1 a NFR-PERF-3).</w:t>
      </w:r>
    </w:p>
    <w:p w:rsidR="00000000" w:rsidDel="00000000" w:rsidP="00000000" w:rsidRDefault="00000000" w:rsidRPr="00000000" w14:paraId="0000005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Pruebas de Integración: </w:t>
      </w:r>
      <w:r w:rsidDel="00000000" w:rsidR="00000000" w:rsidRPr="00000000">
        <w:rPr>
          <w:sz w:val="22"/>
          <w:szCs w:val="22"/>
          <w:rtl w:val="0"/>
        </w:rPr>
        <w:t xml:space="preserve">Evaluación de la compatibilidad entre el frontend React, el backend API REST y la BD PostgreSQL.</w:t>
      </w:r>
    </w:p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Pruebas de Compatibilidad: </w:t>
      </w:r>
      <w:r w:rsidDel="00000000" w:rsidR="00000000" w:rsidRPr="00000000">
        <w:rPr>
          <w:sz w:val="22"/>
          <w:szCs w:val="22"/>
          <w:rtl w:val="0"/>
        </w:rPr>
        <w:t xml:space="preserve">Comprobación del correcto comportamiento y diseño responsivo en las últimas 2 versiones de navegadores (Chrome, Firefox,Safari y Edge), así como en dispositivos móviles y tablets(NFR-COMPAT-1,2).</w:t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Pruebas de Auditoría: Verificación de que cada acción de creación, actualización, eliminación o descarga genere un registro inalterable en el módulo de auditoría(RF-5.1).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27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1"/>
        <w:keepLines w:val="1"/>
        <w:spacing w:after="80" w:before="360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</w:rPr>
      </w:pPr>
      <w:bookmarkStart w:colFirst="0" w:colLast="0" w:name="_vktmog6wud34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3.3 Criterios de aceptación</w:t>
      </w:r>
    </w:p>
    <w:p w:rsidR="00000000" w:rsidDel="00000000" w:rsidP="00000000" w:rsidRDefault="00000000" w:rsidRPr="00000000" w14:paraId="0000005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considerar la aprobación, el sistema a nivel general deben cumplir con las siguientes condiciones:</w:t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Seguridad: </w:t>
      </w:r>
      <w:r w:rsidDel="00000000" w:rsidR="00000000" w:rsidRPr="00000000">
        <w:rPr>
          <w:sz w:val="22"/>
          <w:szCs w:val="22"/>
          <w:rtl w:val="0"/>
        </w:rPr>
        <w:t xml:space="preserve">Ninguna falla de severidad “Crítica o alta” detectada. Todo almacenamiento de contraseña debe implementar bcrypt y toda solicitud debe requerir un JWT válido.</w:t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Rendimiento:</w:t>
      </w:r>
      <w:r w:rsidDel="00000000" w:rsidR="00000000" w:rsidRPr="00000000">
        <w:rPr>
          <w:sz w:val="22"/>
          <w:szCs w:val="22"/>
          <w:rtl w:val="0"/>
        </w:rPr>
        <w:t xml:space="preserve"> El 95% de las peticiones CRUD deben responder en menos de 300 ms(0.3s). La carga inicial de la SPA debe ser &lt;2 segundos y las transferencias de archivos no deben exceder o superar los 10 segundos.Soporte comprobado de 200 usuarios concurrentes sin caídas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Funcionalidad y Negocio: </w:t>
      </w:r>
      <w:r w:rsidDel="00000000" w:rsidR="00000000" w:rsidRPr="00000000">
        <w:rPr>
          <w:sz w:val="22"/>
          <w:szCs w:val="22"/>
          <w:rtl w:val="0"/>
        </w:rPr>
        <w:t xml:space="preserve">Operaciones CRUD 100% operativas. Las eliminaciones de exámenes deben ejecutarse como eliminación lógica previa confirmación explícita(RF-3). Cumplimiento con las estrictas restricciones de rol(pacientes solo leen sus datos, Médicos leen/registran datos médicos y Administradores gestionan todo.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b w:val="0"/>
          <w:bCs w:val="0"/>
          <w:smallCaps w:val="0"/>
          <w:color w:val="0e27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i w:val="1"/>
          <w:iCs w:val="1"/>
          <w:color w:val="0e27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1"/>
        <w:keepLines w:val="1"/>
        <w:spacing w:after="80" w:before="360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</w:rPr>
      </w:pPr>
      <w:bookmarkStart w:colFirst="0" w:colLast="0" w:name="_shdnlqoih67q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3.4 Herramientas utilizadas</w:t>
      </w:r>
    </w:p>
    <w:p w:rsidR="00000000" w:rsidDel="00000000" w:rsidP="00000000" w:rsidRDefault="00000000" w:rsidRPr="00000000" w14:paraId="0000006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Herramientas Tecnológicas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Postman/Swagger:</w:t>
      </w:r>
      <w:r w:rsidDel="00000000" w:rsidR="00000000" w:rsidRPr="00000000">
        <w:rPr>
          <w:sz w:val="22"/>
          <w:szCs w:val="22"/>
          <w:rtl w:val="0"/>
        </w:rPr>
        <w:t xml:space="preserve"> Para diseñar e implementar documentación y ejecución automatizada de pruebas funcionales y de integración sobre la API RESTful backend.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Apache:</w:t>
      </w:r>
      <w:r w:rsidDel="00000000" w:rsidR="00000000" w:rsidRPr="00000000">
        <w:rPr>
          <w:sz w:val="22"/>
          <w:szCs w:val="22"/>
          <w:rtl w:val="0"/>
        </w:rPr>
        <w:t xml:space="preserve"> Simulación de carga distribuida y evaluación del rendimiento con 200 usuarios concurrentes.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OWASP ZAP/Burp Suite:</w:t>
      </w:r>
      <w:r w:rsidDel="00000000" w:rsidR="00000000" w:rsidRPr="00000000">
        <w:rPr>
          <w:sz w:val="22"/>
          <w:szCs w:val="22"/>
          <w:rtl w:val="0"/>
        </w:rPr>
        <w:t xml:space="preserve"> Para ejecución de escaneos de seguridad, detección de XSS, SQL y análisis de tokens JWT.</w:t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Recursos humanos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Analista de Pruebas: </w:t>
      </w:r>
      <w:r w:rsidDel="00000000" w:rsidR="00000000" w:rsidRPr="00000000">
        <w:rPr>
          <w:sz w:val="22"/>
          <w:szCs w:val="22"/>
          <w:rtl w:val="0"/>
        </w:rPr>
        <w:t xml:space="preserve">Coordinación del plan, diseño de casos y reporte de defectos en el sistema.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Ethical Hacker: </w:t>
      </w:r>
      <w:r w:rsidDel="00000000" w:rsidR="00000000" w:rsidRPr="00000000">
        <w:rPr>
          <w:sz w:val="22"/>
          <w:szCs w:val="22"/>
          <w:rtl w:val="0"/>
        </w:rPr>
        <w:t xml:space="preserve">Ejecución de pruebas de penetración y revisión de vulnerabilidades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Accesibilidad: </w:t>
      </w:r>
      <w:r w:rsidDel="00000000" w:rsidR="00000000" w:rsidRPr="00000000">
        <w:rPr>
          <w:sz w:val="22"/>
          <w:szCs w:val="22"/>
          <w:rtl w:val="0"/>
        </w:rPr>
        <w:t xml:space="preserve">Ejecución de prueba de interfaz y soporte en sesiones con adultos mayores.</w:t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Recursos Técnicos y Entorno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Entorno de QA: </w:t>
      </w:r>
      <w:r w:rsidDel="00000000" w:rsidR="00000000" w:rsidRPr="00000000">
        <w:rPr>
          <w:sz w:val="22"/>
          <w:szCs w:val="22"/>
          <w:rtl w:val="0"/>
        </w:rPr>
        <w:t xml:space="preserve">Servidor dedicado de manera independiente con la misma arquitectura de producción(</w:t>
      </w:r>
      <w:r w:rsidDel="00000000" w:rsidR="00000000" w:rsidRPr="00000000">
        <w:rPr>
          <w:sz w:val="22"/>
          <w:szCs w:val="22"/>
          <w:rtl w:val="0"/>
        </w:rPr>
        <w:t xml:space="preserve">Node.js/Express</w:t>
      </w:r>
      <w:r w:rsidDel="00000000" w:rsidR="00000000" w:rsidRPr="00000000">
        <w:rPr>
          <w:sz w:val="22"/>
          <w:szCs w:val="22"/>
          <w:rtl w:val="0"/>
        </w:rPr>
        <w:t xml:space="preserve">, PostgreSQL)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Dispositivos y Equipos: </w:t>
      </w:r>
      <w:r w:rsidDel="00000000" w:rsidR="00000000" w:rsidRPr="00000000">
        <w:rPr>
          <w:sz w:val="22"/>
          <w:szCs w:val="22"/>
          <w:rtl w:val="0"/>
        </w:rPr>
        <w:t xml:space="preserve">Equipos PC Desktop, Tablets (iPad/Android) y teléfonos inteligentes. 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Navegadores: </w:t>
      </w:r>
      <w:r w:rsidDel="00000000" w:rsidR="00000000" w:rsidRPr="00000000">
        <w:rPr>
          <w:sz w:val="22"/>
          <w:szCs w:val="22"/>
          <w:rtl w:val="0"/>
        </w:rPr>
        <w:t xml:space="preserve">Chrome, Firefox, Safari y Microsoft Edge(NFR-COMPAT-1).</w:t>
      </w:r>
    </w:p>
    <w:p w:rsidR="00000000" w:rsidDel="00000000" w:rsidP="00000000" w:rsidRDefault="00000000" w:rsidRPr="00000000" w14:paraId="00000074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cnnkbgj0ip6f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404pcbr9tvej" w:id="11"/>
      <w:bookmarkEnd w:id="11"/>
      <w:r w:rsidDel="00000000" w:rsidR="00000000" w:rsidRPr="00000000">
        <w:rPr>
          <w:rtl w:val="0"/>
        </w:rPr>
        <w:t xml:space="preserve">4. Diseño de casos de prueba</w:t>
      </w:r>
    </w:p>
    <w:tbl>
      <w:tblPr>
        <w:tblStyle w:val="Table1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Autenticación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RF-1.1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right="0" w:firstLine="0"/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usuarios autenticarse con nombre de usuario y su contraseña.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9">
            <w:pPr>
              <w:ind w:left="0" w:firstLine="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ya tiene una cuenta por ende ya tiene nombre_usuario y contraseña.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1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Entrar a la pestaña de inicio de sesión del sistema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nombre_usuario y contraseña en el formulario.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Confirmar el inicio de sesión.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7">
            <w:pPr>
              <w:ind w:left="0" w:firstLine="0"/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098">
            <w:pPr>
              <w:ind w:left="0" w:firstLine="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procesar las credenciales y confirmar la existencia del usuario y finalmente redirigir al usuario al home del sistema.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1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Queda registro del inicio de sesión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1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confirma que las credenciales ingresadas si estaban en la base de datos del sistema.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1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genera un token de sesión</w:t>
            </w:r>
          </w:p>
          <w:p w:rsidR="00000000" w:rsidDel="00000000" w:rsidP="00000000" w:rsidRDefault="00000000" w:rsidRPr="00000000" w14:paraId="000000A2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8">
            <w:pPr>
              <w:ind w:left="0" w:firstLine="0"/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0A9">
            <w:pPr>
              <w:ind w:left="0" w:firstLine="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Solo las credenciales del usuario de prueba. (Usuario “Test1” Contraseña “Test1Contraseña)</w:t>
            </w:r>
          </w:p>
        </w:tc>
      </w:tr>
    </w:tbl>
    <w:p w:rsidR="00000000" w:rsidDel="00000000" w:rsidP="00000000" w:rsidRDefault="00000000" w:rsidRPr="00000000" w14:paraId="000000AC">
      <w:pPr>
        <w:spacing w:after="160" w:before="0" w:line="27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8fpwhyp6ihu1" w:id="12"/>
      <w:bookmarkEnd w:id="12"/>
      <w:r w:rsidDel="00000000" w:rsidR="00000000" w:rsidRPr="00000000">
        <w:rPr>
          <w:rtl w:val="0"/>
        </w:rPr>
      </w:r>
    </w:p>
    <w:tbl>
      <w:tblPr>
        <w:tblStyle w:val="Table2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Cierre de sesión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RF-1.2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usuarios cerrar sesión y que el backend revoca el token automáticamente.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ya está autenticado y dentro del sistema.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Hacer click en cerrar sesión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0CB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redirigir a la pantalla de inicio de sesión y revocar el token del usuario de modo que ya no haya forma de usarlo para entrar al sistema sin autenticarse.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Logout invalida la sesión del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intentar usar el token desde la consola para hacer acciones como si estuviera autenticado no debería funcionar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no puede acceder a las pantallas del sistema después de cerrar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token de la sesión antes de cerrar sesión para probar usarlo post cierre de sesión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6oeeb0vx9ezz" w:id="13"/>
      <w:bookmarkEnd w:id="13"/>
      <w:r w:rsidDel="00000000" w:rsidR="00000000" w:rsidRPr="00000000">
        <w:rPr>
          <w:rtl w:val="0"/>
        </w:rPr>
      </w:r>
    </w:p>
    <w:tbl>
      <w:tblPr>
        <w:tblStyle w:val="Table3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Registro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RF-2.1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usuarios registrarse en el sistema ingresando un usuario no existente, contraseña y correo.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nunca ha accedido al sistema y no tiene acceso privilegiado de administrador.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F6">
            <w:pPr>
              <w:numPr>
                <w:ilvl w:val="0"/>
                <w:numId w:val="29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accede a la página de registro de usuario del sistema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9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ingresa un usuario, contraseña y correo en el formulario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9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confirma los datos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29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se autentica en el sistema con las cuenta recién creada.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100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procesar las credenciales y verificar que el usuario no exista ya. Si existe debe hacerle saber al usuario con un mensaje, si no existe se registra el nuevo usuario en la base de datos.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nuevo usuario se ve reflejado en la base de datos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puede autenticarse con las mismas credenciales que usó para registrarse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no se duplica si ya existe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110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Solo las credenciales del usuario de prueba. (Usuario “TestRegistro1” Contraseña “TestRegistro1Contraseña”)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n2pibktldj5t" w:id="14"/>
      <w:bookmarkEnd w:id="14"/>
      <w:r w:rsidDel="00000000" w:rsidR="00000000" w:rsidRPr="00000000">
        <w:rPr>
          <w:rtl w:val="0"/>
        </w:rPr>
      </w:r>
    </w:p>
    <w:tbl>
      <w:tblPr>
        <w:tblStyle w:val="Table4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Registro de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RF-2.2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médicos y administradores registrar pacientes para ingresar exámenes médicos a sus historiales.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24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Usuario autenticado con cuenta de médico o administrador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Tener los datos del paciente a registrar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20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los datos del paciente desde la vista de médico/administrador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20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Confirmar el registro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133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procesar los datos e ingresarlos a la base de datos. El paciente debe verse reflejado en la lista de pacientes para poder ingresar sus exámenes médicos.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7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nuevo paciente se ve reflejado en la base de datos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7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médico puede ingresar los exámenes médicos para el paciente recién creado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paciente no se duplica si ya existe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143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Los datos del paciente que no esté registrado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bookmarkStart w:colFirst="0" w:colLast="0" w:name="_x4ox3ry0k97n" w:id="15"/>
      <w:bookmarkEnd w:id="15"/>
      <w:r w:rsidDel="00000000" w:rsidR="00000000" w:rsidRPr="00000000">
        <w:rPr>
          <w:rtl w:val="0"/>
        </w:rPr>
      </w:r>
    </w:p>
    <w:tbl>
      <w:tblPr>
        <w:tblStyle w:val="Table5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Editar registro de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RF-2.3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médicos y administradores editar/actualizar la información de los pacientes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57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Paciente ya registrado y con datos para modificar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Médico autenticado en el sistema o administrador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5E">
            <w:pPr>
              <w:numPr>
                <w:ilvl w:val="0"/>
                <w:numId w:val="19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médico/administrador cambia uno o más valores de la información de alguno de los pacientes registrador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19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Confirma la modificación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166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actualizar y reflejar el cambio en la base de datos del sistema solo para el paciente y debe quedar registro del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paciente tiene los nuevos datos en la interfaz del sistema y en la base de datos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genera un log de la modificación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176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Los datos para reemplazar la información del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bookmarkStart w:colFirst="0" w:colLast="0" w:name="_aawaksg4ofhm" w:id="16"/>
      <w:bookmarkEnd w:id="16"/>
      <w:r w:rsidDel="00000000" w:rsidR="00000000" w:rsidRPr="00000000">
        <w:rPr>
          <w:rtl w:val="0"/>
        </w:rPr>
      </w:r>
    </w:p>
    <w:tbl>
      <w:tblPr>
        <w:tblStyle w:val="Table6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Visualizar registro de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RF-2.4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médicos y administradores visualizar el registro de los pacientes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Paciente/s ya registrado/s y con datos para visualizar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Médico autenticado en el sistema o administrador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91">
            <w:pPr>
              <w:numPr>
                <w:ilvl w:val="0"/>
                <w:numId w:val="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a la vista de lista pacientes dentro del sistema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registro de un paciente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registro de otros pacientes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Volver al visualizar el registro del primer paciente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19B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mostrar los datos de los pacientes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visualiza el 100% de los datos de los pacientes sin irregularidades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No se mezclan datos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1AB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Cualquier paciente registrado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rPr/>
      </w:pPr>
      <w:bookmarkStart w:colFirst="0" w:colLast="0" w:name="_al6f074ekb14" w:id="17"/>
      <w:bookmarkEnd w:id="17"/>
      <w:r w:rsidDel="00000000" w:rsidR="00000000" w:rsidRPr="00000000">
        <w:rPr>
          <w:rtl w:val="0"/>
        </w:rPr>
      </w:r>
    </w:p>
    <w:tbl>
      <w:tblPr>
        <w:tblStyle w:val="Table7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Visualizar usuario (administrador)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RF-2.5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administradores visualizar a los usuarios registrados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BF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Usuario/s ya registrado/s y con datos para visualizar</w:t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Administrador autenticado en el sistema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C6">
            <w:pPr>
              <w:numPr>
                <w:ilvl w:val="0"/>
                <w:numId w:val="30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a la pantalla de gestión de usuarios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30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registro de un usuario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30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registro de otros usuarios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30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Volver al visualizar el registro del primer paciente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1D0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mostrar los datos de los usuarios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visualiza el 100% de los datos de los usuarios sin irregularidades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No se mezclan datos</w:t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1E0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Cualquier usuario registrado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rPr/>
      </w:pPr>
      <w:bookmarkStart w:colFirst="0" w:colLast="0" w:name="_n6i1hkmlo7yp" w:id="18"/>
      <w:bookmarkEnd w:id="18"/>
      <w:r w:rsidDel="00000000" w:rsidR="00000000" w:rsidRPr="00000000">
        <w:rPr>
          <w:rtl w:val="0"/>
        </w:rPr>
      </w:r>
    </w:p>
    <w:tbl>
      <w:tblPr>
        <w:tblStyle w:val="Table8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Modificar usuario (administrador)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RF-2.6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administradores modificar a los usuarios registrados y cambiar sus roles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F4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Usuario de prueba ya registrado y con datos para visualizar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Administrador autenticado en el sistema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FB">
            <w:pPr>
              <w:numPr>
                <w:ilvl w:val="0"/>
                <w:numId w:val="14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a la pantalla de gestión de usuarios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4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registro de un usuario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14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Modificar información del usuario y cambiar su rol por administrador o médico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14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Confirmar el cambio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14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Cerrar sesión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14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con el usuario de prueba recien modificado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14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Comprobar permisos modificados funcionando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208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reflejar los cambios de datos y rol solo en el usuario modificado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La modificación de</w:t>
            </w: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 datos del usuario se reflejan en base de datos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crea un log que registre la modificación de la información del usuario y autor del cambio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modificado cuenta con los debidos permisos nuevos y vistas dependiendo del rol otorgado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218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usuario de prueba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rPr/>
      </w:pPr>
      <w:bookmarkStart w:colFirst="0" w:colLast="0" w:name="_byrtgmpq2tpz" w:id="19"/>
      <w:bookmarkEnd w:id="19"/>
      <w:r w:rsidDel="00000000" w:rsidR="00000000" w:rsidRPr="00000000">
        <w:rPr>
          <w:rtl w:val="0"/>
        </w:rPr>
      </w:r>
    </w:p>
    <w:tbl>
      <w:tblPr>
        <w:tblStyle w:val="Table9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Eliminar usuario (administrador)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RF-2.7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administradores eliminar usuarios del sistema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29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2C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Usuario de prueba ya registrado</w:t>
            </w:r>
          </w:p>
          <w:p w:rsidR="00000000" w:rsidDel="00000000" w:rsidP="00000000" w:rsidRDefault="00000000" w:rsidRPr="00000000" w14:paraId="0000022D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Administrador autenticado en el sistema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33">
            <w:pPr>
              <w:numPr>
                <w:ilvl w:val="0"/>
                <w:numId w:val="1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a la pantalla de gestión de usuarios</w:t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1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registro de un usuario</w:t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1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Click en eliminar usuario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1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Confirmar la eliminación del registro</w:t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1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Intentar iniciar sesión con las credenciales del usuario recién eliminado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23E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eliminar todo rastro del usuario de la interfaz y de la base de datos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245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La eliminación del usuario se refleja en base de datos</w:t>
            </w:r>
          </w:p>
          <w:p w:rsidR="00000000" w:rsidDel="00000000" w:rsidP="00000000" w:rsidRDefault="00000000" w:rsidRPr="00000000" w14:paraId="00000246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crea un log que registre la eliminación del usuario junto con su información, y el autor del cambio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eliminado ya no tiene acceso al sistema al intentar usar sus credenciales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usuario ya no existe en la base de datos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24F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usuario de prueba</w:t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rPr/>
      </w:pPr>
      <w:bookmarkStart w:colFirst="0" w:colLast="0" w:name="_j4jza1oendwk" w:id="20"/>
      <w:bookmarkEnd w:id="20"/>
      <w:r w:rsidDel="00000000" w:rsidR="00000000" w:rsidRPr="00000000">
        <w:rPr>
          <w:rtl w:val="0"/>
        </w:rPr>
      </w:r>
    </w:p>
    <w:tbl>
      <w:tblPr>
        <w:tblStyle w:val="Table10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Registro de exámen médico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RF-3.1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médicos registrarle exámenes a los pacientes para llevar registro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63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PAciente de prueba ya registrado</w:t>
            </w:r>
          </w:p>
          <w:p w:rsidR="00000000" w:rsidDel="00000000" w:rsidP="00000000" w:rsidRDefault="00000000" w:rsidRPr="00000000" w14:paraId="00000264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Médico autenticado en el sistema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6A">
            <w:pPr>
              <w:numPr>
                <w:ilvl w:val="0"/>
                <w:numId w:val="2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a la pantalla de gestión de pacientes</w:t>
            </w:r>
          </w:p>
          <w:p w:rsidR="00000000" w:rsidDel="00000000" w:rsidP="00000000" w:rsidRDefault="00000000" w:rsidRPr="00000000" w14:paraId="0000026B">
            <w:pPr>
              <w:numPr>
                <w:ilvl w:val="0"/>
                <w:numId w:val="2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registro de un paciente</w:t>
            </w:r>
          </w:p>
          <w:p w:rsidR="00000000" w:rsidDel="00000000" w:rsidP="00000000" w:rsidRDefault="00000000" w:rsidRPr="00000000" w14:paraId="0000026C">
            <w:pPr>
              <w:numPr>
                <w:ilvl w:val="0"/>
                <w:numId w:val="2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un nuevo exámen y rellenar el formulario correspondiente (o subir el exámen)</w:t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2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Confirmar el registro del examen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274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mostrar el nuevo examen recién ingresado en el registro del usuario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7A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nuevo registro del exámen se ve reflejado en la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crea un log del registro del examen del paciente y el autor del registro</w:t>
            </w:r>
          </w:p>
          <w:p w:rsidR="00000000" w:rsidDel="00000000" w:rsidP="00000000" w:rsidRDefault="00000000" w:rsidRPr="00000000" w14:paraId="0000027D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valida el ingreso u edicion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284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usuario de prueba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rPr/>
      </w:pPr>
      <w:bookmarkStart w:colFirst="0" w:colLast="0" w:name="_ekk99ngjz5m3" w:id="21"/>
      <w:bookmarkEnd w:id="21"/>
      <w:r w:rsidDel="00000000" w:rsidR="00000000" w:rsidRPr="00000000">
        <w:rPr>
          <w:rtl w:val="0"/>
        </w:rPr>
      </w:r>
    </w:p>
    <w:tbl>
      <w:tblPr>
        <w:tblStyle w:val="Table11"/>
        <w:tblW w:w="9915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5"/>
        <w:gridCol w:w="3150"/>
        <w:tblGridChange w:id="0">
          <w:tblGrid>
            <w:gridCol w:w="990"/>
            <w:gridCol w:w="5775"/>
            <w:gridCol w:w="315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Modificar datos de examen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RF-3.2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8F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92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médicos modificar exámenes de los pacientes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95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98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PAciente de prueba ya registrado y con al menos un examen de prueba registrado</w:t>
            </w:r>
          </w:p>
          <w:p w:rsidR="00000000" w:rsidDel="00000000" w:rsidP="00000000" w:rsidRDefault="00000000" w:rsidRPr="00000000" w14:paraId="00000299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Médico autenticado en el sistema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9F">
            <w:pPr>
              <w:numPr>
                <w:ilvl w:val="0"/>
                <w:numId w:val="2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a la pantalla de gestión de pacientes</w:t>
            </w:r>
          </w:p>
          <w:p w:rsidR="00000000" w:rsidDel="00000000" w:rsidP="00000000" w:rsidRDefault="00000000" w:rsidRPr="00000000" w14:paraId="000002A0">
            <w:pPr>
              <w:numPr>
                <w:ilvl w:val="0"/>
                <w:numId w:val="2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registro de un paciente</w:t>
            </w:r>
          </w:p>
          <w:p w:rsidR="00000000" w:rsidDel="00000000" w:rsidP="00000000" w:rsidRDefault="00000000" w:rsidRPr="00000000" w14:paraId="000002A1">
            <w:pPr>
              <w:numPr>
                <w:ilvl w:val="0"/>
                <w:numId w:val="2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Seleccionar uno de los examenes del paciente</w:t>
            </w:r>
          </w:p>
          <w:p w:rsidR="00000000" w:rsidDel="00000000" w:rsidP="00000000" w:rsidRDefault="00000000" w:rsidRPr="00000000" w14:paraId="000002A2">
            <w:pPr>
              <w:numPr>
                <w:ilvl w:val="0"/>
                <w:numId w:val="2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Modificar los datos del examen del paciente</w:t>
            </w:r>
          </w:p>
          <w:p w:rsidR="00000000" w:rsidDel="00000000" w:rsidP="00000000" w:rsidRDefault="00000000" w:rsidRPr="00000000" w14:paraId="000002A3">
            <w:pPr>
              <w:numPr>
                <w:ilvl w:val="0"/>
                <w:numId w:val="28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Confirmar la modificacion del examen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A6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A9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2AA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debe mostrar los nuevos datos en el mismo examen recién modificado en el registro del usuario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B0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2B1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La modificacion del </w:t>
            </w: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registro del exámen se ve reflejado en la base de datos</w:t>
            </w:r>
          </w:p>
          <w:p w:rsidR="00000000" w:rsidDel="00000000" w:rsidP="00000000" w:rsidRDefault="00000000" w:rsidRPr="00000000" w14:paraId="000002B2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crea un log del cambio del registro del examen del paciente y el autor del cambio</w:t>
            </w:r>
          </w:p>
          <w:p w:rsidR="00000000" w:rsidDel="00000000" w:rsidP="00000000" w:rsidRDefault="00000000" w:rsidRPr="00000000" w14:paraId="000002B3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valida el ingreso u edicion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B6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B9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2BA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paciente de prueba</w:t>
            </w:r>
          </w:p>
          <w:p w:rsidR="00000000" w:rsidDel="00000000" w:rsidP="00000000" w:rsidRDefault="00000000" w:rsidRPr="00000000" w14:paraId="000002BB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registro de examen del paciente de prueba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rPr/>
      </w:pPr>
      <w:bookmarkStart w:colFirst="0" w:colLast="0" w:name="_ssupczba6bxv" w:id="22"/>
      <w:bookmarkEnd w:id="22"/>
      <w:r w:rsidDel="00000000" w:rsidR="00000000" w:rsidRPr="00000000">
        <w:rPr>
          <w:rtl w:val="0"/>
        </w:rPr>
      </w:r>
    </w:p>
    <w:tbl>
      <w:tblPr>
        <w:tblStyle w:val="Table12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Eliminar examen médico o documentos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RF-3.3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C6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médicos eliminar exámenes de los pacientes u otros documentos cargados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C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CF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PAciente de prueba ya registrado y con al menos un examen de prueba registrado o documento</w:t>
            </w:r>
          </w:p>
          <w:p w:rsidR="00000000" w:rsidDel="00000000" w:rsidP="00000000" w:rsidRDefault="00000000" w:rsidRPr="00000000" w14:paraId="000002D0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Médico autenticado en el sistema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D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D6">
            <w:pPr>
              <w:numPr>
                <w:ilvl w:val="0"/>
                <w:numId w:val="22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a la pantalla de gestión de pacientes</w:t>
            </w:r>
          </w:p>
          <w:p w:rsidR="00000000" w:rsidDel="00000000" w:rsidP="00000000" w:rsidRDefault="00000000" w:rsidRPr="00000000" w14:paraId="000002D7">
            <w:pPr>
              <w:numPr>
                <w:ilvl w:val="0"/>
                <w:numId w:val="22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registro de un paciente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22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Seleccionar uno de los exámenes o documentos del paciente</w:t>
            </w:r>
          </w:p>
          <w:p w:rsidR="00000000" w:rsidDel="00000000" w:rsidP="00000000" w:rsidRDefault="00000000" w:rsidRPr="00000000" w14:paraId="000002D9">
            <w:pPr>
              <w:numPr>
                <w:ilvl w:val="0"/>
                <w:numId w:val="22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Eliminar el examen</w:t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22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Confirmar la eliminación del examen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E0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2E1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ya no muestra el examen o documento en el registro del paciente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E4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E7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2E8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1"/>
                <w:bCs w:val="1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La eliminación del registro del exámen se ve reflejado en la base de datos</w:t>
            </w:r>
          </w:p>
          <w:p w:rsidR="00000000" w:rsidDel="00000000" w:rsidP="00000000" w:rsidRDefault="00000000" w:rsidRPr="00000000" w14:paraId="000002E9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crea un log de la eliminación del examen o documento del paciente y el autor del cambio</w:t>
            </w:r>
          </w:p>
          <w:p w:rsidR="00000000" w:rsidDel="00000000" w:rsidP="00000000" w:rsidRDefault="00000000" w:rsidRPr="00000000" w14:paraId="000002EA">
            <w:pPr>
              <w:numPr>
                <w:ilvl w:val="0"/>
                <w:numId w:val="26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 valida el ingreso y edición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F0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2F1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paciente de prueba</w:t>
            </w:r>
          </w:p>
          <w:p w:rsidR="00000000" w:rsidDel="00000000" w:rsidP="00000000" w:rsidRDefault="00000000" w:rsidRPr="00000000" w14:paraId="000002F2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registro de examen del paciente de prueba</w:t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RF-4 Visualización de información médica </w:t>
      </w:r>
    </w:p>
    <w:tbl>
      <w:tblPr>
        <w:tblStyle w:val="Table13"/>
        <w:tblW w:w="9915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5"/>
        <w:gridCol w:w="3150"/>
        <w:tblGridChange w:id="0">
          <w:tblGrid>
            <w:gridCol w:w="990"/>
            <w:gridCol w:w="5775"/>
            <w:gridCol w:w="315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Visualización de historial de exámenes médicos por parte del paciente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RF-4.1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2FD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00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Validar que un usuario con rol "Paciente" pueda ingresar a la plataforma y visualizar correctamente el listado de sus exámenes médicos en modo de solo lectura.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0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06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Usuario autenticado con “Paciente/Usuario”</w:t>
            </w:r>
          </w:p>
          <w:p w:rsidR="00000000" w:rsidDel="00000000" w:rsidP="00000000" w:rsidRDefault="00000000" w:rsidRPr="00000000" w14:paraId="00000307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Existencia de al menos un examen médico registrado asociado a dicho paciente en la base de datos.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0A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0D">
            <w:pPr>
              <w:numPr>
                <w:ilvl w:val="0"/>
                <w:numId w:val="25"/>
              </w:numPr>
              <w:ind w:left="144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Iniciar sesión como paciente.</w:t>
            </w:r>
          </w:p>
          <w:p w:rsidR="00000000" w:rsidDel="00000000" w:rsidP="00000000" w:rsidRDefault="00000000" w:rsidRPr="00000000" w14:paraId="0000030E">
            <w:pPr>
              <w:numPr>
                <w:ilvl w:val="0"/>
                <w:numId w:val="25"/>
              </w:numPr>
              <w:ind w:left="144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Navegar a la sección “mis examenes medicos”.</w:t>
            </w:r>
          </w:p>
          <w:p w:rsidR="00000000" w:rsidDel="00000000" w:rsidP="00000000" w:rsidRDefault="00000000" w:rsidRPr="00000000" w14:paraId="0000030F">
            <w:pPr>
              <w:numPr>
                <w:ilvl w:val="0"/>
                <w:numId w:val="25"/>
              </w:numPr>
              <w:ind w:left="144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Seleccionar un examen médico del listado para ver su detalle.</w:t>
            </w:r>
          </w:p>
          <w:p w:rsidR="00000000" w:rsidDel="00000000" w:rsidP="00000000" w:rsidRDefault="00000000" w:rsidRPr="00000000" w14:paraId="00000310">
            <w:pPr>
              <w:ind w:left="0" w:firstLine="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1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16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sistema muestra el historial y detalle del examen médico del paciente en la interfaz. No se muestra opciones como editar o borrar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1A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1D">
            <w:pPr>
              <w:ind w:left="0" w:firstLine="0"/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2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23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324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paciente de prueba</w:t>
            </w:r>
          </w:p>
          <w:p w:rsidR="00000000" w:rsidDel="00000000" w:rsidP="00000000" w:rsidRDefault="00000000" w:rsidRPr="00000000" w14:paraId="00000325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registro de examen del paciente de prueba</w:t>
            </w:r>
          </w:p>
        </w:tc>
      </w:tr>
    </w:tbl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rPr/>
      </w:pPr>
      <w:bookmarkStart w:colFirst="0" w:colLast="0" w:name="_rsuqy34co01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rPr/>
      </w:pPr>
      <w:bookmarkStart w:colFirst="0" w:colLast="0" w:name="_73aa1weu56tp" w:id="24"/>
      <w:bookmarkEnd w:id="24"/>
      <w:r w:rsidDel="00000000" w:rsidR="00000000" w:rsidRPr="00000000">
        <w:rPr>
          <w:rtl w:val="0"/>
        </w:rPr>
      </w:r>
    </w:p>
    <w:tbl>
      <w:tblPr>
        <w:tblStyle w:val="Table14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Descargar documentos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RF-4.2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32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35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usuarios pacientes descargar sus documentos y exámenes médicos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38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3B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Paciente de prueba ya registrado y con al menos un examen de prueba registrado o documento</w:t>
            </w:r>
          </w:p>
          <w:p w:rsidR="00000000" w:rsidDel="00000000" w:rsidP="00000000" w:rsidRDefault="00000000" w:rsidRPr="00000000" w14:paraId="0000033C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Mismo paciente de prueba autenticado en el sistema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3F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42">
            <w:pPr>
              <w:numPr>
                <w:ilvl w:val="0"/>
                <w:numId w:val="13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a la pantalla de gestión de documentos del usuario</w:t>
            </w:r>
          </w:p>
          <w:p w:rsidR="00000000" w:rsidDel="00000000" w:rsidP="00000000" w:rsidRDefault="00000000" w:rsidRPr="00000000" w14:paraId="00000343">
            <w:pPr>
              <w:numPr>
                <w:ilvl w:val="0"/>
                <w:numId w:val="13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documento </w:t>
            </w:r>
          </w:p>
          <w:p w:rsidR="00000000" w:rsidDel="00000000" w:rsidP="00000000" w:rsidRDefault="00000000" w:rsidRPr="00000000" w14:paraId="00000344">
            <w:pPr>
              <w:numPr>
                <w:ilvl w:val="0"/>
                <w:numId w:val="13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Seleccionar uno de los documentos</w:t>
            </w:r>
          </w:p>
          <w:p w:rsidR="00000000" w:rsidDel="00000000" w:rsidP="00000000" w:rsidRDefault="00000000" w:rsidRPr="00000000" w14:paraId="00000345">
            <w:pPr>
              <w:numPr>
                <w:ilvl w:val="0"/>
                <w:numId w:val="13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Descargar el documento</w:t>
            </w:r>
          </w:p>
          <w:p w:rsidR="00000000" w:rsidDel="00000000" w:rsidP="00000000" w:rsidRDefault="00000000" w:rsidRPr="00000000" w14:paraId="00000346">
            <w:pPr>
              <w:numPr>
                <w:ilvl w:val="0"/>
                <w:numId w:val="13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Abrir el archivo localmente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49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4C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34D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archivo se descarga en menos de 10 segundos en la máquina local y se puede abrir y visualizar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5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53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354">
            <w:pPr>
              <w:numPr>
                <w:ilvl w:val="0"/>
                <w:numId w:val="12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Tiempo de descarga menor a 10 segundos</w:t>
            </w:r>
          </w:p>
          <w:p w:rsidR="00000000" w:rsidDel="00000000" w:rsidP="00000000" w:rsidRDefault="00000000" w:rsidRPr="00000000" w14:paraId="00000355">
            <w:pPr>
              <w:numPr>
                <w:ilvl w:val="0"/>
                <w:numId w:val="12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Archivo no se corrompe en el proceso y se visualiza bien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58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5B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35C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paciente de prueba</w:t>
            </w:r>
          </w:p>
          <w:p w:rsidR="00000000" w:rsidDel="00000000" w:rsidP="00000000" w:rsidRDefault="00000000" w:rsidRPr="00000000" w14:paraId="0000035D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documento del paciente de prueba</w:t>
            </w:r>
          </w:p>
        </w:tc>
      </w:tr>
    </w:tbl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rPr/>
      </w:pPr>
      <w:bookmarkStart w:colFirst="0" w:colLast="0" w:name="_hjtojlq0lwft" w:id="25"/>
      <w:bookmarkEnd w:id="25"/>
      <w:r w:rsidDel="00000000" w:rsidR="00000000" w:rsidRPr="00000000">
        <w:rPr>
          <w:rtl w:val="0"/>
        </w:rPr>
      </w:r>
    </w:p>
    <w:tbl>
      <w:tblPr>
        <w:tblStyle w:val="Table15"/>
        <w:tblW w:w="9859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A0"/>
      </w:tblPr>
      <w:tblGrid>
        <w:gridCol w:w="990"/>
        <w:gridCol w:w="5771"/>
        <w:gridCol w:w="3098"/>
        <w:tblGridChange w:id="0">
          <w:tblGrid>
            <w:gridCol w:w="990"/>
            <w:gridCol w:w="5771"/>
            <w:gridCol w:w="309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3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6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CP-15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Adjuntar documentos (medico)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RF-4.3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69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02.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6C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Demostrar que el sistema permite a los médicos adjuntar documentos por registro de examen médico en formato PDF, DOC, PPT, JPG, PNG.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6F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72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Autenticado como médico en el sistema</w:t>
            </w:r>
          </w:p>
          <w:p w:rsidR="00000000" w:rsidDel="00000000" w:rsidP="00000000" w:rsidRDefault="00000000" w:rsidRPr="00000000" w14:paraId="00000373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76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PASOS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79">
            <w:pPr>
              <w:numPr>
                <w:ilvl w:val="0"/>
                <w:numId w:val="1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Ingresar a la pantalla de gestión de documentos del usuario</w:t>
            </w:r>
          </w:p>
          <w:p w:rsidR="00000000" w:rsidDel="00000000" w:rsidP="00000000" w:rsidRDefault="00000000" w:rsidRPr="00000000" w14:paraId="0000037A">
            <w:pPr>
              <w:numPr>
                <w:ilvl w:val="0"/>
                <w:numId w:val="1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Visualizar el documento </w:t>
            </w:r>
          </w:p>
          <w:p w:rsidR="00000000" w:rsidDel="00000000" w:rsidP="00000000" w:rsidRDefault="00000000" w:rsidRPr="00000000" w14:paraId="0000037B">
            <w:pPr>
              <w:numPr>
                <w:ilvl w:val="0"/>
                <w:numId w:val="1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Seleccionar uno de los documentos</w:t>
            </w:r>
          </w:p>
          <w:p w:rsidR="00000000" w:rsidDel="00000000" w:rsidP="00000000" w:rsidRDefault="00000000" w:rsidRPr="00000000" w14:paraId="0000037C">
            <w:pPr>
              <w:numPr>
                <w:ilvl w:val="0"/>
                <w:numId w:val="1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Descargar el documento</w:t>
            </w:r>
          </w:p>
          <w:p w:rsidR="00000000" w:rsidDel="00000000" w:rsidP="00000000" w:rsidRDefault="00000000" w:rsidRPr="00000000" w14:paraId="0000037D">
            <w:pPr>
              <w:numPr>
                <w:ilvl w:val="0"/>
                <w:numId w:val="17"/>
              </w:numPr>
              <w:ind w:left="720" w:hanging="360"/>
              <w:jc w:val="left"/>
              <w:rPr>
                <w:rFonts w:ascii="Play" w:cs="Play" w:eastAsia="Play" w:hAnsi="Play"/>
                <w:b w:val="0"/>
                <w:bCs w:val="0"/>
                <w:u w:val="non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Abrir el archivo localmente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80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83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 que el sistema debe hacer si el requerimiento está correctamente implementado</w:t>
            </w:r>
          </w:p>
          <w:p w:rsidR="00000000" w:rsidDel="00000000" w:rsidP="00000000" w:rsidRDefault="00000000" w:rsidRPr="00000000" w14:paraId="00000384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El archivo se descarga en menos de 10 segundos en la máquina local y se puede abrir y visualizar correctamente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87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CRITERIO DE ACEPTACIÓN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8A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Condiciones que deben cumplirse para considerar que la prueba fue exitosa</w:t>
            </w:r>
          </w:p>
          <w:p w:rsidR="00000000" w:rsidDel="00000000" w:rsidP="00000000" w:rsidRDefault="00000000" w:rsidRPr="00000000" w14:paraId="0000038B">
            <w:pPr>
              <w:numPr>
                <w:ilvl w:val="0"/>
                <w:numId w:val="12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Tiempo de descarga menor a 10 segundos</w:t>
            </w:r>
          </w:p>
          <w:p w:rsidR="00000000" w:rsidDel="00000000" w:rsidP="00000000" w:rsidRDefault="00000000" w:rsidRPr="00000000" w14:paraId="0000038C">
            <w:pPr>
              <w:numPr>
                <w:ilvl w:val="0"/>
                <w:numId w:val="12"/>
              </w:numPr>
              <w:ind w:left="720" w:hanging="360"/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Archivo no se corrompe en el proceso y se visualiza bien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shd w:fill="e8e8e8" w:val="clear"/>
            <w:vAlign w:val="center"/>
          </w:tcPr>
          <w:p w:rsidR="00000000" w:rsidDel="00000000" w:rsidP="00000000" w:rsidRDefault="00000000" w:rsidRPr="00000000" w14:paraId="0000038F">
            <w:pPr>
              <w:jc w:val="left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DATOS DE PRUEBA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92">
            <w:pPr>
              <w:jc w:val="left"/>
              <w:rPr>
                <w:rFonts w:ascii="Play" w:cs="Play" w:eastAsia="Play" w:hAnsi="Play"/>
                <w:b w:val="0"/>
                <w:bCs w:val="0"/>
                <w:u w:val="single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u w:val="single"/>
                <w:rtl w:val="0"/>
              </w:rPr>
              <w:t xml:space="preserve">Los valores específicos con los que se ejecutará la prueba</w:t>
            </w:r>
          </w:p>
          <w:p w:rsidR="00000000" w:rsidDel="00000000" w:rsidP="00000000" w:rsidRDefault="00000000" w:rsidRPr="00000000" w14:paraId="00000393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paciente de prueba</w:t>
            </w:r>
          </w:p>
          <w:p w:rsidR="00000000" w:rsidDel="00000000" w:rsidP="00000000" w:rsidRDefault="00000000" w:rsidRPr="00000000" w14:paraId="00000394">
            <w:pPr>
              <w:jc w:val="left"/>
              <w:rPr>
                <w:rFonts w:ascii="Play" w:cs="Play" w:eastAsia="Play" w:hAnsi="Play"/>
                <w:b w:val="0"/>
                <w:bCs w:val="0"/>
              </w:rPr>
            </w:pPr>
            <w:r w:rsidDel="00000000" w:rsidR="00000000" w:rsidRPr="00000000">
              <w:rPr>
                <w:rFonts w:ascii="Play" w:cs="Play" w:eastAsia="Play" w:hAnsi="Play"/>
                <w:b w:val="0"/>
                <w:bCs w:val="0"/>
                <w:rtl w:val="0"/>
              </w:rPr>
              <w:t xml:space="preserve">Un documento del prueba en uno de los siguientes formatos: PDF, DOC, PPT, JPG, PNG. </w:t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998" w:top="1134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8"/>
      <w:tblW w:w="9865.0" w:type="dxa"/>
      <w:jc w:val="left"/>
      <w:tblLayout w:type="fixed"/>
      <w:tblLook w:val="0600"/>
    </w:tblPr>
    <w:tblGrid>
      <w:gridCol w:w="3005"/>
      <w:gridCol w:w="3005"/>
      <w:gridCol w:w="3855"/>
      <w:tblGridChange w:id="0">
        <w:tblGrid>
          <w:gridCol w:w="3005"/>
          <w:gridCol w:w="3005"/>
          <w:gridCol w:w="385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3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9"/>
      <w:tblW w:w="9735.0" w:type="dxa"/>
      <w:jc w:val="left"/>
      <w:tblLayout w:type="fixed"/>
      <w:tblLook w:val="0600"/>
    </w:tblPr>
    <w:tblGrid>
      <w:gridCol w:w="3245"/>
      <w:gridCol w:w="3245"/>
      <w:gridCol w:w="3245"/>
      <w:tblGridChange w:id="0">
        <w:tblGrid>
          <w:gridCol w:w="3245"/>
          <w:gridCol w:w="3245"/>
          <w:gridCol w:w="324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3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6"/>
      <w:tblW w:w="9855.0" w:type="dxa"/>
      <w:jc w:val="left"/>
      <w:tblBorders>
        <w:top w:color="000000" w:space="0" w:sz="0" w:val="nil"/>
        <w:left w:color="000000" w:space="0" w:sz="0" w:val="nil"/>
        <w:bottom w:color="d1d1d1" w:space="0" w:sz="12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2190"/>
      <w:gridCol w:w="5700"/>
      <w:gridCol w:w="1965"/>
      <w:tblGridChange w:id="0">
        <w:tblGrid>
          <w:gridCol w:w="2190"/>
          <w:gridCol w:w="5700"/>
          <w:gridCol w:w="1965"/>
        </w:tblGrid>
      </w:tblGridChange>
    </w:tblGrid>
    <w:tr>
      <w:trPr>
        <w:cantSplit w:val="0"/>
        <w:trHeight w:val="30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3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71525" cy="29527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INFORME DE SEGURIDAD Y CALIDAD DE SOFTWARE</w:t>
          </w:r>
        </w:p>
      </w:tc>
      <w:tc>
        <w:tcPr>
          <w:vAlign w:val="center"/>
        </w:tcPr>
        <w:p w:rsidR="00000000" w:rsidDel="00000000" w:rsidP="00000000" w:rsidRDefault="00000000" w:rsidRPr="00000000" w14:paraId="000003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735.0" w:type="dxa"/>
      <w:jc w:val="left"/>
      <w:tblLayout w:type="fixed"/>
      <w:tblLook w:val="0600"/>
    </w:tblPr>
    <w:tblGrid>
      <w:gridCol w:w="3245"/>
      <w:gridCol w:w="3245"/>
      <w:gridCol w:w="3245"/>
      <w:tblGridChange w:id="0">
        <w:tblGrid>
          <w:gridCol w:w="3245"/>
          <w:gridCol w:w="3245"/>
          <w:gridCol w:w="324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3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after="160" w:line="27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i w:val="0"/>
      <w:iCs w:val="0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>MediaServiceImageTags</vt:lpwstr>
  </property>
</Properties>
</file>