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body>
    <w:p w:rsidR="002F51C9" w:rsidP="2F24918A" w:rsidRDefault="002F51C9" w14:paraId="2F9A5287" w14:textId="77777777">
      <w:pPr>
        <w:rPr>
          <w:noProof w:val="0"/>
          <w:lang w:val="es-CL"/>
        </w:rPr>
      </w:pPr>
    </w:p>
    <w:tbl>
      <w:tblPr>
        <w:tblStyle w:val="Tablaconcuadrcula"/>
        <w:tblW w:w="9856" w:type="dxa"/>
        <w:tblInd w:w="10" w:type="dxa"/>
        <w:tblLook w:val="04A0" w:firstRow="1" w:lastRow="0" w:firstColumn="1" w:lastColumn="0" w:noHBand="0" w:noVBand="1"/>
      </w:tblPr>
      <w:tblGrid>
        <w:gridCol w:w="4928"/>
        <w:gridCol w:w="4928"/>
      </w:tblGrid>
      <w:tr w:rsidRPr="00AA2BDD" w:rsidR="000C688D" w:rsidTr="315935A0" w14:paraId="5E80FB4F" w14:textId="77777777">
        <w:trPr>
          <w:trHeight w:val="863"/>
        </w:trPr>
        <w:tc>
          <w:tcPr>
            <w:tcW w:w="9856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="6225C5DF" w:rsidP="315935A0" w:rsidRDefault="6225C5DF" w14:paraId="29FE618F" w14:textId="6D444E78">
            <w:pPr>
              <w:pStyle w:val="Ttulo2"/>
              <w:spacing w:before="0" w:beforeAutospacing="off" w:after="0" w:afterAutospacing="off"/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315935A0" w:rsidR="6225C5DF">
              <w:rPr>
                <w:rFonts w:ascii="Arial Nova" w:hAnsi="Arial Nova" w:cs="Arial"/>
                <w:noProof w:val="0"/>
                <w:color w:val="4471C4"/>
                <w:sz w:val="24"/>
                <w:szCs w:val="24"/>
                <w:lang w:val="es-CL"/>
              </w:rPr>
              <w:t xml:space="preserve">| </w:t>
            </w:r>
            <w:r w:rsidRPr="315935A0" w:rsidR="285D579A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 xml:space="preserve">ACTIVIDAD </w:t>
            </w:r>
            <w:r w:rsidRPr="315935A0" w:rsidR="51860131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2</w:t>
            </w:r>
            <w:r w:rsidRPr="315935A0" w:rsidR="1CF8CFB4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.</w:t>
            </w:r>
            <w:r w:rsidRPr="315935A0" w:rsidR="51860131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1</w:t>
            </w:r>
            <w:r w:rsidRPr="315935A0" w:rsidR="1CF8CFB4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 xml:space="preserve">.2 </w:t>
            </w:r>
            <w:r w:rsidRPr="315935A0" w:rsidR="1C3E5DA1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Diseño de un Plan de Pruebas Estratégico con Enfoque en Calidad, Riesgo y Seguridad</w:t>
            </w:r>
          </w:p>
          <w:p w:rsidRPr="00AA6841" w:rsidR="006852C1" w:rsidP="2F24918A" w:rsidRDefault="006852C1" w14:paraId="3A4740C2" w14:textId="77777777">
            <w:pPr>
              <w:pStyle w:val="Ttulo2"/>
              <w:spacing w:before="0" w:beforeAutospacing="off" w:after="0" w:afterAutospacing="off"/>
              <w:rPr>
                <w:rFonts w:ascii="Arial Nova" w:hAnsi="Arial Nova" w:cs="Calibri" w:cstheme="minorAscii"/>
                <w:noProof w:val="0"/>
                <w:color w:val="595959" w:themeColor="text1" w:themeTint="A6"/>
                <w:sz w:val="24"/>
                <w:szCs w:val="24"/>
                <w:lang w:val="es-CL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136"/>
              <w:gridCol w:w="3700"/>
              <w:gridCol w:w="2820"/>
            </w:tblGrid>
            <w:tr w:rsidRPr="00AA6841" w:rsidR="00AA2BDD" w:rsidTr="315935A0" w14:paraId="13C8B1E3" w14:textId="77777777">
              <w:trPr>
                <w:trHeight w:val="690"/>
              </w:trPr>
              <w:tc>
                <w:tcPr>
                  <w:tcW w:w="3136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35F9A01C" w14:textId="79437C3A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Sigla</w:t>
                  </w:r>
                </w:p>
                <w:p w:rsidRPr="00AA6841" w:rsidR="00AA2BDD" w:rsidP="2F24918A" w:rsidRDefault="00AA2BDD" w14:paraId="48E64729" w14:textId="77777777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</w:p>
              </w:tc>
              <w:tc>
                <w:tcPr>
                  <w:tcW w:w="3700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4544BE7F" w14:textId="3379DE33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Asignatura</w:t>
                  </w:r>
                </w:p>
              </w:tc>
              <w:tc>
                <w:tcPr>
                  <w:tcW w:w="2820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794CD65D" w14:textId="0068EC40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Experiencia de Aprendizaje</w:t>
                  </w:r>
                </w:p>
              </w:tc>
            </w:tr>
            <w:tr w:rsidRPr="00AA6841" w:rsidR="00AA2BDD" w:rsidTr="315935A0" w14:paraId="574334A3" w14:textId="77777777">
              <w:trPr>
                <w:trHeight w:val="630"/>
              </w:trPr>
              <w:tc>
                <w:tcPr>
                  <w:tcW w:w="3136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2F24918A" w:rsidRDefault="00AA2BDD" w14:paraId="155D0DEF" w14:textId="41861A9C">
                  <w:pPr>
                    <w:pStyle w:val="Ttulo2"/>
                    <w:suppressLineNumbers w:val="0"/>
                    <w:bidi w:val="0"/>
                    <w:spacing w:before="0" w:beforeAutospacing="off" w:after="0" w:afterAutospacing="off" w:line="259" w:lineRule="auto"/>
                    <w:ind w:left="0" w:right="0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2F24918A" w:rsidR="53798CBC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ISY1102</w:t>
                  </w:r>
                </w:p>
              </w:tc>
              <w:tc>
                <w:tcPr>
                  <w:tcW w:w="3700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893844" w:rsidP="2F24918A" w:rsidRDefault="00893844" w14:paraId="2DEC53B4" w14:textId="7D2214C1">
                  <w:pPr>
                    <w:pStyle w:val="Ttulo2"/>
                    <w:suppressLineNumbers w:val="0"/>
                    <w:bidi w:val="0"/>
                    <w:spacing w:before="0" w:beforeAutospacing="off" w:after="0" w:afterAutospacing="off" w:line="259" w:lineRule="auto"/>
                    <w:ind w:left="0" w:right="0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2F24918A" w:rsidR="53798CBC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Seguridad y calidad en el desarrollo de Software</w:t>
                  </w:r>
                </w:p>
              </w:tc>
              <w:tc>
                <w:tcPr>
                  <w:tcW w:w="2820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2F24918A" w:rsidRDefault="00AA2BDD" w14:paraId="5E53FDF9" w14:textId="00A9F953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EA1</w:t>
                  </w:r>
                </w:p>
              </w:tc>
            </w:tr>
            <w:tr w:rsidRPr="00AA6841" w:rsidR="00AA2BDD" w:rsidTr="315935A0" w14:paraId="0FF10307" w14:textId="77777777">
              <w:trPr>
                <w:trHeight w:val="495"/>
              </w:trPr>
              <w:tc>
                <w:tcPr>
                  <w:tcW w:w="3136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484742BB" w14:textId="48DF819E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Tiempo</w:t>
                  </w:r>
                </w:p>
              </w:tc>
              <w:tc>
                <w:tcPr>
                  <w:tcW w:w="3700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70D7E0E3" w14:textId="2384FE59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Modalidad de Trabajo</w:t>
                  </w:r>
                </w:p>
              </w:tc>
              <w:tc>
                <w:tcPr>
                  <w:tcW w:w="2820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24DB6651" w14:textId="272AF979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Indicadores de Logro</w:t>
                  </w:r>
                </w:p>
              </w:tc>
            </w:tr>
            <w:tr w:rsidRPr="00AA6841" w:rsidR="00AA2BDD" w:rsidTr="315935A0" w14:paraId="310A52A0" w14:textId="77777777">
              <w:trPr>
                <w:trHeight w:val="450"/>
              </w:trPr>
              <w:tc>
                <w:tcPr>
                  <w:tcW w:w="3136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2F24918A" w:rsidRDefault="000021D8" w14:paraId="2C0DCF9A" w14:textId="70E9E2C8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530791F1" w:rsidR="454D8643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45 minutos</w:t>
                  </w:r>
                </w:p>
              </w:tc>
              <w:tc>
                <w:tcPr>
                  <w:tcW w:w="3700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2F24918A" w:rsidRDefault="00AA2BDD" w14:paraId="28E2194B" w14:textId="6E3745BA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Individual</w:t>
                  </w:r>
                </w:p>
              </w:tc>
              <w:tc>
                <w:tcPr>
                  <w:tcW w:w="2820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2F24918A" w:rsidRDefault="00AA2BDD" w14:paraId="04F11DA1" w14:textId="5DF7C19C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315935A0" w:rsidR="2618B29F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IL</w:t>
                  </w:r>
                  <w:r w:rsidRPr="315935A0" w:rsidR="645B3155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2.1</w:t>
                  </w:r>
                </w:p>
              </w:tc>
            </w:tr>
          </w:tbl>
          <w:p w:rsidRPr="00AA2BDD" w:rsidR="00AA2BDD" w:rsidP="2F24918A" w:rsidRDefault="00AA2BDD" w14:paraId="5819528E" w14:textId="05E1691B">
            <w:pPr>
              <w:pStyle w:val="Ttulo2"/>
              <w:spacing w:before="0" w:beforeAutospacing="off" w:after="0" w:afterAutospacing="off"/>
              <w:rPr>
                <w:rFonts w:ascii="Arial" w:hAnsi="Arial" w:cs="Arial"/>
                <w:noProof w:val="0"/>
                <w:color w:val="595959" w:themeColor="text1" w:themeTint="A6"/>
                <w:sz w:val="24"/>
                <w:szCs w:val="24"/>
                <w:lang w:val="es-CL"/>
              </w:rPr>
            </w:pPr>
          </w:p>
        </w:tc>
      </w:tr>
      <w:tr w:rsidRPr="00CF7374" w:rsidR="000B5D81" w:rsidTr="315935A0" w14:paraId="6D849F30" w14:textId="77777777">
        <w:trPr>
          <w:gridAfter w:val="1"/>
          <w:wAfter w:w="4928" w:type="dxa"/>
          <w:trHeight w:val="597"/>
        </w:trPr>
        <w:tc>
          <w:tcPr>
            <w:tcW w:w="492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tcMar/>
            <w:vAlign w:val="center"/>
          </w:tcPr>
          <w:p w:rsidR="008108BA" w:rsidP="2F24918A" w:rsidRDefault="00356E84" w14:paraId="4C2DDBEA" w14:textId="1F80E36E">
            <w:pPr>
              <w:rPr>
                <w:rFonts w:ascii="Arial" w:hAnsi="Arial" w:cs="Arial"/>
                <w:b w:val="1"/>
                <w:bCs w:val="1"/>
                <w:noProof w:val="0"/>
                <w:color w:val="FFC000"/>
                <w:sz w:val="32"/>
                <w:szCs w:val="32"/>
                <w:lang w:val="es-C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356E84" w:rsidR="001F350A" w:rsidP="2F24918A" w:rsidRDefault="00356E84" w14:paraId="679F837F" w14:textId="6C152F29">
            <w:pPr>
              <w:rPr>
                <w:rFonts w:ascii="Arial" w:hAnsi="Arial" w:cs="Arial"/>
                <w:b w:val="1"/>
                <w:bCs w:val="1"/>
                <w:noProof w:val="0"/>
                <w:color w:val="000000" w:themeColor="text1"/>
                <w:sz w:val="32"/>
                <w:szCs w:val="32"/>
                <w:lang w:val="es-CL"/>
              </w:rPr>
            </w:pPr>
            <w:r w:rsidRPr="2F24918A" w:rsidR="044A9875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 xml:space="preserve">        </w:t>
            </w:r>
            <w:r w:rsidRPr="2F24918A" w:rsidR="557DAEF4">
              <w:rPr>
                <w:rStyle w:val="Ttulo1Car"/>
                <w:noProof w:val="0"/>
                <w:lang w:val="es-CL"/>
              </w:rPr>
              <w:t>Objetivo</w:t>
            </w:r>
          </w:p>
        </w:tc>
      </w:tr>
    </w:tbl>
    <w:p w:rsidRPr="00CF7374" w:rsidR="00EE3CAF" w:rsidP="2F24918A" w:rsidRDefault="005E5E5F" w14:paraId="2231DF44" w14:textId="1ECEBACD">
      <w:pPr>
        <w:pStyle w:val="Ttulo2"/>
        <w:spacing w:before="0" w:beforeAutospacing="off" w:after="0" w:afterAutospacing="off"/>
        <w:jc w:val="both"/>
        <w:rPr>
          <w:rFonts w:ascii="Calibri" w:hAnsi="Calibri" w:eastAsia="游ゴシック Light" w:cs="Calibri" w:asciiTheme="minorAscii" w:hAnsiTheme="minorAscii" w:eastAsiaTheme="majorEastAsia" w:cstheme="minorAscii"/>
          <w:b w:val="0"/>
          <w:bCs w:val="0"/>
          <w:noProof w:val="0"/>
          <w:sz w:val="22"/>
          <w:szCs w:val="22"/>
          <w:lang w:val="es-C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06FBBE0D">
                <wp:simplePos x="0" y="0"/>
                <wp:positionH relativeFrom="margin">
                  <wp:align>left</wp:align>
                </wp:positionH>
                <wp:positionV relativeFrom="paragraph">
                  <wp:posOffset>125095</wp:posOffset>
                </wp:positionV>
                <wp:extent cx="5657850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8BA885A"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o:spid="_x0000_s1026" strokecolor="#b4c6e7 [1300]" strokeweight=".5pt" from="0,9.85pt" to="445.5pt,9.85pt" w14:anchorId="07DA8B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1BD587A5" w:rsidP="62E26A02" w:rsidRDefault="1BD587A5" w14:paraId="729634D4" w14:textId="27BF5FC9">
      <w:pPr>
        <w:pStyle w:val="Normal"/>
        <w:ind w:left="0"/>
        <w:rPr>
          <w:noProof w:val="0"/>
          <w:lang w:val="es-CL"/>
        </w:rPr>
      </w:pPr>
      <w:r w:rsidRPr="315935A0" w:rsidR="79D64630">
        <w:rPr>
          <w:noProof w:val="0"/>
          <w:lang w:val="es-CL"/>
        </w:rPr>
        <w:t xml:space="preserve">Guiar a los estudiantes desde la creación de casos aislados hacia una </w:t>
      </w:r>
      <w:r w:rsidRPr="315935A0" w:rsidR="79D64630">
        <w:rPr>
          <w:b w:val="1"/>
          <w:bCs w:val="1"/>
          <w:noProof w:val="0"/>
          <w:lang w:val="es-CL"/>
        </w:rPr>
        <w:t>visión integral</w:t>
      </w:r>
      <w:r w:rsidRPr="315935A0" w:rsidR="79D64630">
        <w:rPr>
          <w:noProof w:val="0"/>
          <w:lang w:val="es-CL"/>
        </w:rPr>
        <w:t xml:space="preserve"> de </w:t>
      </w:r>
      <w:r w:rsidRPr="315935A0" w:rsidR="79D64630">
        <w:rPr>
          <w:b w:val="1"/>
          <w:bCs w:val="1"/>
          <w:noProof w:val="0"/>
          <w:lang w:val="es-CL"/>
        </w:rPr>
        <w:t>aseguramiento de calidad</w:t>
      </w:r>
      <w:r w:rsidRPr="315935A0" w:rsidR="79D64630">
        <w:rPr>
          <w:noProof w:val="0"/>
          <w:lang w:val="es-CL"/>
        </w:rPr>
        <w:t>, donde las decisiones técnicas se fundamentan en riesgo, seguridad, trazabilidad y optimización de recursos desde las primeras etapas del ciclo de vida</w:t>
      </w:r>
      <w:r w:rsidRPr="315935A0" w:rsidR="1BD587A5">
        <w:rPr>
          <w:noProof w:val="0"/>
          <w:lang w:val="es-CL"/>
        </w:rPr>
        <w:t>.</w:t>
      </w:r>
    </w:p>
    <w:p w:rsidRPr="005D4C23" w:rsidR="005E5E5F" w:rsidP="2F24918A" w:rsidRDefault="005E5E5F" w14:paraId="666E9D92" w14:textId="77777777">
      <w:pPr>
        <w:rPr>
          <w:rFonts w:ascii="Arial Nova" w:hAnsi="Arial Nova" w:eastAsia="游ゴシック Light" w:cs="Arial" w:eastAsiaTheme="majorEastAsia"/>
          <w:b w:val="1"/>
          <w:bCs w:val="1"/>
          <w:noProof w:val="0"/>
          <w:sz w:val="22"/>
          <w:szCs w:val="22"/>
          <w:lang w:val="es-C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Pr="00CF7374" w:rsidR="00D70D65" w:rsidTr="2F24918A" w14:paraId="6A8BEF2C" w14:textId="77777777">
        <w:trPr>
          <w:trHeight w:val="329"/>
        </w:trPr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tcMar/>
            <w:vAlign w:val="center"/>
          </w:tcPr>
          <w:p w:rsidR="00D70D65" w:rsidP="2F24918A" w:rsidRDefault="003E31DB" w14:paraId="196CB798" w14:textId="3B40C96B">
            <w:pPr>
              <w:rPr>
                <w:rFonts w:ascii="Arial" w:hAnsi="Arial" w:cs="Arial"/>
                <w:noProof w:val="0"/>
                <w:color w:val="FFC000"/>
                <w:sz w:val="32"/>
                <w:szCs w:val="32"/>
                <w:lang w:val="es-CL"/>
              </w:rPr>
            </w:pPr>
            <w:r w:rsidR="42D23DF4">
              <w:drawing>
                <wp:inline wp14:editId="5231B432" wp14:anchorId="3D97B690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xmlns:r="http://schemas.openxmlformats.org/officeDocument/2006/relationships"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F24918A" w:rsidR="41C34903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>Actividad</w:t>
            </w:r>
            <w:r w:rsidRPr="2F24918A" w:rsidR="41C34903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 xml:space="preserve"> </w:t>
            </w:r>
            <w:r w:rsidRPr="2F24918A" w:rsidR="42D23DF4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 xml:space="preserve"> </w:t>
            </w:r>
          </w:p>
        </w:tc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tcMar/>
            <w:vAlign w:val="center"/>
          </w:tcPr>
          <w:p w:rsidR="00D70D65" w:rsidP="2F24918A" w:rsidRDefault="00D70D65" w14:paraId="0E1693BE" w14:textId="79D5C829">
            <w:pPr>
              <w:pStyle w:val="Ttulo2"/>
              <w:spacing w:before="0" w:beforeAutospacing="off" w:after="0" w:afterAutospacing="off"/>
              <w:rPr>
                <w:rFonts w:ascii="Arial" w:hAnsi="Arial" w:cs="Arial"/>
                <w:noProof w:val="0"/>
                <w:color w:val="FFC000"/>
                <w:sz w:val="32"/>
                <w:szCs w:val="32"/>
                <w:lang w:val="es-CL"/>
              </w:rPr>
            </w:pPr>
          </w:p>
          <w:p w:rsidRPr="001F350A" w:rsidR="00D70D65" w:rsidP="2F24918A" w:rsidRDefault="00D70D65" w14:paraId="39EA3F52" w14:textId="3879B070">
            <w:pPr>
              <w:pStyle w:val="Ttulo2"/>
              <w:spacing w:before="0" w:beforeAutospacing="off" w:after="0" w:afterAutospacing="off"/>
              <w:rPr>
                <w:rFonts w:ascii="Arial" w:hAnsi="Arial" w:cs="Arial"/>
                <w:noProof w:val="0"/>
                <w:color w:val="FFC000"/>
                <w:sz w:val="32"/>
                <w:szCs w:val="32"/>
                <w:lang w:val="es-CL"/>
              </w:rPr>
            </w:pPr>
          </w:p>
        </w:tc>
      </w:tr>
    </w:tbl>
    <w:p w:rsidRPr="00C14421" w:rsidR="00C14421" w:rsidP="2F24918A" w:rsidRDefault="005E5E5F" w14:textId="7948D0C8" w14:paraId="717AB167">
      <w:pPr>
        <w:tabs>
          <w:tab w:val="left" w:pos="8880"/>
        </w:tabs>
        <w:ind w:firstLine="0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noProof w:val="0"/>
          <w:lang w:val="es-C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 w14:anchorId="6CFB8067"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  <w:r w:rsidR="00A02E4E">
        <w:rPr>
          <w:rFonts w:asciiTheme="minorHAnsi" w:hAnsiTheme="minorHAnsi" w:cstheme="minorHAnsi"/>
          <w:b/>
          <w:i/>
        </w:rPr>
        <w:tab/>
      </w:r>
    </w:p>
    <w:p w:rsidR="62E26A02" w:rsidP="315935A0" w:rsidRDefault="62E26A02" w14:paraId="4B1199AD" w14:textId="2138F00B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315935A0" w:rsidR="16A2DBC0">
        <w:rPr>
          <w:noProof w:val="0"/>
          <w:lang w:val="es-CL"/>
        </w:rPr>
        <w:t>Ha sido designado como QA Lead para el lanzamiento de una nueva aplicación de banca móvil.</w:t>
      </w:r>
      <w:r w:rsidRPr="315935A0" w:rsidR="16A2DBC0">
        <w:rPr>
          <w:noProof w:val="0"/>
          <w:lang w:val="es-CL"/>
        </w:rPr>
        <w:t xml:space="preserve"> Su responsabilidad es diseñar un Plan de Pruebas Estratégico que garantice que el sistema sea: </w:t>
      </w:r>
    </w:p>
    <w:p w:rsidR="62E26A02" w:rsidP="315935A0" w:rsidRDefault="62E26A02" w14:paraId="2356EE25" w14:textId="5B74F4F0">
      <w:pPr>
        <w:pStyle w:val="Normal"/>
        <w:rPr>
          <w:noProof w:val="0"/>
          <w:lang w:val="es-CL"/>
        </w:rPr>
      </w:pPr>
    </w:p>
    <w:p w:rsidR="62E26A02" w:rsidP="315935A0" w:rsidRDefault="62E26A02" w14:paraId="22F799EF" w14:textId="46FB86FF">
      <w:pPr>
        <w:pStyle w:val="Prrafodelista"/>
        <w:rPr>
          <w:noProof w:val="0"/>
          <w:lang w:val="es-CL"/>
        </w:rPr>
      </w:pPr>
      <w:r w:rsidRPr="315935A0" w:rsidR="16A2DBC0">
        <w:rPr>
          <w:noProof w:val="0"/>
          <w:lang w:val="es-CL"/>
        </w:rPr>
        <w:t xml:space="preserve">Confiable </w:t>
      </w:r>
    </w:p>
    <w:p w:rsidR="62E26A02" w:rsidP="315935A0" w:rsidRDefault="62E26A02" w14:paraId="65FB3D54" w14:textId="088C29E4">
      <w:pPr>
        <w:pStyle w:val="Prrafodelista"/>
        <w:rPr>
          <w:noProof w:val="0"/>
          <w:lang w:val="es-CL"/>
        </w:rPr>
      </w:pPr>
      <w:r w:rsidRPr="315935A0" w:rsidR="16A2DBC0">
        <w:rPr>
          <w:noProof w:val="0"/>
          <w:lang w:val="es-CL"/>
        </w:rPr>
        <w:t xml:space="preserve">Eficiente </w:t>
      </w:r>
    </w:p>
    <w:p w:rsidR="62E26A02" w:rsidP="315935A0" w:rsidRDefault="62E26A02" w14:paraId="1516B5B0" w14:textId="01C3E151">
      <w:pPr>
        <w:pStyle w:val="Prrafodelista"/>
        <w:rPr>
          <w:noProof w:val="0"/>
          <w:lang w:val="es-CL"/>
        </w:rPr>
      </w:pPr>
      <w:r w:rsidRPr="315935A0" w:rsidR="16A2DBC0">
        <w:rPr>
          <w:noProof w:val="0"/>
          <w:lang w:val="es-CL"/>
        </w:rPr>
        <w:t xml:space="preserve">Seguro </w:t>
      </w:r>
    </w:p>
    <w:p w:rsidR="62E26A02" w:rsidP="315935A0" w:rsidRDefault="62E26A02" w14:paraId="43B79C0D" w14:textId="324A8B79">
      <w:pPr>
        <w:pStyle w:val="Prrafodelista"/>
        <w:rPr>
          <w:noProof w:val="0"/>
          <w:lang w:val="es-CL"/>
        </w:rPr>
      </w:pPr>
      <w:r w:rsidRPr="315935A0" w:rsidR="16A2DBC0">
        <w:rPr>
          <w:noProof w:val="0"/>
          <w:lang w:val="es-CL"/>
        </w:rPr>
        <w:t xml:space="preserve">Trazable </w:t>
      </w:r>
    </w:p>
    <w:p w:rsidR="62E26A02" w:rsidP="315935A0" w:rsidRDefault="62E26A02" w14:paraId="2386639E" w14:textId="2EBBE996">
      <w:pPr>
        <w:pStyle w:val="Prrafodelista"/>
        <w:rPr>
          <w:noProof w:val="0"/>
          <w:lang w:val="es-CL"/>
        </w:rPr>
      </w:pPr>
      <w:r w:rsidRPr="315935A0" w:rsidR="16A2DBC0">
        <w:rPr>
          <w:noProof w:val="0"/>
          <w:lang w:val="es-CL"/>
        </w:rPr>
        <w:t xml:space="preserve">Sostenible en el tiempo </w:t>
      </w:r>
    </w:p>
    <w:p w:rsidR="62E26A02" w:rsidP="315935A0" w:rsidRDefault="62E26A02" w14:paraId="0522DEB4" w14:textId="20207D62">
      <w:pPr>
        <w:pStyle w:val="Normal"/>
        <w:rPr>
          <w:noProof w:val="0"/>
          <w:lang w:val="es-CL"/>
        </w:rPr>
      </w:pPr>
    </w:p>
    <w:p w:rsidR="62E26A02" w:rsidP="315935A0" w:rsidRDefault="62E26A02" w14:paraId="0EFF8E25" w14:textId="47C9EAAA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315935A0" w:rsidR="16A2DBC0">
        <w:rPr>
          <w:noProof w:val="0"/>
          <w:lang w:val="es-CL"/>
        </w:rPr>
        <w:t>El plan debe anticipar riesgos, priorizar esfuerzos y justificar cada decisión técnica.</w:t>
      </w:r>
    </w:p>
    <w:p w:rsidR="315935A0" w:rsidP="315935A0" w:rsidRDefault="315935A0" w14:paraId="7806505E" w14:textId="6E4022DD">
      <w:pPr>
        <w:pStyle w:val="Normal"/>
        <w:rPr>
          <w:noProof w:val="0"/>
          <w:lang w:val="es-CL"/>
        </w:rPr>
      </w:pPr>
    </w:p>
    <w:p w:rsidR="10B68718" w:rsidP="315935A0" w:rsidRDefault="10B68718" w14:paraId="56DF1BC6" w14:textId="744B3DE4">
      <w:pPr>
        <w:pStyle w:val="Ttulo2"/>
        <w:rPr>
          <w:b w:val="1"/>
          <w:bCs w:val="1"/>
          <w:noProof w:val="0"/>
          <w:lang w:val="es-CL"/>
        </w:rPr>
      </w:pPr>
      <w:r w:rsidRPr="315935A0" w:rsidR="10B68718">
        <w:rPr>
          <w:noProof w:val="0"/>
          <w:lang w:val="es-CL"/>
        </w:rPr>
        <w:t>Paso 1: Definición de la Estrategia de Pruebas</w:t>
      </w:r>
    </w:p>
    <w:p w:rsidR="315935A0" w:rsidP="315935A0" w:rsidRDefault="315935A0" w14:paraId="55CD84AE" w14:textId="4EE6D451">
      <w:pPr>
        <w:pStyle w:val="Normal"/>
        <w:rPr>
          <w:b w:val="1"/>
          <w:bCs w:val="1"/>
          <w:noProof w:val="0"/>
          <w:lang w:val="es-CL"/>
        </w:rPr>
      </w:pPr>
      <w:r>
        <w:br/>
      </w:r>
      <w:r w:rsidRPr="315935A0" w:rsidR="10B68718">
        <w:rPr>
          <w:noProof w:val="0"/>
          <w:lang w:val="es-CL"/>
        </w:rPr>
        <w:t xml:space="preserve">Seleccione y justifique la combinación de técnicas que utilizará para lograr una cobertura robusta. </w:t>
      </w:r>
    </w:p>
    <w:p w:rsidR="10B68718" w:rsidP="315935A0" w:rsidRDefault="10B68718" w14:paraId="74C42AC3" w14:textId="0EDF3CDA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089A2B17" w14:textId="404B974A">
      <w:pPr>
        <w:pStyle w:val="Normal"/>
        <w:rPr>
          <w:b w:val="1"/>
          <w:bCs w:val="1"/>
          <w:noProof w:val="0"/>
          <w:lang w:val="es-CL"/>
        </w:rPr>
      </w:pPr>
      <w:r w:rsidRPr="315935A0" w:rsidR="10B68718">
        <w:rPr>
          <w:b w:val="1"/>
          <w:bCs w:val="1"/>
          <w:noProof w:val="0"/>
          <w:lang w:val="es-CL"/>
        </w:rPr>
        <w:t xml:space="preserve">1. Caja Negra para Validación de Interfaces </w:t>
      </w: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6C40F4D0" w14:textId="188055FF">
      <w:pPr>
        <w:pStyle w:val="Normal"/>
      </w:pPr>
      <w:r w:rsidRPr="315935A0" w:rsidR="10B68718">
        <w:rPr>
          <w:noProof w:val="0"/>
          <w:lang w:val="es-CL"/>
        </w:rPr>
        <w:t>Indique qué módulos funcionales evaluará bajo este enfoque (ej.: transferencias, pagos, recargas, gestión de tarjetas).</w:t>
      </w:r>
      <w:r w:rsidRPr="315935A0" w:rsidR="406676D0">
        <w:rPr>
          <w:noProof w:val="0"/>
          <w:lang w:val="es-CL"/>
        </w:rPr>
        <w:t xml:space="preserve"> </w:t>
      </w:r>
      <w:r w:rsidRPr="315935A0" w:rsidR="10B68718">
        <w:rPr>
          <w:noProof w:val="0"/>
          <w:lang w:val="es-CL"/>
        </w:rPr>
        <w:t xml:space="preserve">Justifique cómo estas pruebas permiten detectar errores de: </w:t>
      </w:r>
    </w:p>
    <w:p w:rsidR="10B68718" w:rsidP="315935A0" w:rsidRDefault="10B68718" w14:paraId="6FB8E3FD" w14:textId="64CD6533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40AB8C0E" w14:textId="0734BC6A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Validación de datos </w:t>
      </w:r>
    </w:p>
    <w:p w:rsidR="10B68718" w:rsidP="315935A0" w:rsidRDefault="10B68718" w14:paraId="31E0397E" w14:textId="1D6488CE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Flujo de usuario </w:t>
      </w:r>
    </w:p>
    <w:p w:rsidR="10B68718" w:rsidP="315935A0" w:rsidRDefault="10B68718" w14:paraId="1E8E8B40" w14:textId="1EEF1B59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Reglas de negocio </w:t>
      </w:r>
    </w:p>
    <w:p w:rsidR="10B68718" w:rsidP="315935A0" w:rsidRDefault="10B68718" w14:paraId="37AB377E" w14:textId="7B1ED0ED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Usabilidad y consistencia </w:t>
      </w:r>
    </w:p>
    <w:p w:rsidR="10B68718" w:rsidP="315935A0" w:rsidRDefault="10B68718" w14:paraId="5129F6EC" w14:textId="402A9ECF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7701AD1B" w14:textId="068BD793">
      <w:pPr>
        <w:pStyle w:val="Normal"/>
        <w:rPr>
          <w:b w:val="1"/>
          <w:bCs w:val="1"/>
          <w:noProof w:val="0"/>
          <w:lang w:val="es-CL"/>
        </w:rPr>
      </w:pPr>
      <w:r w:rsidRPr="315935A0" w:rsidR="10B68718">
        <w:rPr>
          <w:b w:val="1"/>
          <w:bCs w:val="1"/>
          <w:noProof w:val="0"/>
          <w:lang w:val="es-CL"/>
        </w:rPr>
        <w:t xml:space="preserve">2. Caja Blanca para Lógica Crítica </w:t>
      </w:r>
    </w:p>
    <w:p w:rsidR="10B68718" w:rsidP="315935A0" w:rsidRDefault="10B68718" w14:paraId="68FA78CC" w14:textId="7B65376E">
      <w:pPr>
        <w:pStyle w:val="Normal"/>
      </w:pPr>
      <w:r w:rsidRPr="315935A0" w:rsidR="10B68718">
        <w:rPr>
          <w:noProof w:val="0"/>
          <w:lang w:val="es-CL"/>
        </w:rPr>
        <w:t xml:space="preserve">Identifique procesos internos donde la precisión es esencial (ej.: cálculo de intereses, validación de OTP, cifrado, límites de transacción). </w:t>
      </w:r>
      <w:r w:rsidRPr="315935A0" w:rsidR="10B68718">
        <w:rPr>
          <w:noProof w:val="0"/>
          <w:lang w:val="es-CL"/>
        </w:rPr>
        <w:t xml:space="preserve">Explique cómo aplicará: </w:t>
      </w:r>
    </w:p>
    <w:p w:rsidR="10B68718" w:rsidP="315935A0" w:rsidRDefault="10B68718" w14:paraId="2D4FE8FE" w14:textId="73613345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2EDC6BDC" w14:textId="0CAFAD65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Pruebas de caminos independientes </w:t>
      </w:r>
    </w:p>
    <w:p w:rsidR="10B68718" w:rsidP="315935A0" w:rsidRDefault="10B68718" w14:paraId="69122026" w14:textId="24A29A9C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Análisis de bucles </w:t>
      </w:r>
    </w:p>
    <w:p w:rsidR="10B68718" w:rsidP="315935A0" w:rsidRDefault="10B68718" w14:paraId="493B2C69" w14:textId="03E774CA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Cobertura de decisiones y condiciones </w:t>
      </w:r>
    </w:p>
    <w:p w:rsidR="10B68718" w:rsidP="315935A0" w:rsidRDefault="10B68718" w14:paraId="22A9C701" w14:textId="08E32F83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6F8CDB8D" w14:textId="3D650370">
      <w:pPr>
        <w:pStyle w:val="Normal"/>
      </w:pPr>
      <w:r w:rsidRPr="315935A0" w:rsidR="10B68718">
        <w:rPr>
          <w:noProof w:val="0"/>
          <w:lang w:val="es-CL"/>
        </w:rPr>
        <w:t xml:space="preserve">Enfatice cómo estas técnicas previenen fallos lógicos, desbordamientos y vulnerabilidades. </w:t>
      </w:r>
    </w:p>
    <w:p w:rsidR="10B68718" w:rsidP="315935A0" w:rsidRDefault="10B68718" w14:paraId="6DCEA10A" w14:textId="6D7A472A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1B9B842E" w14:textId="7CED5DD4">
      <w:pPr>
        <w:pStyle w:val="Normal"/>
        <w:rPr>
          <w:b w:val="1"/>
          <w:bCs w:val="1"/>
          <w:i w:val="0"/>
          <w:iCs w:val="0"/>
          <w:noProof w:val="0"/>
          <w:lang w:val="es-CL"/>
        </w:rPr>
      </w:pPr>
      <w:r w:rsidRPr="315935A0" w:rsidR="10B68718">
        <w:rPr>
          <w:b w:val="1"/>
          <w:bCs w:val="1"/>
          <w:i w:val="0"/>
          <w:iCs w:val="0"/>
          <w:noProof w:val="0"/>
          <w:lang w:val="es-CL"/>
        </w:rPr>
        <w:t xml:space="preserve">3. Enfoque Híbrido para Integración </w:t>
      </w:r>
    </w:p>
    <w:p w:rsidR="10B68718" w:rsidP="315935A0" w:rsidRDefault="10B68718" w14:paraId="31F4DD89" w14:textId="5E07C361">
      <w:pPr>
        <w:pStyle w:val="Normal"/>
      </w:pPr>
      <w:r w:rsidRPr="315935A0" w:rsidR="10B68718">
        <w:rPr>
          <w:noProof w:val="0"/>
          <w:lang w:val="es-CL"/>
        </w:rPr>
        <w:t xml:space="preserve">Describa cómo combinará técnicas estructurales y funcionales para validar: </w:t>
      </w:r>
    </w:p>
    <w:p w:rsidR="315935A0" w:rsidP="315935A0" w:rsidRDefault="315935A0" w14:paraId="001DD458" w14:textId="4D23341D">
      <w:pPr>
        <w:pStyle w:val="Normal"/>
        <w:rPr>
          <w:noProof w:val="0"/>
          <w:lang w:val="es-CL"/>
        </w:rPr>
      </w:pPr>
    </w:p>
    <w:p w:rsidR="10B68718" w:rsidP="315935A0" w:rsidRDefault="10B68718" w14:paraId="1CBCFC65" w14:textId="324BF49D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Comunicación entre </w:t>
      </w:r>
      <w:r w:rsidRPr="315935A0" w:rsidR="10B68718">
        <w:rPr>
          <w:noProof w:val="0"/>
          <w:lang w:val="es-CL"/>
        </w:rPr>
        <w:t>app</w:t>
      </w:r>
      <w:r w:rsidRPr="315935A0" w:rsidR="10B68718">
        <w:rPr>
          <w:noProof w:val="0"/>
          <w:lang w:val="es-CL"/>
        </w:rPr>
        <w:t xml:space="preserve"> móvil y </w:t>
      </w:r>
      <w:r w:rsidRPr="315935A0" w:rsidR="10B68718">
        <w:rPr>
          <w:noProof w:val="0"/>
          <w:lang w:val="es-CL"/>
        </w:rPr>
        <w:t>backend</w:t>
      </w: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6275AC9A" w14:textId="170B9E8B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>Manejo de errores en API</w:t>
      </w: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3505B6F7" w14:textId="6E2886ED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>Sincronización de estados</w:t>
      </w:r>
    </w:p>
    <w:p w:rsidR="10B68718" w:rsidP="315935A0" w:rsidRDefault="10B68718" w14:paraId="51C26A18" w14:textId="30306711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>Integridad de datos en tránsito</w:t>
      </w:r>
    </w:p>
    <w:p w:rsidR="10B68718" w:rsidP="315935A0" w:rsidRDefault="10B68718" w14:paraId="3314D1E3" w14:textId="27E48A2D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56FB3E66" w14:textId="6E7F29FB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3A0FFF89" w14:textId="3D329B0B">
      <w:pPr>
        <w:pStyle w:val="Ttulo2"/>
      </w:pPr>
      <w:r w:rsidRPr="315935A0" w:rsidR="10B68718">
        <w:rPr>
          <w:noProof w:val="0"/>
          <w:lang w:val="es-CL"/>
        </w:rPr>
        <w:t xml:space="preserve">Paso 2: Evaluación de Riesgos y Seguridad </w:t>
      </w:r>
    </w:p>
    <w:p w:rsidR="10B68718" w:rsidP="315935A0" w:rsidRDefault="10B68718" w14:paraId="57A6079E" w14:textId="2DA7B1CB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392AC514" w14:textId="7A6A6DC7">
      <w:pPr>
        <w:pStyle w:val="Normal"/>
      </w:pPr>
      <w:r w:rsidRPr="315935A0" w:rsidR="10B68718">
        <w:rPr>
          <w:noProof w:val="0"/>
          <w:lang w:val="es-CL"/>
        </w:rPr>
        <w:t xml:space="preserve">La banca móvil es un entorno de alto riesgo. Un defecto en producción puede multiplicar su costo hasta 10 veces. </w:t>
      </w:r>
    </w:p>
    <w:p w:rsidR="10B68718" w:rsidP="315935A0" w:rsidRDefault="10B68718" w14:paraId="7AF84735" w14:textId="1134F1FB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3ADEC6C4" w14:textId="5EE50EA7">
      <w:pPr>
        <w:pStyle w:val="Normal"/>
        <w:rPr>
          <w:b w:val="1"/>
          <w:bCs w:val="1"/>
          <w:noProof w:val="0"/>
          <w:lang w:val="es-CL"/>
        </w:rPr>
      </w:pPr>
      <w:r w:rsidRPr="315935A0" w:rsidR="10B68718">
        <w:rPr>
          <w:b w:val="1"/>
          <w:bCs w:val="1"/>
          <w:noProof w:val="0"/>
          <w:lang w:val="es-CL"/>
        </w:rPr>
        <w:t xml:space="preserve">1. Identificación de Módulos Críticos </w:t>
      </w:r>
    </w:p>
    <w:p w:rsidR="10B68718" w:rsidP="315935A0" w:rsidRDefault="10B68718" w14:paraId="57C6822E" w14:textId="04DD65B1">
      <w:pPr>
        <w:pStyle w:val="Normal"/>
      </w:pPr>
      <w:r w:rsidRPr="315935A0" w:rsidR="10B68718">
        <w:rPr>
          <w:noProof w:val="0"/>
          <w:lang w:val="es-CL"/>
        </w:rPr>
        <w:t xml:space="preserve">Determine qué componentes presentan Complejidad </w:t>
      </w:r>
      <w:r w:rsidRPr="315935A0" w:rsidR="10B68718">
        <w:rPr>
          <w:noProof w:val="0"/>
          <w:lang w:val="es-CL"/>
        </w:rPr>
        <w:t>Ciclomática</w:t>
      </w:r>
      <w:r w:rsidRPr="315935A0" w:rsidR="10B68718">
        <w:rPr>
          <w:noProof w:val="0"/>
          <w:lang w:val="es-CL"/>
        </w:rPr>
        <w:t xml:space="preserve"> elevada (V(G) &gt; 20). </w:t>
      </w:r>
    </w:p>
    <w:p w:rsidR="10B68718" w:rsidP="315935A0" w:rsidRDefault="10B68718" w14:paraId="0190B6FF" w14:textId="309F5F14">
      <w:pPr>
        <w:pStyle w:val="Normal"/>
      </w:pPr>
      <w:r w:rsidRPr="315935A0" w:rsidR="10B68718">
        <w:rPr>
          <w:noProof w:val="0"/>
          <w:lang w:val="es-CL"/>
        </w:rPr>
        <w:t xml:space="preserve">Justifique por qué estos módulos requieren: </w:t>
      </w:r>
    </w:p>
    <w:p w:rsidR="10B68718" w:rsidP="315935A0" w:rsidRDefault="10B68718" w14:paraId="460B2B80" w14:textId="4A05460B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7C9F7C9B" w14:textId="19669F20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Mayor profundidad de pruebas </w:t>
      </w:r>
    </w:p>
    <w:p w:rsidR="10B68718" w:rsidP="315935A0" w:rsidRDefault="10B68718" w14:paraId="6530F86C" w14:textId="67082C93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Revisión de código </w:t>
      </w:r>
    </w:p>
    <w:p w:rsidR="10B68718" w:rsidP="315935A0" w:rsidRDefault="10B68718" w14:paraId="04208E09" w14:textId="479EB283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Pruebas negativas y de estrés </w:t>
      </w:r>
    </w:p>
    <w:p w:rsidR="10B68718" w:rsidP="315935A0" w:rsidRDefault="10B68718" w14:paraId="1268E3E8" w14:textId="0EAEC606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Priorización en el cronograma </w:t>
      </w:r>
    </w:p>
    <w:p w:rsidR="10B68718" w:rsidP="315935A0" w:rsidRDefault="10B68718" w14:paraId="127A204C" w14:textId="49DB5E11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76A141C4" w14:textId="2E430D2E">
      <w:pPr>
        <w:pStyle w:val="Normal"/>
        <w:rPr>
          <w:b w:val="1"/>
          <w:bCs w:val="1"/>
          <w:noProof w:val="0"/>
          <w:lang w:val="es-CL"/>
        </w:rPr>
      </w:pPr>
      <w:r w:rsidRPr="315935A0" w:rsidR="10B68718">
        <w:rPr>
          <w:b w:val="1"/>
          <w:bCs w:val="1"/>
          <w:noProof w:val="0"/>
          <w:lang w:val="es-CL"/>
        </w:rPr>
        <w:t xml:space="preserve">2. Seguridad de Datos y Flujo de Información </w:t>
      </w:r>
    </w:p>
    <w:p w:rsidR="10B68718" w:rsidP="315935A0" w:rsidRDefault="10B68718" w14:paraId="67365DA9" w14:textId="4BBC3D02">
      <w:pPr>
        <w:pStyle w:val="Normal"/>
      </w:pPr>
      <w:r w:rsidRPr="315935A0" w:rsidR="10B68718">
        <w:rPr>
          <w:noProof w:val="0"/>
          <w:lang w:val="es-CL"/>
        </w:rPr>
        <w:t xml:space="preserve">Diseñe una estrategia de </w:t>
      </w:r>
      <w:r w:rsidRPr="315935A0" w:rsidR="10B68718">
        <w:rPr>
          <w:b w:val="1"/>
          <w:bCs w:val="1"/>
          <w:noProof w:val="0"/>
          <w:lang w:val="es-CL"/>
        </w:rPr>
        <w:t>Análisis de Flujo de Datos</w:t>
      </w:r>
      <w:r w:rsidRPr="315935A0" w:rsidR="10B68718">
        <w:rPr>
          <w:noProof w:val="0"/>
          <w:lang w:val="es-CL"/>
        </w:rPr>
        <w:t xml:space="preserve"> para garantizar que: </w:t>
      </w:r>
    </w:p>
    <w:p w:rsidR="10B68718" w:rsidP="315935A0" w:rsidRDefault="10B68718" w14:paraId="604E81BB" w14:textId="1FF65C7F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72F463E3" w14:textId="6A290E3B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Las credenciales no se almacenen en texto plano </w:t>
      </w:r>
    </w:p>
    <w:p w:rsidR="10B68718" w:rsidP="315935A0" w:rsidRDefault="10B68718" w14:paraId="6EDFDD1B" w14:textId="68CBA972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No existan filtraciones en logs, variables temporales o excepciones </w:t>
      </w:r>
    </w:p>
    <w:p w:rsidR="10B68718" w:rsidP="315935A0" w:rsidRDefault="10B68718" w14:paraId="5EB107ED" w14:textId="080F1596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Las sesiones estén correctamente cifradas </w:t>
      </w:r>
    </w:p>
    <w:p w:rsidR="10B68718" w:rsidP="315935A0" w:rsidRDefault="10B68718" w14:paraId="29122007" w14:textId="19826229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Los tokens se invaliden adecuadamente </w:t>
      </w:r>
    </w:p>
    <w:p w:rsidR="10B68718" w:rsidP="315935A0" w:rsidRDefault="10B68718" w14:paraId="1A44D7CB" w14:textId="2060267F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27E104ED" w14:textId="51F2D7CC">
      <w:pPr>
        <w:pStyle w:val="Normal"/>
      </w:pPr>
      <w:r w:rsidRPr="315935A0" w:rsidR="10B68718">
        <w:rPr>
          <w:noProof w:val="0"/>
          <w:lang w:val="es-CL"/>
        </w:rPr>
        <w:t xml:space="preserve">Incluya escenarios de ataque relevantes (sin convertir la actividad en </w:t>
      </w:r>
      <w:r w:rsidRPr="315935A0" w:rsidR="10B68718">
        <w:rPr>
          <w:noProof w:val="0"/>
          <w:lang w:val="es-CL"/>
        </w:rPr>
        <w:t>pentesting</w:t>
      </w:r>
      <w:r w:rsidRPr="315935A0" w:rsidR="10B68718">
        <w:rPr>
          <w:noProof w:val="0"/>
          <w:lang w:val="es-CL"/>
        </w:rPr>
        <w:t xml:space="preserve">). </w:t>
      </w:r>
    </w:p>
    <w:p w:rsidR="10B68718" w:rsidP="315935A0" w:rsidRDefault="10B68718" w14:paraId="5AE2AEF3" w14:textId="5D4E10C3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146D8BEB" w14:textId="68987532">
      <w:pPr>
        <w:pStyle w:val="Ttulo2"/>
        <w:rPr>
          <w:b w:val="1"/>
          <w:bCs w:val="1"/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Paso 3: Selección de Herramientas y Métricas </w:t>
      </w:r>
    </w:p>
    <w:p w:rsidR="10B68718" w:rsidP="315935A0" w:rsidRDefault="10B68718" w14:paraId="09AD8788" w14:textId="58AD8104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108CB432" w14:textId="4143FAB9">
      <w:pPr>
        <w:pStyle w:val="Normal"/>
        <w:rPr>
          <w:b w:val="1"/>
          <w:bCs w:val="1"/>
          <w:noProof w:val="0"/>
          <w:lang w:val="es-CL"/>
        </w:rPr>
      </w:pPr>
      <w:r w:rsidRPr="315935A0" w:rsidR="10B68718">
        <w:rPr>
          <w:b w:val="1"/>
          <w:bCs w:val="1"/>
          <w:noProof w:val="0"/>
          <w:lang w:val="es-CL"/>
        </w:rPr>
        <w:t xml:space="preserve">1. Herramientas de Gestión de Pruebas </w:t>
      </w:r>
    </w:p>
    <w:p w:rsidR="10B68718" w:rsidP="315935A0" w:rsidRDefault="10B68718" w14:paraId="4F37A651" w14:textId="17A09E1D">
      <w:pPr>
        <w:pStyle w:val="Normal"/>
      </w:pPr>
      <w:r w:rsidRPr="315935A0" w:rsidR="10B68718">
        <w:rPr>
          <w:noProof w:val="0"/>
          <w:lang w:val="es-CL"/>
        </w:rPr>
        <w:t>Seleccione una herramienta profesional (</w:t>
      </w:r>
      <w:r w:rsidRPr="315935A0" w:rsidR="10B68718">
        <w:rPr>
          <w:noProof w:val="0"/>
          <w:lang w:val="es-CL"/>
        </w:rPr>
        <w:t>TestRail</w:t>
      </w:r>
      <w:r w:rsidRPr="315935A0" w:rsidR="10B68718">
        <w:rPr>
          <w:noProof w:val="0"/>
          <w:lang w:val="es-CL"/>
        </w:rPr>
        <w:t xml:space="preserve">, Azure Test </w:t>
      </w:r>
      <w:r w:rsidRPr="315935A0" w:rsidR="10B68718">
        <w:rPr>
          <w:noProof w:val="0"/>
          <w:lang w:val="es-CL"/>
        </w:rPr>
        <w:t>Plans</w:t>
      </w:r>
      <w:r w:rsidRPr="315935A0" w:rsidR="10B68718">
        <w:rPr>
          <w:noProof w:val="0"/>
          <w:lang w:val="es-CL"/>
        </w:rPr>
        <w:t xml:space="preserve">, Jira + </w:t>
      </w:r>
      <w:r w:rsidRPr="315935A0" w:rsidR="10B68718">
        <w:rPr>
          <w:noProof w:val="0"/>
          <w:lang w:val="es-CL"/>
        </w:rPr>
        <w:t>Zephyr</w:t>
      </w:r>
      <w:r w:rsidRPr="315935A0" w:rsidR="10B68718">
        <w:rPr>
          <w:noProof w:val="0"/>
          <w:lang w:val="es-CL"/>
        </w:rPr>
        <w:t xml:space="preserve">, etc.) y justifique: </w:t>
      </w:r>
    </w:p>
    <w:p w:rsidR="10B68718" w:rsidP="315935A0" w:rsidRDefault="10B68718" w14:paraId="376BCFB8" w14:textId="281D34F1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45603E30" w14:textId="05408524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Cómo mejora la trazabilidad </w:t>
      </w:r>
    </w:p>
    <w:p w:rsidR="10B68718" w:rsidP="315935A0" w:rsidRDefault="10B68718" w14:paraId="7B5B8198" w14:textId="60EF7DDC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Cómo facilita la reutilización </w:t>
      </w:r>
    </w:p>
    <w:p w:rsidR="10B68718" w:rsidP="315935A0" w:rsidRDefault="10B68718" w14:paraId="13986858" w14:textId="758DB6A1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Cómo soporta auditorías y cumplimiento normativo </w:t>
      </w:r>
    </w:p>
    <w:p w:rsidR="10B68718" w:rsidP="315935A0" w:rsidRDefault="10B68718" w14:paraId="532C4FB7" w14:textId="2C79CC8C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52D7BE1D" w14:textId="091C4592">
      <w:pPr>
        <w:pStyle w:val="Normal"/>
        <w:rPr>
          <w:b w:val="1"/>
          <w:bCs w:val="1"/>
          <w:noProof w:val="0"/>
          <w:lang w:val="es-CL"/>
        </w:rPr>
      </w:pPr>
      <w:r w:rsidRPr="315935A0" w:rsidR="10B68718">
        <w:rPr>
          <w:b w:val="1"/>
          <w:bCs w:val="1"/>
          <w:noProof w:val="0"/>
          <w:lang w:val="es-CL"/>
        </w:rPr>
        <w:t xml:space="preserve">2. Métricas de Éxito </w:t>
      </w:r>
    </w:p>
    <w:p w:rsidR="10B68718" w:rsidP="315935A0" w:rsidRDefault="10B68718" w14:paraId="23A1963E" w14:textId="12CE4FBC">
      <w:pPr>
        <w:pStyle w:val="Normal"/>
        <w:rPr>
          <w:b w:val="1"/>
          <w:bCs w:val="1"/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Defina indicadores cuantitativos para evaluar el plan, tales como: </w:t>
      </w:r>
    </w:p>
    <w:p w:rsidR="10B68718" w:rsidP="315935A0" w:rsidRDefault="10B68718" w14:paraId="12417046" w14:textId="7C83961A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293815A5" w14:textId="094AB090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Confiabilidad ≥ 95% </w:t>
      </w:r>
    </w:p>
    <w:p w:rsidR="10B68718" w:rsidP="315935A0" w:rsidRDefault="10B68718" w14:paraId="6A0166B3" w14:textId="30FC4335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Reducción del tiempo de ejecución mediante automatización </w:t>
      </w:r>
    </w:p>
    <w:p w:rsidR="10B68718" w:rsidP="315935A0" w:rsidRDefault="10B68718" w14:paraId="685C92AD" w14:textId="1BB90DA8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Cobertura de requisitos ≥ 90% </w:t>
      </w:r>
    </w:p>
    <w:p w:rsidR="10B68718" w:rsidP="315935A0" w:rsidRDefault="10B68718" w14:paraId="48CA8777" w14:textId="2079587A">
      <w:pPr>
        <w:pStyle w:val="Prrafodelista"/>
        <w:rPr>
          <w:noProof w:val="0"/>
          <w:lang w:val="es-CL"/>
        </w:rPr>
      </w:pPr>
      <w:r w:rsidRPr="315935A0" w:rsidR="10B68718">
        <w:rPr>
          <w:noProof w:val="0"/>
          <w:lang w:val="es-CL"/>
        </w:rPr>
        <w:t xml:space="preserve">Defectos críticos detectados antes de producción ≥ 98% </w:t>
      </w:r>
    </w:p>
    <w:p w:rsidR="10B68718" w:rsidP="315935A0" w:rsidRDefault="10B68718" w14:paraId="16EB83FB" w14:textId="325D88C1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5CF0AE3D" w14:textId="377EF344">
      <w:pPr>
        <w:pStyle w:val="Normal"/>
      </w:pPr>
      <w:r w:rsidRPr="315935A0" w:rsidR="10B68718">
        <w:rPr>
          <w:noProof w:val="0"/>
          <w:lang w:val="es-CL"/>
        </w:rPr>
        <w:t xml:space="preserve">Explique por qué estas métricas son relevantes para un entorno bancario. </w:t>
      </w:r>
    </w:p>
    <w:p w:rsidR="10B68718" w:rsidP="315935A0" w:rsidRDefault="10B68718" w14:paraId="3280ACCD" w14:textId="50323D13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315935A0" w:rsidP="315935A0" w:rsidRDefault="315935A0" w14:paraId="063C74AC" w14:textId="6FD66073">
      <w:pPr>
        <w:pStyle w:val="Normal"/>
        <w:rPr>
          <w:noProof w:val="0"/>
          <w:lang w:val="es-CL"/>
        </w:rPr>
      </w:pPr>
    </w:p>
    <w:p w:rsidR="10B68718" w:rsidP="315935A0" w:rsidRDefault="10B68718" w14:paraId="576104AF" w14:textId="7F53D945">
      <w:pPr>
        <w:pStyle w:val="Normal"/>
        <w:rPr>
          <w:b w:val="1"/>
          <w:bCs w:val="1"/>
          <w:noProof w:val="0"/>
          <w:lang w:val="es-CL"/>
        </w:rPr>
      </w:pPr>
      <w:r w:rsidRPr="315935A0" w:rsidR="10B68718">
        <w:rPr>
          <w:b w:val="1"/>
          <w:bCs w:val="1"/>
          <w:noProof w:val="0"/>
          <w:lang w:val="es-CL"/>
        </w:rPr>
        <w:t xml:space="preserve">Entregable Requerido </w:t>
      </w:r>
    </w:p>
    <w:p w:rsidR="10B68718" w:rsidP="315935A0" w:rsidRDefault="10B68718" w14:paraId="49E19AD3" w14:textId="24550EE8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1986FEC3" w14:textId="223EA241">
      <w:pPr>
        <w:pStyle w:val="Normal"/>
      </w:pPr>
      <w:r w:rsidRPr="315935A0" w:rsidR="10B68718">
        <w:rPr>
          <w:noProof w:val="0"/>
          <w:lang w:val="es-CL"/>
        </w:rPr>
        <w:t xml:space="preserve">Debe entregar un </w:t>
      </w:r>
      <w:r w:rsidRPr="315935A0" w:rsidR="10B68718">
        <w:rPr>
          <w:b w:val="1"/>
          <w:bCs w:val="1"/>
          <w:noProof w:val="0"/>
          <w:lang w:val="es-CL"/>
        </w:rPr>
        <w:t>Plan de Pruebas Estratégico</w:t>
      </w:r>
      <w:r w:rsidRPr="315935A0" w:rsidR="10B68718">
        <w:rPr>
          <w:noProof w:val="0"/>
          <w:lang w:val="es-CL"/>
        </w:rPr>
        <w:t xml:space="preserve"> que incluya: </w:t>
      </w:r>
    </w:p>
    <w:p w:rsidR="10B68718" w:rsidP="315935A0" w:rsidRDefault="10B68718" w14:paraId="67C2DE4D" w14:textId="5FF7224A">
      <w:pPr>
        <w:pStyle w:val="Normal"/>
      </w:pPr>
      <w:r w:rsidRPr="315935A0" w:rsidR="10B68718">
        <w:rPr>
          <w:noProof w:val="0"/>
          <w:lang w:val="es-CL"/>
        </w:rPr>
        <w:t xml:space="preserve"> </w:t>
      </w:r>
    </w:p>
    <w:p w:rsidR="10B68718" w:rsidP="315935A0" w:rsidRDefault="10B68718" w14:paraId="6AC192C7" w14:textId="652E19D9">
      <w:pPr>
        <w:pStyle w:val="Prrafodelista"/>
        <w:rPr>
          <w:noProof w:val="0"/>
          <w:lang w:val="es-CL"/>
        </w:rPr>
      </w:pPr>
      <w:r w:rsidRPr="315935A0" w:rsidR="10B68718">
        <w:rPr>
          <w:b w:val="1"/>
          <w:bCs w:val="1"/>
          <w:noProof w:val="0"/>
          <w:lang w:val="es-CL"/>
        </w:rPr>
        <w:t>Matriz de Trazabilidad</w:t>
      </w:r>
      <w:r>
        <w:br/>
      </w:r>
      <w:r w:rsidRPr="315935A0" w:rsidR="10B68718">
        <w:rPr>
          <w:noProof w:val="0"/>
          <w:lang w:val="es-CL"/>
        </w:rPr>
        <w:t xml:space="preserve">Relación entre requisitos, casos de prueba, riesgos y módulos afectados. </w:t>
      </w:r>
    </w:p>
    <w:p w:rsidR="10B68718" w:rsidP="315935A0" w:rsidRDefault="10B68718" w14:paraId="02B2E605" w14:textId="7035D339">
      <w:pPr>
        <w:pStyle w:val="Prrafodelista"/>
        <w:rPr>
          <w:noProof w:val="0"/>
          <w:lang w:val="es-CL"/>
        </w:rPr>
      </w:pPr>
      <w:r w:rsidRPr="315935A0" w:rsidR="10B68718">
        <w:rPr>
          <w:b w:val="1"/>
          <w:bCs w:val="1"/>
          <w:noProof w:val="0"/>
          <w:lang w:val="es-CL"/>
        </w:rPr>
        <w:t xml:space="preserve">Cronograma de Ejecución Basado en Riesgos </w:t>
      </w:r>
      <w:r w:rsidRPr="315935A0" w:rsidR="10B68718">
        <w:rPr>
          <w:noProof w:val="0"/>
          <w:lang w:val="es-CL"/>
        </w:rPr>
        <w:t xml:space="preserve"> </w:t>
      </w:r>
      <w:r>
        <w:br/>
      </w:r>
      <w:r w:rsidRPr="315935A0" w:rsidR="10B68718">
        <w:rPr>
          <w:noProof w:val="0"/>
          <w:lang w:val="es-CL"/>
        </w:rPr>
        <w:t xml:space="preserve">Priorización según impacto, probabilidad y complejidad. </w:t>
      </w:r>
      <w:r>
        <w:br/>
      </w:r>
    </w:p>
    <w:p w:rsidR="10B68718" w:rsidP="315935A0" w:rsidRDefault="10B68718" w14:paraId="1D75406B" w14:textId="64872658">
      <w:pPr>
        <w:pStyle w:val="Prrafodelista"/>
        <w:rPr>
          <w:noProof w:val="0"/>
          <w:lang w:val="es-CL"/>
        </w:rPr>
      </w:pPr>
      <w:r w:rsidRPr="315935A0" w:rsidR="10B68718">
        <w:rPr>
          <w:b w:val="1"/>
          <w:bCs w:val="1"/>
          <w:noProof w:val="0"/>
          <w:lang w:val="es-CL"/>
        </w:rPr>
        <w:t>Protocolo de Mantenimiento del Plan</w:t>
      </w:r>
      <w:r>
        <w:br/>
      </w:r>
      <w:r w:rsidRPr="315935A0" w:rsidR="10B68718">
        <w:rPr>
          <w:noProof w:val="0"/>
          <w:lang w:val="es-CL"/>
        </w:rPr>
        <w:t>Procedimiento para actualizar casos ante cambios regulatorios, funcionales o de arquitectura.</w:t>
      </w:r>
    </w:p>
    <w:sectPr w:rsidRPr="00893844" w:rsidR="00C14421" w:rsidSect="006A1D97">
      <w:headerReference w:type="default" r:id="rId15"/>
      <w:footerReference w:type="default" r:id="rId16"/>
      <w:pgSz w:w="12240" w:h="20160" w:orient="portrait" w:code="5"/>
      <w:pgMar w:top="1134" w:right="1134" w:bottom="1134" w:left="1134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67F8" w:rsidP="002E3ED2" w:rsidRDefault="003F67F8" w14:paraId="62FF98F5" w14:textId="77777777">
      <w:r>
        <w:separator/>
      </w:r>
    </w:p>
  </w:endnote>
  <w:endnote w:type="continuationSeparator" w:id="0">
    <w:p w:rsidR="003F67F8" w:rsidP="002E3ED2" w:rsidRDefault="003F67F8" w14:paraId="2E3B2F38" w14:textId="77777777">
      <w:r>
        <w:continuationSeparator/>
      </w:r>
    </w:p>
  </w:endnote>
  <w:endnote w:type="continuationNotice" w:id="1">
    <w:p w:rsidR="003F67F8" w:rsidRDefault="003F67F8" w14:paraId="25BA9CD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255F7" w:rsidR="6DA04C28" w:rsidP="6DA04C28" w:rsidRDefault="6DA04C28" w14:paraId="2F002599" w14:textId="47DD13C5">
    <w:pPr>
      <w:pStyle w:val="Piedepgina"/>
      <w:jc w:val="right"/>
      <w:rPr>
        <w:rFonts w:ascii="Arial Nova" w:hAnsi="Arial Nova"/>
      </w:rPr>
    </w:pPr>
    <w:r w:rsidRPr="00C255F7">
      <w:rPr>
        <w:rFonts w:ascii="Arial Nova" w:hAnsi="Arial Nova"/>
      </w:rPr>
      <w:fldChar w:fldCharType="begin"/>
    </w:r>
    <w:r w:rsidRPr="00C255F7">
      <w:rPr>
        <w:rFonts w:ascii="Arial Nova" w:hAnsi="Arial Nova"/>
      </w:rPr>
      <w:instrText>PAGE</w:instrText>
    </w:r>
    <w:r w:rsidRPr="00C255F7">
      <w:rPr>
        <w:rFonts w:ascii="Arial Nova" w:hAnsi="Arial Nova"/>
      </w:rPr>
      <w:fldChar w:fldCharType="separate"/>
    </w:r>
    <w:r w:rsidRPr="00C255F7" w:rsidR="00954A30">
      <w:rPr>
        <w:rFonts w:ascii="Arial Nova" w:hAnsi="Arial Nova"/>
        <w:noProof/>
      </w:rPr>
      <w:t>1</w:t>
    </w:r>
    <w:r w:rsidRPr="00C255F7">
      <w:rPr>
        <w:rFonts w:ascii="Arial Nova" w:hAnsi="Arial Nova"/>
      </w:rPr>
      <w:fldChar w:fldCharType="end"/>
    </w:r>
  </w:p>
  <w:p w:rsidR="0091338E" w:rsidP="6DA04C28" w:rsidRDefault="0091338E" w14:paraId="5B006C47" w14:textId="70AF26D1">
    <w:pPr>
      <w:pStyle w:val="Textoindependiente"/>
      <w:tabs>
        <w:tab w:val="left" w:pos="4395"/>
      </w:tabs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67F8" w:rsidP="002E3ED2" w:rsidRDefault="003F67F8" w14:paraId="724A4289" w14:textId="77777777">
      <w:r>
        <w:separator/>
      </w:r>
    </w:p>
  </w:footnote>
  <w:footnote w:type="continuationSeparator" w:id="0">
    <w:p w:rsidR="003F67F8" w:rsidP="002E3ED2" w:rsidRDefault="003F67F8" w14:paraId="3D8EBDE9" w14:textId="77777777">
      <w:r>
        <w:continuationSeparator/>
      </w:r>
    </w:p>
  </w:footnote>
  <w:footnote w:type="continuationNotice" w:id="1">
    <w:p w:rsidR="003F67F8" w:rsidRDefault="003F67F8" w14:paraId="4CB9D96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951C8F" w:rsidR="0091338E" w:rsidP="6DA04C28" w:rsidRDefault="00B73AA2" w14:paraId="73EF31CE" w14:textId="0820C750">
    <w:pPr>
      <w:pStyle w:val="Encabezado"/>
      <w:tabs>
        <w:tab w:val="clear" w:pos="4419"/>
        <w:tab w:val="clear" w:pos="8838"/>
        <w:tab w:val="left" w:pos="4335"/>
      </w:tabs>
      <w:spacing w:line="259" w:lineRule="auto"/>
      <w:ind w:left="-284"/>
    </w:pPr>
    <w:r>
      <w:t xml:space="preserve">   </w:t>
    </w:r>
    <w:r w:rsidR="00814A7F">
      <w:rPr>
        <w:noProof/>
      </w:rPr>
      <w:drawing>
        <wp:inline distT="0" distB="0" distL="0" distR="0" wp14:anchorId="1AA4E696" wp14:editId="587C5A85">
          <wp:extent cx="1808480" cy="482478"/>
          <wp:effectExtent l="0" t="0" r="1270" b="0"/>
          <wp:docPr id="449574848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</w:t>
    </w:r>
    <w:r w:rsidR="6DA04C28">
      <w:t xml:space="preserve">                                                       </w:t>
    </w:r>
    <w:r w:rsidR="008216A6">
      <w:rPr>
        <w:noProof/>
      </w:rPr>
      <w:drawing>
        <wp:inline distT="0" distB="0" distL="0" distR="0" wp14:anchorId="7E5009C8" wp14:editId="6559BCF0">
          <wp:extent cx="1873250" cy="373380"/>
          <wp:effectExtent l="0" t="0" r="0" b="0"/>
          <wp:docPr id="986875412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6DA04C28"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1">
    <w:nsid w:val="61c66f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62520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8cad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710c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3ed4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6d32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baf6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65157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5960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ca73d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51547a5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5ed95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e3dd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13aa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028c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79e842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b4474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c6c046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2be4b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f28a2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8b831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8fdc7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66514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c32794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6067e2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b0862b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29b897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d0b68e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bfb793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86d3b6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fcc741f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fa210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905d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e8c930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C0A095E"/>
    <w:multiLevelType w:val="multilevel"/>
    <w:tmpl w:val="36D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E1D2085"/>
    <w:multiLevelType w:val="multilevel"/>
    <w:tmpl w:val="736C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E417FE5"/>
    <w:multiLevelType w:val="multilevel"/>
    <w:tmpl w:val="75DE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2E213AC"/>
    <w:multiLevelType w:val="hybridMultilevel"/>
    <w:tmpl w:val="9CEA4474"/>
    <w:lvl w:ilvl="0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E241367"/>
    <w:multiLevelType w:val="multilevel"/>
    <w:tmpl w:val="F5CE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ED3316C"/>
    <w:multiLevelType w:val="hybridMultilevel"/>
    <w:tmpl w:val="89EEE0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12" w15:restartNumberingAfterBreak="0">
    <w:nsid w:val="5C074354"/>
    <w:multiLevelType w:val="hybridMultilevel"/>
    <w:tmpl w:val="7DDA7A9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EEE2B86"/>
    <w:multiLevelType w:val="hybridMultilevel"/>
    <w:tmpl w:val="A8DA43AA"/>
    <w:lvl w:ilvl="0" w:tplc="C17EAF10">
      <w:numFmt w:val="bullet"/>
      <w:lvlText w:val="•"/>
      <w:lvlJc w:val="left"/>
      <w:pPr>
        <w:ind w:left="1070" w:hanging="710"/>
      </w:pPr>
      <w:rPr>
        <w:rFonts w:hint="default" w:ascii="Arial Nova" w:hAnsi="Arial Nova" w:cs="Arial" w:eastAsiaTheme="majorEastAsi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755637F"/>
    <w:multiLevelType w:val="hybridMultilevel"/>
    <w:tmpl w:val="7C5A27F4"/>
    <w:lvl w:ilvl="0" w:tplc="C17EAF10">
      <w:numFmt w:val="bullet"/>
      <w:lvlText w:val="•"/>
      <w:lvlJc w:val="left"/>
      <w:pPr>
        <w:ind w:left="1070" w:hanging="710"/>
      </w:pPr>
      <w:rPr>
        <w:rFonts w:hint="default" w:ascii="Arial Nova" w:hAnsi="Arial Nova" w:cs="Arial" w:eastAsiaTheme="majorEastAsi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 w16cid:durableId="1941208917">
    <w:abstractNumId w:val="11"/>
  </w:num>
  <w:num w:numId="2" w16cid:durableId="604004319">
    <w:abstractNumId w:val="17"/>
  </w:num>
  <w:num w:numId="3" w16cid:durableId="294262072">
    <w:abstractNumId w:val="4"/>
  </w:num>
  <w:num w:numId="4" w16cid:durableId="1217352545">
    <w:abstractNumId w:val="3"/>
  </w:num>
  <w:num w:numId="5" w16cid:durableId="1840462834">
    <w:abstractNumId w:val="0"/>
  </w:num>
  <w:num w:numId="6" w16cid:durableId="75369999">
    <w:abstractNumId w:val="1"/>
  </w:num>
  <w:num w:numId="7" w16cid:durableId="1225486401">
    <w:abstractNumId w:val="2"/>
  </w:num>
  <w:num w:numId="8" w16cid:durableId="2118938869">
    <w:abstractNumId w:val="16"/>
  </w:num>
  <w:num w:numId="9" w16cid:durableId="430979645">
    <w:abstractNumId w:val="15"/>
  </w:num>
  <w:num w:numId="10" w16cid:durableId="296881674">
    <w:abstractNumId w:val="10"/>
  </w:num>
  <w:num w:numId="11" w16cid:durableId="486867835">
    <w:abstractNumId w:val="7"/>
  </w:num>
  <w:num w:numId="12" w16cid:durableId="2000380974">
    <w:abstractNumId w:val="5"/>
  </w:num>
  <w:num w:numId="13" w16cid:durableId="100344152">
    <w:abstractNumId w:val="12"/>
  </w:num>
  <w:num w:numId="14" w16cid:durableId="1020354231">
    <w:abstractNumId w:val="13"/>
  </w:num>
  <w:num w:numId="15" w16cid:durableId="1665745069">
    <w:abstractNumId w:val="14"/>
  </w:num>
  <w:num w:numId="16" w16cid:durableId="334038647">
    <w:abstractNumId w:val="6"/>
  </w:num>
  <w:num w:numId="17" w16cid:durableId="1237664095">
    <w:abstractNumId w:val="9"/>
  </w:num>
  <w:num w:numId="18" w16cid:durableId="1823812839">
    <w:abstractNumId w:val="8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4"/>
  <w:proofState w:spelling="clean" w:grammar="dirty"/>
  <w:trackRevisions w:val="false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38"/>
    <w:rsid w:val="000000A2"/>
    <w:rsid w:val="00000B55"/>
    <w:rsid w:val="000017CB"/>
    <w:rsid w:val="000021D8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A0F02"/>
    <w:rsid w:val="000A168F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7D66"/>
    <w:rsid w:val="00107F2E"/>
    <w:rsid w:val="001106E9"/>
    <w:rsid w:val="00115B12"/>
    <w:rsid w:val="00120277"/>
    <w:rsid w:val="00122BBE"/>
    <w:rsid w:val="0012538D"/>
    <w:rsid w:val="001262C1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0F37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67F8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00BC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C0AF9"/>
    <w:rsid w:val="004C1237"/>
    <w:rsid w:val="004C5D21"/>
    <w:rsid w:val="004D27CD"/>
    <w:rsid w:val="004D38CE"/>
    <w:rsid w:val="004D76E0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63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4946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4C23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34718"/>
    <w:rsid w:val="00640384"/>
    <w:rsid w:val="0064080E"/>
    <w:rsid w:val="00650234"/>
    <w:rsid w:val="0065527B"/>
    <w:rsid w:val="0065649E"/>
    <w:rsid w:val="006630F6"/>
    <w:rsid w:val="006771BB"/>
    <w:rsid w:val="00683989"/>
    <w:rsid w:val="00684207"/>
    <w:rsid w:val="006852C1"/>
    <w:rsid w:val="00685456"/>
    <w:rsid w:val="006856B9"/>
    <w:rsid w:val="00685C18"/>
    <w:rsid w:val="006A0CFD"/>
    <w:rsid w:val="006A1402"/>
    <w:rsid w:val="006A1B4A"/>
    <w:rsid w:val="006A1D97"/>
    <w:rsid w:val="006A6DD8"/>
    <w:rsid w:val="006A7C41"/>
    <w:rsid w:val="006B5CF8"/>
    <w:rsid w:val="006C6032"/>
    <w:rsid w:val="006C6925"/>
    <w:rsid w:val="006C79E0"/>
    <w:rsid w:val="006D2D9B"/>
    <w:rsid w:val="006D3249"/>
    <w:rsid w:val="006D5402"/>
    <w:rsid w:val="006D592C"/>
    <w:rsid w:val="006D5F57"/>
    <w:rsid w:val="006E0357"/>
    <w:rsid w:val="006E0F07"/>
    <w:rsid w:val="006E20E5"/>
    <w:rsid w:val="006F0CAA"/>
    <w:rsid w:val="006F519A"/>
    <w:rsid w:val="00712A28"/>
    <w:rsid w:val="007155CD"/>
    <w:rsid w:val="00716049"/>
    <w:rsid w:val="007208A5"/>
    <w:rsid w:val="00722CE7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2DF2"/>
    <w:rsid w:val="007E46BE"/>
    <w:rsid w:val="007E4748"/>
    <w:rsid w:val="007F1E7E"/>
    <w:rsid w:val="007F31E9"/>
    <w:rsid w:val="007F4354"/>
    <w:rsid w:val="007F58B6"/>
    <w:rsid w:val="00800162"/>
    <w:rsid w:val="00800E39"/>
    <w:rsid w:val="00805753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4CB9"/>
    <w:rsid w:val="00876E41"/>
    <w:rsid w:val="0088202A"/>
    <w:rsid w:val="008822E6"/>
    <w:rsid w:val="00882960"/>
    <w:rsid w:val="00883A29"/>
    <w:rsid w:val="008842A0"/>
    <w:rsid w:val="00887534"/>
    <w:rsid w:val="00893844"/>
    <w:rsid w:val="008955DD"/>
    <w:rsid w:val="008956D2"/>
    <w:rsid w:val="008A0078"/>
    <w:rsid w:val="008A09C6"/>
    <w:rsid w:val="008B14B4"/>
    <w:rsid w:val="008B22F1"/>
    <w:rsid w:val="008B58E2"/>
    <w:rsid w:val="008C1CB6"/>
    <w:rsid w:val="008C3616"/>
    <w:rsid w:val="008C4CB1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4A30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3970"/>
    <w:rsid w:val="009E497B"/>
    <w:rsid w:val="00A02E4E"/>
    <w:rsid w:val="00A1051D"/>
    <w:rsid w:val="00A106C3"/>
    <w:rsid w:val="00A1171B"/>
    <w:rsid w:val="00A16B12"/>
    <w:rsid w:val="00A1EC7B"/>
    <w:rsid w:val="00A23138"/>
    <w:rsid w:val="00A23B9D"/>
    <w:rsid w:val="00A24D73"/>
    <w:rsid w:val="00A26F57"/>
    <w:rsid w:val="00A36639"/>
    <w:rsid w:val="00A407E2"/>
    <w:rsid w:val="00A440FB"/>
    <w:rsid w:val="00A44E02"/>
    <w:rsid w:val="00A474ED"/>
    <w:rsid w:val="00A50508"/>
    <w:rsid w:val="00A53A64"/>
    <w:rsid w:val="00A57A38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BDD"/>
    <w:rsid w:val="00AA2EAB"/>
    <w:rsid w:val="00AA491B"/>
    <w:rsid w:val="00AA6841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33950"/>
    <w:rsid w:val="00B4088F"/>
    <w:rsid w:val="00B42BC1"/>
    <w:rsid w:val="00B47EA9"/>
    <w:rsid w:val="00B50F13"/>
    <w:rsid w:val="00B61374"/>
    <w:rsid w:val="00B632B6"/>
    <w:rsid w:val="00B65713"/>
    <w:rsid w:val="00B67C3F"/>
    <w:rsid w:val="00B73AA2"/>
    <w:rsid w:val="00B76293"/>
    <w:rsid w:val="00B84BA5"/>
    <w:rsid w:val="00B861FA"/>
    <w:rsid w:val="00B90031"/>
    <w:rsid w:val="00B947FA"/>
    <w:rsid w:val="00B961FE"/>
    <w:rsid w:val="00B96A76"/>
    <w:rsid w:val="00BA2ABB"/>
    <w:rsid w:val="00BA3EAD"/>
    <w:rsid w:val="00BA5DE4"/>
    <w:rsid w:val="00BA649E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3E8A"/>
    <w:rsid w:val="00BF61AF"/>
    <w:rsid w:val="00C01528"/>
    <w:rsid w:val="00C03B2E"/>
    <w:rsid w:val="00C05BEF"/>
    <w:rsid w:val="00C0660F"/>
    <w:rsid w:val="00C1170A"/>
    <w:rsid w:val="00C14421"/>
    <w:rsid w:val="00C16318"/>
    <w:rsid w:val="00C22288"/>
    <w:rsid w:val="00C255F7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20DC9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16A0"/>
    <w:rsid w:val="00F72E62"/>
    <w:rsid w:val="00F7373B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17A4187"/>
    <w:rsid w:val="022E2545"/>
    <w:rsid w:val="0302FD2A"/>
    <w:rsid w:val="0397C0BE"/>
    <w:rsid w:val="044A9875"/>
    <w:rsid w:val="045E9392"/>
    <w:rsid w:val="04AC61FB"/>
    <w:rsid w:val="0515B0CF"/>
    <w:rsid w:val="056537AA"/>
    <w:rsid w:val="05A6A2D4"/>
    <w:rsid w:val="06536EAC"/>
    <w:rsid w:val="068567EC"/>
    <w:rsid w:val="072D8269"/>
    <w:rsid w:val="07C6F28E"/>
    <w:rsid w:val="07F61992"/>
    <w:rsid w:val="085ED691"/>
    <w:rsid w:val="08A368AB"/>
    <w:rsid w:val="0905ABAA"/>
    <w:rsid w:val="09139DBB"/>
    <w:rsid w:val="095B3F9C"/>
    <w:rsid w:val="09A585A8"/>
    <w:rsid w:val="0B72DA46"/>
    <w:rsid w:val="0B7D2E92"/>
    <w:rsid w:val="0B98F93F"/>
    <w:rsid w:val="0BCAFD3C"/>
    <w:rsid w:val="0BEA4087"/>
    <w:rsid w:val="0C8C90D5"/>
    <w:rsid w:val="0C9D74C1"/>
    <w:rsid w:val="0D0DDA9D"/>
    <w:rsid w:val="0D383D92"/>
    <w:rsid w:val="0DB89294"/>
    <w:rsid w:val="0DD07498"/>
    <w:rsid w:val="0E661BFD"/>
    <w:rsid w:val="0EEDA32F"/>
    <w:rsid w:val="106C658D"/>
    <w:rsid w:val="10A393CC"/>
    <w:rsid w:val="10B68718"/>
    <w:rsid w:val="10B818F5"/>
    <w:rsid w:val="10FEED5A"/>
    <w:rsid w:val="1126C994"/>
    <w:rsid w:val="1153ACA4"/>
    <w:rsid w:val="1247C168"/>
    <w:rsid w:val="139BF669"/>
    <w:rsid w:val="14337604"/>
    <w:rsid w:val="14337604"/>
    <w:rsid w:val="14B3ABB7"/>
    <w:rsid w:val="151ACFA2"/>
    <w:rsid w:val="1572A6FD"/>
    <w:rsid w:val="15820792"/>
    <w:rsid w:val="15EFFBF7"/>
    <w:rsid w:val="1600E826"/>
    <w:rsid w:val="16A2DBC0"/>
    <w:rsid w:val="174563C1"/>
    <w:rsid w:val="1801EA63"/>
    <w:rsid w:val="186B0E64"/>
    <w:rsid w:val="1889F3F3"/>
    <w:rsid w:val="19D18325"/>
    <w:rsid w:val="1A08887C"/>
    <w:rsid w:val="1A61F19E"/>
    <w:rsid w:val="1ACA0AD6"/>
    <w:rsid w:val="1ADF6F72"/>
    <w:rsid w:val="1BD406EA"/>
    <w:rsid w:val="1BD587A5"/>
    <w:rsid w:val="1BEF00FD"/>
    <w:rsid w:val="1BF0DBBC"/>
    <w:rsid w:val="1C1A7924"/>
    <w:rsid w:val="1C3E5DA1"/>
    <w:rsid w:val="1C98624F"/>
    <w:rsid w:val="1CF8CFB4"/>
    <w:rsid w:val="1D8B9C8F"/>
    <w:rsid w:val="1E159F6F"/>
    <w:rsid w:val="1E530D29"/>
    <w:rsid w:val="1EA417CD"/>
    <w:rsid w:val="1EA9E123"/>
    <w:rsid w:val="1F605987"/>
    <w:rsid w:val="1F9688FE"/>
    <w:rsid w:val="2151B74B"/>
    <w:rsid w:val="2181330F"/>
    <w:rsid w:val="21F565EE"/>
    <w:rsid w:val="221192B9"/>
    <w:rsid w:val="2286DF4E"/>
    <w:rsid w:val="2300DF3F"/>
    <w:rsid w:val="2300DF3F"/>
    <w:rsid w:val="23790AFA"/>
    <w:rsid w:val="23790AFA"/>
    <w:rsid w:val="2440F6F4"/>
    <w:rsid w:val="25013334"/>
    <w:rsid w:val="25B56968"/>
    <w:rsid w:val="2618B29F"/>
    <w:rsid w:val="262F73C8"/>
    <w:rsid w:val="26CB1863"/>
    <w:rsid w:val="2737B961"/>
    <w:rsid w:val="278CC44E"/>
    <w:rsid w:val="27ADA3E4"/>
    <w:rsid w:val="27E67853"/>
    <w:rsid w:val="282E4E90"/>
    <w:rsid w:val="285D579A"/>
    <w:rsid w:val="29E097F2"/>
    <w:rsid w:val="2A12398F"/>
    <w:rsid w:val="2A247DB2"/>
    <w:rsid w:val="2ABBF754"/>
    <w:rsid w:val="2E9BE599"/>
    <w:rsid w:val="2ED8D5AA"/>
    <w:rsid w:val="2EE73683"/>
    <w:rsid w:val="2F24918A"/>
    <w:rsid w:val="2F48D921"/>
    <w:rsid w:val="3046D3C8"/>
    <w:rsid w:val="315935A0"/>
    <w:rsid w:val="32189197"/>
    <w:rsid w:val="3285D4D8"/>
    <w:rsid w:val="32D8756F"/>
    <w:rsid w:val="335437BC"/>
    <w:rsid w:val="34681C52"/>
    <w:rsid w:val="348A9FEA"/>
    <w:rsid w:val="34A97973"/>
    <w:rsid w:val="3588DA52"/>
    <w:rsid w:val="3588DA52"/>
    <w:rsid w:val="359651B7"/>
    <w:rsid w:val="36BD280F"/>
    <w:rsid w:val="378D883B"/>
    <w:rsid w:val="380F62A5"/>
    <w:rsid w:val="38715A4B"/>
    <w:rsid w:val="38B08E09"/>
    <w:rsid w:val="39118AE5"/>
    <w:rsid w:val="3948DC59"/>
    <w:rsid w:val="3A7FE3AB"/>
    <w:rsid w:val="3A86ADD6"/>
    <w:rsid w:val="3B8A2F40"/>
    <w:rsid w:val="3BD38E58"/>
    <w:rsid w:val="3CA35AF0"/>
    <w:rsid w:val="3D0CBE90"/>
    <w:rsid w:val="3DEBC47A"/>
    <w:rsid w:val="3F099273"/>
    <w:rsid w:val="3F516DB3"/>
    <w:rsid w:val="406676D0"/>
    <w:rsid w:val="40905152"/>
    <w:rsid w:val="41B90D69"/>
    <w:rsid w:val="41C34903"/>
    <w:rsid w:val="42D23DF4"/>
    <w:rsid w:val="43A38031"/>
    <w:rsid w:val="43F3343E"/>
    <w:rsid w:val="44D32784"/>
    <w:rsid w:val="454D8643"/>
    <w:rsid w:val="47935F37"/>
    <w:rsid w:val="48B65CFC"/>
    <w:rsid w:val="48B65CFC"/>
    <w:rsid w:val="48CBBD0C"/>
    <w:rsid w:val="4954841C"/>
    <w:rsid w:val="4A62FAB0"/>
    <w:rsid w:val="4A636705"/>
    <w:rsid w:val="4A636705"/>
    <w:rsid w:val="4ABC9F58"/>
    <w:rsid w:val="4B96FDEC"/>
    <w:rsid w:val="4BF10797"/>
    <w:rsid w:val="4CED7B18"/>
    <w:rsid w:val="4D2E4668"/>
    <w:rsid w:val="50E79542"/>
    <w:rsid w:val="51860131"/>
    <w:rsid w:val="51921F2D"/>
    <w:rsid w:val="530791F1"/>
    <w:rsid w:val="53798CBC"/>
    <w:rsid w:val="538FA557"/>
    <w:rsid w:val="557DAEF4"/>
    <w:rsid w:val="55C5200F"/>
    <w:rsid w:val="57FC0BB6"/>
    <w:rsid w:val="580C82A5"/>
    <w:rsid w:val="5811270C"/>
    <w:rsid w:val="582A8E2C"/>
    <w:rsid w:val="590BEAED"/>
    <w:rsid w:val="5A4BF78E"/>
    <w:rsid w:val="5AA609C1"/>
    <w:rsid w:val="5AF9BF26"/>
    <w:rsid w:val="5B469A85"/>
    <w:rsid w:val="5B97EBC3"/>
    <w:rsid w:val="5C7EBE2E"/>
    <w:rsid w:val="5CC51CC4"/>
    <w:rsid w:val="5DC58FCF"/>
    <w:rsid w:val="5E0E74A0"/>
    <w:rsid w:val="5E7DE782"/>
    <w:rsid w:val="5F637CEB"/>
    <w:rsid w:val="5F9A077E"/>
    <w:rsid w:val="5FE4385D"/>
    <w:rsid w:val="61BBBB09"/>
    <w:rsid w:val="61EE4475"/>
    <w:rsid w:val="621304EF"/>
    <w:rsid w:val="6225C5DF"/>
    <w:rsid w:val="62E26A02"/>
    <w:rsid w:val="633736F7"/>
    <w:rsid w:val="645B3155"/>
    <w:rsid w:val="6754489A"/>
    <w:rsid w:val="67A8B099"/>
    <w:rsid w:val="6AAA445D"/>
    <w:rsid w:val="6B32467D"/>
    <w:rsid w:val="6BD01B28"/>
    <w:rsid w:val="6C37B8C1"/>
    <w:rsid w:val="6D005A66"/>
    <w:rsid w:val="6D66D0A5"/>
    <w:rsid w:val="6D6A3BE4"/>
    <w:rsid w:val="6D9A6705"/>
    <w:rsid w:val="6D9A6705"/>
    <w:rsid w:val="6DA04C28"/>
    <w:rsid w:val="6E200232"/>
    <w:rsid w:val="6E7D9F0A"/>
    <w:rsid w:val="6F0490F0"/>
    <w:rsid w:val="6F80964B"/>
    <w:rsid w:val="6FBE0B62"/>
    <w:rsid w:val="706CEE66"/>
    <w:rsid w:val="70DF2A75"/>
    <w:rsid w:val="7104EC39"/>
    <w:rsid w:val="7189EE22"/>
    <w:rsid w:val="7320C5E2"/>
    <w:rsid w:val="73CEE57A"/>
    <w:rsid w:val="73E9BB72"/>
    <w:rsid w:val="74179B96"/>
    <w:rsid w:val="747E00D1"/>
    <w:rsid w:val="74EBD286"/>
    <w:rsid w:val="752661D6"/>
    <w:rsid w:val="75411E32"/>
    <w:rsid w:val="75CE4A7F"/>
    <w:rsid w:val="75D2D0A5"/>
    <w:rsid w:val="766DA00B"/>
    <w:rsid w:val="76EF1B97"/>
    <w:rsid w:val="7796388F"/>
    <w:rsid w:val="77A3F44E"/>
    <w:rsid w:val="77A3F44E"/>
    <w:rsid w:val="77AC47DA"/>
    <w:rsid w:val="77DEB45B"/>
    <w:rsid w:val="79CB7449"/>
    <w:rsid w:val="79D64630"/>
    <w:rsid w:val="7A476B38"/>
    <w:rsid w:val="7AC0521F"/>
    <w:rsid w:val="7B16B61A"/>
    <w:rsid w:val="7B1B5BF7"/>
    <w:rsid w:val="7B750058"/>
    <w:rsid w:val="7BB957EA"/>
    <w:rsid w:val="7C45531F"/>
    <w:rsid w:val="7C5CE6DF"/>
    <w:rsid w:val="7C8C9C0D"/>
    <w:rsid w:val="7D757FE2"/>
    <w:rsid w:val="7D86FB3B"/>
    <w:rsid w:val="7E30E1AA"/>
    <w:rsid w:val="7EA4E6D6"/>
    <w:rsid w:val="7F703BA6"/>
    <w:rsid w:val="7F70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2F24918A"/>
    <w:rPr>
      <w:rFonts w:ascii="Arial Nova" w:hAnsi="Arial Nova" w:eastAsia="Arial Nova" w:cs="Arial Nova"/>
      <w:b w:val="0"/>
      <w:bCs w:val="0"/>
      <w:i w:val="0"/>
      <w:iCs w:val="0"/>
      <w:caps w:val="0"/>
      <w:smallCaps w:val="0"/>
      <w:noProof w:val="0"/>
      <w:color w:val="auto"/>
      <w:sz w:val="22"/>
      <w:szCs w:val="22"/>
      <w:lang w:eastAsia="es-ES"/>
    </w:rPr>
    <w:pPr>
      <w:bidi w:val="0"/>
    </w:pPr>
  </w:style>
  <w:style w:type="paragraph" w:styleId="Ttulo1">
    <w:uiPriority w:val="9"/>
    <w:name w:val="heading 1"/>
    <w:basedOn w:val="Normal"/>
    <w:next w:val="Normal"/>
    <w:link w:val="Ttulo1Car"/>
    <w:qFormat/>
    <w:rsid w:val="2F24918A"/>
    <w:rPr>
      <w:rFonts w:ascii="Arial" w:hAnsi="Arial" w:cs="Arial"/>
      <w:b w:val="1"/>
      <w:bCs w:val="1"/>
      <w:color w:val="000000" w:themeColor="text1" w:themeTint="FF" w:themeShade="FF"/>
      <w:sz w:val="32"/>
      <w:szCs w:val="32"/>
    </w:rPr>
  </w:style>
  <w:style w:type="paragraph" w:styleId="Ttulo2">
    <w:uiPriority w:val="9"/>
    <w:name w:val="heading 2"/>
    <w:basedOn w:val="Normal"/>
    <w:link w:val="Ttulo2Car"/>
    <w:qFormat/>
    <w:rsid w:val="2F24918A"/>
    <w:rPr>
      <w:b w:val="1"/>
      <w:bCs w:val="1"/>
      <w:sz w:val="24"/>
      <w:szCs w:val="24"/>
    </w:rPr>
  </w:style>
  <w:style w:type="paragraph" w:styleId="Ttulo3">
    <w:uiPriority w:val="9"/>
    <w:name w:val="heading 3"/>
    <w:basedOn w:val="Normal"/>
    <w:link w:val="Ttulo3Car"/>
    <w:qFormat/>
    <w:rsid w:val="2F24918A"/>
    <w:rPr>
      <w:b w:val="1"/>
      <w:bCs w:val="1"/>
      <w:sz w:val="27"/>
      <w:szCs w:val="27"/>
    </w:rPr>
    <w:pPr>
      <w:spacing w:beforeAutospacing="on" w:afterAutospacing="on"/>
      <w:outlineLvl w:val="2"/>
    </w:pPr>
  </w:style>
  <w:style w:type="paragraph" w:styleId="Ttulo4">
    <w:uiPriority w:val="9"/>
    <w:name w:val="heading 4"/>
    <w:basedOn w:val="Normal"/>
    <w:unhideWhenUsed/>
    <w:link w:val="Ttulo4Car"/>
    <w:qFormat/>
    <w:rsid w:val="2F24918A"/>
    <w:rPr>
      <w:rFonts w:ascii="Arial" w:hAnsi="Arial" w:eastAsia="Arial" w:cs="Arial"/>
      <w:sz w:val="31"/>
      <w:szCs w:val="31"/>
      <w:lang w:val="en-US" w:eastAsia="en-US"/>
    </w:rPr>
    <w:pPr>
      <w:widowControl w:val="0"/>
      <w:ind w:left="1561"/>
      <w:outlineLvl w:val="3"/>
    </w:pPr>
  </w:style>
  <w:style w:type="paragraph" w:styleId="Ttulo5">
    <w:uiPriority w:val="9"/>
    <w:name w:val="heading 5"/>
    <w:basedOn w:val="Normal"/>
    <w:next w:val="Normal"/>
    <w:unhideWhenUsed/>
    <w:link w:val="Ttulo5Car"/>
    <w:qFormat/>
    <w:rsid w:val="2F24918A"/>
    <w:rPr>
      <w:rFonts w:ascii="Calibri Light" w:hAnsi="Calibri Light" w:eastAsia="游ゴシック Light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/>
      <w:outlineLvl w:val="4"/>
    </w:pPr>
  </w:style>
  <w:style w:type="paragraph" w:styleId="Ttulo6">
    <w:uiPriority w:val="9"/>
    <w:name w:val="heading 6"/>
    <w:basedOn w:val="Normal"/>
    <w:next w:val="Normal"/>
    <w:unhideWhenUsed/>
    <w:link w:val="Ttulo6Car"/>
    <w:qFormat/>
    <w:rsid w:val="2F24918A"/>
    <w:rPr>
      <w:rFonts w:ascii="Calibri Light" w:hAnsi="Calibri Light" w:eastAsia="游ゴシック Light" w:cs="" w:asciiTheme="majorAscii" w:hAnsiTheme="majorAscii" w:eastAsiaTheme="majorEastAsia" w:cstheme="majorBidi"/>
      <w:color w:val="1F3763"/>
    </w:rPr>
    <w:pPr>
      <w:keepNext w:val="1"/>
      <w:keepLines w:val="1"/>
      <w:spacing w:before="40"/>
      <w:outlineLvl w:val="5"/>
    </w:pPr>
  </w:style>
  <w:style w:type="paragraph" w:styleId="Ttulo7">
    <w:uiPriority w:val="1"/>
    <w:name w:val="heading 7"/>
    <w:basedOn w:val="Normal"/>
    <w:next w:val="Normal"/>
    <w:unhideWhenUsed/>
    <w:link w:val="Ttulo7Car"/>
    <w:qFormat/>
    <w:rsid w:val="2F24918A"/>
    <w:rPr>
      <w:rFonts w:ascii="Calibri Light" w:hAnsi="Calibri Light" w:eastAsia="游ゴシック Light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/>
      <w:outlineLvl w:val="6"/>
    </w:pPr>
  </w:style>
  <w:style w:type="paragraph" w:styleId="Ttulo8">
    <w:uiPriority w:val="1"/>
    <w:name w:val="heading 8"/>
    <w:basedOn w:val="Normal"/>
    <w:next w:val="Normal"/>
    <w:unhideWhenUsed/>
    <w:link w:val="Ttulo8Car"/>
    <w:qFormat/>
    <w:rsid w:val="2F24918A"/>
    <w:rPr>
      <w:rFonts w:ascii="Calibri Light" w:hAnsi="Calibri Light" w:eastAsia="游ゴシック Light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/>
      <w:outlineLvl w:val="7"/>
    </w:pPr>
  </w:style>
  <w:style w:type="paragraph" w:styleId="Ttulo9">
    <w:uiPriority w:val="1"/>
    <w:name w:val="heading 9"/>
    <w:basedOn w:val="Normal"/>
    <w:next w:val="Normal"/>
    <w:unhideWhenUsed/>
    <w:link w:val="Ttulo9Car"/>
    <w:qFormat/>
    <w:rsid w:val="2F24918A"/>
    <w:rPr>
      <w:rFonts w:ascii="Calibri Light" w:hAnsi="Calibri Light" w:eastAsia="游ゴシック Light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/>
      <w:outlineLvl w:val="8"/>
    </w:p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uiPriority w:val="34"/>
    <w:name w:val="List Paragraph"/>
    <w:basedOn w:val="Normal"/>
    <w:qFormat/>
    <w:rsid w:val="7189EE22"/>
    <w:rPr>
      <w:strike w:val="0"/>
      <w:dstrike w:val="0"/>
      <w:color w:val="000000" w:themeColor="text1" w:themeTint="FF" w:themeShade="FF"/>
      <w:lang w:val="es-CL"/>
    </w:rPr>
    <w:pPr>
      <w:numPr>
        <w:ilvl w:val="0"/>
        <w:numId w:val="18"/>
      </w:numPr>
      <w:spacing w:line="276" w:lineRule="auto"/>
      <w:ind w:left="720" w:hanging="360"/>
      <w:contextualSpacing/>
    </w:pPr>
  </w:style>
  <w:style w:type="paragraph" w:styleId="NormalWeb">
    <w:uiPriority w:val="99"/>
    <w:name w:val="Normal (Web)"/>
    <w:basedOn w:val="Normal"/>
    <w:unhideWhenUsed/>
    <w:rsid w:val="2F24918A"/>
    <w:pPr>
      <w:spacing w:beforeAutospacing="on" w:afterAutospacing="on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uiPriority w:val="99"/>
    <w:name w:val="Balloon Text"/>
    <w:basedOn w:val="Normal"/>
    <w:semiHidden/>
    <w:unhideWhenUsed/>
    <w:link w:val="TextodegloboCar"/>
    <w:rsid w:val="2F24918A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styleId="msonormal0" w:customStyle="true">
    <w:uiPriority w:val="1"/>
    <w:name w:val="msonormal"/>
    <w:basedOn w:val="Normal"/>
    <w:rsid w:val="2F24918A"/>
    <w:pPr>
      <w:spacing w:beforeAutospacing="on" w:afterAutospacing="on"/>
    </w:pPr>
  </w:style>
  <w:style w:type="paragraph" w:styleId="HTMLconformatoprevio">
    <w:uiPriority w:val="99"/>
    <w:name w:val="HTML Preformatted"/>
    <w:basedOn w:val="Normal"/>
    <w:semiHidden/>
    <w:unhideWhenUsed/>
    <w:link w:val="HTMLconformatoprevioCar"/>
    <w:rsid w:val="2F24918A"/>
    <w:rPr>
      <w:rFonts w:ascii="Courier New" w:hAnsi="Courier New" w:cs="Courier New"/>
      <w:sz w:val="20"/>
      <w:szCs w:val="20"/>
    </w:rPr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B20B1B"/>
    <w:rPr>
      <w:rFonts w:ascii="Courier New" w:hAnsi="Courier New" w:eastAsia="Times New Roman" w:cs="Courier New"/>
      <w:sz w:val="20"/>
      <w:szCs w:val="20"/>
      <w:lang w:eastAsia="es-ES_tradnl"/>
    </w:rPr>
  </w:style>
  <w:style w:type="paragraph" w:styleId="Encabezado">
    <w:uiPriority w:val="99"/>
    <w:name w:val="header"/>
    <w:basedOn w:val="Normal"/>
    <w:unhideWhenUsed/>
    <w:link w:val="EncabezadoCar"/>
    <w:rsid w:val="2F24918A"/>
    <w:pPr>
      <w:tabs>
        <w:tab w:val="center" w:leader="none" w:pos="4419"/>
        <w:tab w:val="right" w:leader="none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uiPriority w:val="99"/>
    <w:name w:val="footer"/>
    <w:basedOn w:val="Normal"/>
    <w:unhideWhenUsed/>
    <w:link w:val="PiedepginaCar"/>
    <w:rsid w:val="2F24918A"/>
    <w:pPr>
      <w:tabs>
        <w:tab w:val="center" w:leader="none" w:pos="4419"/>
        <w:tab w:val="right" w:leader="none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true">
    <w:uiPriority w:val="9"/>
    <w:name w:val="Título 2 Car"/>
    <w:basedOn w:val="Normal"/>
    <w:link w:val="Ttulo2"/>
    <w:rsid w:val="2F24918A"/>
    <w:rPr>
      <w:b w:val="1"/>
      <w:bCs w:val="1"/>
      <w:sz w:val="24"/>
      <w:szCs w:val="24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hAnsi="Times New Roman" w:eastAsia="Times New Roman" w:cs="Times New Roman"/>
      <w:b/>
      <w:bCs/>
      <w:sz w:val="27"/>
      <w:szCs w:val="27"/>
      <w:lang w:eastAsia="es-ES_tradnl"/>
    </w:rPr>
  </w:style>
  <w:style w:type="character" w:styleId="Ttulo1Car" w:customStyle="true">
    <w:uiPriority w:val="9"/>
    <w:name w:val="Título 1 Car"/>
    <w:basedOn w:val="Normal"/>
    <w:link w:val="Ttulo1"/>
    <w:rsid w:val="2F24918A"/>
    <w:rPr>
      <w:rFonts w:ascii="Arial" w:hAnsi="Arial" w:cs="Arial"/>
      <w:b w:val="1"/>
      <w:bCs w:val="1"/>
      <w:color w:val="000000" w:themeColor="text1" w:themeTint="FF" w:themeShade="FF"/>
      <w:sz w:val="32"/>
      <w:szCs w:val="32"/>
    </w:rPr>
  </w:style>
  <w:style w:type="paragraph" w:styleId="TtuloTDC">
    <w:uiPriority w:val="39"/>
    <w:name w:val="TOC Heading"/>
    <w:basedOn w:val="Ttulo1"/>
    <w:next w:val="Normal"/>
    <w:unhideWhenUsed/>
    <w:qFormat/>
    <w:rsid w:val="2F24918A"/>
    <w:rPr>
      <w:sz w:val="28"/>
      <w:szCs w:val="28"/>
    </w:rPr>
    <w:pPr>
      <w:spacing w:before="480" w:line="276" w:lineRule="auto"/>
    </w:pPr>
  </w:style>
  <w:style w:type="paragraph" w:styleId="TDC3">
    <w:uiPriority w:val="39"/>
    <w:name w:val="toc 3"/>
    <w:basedOn w:val="Normal"/>
    <w:next w:val="Normal"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480"/>
    </w:p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uiPriority w:val="39"/>
    <w:name w:val="toc 1"/>
    <w:basedOn w:val="Normal"/>
    <w:next w:val="Normal"/>
    <w:unhideWhenUsed/>
    <w:rsid w:val="2F24918A"/>
    <w:rPr>
      <w:rFonts w:ascii="Calibri" w:hAnsi="Calibri" w:cs="Calibri" w:asciiTheme="minorAscii" w:hAnsiTheme="minorAscii" w:cstheme="minorAscii"/>
      <w:b w:val="1"/>
      <w:bCs w:val="1"/>
      <w:i w:val="1"/>
      <w:iCs w:val="1"/>
    </w:rPr>
    <w:pPr>
      <w:spacing w:before="120"/>
    </w:pPr>
  </w:style>
  <w:style w:type="paragraph" w:styleId="TDC2">
    <w:uiPriority w:val="39"/>
    <w:name w:val="toc 2"/>
    <w:basedOn w:val="Normal"/>
    <w:next w:val="Normal"/>
    <w:unhideWhenUsed/>
    <w:rsid w:val="2F24918A"/>
    <w:rPr>
      <w:rFonts w:ascii="Calibri" w:hAnsi="Calibri" w:cs="Calibri" w:asciiTheme="minorAscii" w:hAnsiTheme="minorAscii" w:cstheme="minorAscii"/>
      <w:b w:val="1"/>
      <w:bCs w:val="1"/>
    </w:rPr>
    <w:pPr>
      <w:spacing w:before="120"/>
      <w:ind w:left="240"/>
    </w:pPr>
  </w:style>
  <w:style w:type="paragraph" w:styleId="TDC4">
    <w:uiPriority w:val="39"/>
    <w:name w:val="toc 4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720"/>
    </w:pPr>
  </w:style>
  <w:style w:type="paragraph" w:styleId="TDC5">
    <w:uiPriority w:val="39"/>
    <w:name w:val="toc 5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960"/>
    </w:pPr>
  </w:style>
  <w:style w:type="paragraph" w:styleId="TDC6">
    <w:uiPriority w:val="39"/>
    <w:name w:val="toc 6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1200"/>
    </w:pPr>
  </w:style>
  <w:style w:type="paragraph" w:styleId="TDC7">
    <w:uiPriority w:val="39"/>
    <w:name w:val="toc 7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1440"/>
    </w:pPr>
  </w:style>
  <w:style w:type="paragraph" w:styleId="TDC8">
    <w:uiPriority w:val="39"/>
    <w:name w:val="toc 8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1680"/>
    </w:pPr>
  </w:style>
  <w:style w:type="paragraph" w:styleId="TDC9">
    <w:uiPriority w:val="39"/>
    <w:name w:val="toc 9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1920"/>
    </w:pPr>
  </w:style>
  <w:style w:type="paragraph" w:styleId="Estilo1" w:customStyle="true">
    <w:uiPriority w:val="1"/>
    <w:name w:val="Estilo1"/>
    <w:basedOn w:val="Prrafodelista"/>
    <w:qFormat/>
    <w:rsid w:val="7189EE22"/>
    <w:rPr>
      <w:rFonts w:ascii="Calibri" w:hAnsi="Calibri"/>
      <w:sz w:val="20"/>
      <w:szCs w:val="20"/>
    </w:rPr>
    <w:pPr>
      <w:numPr>
        <w:ilvl w:val="1"/>
        <w:numId w:val="1"/>
      </w:numPr>
      <w:spacing w:beforeAutospacing="on" w:afterAutospacing="on"/>
    </w:pPr>
  </w:style>
  <w:style w:type="character" w:styleId="Ttulo5Car" w:customStyle="1">
    <w:name w:val="Título 5 Car"/>
    <w:basedOn w:val="Fuentedeprrafopredeter"/>
    <w:link w:val="Ttulo5"/>
    <w:uiPriority w:val="9"/>
    <w:semiHidden/>
    <w:rsid w:val="000B6803"/>
    <w:rPr>
      <w:rFonts w:asciiTheme="majorHAnsi" w:hAnsiTheme="majorHAnsi" w:eastAsiaTheme="majorEastAsia" w:cstheme="majorBidi"/>
      <w:color w:val="2F5496" w:themeColor="accent1" w:themeShade="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hAnsiTheme="majorHAnsi" w:eastAsiaTheme="majorEastAsia" w:cstheme="majorBidi"/>
      <w:color w:val="1F3763" w:themeColor="accent1" w:themeShade="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0B6803"/>
    <w:rPr>
      <w:rFonts w:asciiTheme="majorHAnsi" w:hAnsiTheme="majorHAnsi" w:eastAsiaTheme="majorEastAsia" w:cstheme="majorBidi"/>
      <w:i/>
      <w:iCs/>
      <w:color w:val="1F3763" w:themeColor="accent1" w:themeShade="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0B6803"/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hAnsi="Arial" w:eastAsia="Arial" w:cs="Arial"/>
      <w:sz w:val="31"/>
      <w:szCs w:val="31"/>
      <w:lang w:val="en-US"/>
    </w:rPr>
  </w:style>
  <w:style w:type="table" w:styleId="NormalTable0" w:customStyle="1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uiPriority w:val="1"/>
    <w:name w:val="Body Text"/>
    <w:basedOn w:val="Normal"/>
    <w:link w:val="TextoindependienteCar"/>
    <w:qFormat/>
    <w:rsid w:val="2F24918A"/>
    <w:rPr>
      <w:lang w:val="en-US" w:eastAsia="en-US"/>
    </w:rPr>
    <w:pPr>
      <w:widowControl w:val="0"/>
    </w:p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hAnsi="Times New Roman" w:eastAsia="Times New Roman" w:cs="Times New Roman"/>
      <w:lang w:val="en-US"/>
    </w:rPr>
  </w:style>
  <w:style w:type="paragraph" w:styleId="TableParagraph" w:customStyle="true">
    <w:uiPriority w:val="1"/>
    <w:name w:val="Table Paragraph"/>
    <w:basedOn w:val="Normal"/>
    <w:qFormat/>
    <w:rsid w:val="2F24918A"/>
    <w:rPr>
      <w:lang w:val="en-US" w:eastAsia="en-US"/>
    </w:rPr>
    <w:pPr>
      <w:widowControl w:val="0"/>
    </w:p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uiPriority w:val="1"/>
    <w:name w:val="Subtitle"/>
    <w:basedOn w:val="Normal"/>
    <w:link w:val="SubttuloCar"/>
    <w:qFormat/>
    <w:rsid w:val="2F24918A"/>
    <w:rPr>
      <w:rFonts w:ascii="Arial" w:hAnsi="Arial"/>
      <w:b w:val="1"/>
      <w:bCs w:val="1"/>
      <w:lang w:val="es-ES" w:eastAsia="es-ES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hAnsi="Arial" w:eastAsia="Times New Roman" w:cs="Times New Roman"/>
      <w:b/>
      <w:szCs w:val="20"/>
      <w:lang w:val="es-ES" w:eastAsia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uiPriority w:val="99"/>
    <w:name w:val="annotation text"/>
    <w:basedOn w:val="Normal"/>
    <w:unhideWhenUsed/>
    <w:link w:val="TextocomentarioCar"/>
    <w:rsid w:val="2F24918A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hAnsi="Times New Roman" w:eastAsia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5B4825"/>
    <w:rPr>
      <w:rFonts w:ascii="Times New Roman" w:hAnsi="Times New Roman" w:eastAsia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true">
    <w:uiPriority w:val="1"/>
    <w:name w:val="m_-7902852717740613865msolistparagraph"/>
    <w:basedOn w:val="Normal"/>
    <w:rsid w:val="2F24918A"/>
    <w:rPr>
      <w:lang w:val="es-ES" w:eastAsia="es-ES"/>
    </w:rPr>
    <w:pPr>
      <w:spacing w:beforeAutospacing="on" w:afterAutospacing="on"/>
    </w:pPr>
  </w:style>
  <w:style w:type="table" w:styleId="Tablaconcuadrculaclara">
    <w:name w:val="Grid Table Light"/>
    <w:basedOn w:val="Tablanormal"/>
    <w:uiPriority w:val="40"/>
    <w:rsid w:val="00A02E4E"/>
    <w:rPr>
      <w:kern w:val="2"/>
      <w14:ligatures w14:val="standardContextual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8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3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5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sv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svg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30232E75029B468CC8AFBF631DE06F" ma:contentTypeVersion="10" ma:contentTypeDescription="Crear nuevo documento." ma:contentTypeScope="" ma:versionID="12eda34d853c0e6c529e3a1e08e5faac">
  <xsd:schema xmlns:xsd="http://www.w3.org/2001/XMLSchema" xmlns:xs="http://www.w3.org/2001/XMLSchema" xmlns:p="http://schemas.microsoft.com/office/2006/metadata/properties" xmlns:ns2="4b8958b7-be53-41c9-b31a-88c2d4f16482" targetNamespace="http://schemas.microsoft.com/office/2006/metadata/properties" ma:root="true" ma:fieldsID="1f6a43e83275f9058d455f42dd1f4fb8" ns2:_="">
    <xsd:import namespace="4b8958b7-be53-41c9-b31a-88c2d4f164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958b7-be53-41c9-b31a-88c2d4f16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8958b7-be53-41c9-b31a-88c2d4f1648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4E3EF8-8F7F-46ED-AF89-7D3F220EEC96}"/>
</file>

<file path=customXml/itemProps3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BAC4F3C-1421-4ADC-8A23-01215B06FF8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Elyta Vásquez</dc:creator>
  <keywords/>
  <dc:description/>
  <lastModifiedBy>LUIS ALEJANDRO PONCE SANCHEZ</lastModifiedBy>
  <revision>7</revision>
  <lastPrinted>2025-07-24T20:09:00.0000000Z</lastPrinted>
  <dcterms:created xsi:type="dcterms:W3CDTF">2025-07-28T15:06:00.0000000Z</dcterms:created>
  <dcterms:modified xsi:type="dcterms:W3CDTF">2025-12-24T04:35:06.4579705Z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0x0101005630232E75029B468CC8AFBF631DE06F</vt:lpwstr>
  </property>
  <property fmtid="{D5CDD505-2E9C-101B-9397-08002B2CF9AE}" pid="3" name="MediaServiceImageTags">
    <vt:lpwstr/>
  </property>
  <property fmtid="{D5CDD505-2E9C-101B-9397-08002B2CF9AE}" pid="4" name="Order">
    <vt:r8>4800</vt:r8>
  </property>
  <property fmtid="{D5CDD505-2E9C-101B-9397-08002B2CF9AE}" pid="5" name="xd_Signature">
    <vt:bool>false</vt:bool>
  </property>
  <property fmtid="{D5CDD505-2E9C-101B-9397-08002B2CF9AE}" pid="6" name="SharedWithUsers">
    <vt:lpwstr>6;#Victoria Acevedo D;#11;#María Cristina Plaza M.;#13;#Emilio gonzalo Soto Rojas;#10;#Carlos Gonzalez C.;#14;#Guillermoeugenio Pinto Fuentes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