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spacing w:before="9"/>
        <w:rPr>
          <w:rFonts w:ascii="Times New Roman"/>
          <w:sz w:val="18"/>
        </w:rPr>
      </w:pPr>
    </w:p>
    <w:p>
      <w:pPr>
        <w:pStyle w:val="2"/>
        <w:spacing w:before="23" w:line="638" w:lineRule="exact"/>
        <w:ind w:right="2959"/>
        <w:jc w:val="both"/>
        <w:rPr>
          <w:rFonts w:hint="eastAsia" w:cs="宋体"/>
          <w:b/>
          <w:bCs w:val="0"/>
          <w:sz w:val="52"/>
          <w:szCs w:val="52"/>
          <w:lang w:val="en-US" w:eastAsia="zh-CN" w:bidi="zh-CN"/>
        </w:rPr>
      </w:pPr>
      <w:r>
        <w:rPr>
          <w:rFonts w:hint="eastAsia" w:ascii="宋体" w:hAnsi="宋体" w:eastAsia="宋体" w:cs="宋体"/>
          <w:b/>
          <w:bCs w:val="0"/>
          <w:sz w:val="52"/>
          <w:szCs w:val="52"/>
          <w:lang w:val="en-US" w:eastAsia="zh-CN" w:bidi="zh-CN"/>
        </w:rPr>
        <w:t xml:space="preserve">  </w:t>
      </w:r>
      <w:r>
        <w:rPr>
          <w:rFonts w:hint="eastAsia" w:cs="宋体"/>
          <w:b/>
          <w:bCs w:val="0"/>
          <w:sz w:val="52"/>
          <w:szCs w:val="52"/>
          <w:lang w:val="en-US" w:eastAsia="zh-CN" w:bidi="zh-CN"/>
        </w:rPr>
        <w:t xml:space="preserve">          </w:t>
      </w:r>
    </w:p>
    <w:p>
      <w:pPr>
        <w:pStyle w:val="2"/>
        <w:spacing w:before="23" w:line="638" w:lineRule="exact"/>
        <w:ind w:right="2959" w:firstLine="2800" w:firstLineChars="700"/>
        <w:jc w:val="both"/>
        <w:rPr>
          <w:rFonts w:hint="eastAsia"/>
          <w:b w:val="0"/>
          <w:bCs/>
          <w:sz w:val="40"/>
          <w:szCs w:val="40"/>
          <w:lang w:val="zh-CN" w:eastAsia="zh-CN" w:bidi="pt-PT"/>
        </w:rPr>
      </w:pPr>
      <w:r>
        <w:rPr>
          <w:rFonts w:hint="eastAsia"/>
          <w:b w:val="0"/>
          <w:bCs/>
          <w:sz w:val="40"/>
          <w:szCs w:val="40"/>
          <w:lang w:val="zh-CN" w:eastAsia="zh-CN" w:bidi="pt-PT"/>
        </w:rPr>
        <w:t>南京⼤学软件学院</w:t>
      </w:r>
    </w:p>
    <w:p>
      <w:pPr>
        <w:pStyle w:val="2"/>
        <w:spacing w:before="23" w:line="638" w:lineRule="exact"/>
        <w:ind w:right="2959"/>
        <w:jc w:val="center"/>
        <w:rPr>
          <w:rFonts w:hint="eastAsia"/>
          <w:b w:val="0"/>
          <w:bCs/>
          <w:sz w:val="40"/>
          <w:szCs w:val="40"/>
          <w:lang w:val="zh-CN" w:eastAsia="zh-CN" w:bidi="pt-PT"/>
        </w:rPr>
      </w:pPr>
      <w:r>
        <w:rPr>
          <w:rFonts w:hint="eastAsia"/>
          <w:b w:val="0"/>
          <w:bCs/>
          <w:sz w:val="40"/>
          <w:szCs w:val="40"/>
          <w:lang w:val="en-US" w:eastAsia="zh-CN" w:bidi="pt-PT"/>
        </w:rPr>
        <w:t xml:space="preserve">        </w:t>
      </w:r>
      <w:r>
        <w:rPr>
          <w:rFonts w:hint="eastAsia"/>
          <w:b w:val="0"/>
          <w:bCs/>
          <w:sz w:val="40"/>
          <w:szCs w:val="40"/>
          <w:lang w:val="zh-CN" w:eastAsia="zh-CN" w:bidi="pt-PT"/>
        </w:rPr>
        <w:t>201</w:t>
      </w:r>
      <w:r>
        <w:rPr>
          <w:rFonts w:hint="eastAsia"/>
          <w:b w:val="0"/>
          <w:bCs/>
          <w:sz w:val="40"/>
          <w:szCs w:val="40"/>
          <w:lang w:val="en-US" w:eastAsia="zh-CN" w:bidi="pt-PT"/>
        </w:rPr>
        <w:t>8</w:t>
      </w:r>
      <w:r>
        <w:rPr>
          <w:rFonts w:hint="eastAsia"/>
          <w:b w:val="0"/>
          <w:bCs/>
          <w:sz w:val="40"/>
          <w:szCs w:val="40"/>
          <w:lang w:val="zh-CN" w:eastAsia="zh-CN" w:bidi="pt-PT"/>
        </w:rPr>
        <w:t xml:space="preserve">春 </w:t>
      </w:r>
      <w:r>
        <w:rPr>
          <w:rFonts w:hint="eastAsia"/>
          <w:b w:val="0"/>
          <w:bCs/>
          <w:sz w:val="40"/>
          <w:szCs w:val="40"/>
          <w:lang w:val="en-US" w:eastAsia="zh-CN" w:bidi="pt-PT"/>
        </w:rPr>
        <w:t>Summer</w:t>
      </w:r>
      <w:r>
        <w:rPr>
          <w:rFonts w:hint="eastAsia"/>
          <w:b w:val="0"/>
          <w:bCs/>
          <w:sz w:val="40"/>
          <w:szCs w:val="40"/>
          <w:lang w:val="zh-CN" w:eastAsia="zh-CN" w:bidi="pt-PT"/>
        </w:rPr>
        <w:t>项⽬实践</w:t>
      </w:r>
    </w:p>
    <w:p>
      <w:pPr>
        <w:pStyle w:val="2"/>
        <w:spacing w:before="23" w:line="638" w:lineRule="exact"/>
        <w:ind w:right="2959" w:firstLine="2241" w:firstLineChars="400"/>
        <w:rPr>
          <w:rFonts w:hint="eastAsia"/>
          <w:sz w:val="56"/>
          <w:szCs w:val="56"/>
          <w:lang w:val="pt-PT" w:eastAsia="pt-PT" w:bidi="pt-PT"/>
        </w:rPr>
      </w:pPr>
      <w:r>
        <w:rPr>
          <w:rFonts w:hint="eastAsia" w:ascii="微软雅黑" w:hAnsi="Adobe 仿宋 Std R" w:eastAsia="微软雅黑" w:cs="Adobe 仿宋 Std R"/>
          <w:b/>
          <w:sz w:val="56"/>
          <w:szCs w:val="56"/>
          <w:lang w:val="en-US" w:eastAsia="pt-PT" w:bidi="zh-CN"/>
        </w:rPr>
        <w:t>体系结构描述</w:t>
      </w:r>
      <w:r>
        <w:rPr>
          <w:rFonts w:hint="eastAsia" w:ascii="微软雅黑" w:hAnsi="Adobe 仿宋 Std R" w:eastAsia="微软雅黑" w:cs="Adobe 仿宋 Std R"/>
          <w:b/>
          <w:sz w:val="56"/>
          <w:szCs w:val="56"/>
          <w:lang w:val="pt-PT" w:eastAsia="pt-PT" w:bidi="zh-CN"/>
        </w:rPr>
        <w:t>⽂档</w:t>
      </w:r>
    </w:p>
    <w:p>
      <w:pPr>
        <w:pStyle w:val="5"/>
        <w:rPr>
          <w:rFonts w:ascii="微软雅黑"/>
          <w:b/>
          <w:sz w:val="56"/>
          <w:szCs w:val="56"/>
        </w:rPr>
      </w:pPr>
    </w:p>
    <w:p>
      <w:pPr>
        <w:pStyle w:val="5"/>
        <w:rPr>
          <w:rFonts w:ascii="微软雅黑"/>
          <w:b/>
          <w:sz w:val="84"/>
        </w:rPr>
      </w:pPr>
    </w:p>
    <w:p>
      <w:pPr>
        <w:pStyle w:val="5"/>
        <w:spacing w:before="2"/>
        <w:rPr>
          <w:rFonts w:ascii="微软雅黑"/>
          <w:b/>
          <w:sz w:val="54"/>
        </w:rPr>
      </w:pPr>
    </w:p>
    <w:p>
      <w:pPr>
        <w:pStyle w:val="2"/>
        <w:spacing w:before="1" w:line="187" w:lineRule="auto"/>
        <w:ind w:left="0" w:leftChars="0" w:right="2949" w:firstLine="2400" w:firstLineChars="600"/>
        <w:jc w:val="both"/>
        <w:rPr>
          <w:b w:val="0"/>
          <w:bCs/>
          <w:sz w:val="40"/>
          <w:szCs w:val="40"/>
        </w:rPr>
      </w:pPr>
      <w:r>
        <w:rPr>
          <w:b w:val="0"/>
          <w:bCs/>
          <w:sz w:val="40"/>
          <w:szCs w:val="40"/>
        </w:rPr>
        <w:fldChar w:fldCharType="begin"/>
      </w:r>
      <w:r>
        <w:rPr>
          <w:b w:val="0"/>
          <w:bCs/>
          <w:sz w:val="40"/>
          <w:szCs w:val="40"/>
        </w:rPr>
        <w:instrText xml:space="preserve"> HYPERLINK "http://114.215.188.21/groups/161250033_crowdSourcing" </w:instrText>
      </w:r>
      <w:r>
        <w:rPr>
          <w:b w:val="0"/>
          <w:bCs/>
          <w:sz w:val="40"/>
          <w:szCs w:val="40"/>
        </w:rPr>
        <w:fldChar w:fldCharType="separate"/>
      </w:r>
      <w:r>
        <w:rPr>
          <w:rFonts w:hint="default"/>
          <w:b w:val="0"/>
          <w:bCs/>
          <w:sz w:val="40"/>
          <w:szCs w:val="40"/>
        </w:rPr>
        <w:t>161250033_crowdSourcing</w:t>
      </w:r>
      <w:r>
        <w:rPr>
          <w:rFonts w:hint="default"/>
          <w:b w:val="0"/>
          <w:bCs/>
          <w:sz w:val="40"/>
          <w:szCs w:val="40"/>
        </w:rPr>
        <w:fldChar w:fldCharType="end"/>
      </w:r>
      <w:r>
        <w:rPr>
          <w:b w:val="0"/>
          <w:bCs/>
          <w:sz w:val="40"/>
          <w:szCs w:val="40"/>
        </w:rPr>
        <w:t xml:space="preserve"> </w:t>
      </w:r>
    </w:p>
    <w:p>
      <w:pPr>
        <w:pStyle w:val="2"/>
        <w:spacing w:before="1" w:line="187" w:lineRule="auto"/>
        <w:ind w:left="3754" w:leftChars="1140" w:right="2949" w:hanging="1360" w:hangingChars="400"/>
        <w:jc w:val="both"/>
        <w:rPr>
          <w:b w:val="0"/>
          <w:bCs/>
          <w:sz w:val="40"/>
          <w:szCs w:val="40"/>
        </w:rPr>
        <w:sectPr>
          <w:footerReference r:id="rId3" w:type="default"/>
          <w:pgSz w:w="11900" w:h="16840"/>
          <w:pgMar w:top="1600" w:right="740" w:bottom="1320" w:left="740" w:header="720" w:footer="1134" w:gutter="0"/>
          <w:pgNumType w:start="1"/>
        </w:sectPr>
      </w:pPr>
      <w:r>
        <w:rPr>
          <w:rFonts w:hint="eastAsia"/>
          <w:b w:val="0"/>
          <w:bCs/>
          <w:w w:val="85"/>
          <w:sz w:val="40"/>
          <w:szCs w:val="40"/>
          <w:lang w:val="en-US" w:eastAsia="zh-CN"/>
        </w:rPr>
        <w:t>顾昕雨 张贝贝 张傲 王宁一</w:t>
      </w:r>
      <w:r>
        <w:rPr>
          <w:b w:val="0"/>
          <w:bCs/>
          <w:sz w:val="40"/>
          <w:szCs w:val="40"/>
        </w:rPr>
        <w:t>201</w:t>
      </w:r>
      <w:r>
        <w:rPr>
          <w:rFonts w:hint="eastAsia"/>
          <w:b w:val="0"/>
          <w:bCs/>
          <w:sz w:val="40"/>
          <w:szCs w:val="40"/>
          <w:lang w:val="en-US" w:eastAsia="zh-CN"/>
        </w:rPr>
        <w:t>8</w:t>
      </w:r>
      <w:r>
        <w:rPr>
          <w:b w:val="0"/>
          <w:bCs/>
          <w:sz w:val="40"/>
          <w:szCs w:val="40"/>
        </w:rPr>
        <w:t>.</w:t>
      </w:r>
      <w:r>
        <w:rPr>
          <w:rFonts w:hint="eastAsia"/>
          <w:b w:val="0"/>
          <w:bCs/>
          <w:sz w:val="40"/>
          <w:szCs w:val="40"/>
          <w:lang w:val="en-US" w:eastAsia="zh-CN"/>
        </w:rPr>
        <w:t>5</w:t>
      </w:r>
      <w:r>
        <w:rPr>
          <w:b w:val="0"/>
          <w:bCs/>
          <w:sz w:val="40"/>
          <w:szCs w:val="40"/>
        </w:rPr>
        <w:t>.</w:t>
      </w:r>
      <w:r>
        <w:rPr>
          <w:rFonts w:hint="eastAsia"/>
          <w:b w:val="0"/>
          <w:bCs/>
          <w:sz w:val="40"/>
          <w:szCs w:val="40"/>
          <w:lang w:val="en-US" w:eastAsia="zh-CN"/>
        </w:rPr>
        <w:t>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3" w:lineRule="atLeast"/>
        <w:ind w:left="-172" w:leftChars="0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vertAlign w:val="baseline"/>
          <w:lang w:val="en-US" w:eastAsia="zh-CN" w:bidi="ar-SA"/>
        </w:rPr>
        <w:t>引言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  <w:t>1.1、编制目的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本报告详细完成对Summer众包标注网站的概要设计，达到指导详细设计和开发的目的，同样实</w:t>
      </w:r>
      <w:r>
        <w:rPr>
          <w:rFonts w:hint="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现和测试人员及用户的沟通。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本报告面向开发人员、测试人员及最终用户而编写，是了解系统的导航。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  <w:t>1.2、词汇表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3" w:lineRule="atLeast"/>
        <w:ind w:left="188" w:hanging="36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 xml:space="preserve">无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  <w:t>1.3、参考资料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3" w:lineRule="atLeast"/>
        <w:ind w:left="188" w:hanging="36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·</w:t>
      </w:r>
      <w:r>
        <w:rPr>
          <w:rFonts w:hint="default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连锁商店管理系统（MSCS）软件体系结构描述文档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3" w:lineRule="atLeast"/>
        <w:ind w:left="188" w:hanging="360"/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·</w:t>
      </w:r>
      <w:r>
        <w:rPr>
          <w:rFonts w:hint="default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xx灯具企业管理系统软件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体系结构描述文档</w:t>
      </w:r>
    </w:p>
    <w:p>
      <w:pPr>
        <w:pStyle w:val="8"/>
        <w:keepNext w:val="0"/>
        <w:keepLines w:val="0"/>
        <w:widowControl/>
        <w:suppressLineNumbers w:val="0"/>
        <w:spacing w:before="45" w:beforeAutospacing="0" w:after="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  <w:t>1.4、变更历史</w:t>
      </w:r>
    </w:p>
    <w:p>
      <w:pPr>
        <w:pStyle w:val="8"/>
        <w:keepNext w:val="0"/>
        <w:keepLines w:val="0"/>
        <w:widowControl/>
        <w:suppressLineNumbers w:val="0"/>
        <w:spacing w:before="45" w:beforeAutospacing="0" w:after="0" w:afterAutospacing="0"/>
        <w:ind w:left="0" w:right="0" w:firstLine="0"/>
        <w:jc w:val="both"/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日期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default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作者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default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2018.05.13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张贝贝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2018.05.14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张贝贝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2018.05.15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张贝贝</w:t>
            </w:r>
          </w:p>
        </w:tc>
        <w:tc>
          <w:tcPr>
            <w:tcW w:w="284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45" w:beforeAutospacing="0" w:after="0" w:afterAutospacing="0"/>
              <w:ind w:right="0"/>
              <w:jc w:val="center"/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18"/>
                <w:szCs w:val="18"/>
                <w:vertAlign w:val="baseline"/>
                <w:lang w:val="en-US" w:eastAsia="zh-CN" w:bidi="ar-SA"/>
              </w:rPr>
              <w:t>1.2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ind w:left="-172" w:leftChars="0"/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vertAlign w:val="baseline"/>
          <w:lang w:val="en-US" w:eastAsia="zh-CN" w:bidi="ar-SA"/>
        </w:rPr>
        <w:t>2、产品概述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3" w:lineRule="atLeast"/>
        <w:ind w:left="188" w:hanging="36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参考Summer众包标注网站需求规格说明中对产品的概括描述。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ind w:left="-172" w:leftChars="0"/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28"/>
          <w:vertAlign w:val="baseline"/>
          <w:lang w:val="en-US" w:eastAsia="zh-CN" w:bidi="ar-SA"/>
        </w:rPr>
        <w:t>3、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vertAlign w:val="baseline"/>
          <w:lang w:val="en-US" w:eastAsia="zh-CN" w:bidi="ar-SA"/>
        </w:rPr>
        <w:t>逻辑视角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3" w:lineRule="atLeast"/>
        <w:ind w:left="188" w:hanging="36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Summer众包标注网站中，选择了分层体系结构风格，将系统分为三层（Model层，View层，Controller层）能够很好的示意整个高层抽象。View层包括GUI页面的实现，Controller层包含控制跳转逻辑的实现，Model层包含业务逻辑处理的实现和数据层负责数据的持久化和访问。分层体系结构的逻辑视角如图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3" w:lineRule="atLeast"/>
        <w:ind w:left="188" w:hanging="36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drawing>
          <wp:inline distT="0" distB="0" distL="114300" distR="114300">
            <wp:extent cx="2884170" cy="1978660"/>
            <wp:effectExtent l="0" t="0" r="1905" b="2540"/>
            <wp:docPr id="1" name="图片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V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ind w:left="-172" w:leftChars="0"/>
        <w:rPr>
          <w:rFonts w:hint="eastAsia" w:cstheme="minorBidi"/>
          <w:b w:val="0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28"/>
          <w:vertAlign w:val="baseline"/>
          <w:lang w:val="en-US" w:eastAsia="zh-CN" w:bidi="ar-SA"/>
        </w:rPr>
        <w:t>4、接口视角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3" w:lineRule="atLeast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vertAlign w:val="baseline"/>
          <w:lang w:val="en-US" w:eastAsia="zh-CN" w:bidi="ar-SA"/>
        </w:rPr>
        <w:t>4.1 Dao层分解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4.1.1.Dao层的模块与职责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 xml:space="preserve">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模块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ImageDao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管理与图片相关的数据持久化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ImageFlowDao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管理与图片本体相关的数据持久化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ProjectDao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管理与项目相关的数据持久化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UserDao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管理与用户相关的数据持久化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ProjectRankDao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管理与项目排名相关的数据持久化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vertAlign w:val="baseline"/>
          <w:lang w:val="en-US" w:eastAsia="zh-CN" w:bidi="ar-SA"/>
        </w:rPr>
        <w:t>4.1.2.接口规范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·ImageDao模块的接口规范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ImageDao.queryImageByImageId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ImagePO queryImageByImageId(String imageId);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存在id为该imageId的图片PO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返回该imageId对应的imagePO，否则返回null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ImageDao.ueryImagesByProjectId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ArrayList&lt;ImagePO&gt; queryImagesByProjectId(String projectId);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存在所属项目id为projectId的图片PO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返回项目id为该projectId的imagePO集，否则返回null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ImageDao.queryImagesByProjectIdAndUserId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ArrayList&lt;ImagePO&gt; queryImagesByProjectIdAndUserId(String projectId, String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存在所属项目id为projectId，且参与者中有id为userId的用户的图片PO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返回项目id为projectId，且参与者中有id为userId的用户的ImagePO集，否则返回null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ImageDao.updateImage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updateImage(ImagePO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po是已存在的图片PO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更新数据成功返回true，否则返回false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ImageDao.saveProjectImages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saveProjectImages(String projectId, ArrayList&lt;ImagePO&gt; images, ArrayList&lt;ImageFlowPO&gt; imageFlows);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projectId是已存在的项目的id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保存images中所有ImagePO的数据和imageFlows中的所有ImageFlowPO 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ImageDao.listImagesByProjectIdAndUserId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ArrayList&lt;ImagePO&gt; listImagesByProjectIdAndUserId(String projectId, String userId, int begin, int num);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ProjectId，userId已存在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返回该项目中该用户标注的从begin开始的num个ImagePO对象的列表，如果begin大于所有图片数量，返回null，如果从begin开始的图片对象没有num个，就有多少返回多少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ImageDao.listCurrentImagesByProjectIdAndUserId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ArrayList&lt;ImagePO&gt; listCurrentImagesByProjectIdAndUserId(String projectId, String userId,int begin, int num);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ProjectId，userId已存在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返回该项目中该用户标注的当前批次的从begin开始的num个ImagePO对象的列表，如果begin大于所有图片数量，返回null，如果从begin开始的图片对象没有num个，就有多少返回多少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ImageDao.listLauncherImagesByProjectId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ArrayList&lt;ImagePO&gt; listLauncherImagesByProjectId(String projectId, int begin, int num);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ProjectId已存在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返回该项目从begin开始的num个ImagePO对象的列表，如果begin大于所有图片数量，返回null，如果从begin开始的图片对象没有num个，就有多少返回多少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·</w:t>
      </w:r>
      <w:r>
        <w:rPr>
          <w:rFonts w:hint="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ImageFlow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Dao模块的接口规范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ImageFlowDao.saveProjectImages</w:t>
            </w:r>
          </w:p>
        </w:tc>
        <w:tc>
          <w:tcPr>
            <w:tcW w:w="4261" w:type="dxa"/>
          </w:tcPr>
          <w:p>
            <w:pP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</w:tcPr>
          <w:p>
            <w:pP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saveProjectImages(MultipartFile imagesFile, String projectId);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projectId对应的项目存在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</w:tcPr>
          <w:p>
            <w:pP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保存将该项目的所有图片本体，返回保存成功的bool值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·ProjectDao模块的接口规范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ProjectDao.queryAllProjects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ArrayList&lt;ProjectPO&gt; queryAllProjects();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返回所有存在的ProjectPO的集，没有则返回null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ProjectDao.queryAllAccessibleProjects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ArrayList&lt;ProjectPO&gt; queryAllAccessibleProjects();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返回所有可参与的ProjectPO的集，没有则返回null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ProjectDao.queryProjectById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ProjectPO queryProjectById(String projectId);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存在id为projectId的项目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返回id为projectId的projectPO，否则返回null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ProjectDao.queryLaunchedProjectsByUserName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ArrayList&lt;ProjectPO&gt;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queryLaunchedProjectsByUserName(String userName);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存在发起者的name为userName的项目PO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返回发起者的name为userName的ProjectPO集，否则返回null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ProjectDao.queryJoinedProjectsByUserName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ArrayList&lt;ProjectPO&gt; queryJoinedProjectsByUserName(String userName);</w:t>
            </w:r>
          </w:p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存在参与者的name为userName的项目PO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返回参与者的name为userName的ProjectPO集，否则返回null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ProjectDao.saveProject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String saveProject(ProjectPO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保存po数据，返回项目id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ProjectDao.updateProject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updateProject(ProjectPO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该项目PO已存在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更新数据成功返回true，否则返回false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ProjectDao.deleteProject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deleteProject(String projectId);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Id为projectId的项目PO已存在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成功删除对应ProjectPO数据后返回true，否则返回false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·</w:t>
      </w:r>
      <w:r>
        <w:rPr>
          <w:rFonts w:hint="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ProjectRank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Dao模块的接口规范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ProjectRankDao.deleteProject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 boolean save(ProjectRankPO projectRank);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保存该ProjectRankPO，返回保存成功的bool值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ProjectRankDao.update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update(ProjectRankPO projectRank);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该ProjectRankPO对象的id不能改变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更新该ProjectRankPO对象，返回更新成功的bool值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ProjectRankDao.queryProjectRankByProjectId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ProjectRankPO queryProjectRankByProjectId(String projectId);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返回该projectId对应的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ProjectRankPO</w:t>
            </w: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对象，否则返回null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·UserDao模块的接口规范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UserDao.isValidUser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isValidUser(String logStr, String password);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如果存在登录名称或邮箱为logStr，登录密码为password的用户则返回true，否则返回false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UserDao.isExistedUserByUserName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isExistedUserByUserName(String username);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如果存在名称为username的用户则返回true，否则返回false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UserDao.isExistedUserByEmail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isExistedUserByEmail(String emailAddress);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如果存在邮箱地址为emailAddress的用户则返回true，否则返回false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UserDao.register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boolean register(UserPO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成功保存用户PO数据则返回true，否则返回false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UserDao.queryUserByUsername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UserPO queryUserByUsername(String username);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存在名称为username的用户PO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返回名称为username的UserPO，否则返回null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UserDao.listAllUsers()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语法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public ArrayList&lt;UserPO&gt; listAllUsers();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前置条件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后置条件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返回所有用户对象的列表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63" w:beforeAutospacing="0" w:after="150" w:afterAutospacing="0" w:line="300" w:lineRule="atLeast"/>
        <w:ind w:left="0" w:right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5、信息视角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0" w:right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5.1、数据持久化对象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03" w:lineRule="atLeast"/>
        <w:ind w:left="0" w:right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系统的PO类就是对应的相关的实体类，在此只做简单介绍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150" w:afterAutospacing="0" w:line="203" w:lineRule="atLeast"/>
              <w:ind w:right="0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150" w:afterAutospacing="0" w:line="203" w:lineRule="atLeast"/>
              <w:ind w:right="0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150" w:afterAutospacing="0" w:line="203" w:lineRule="atLeast"/>
              <w:ind w:right="0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UserPO</w:t>
            </w:r>
          </w:p>
        </w:tc>
        <w:tc>
          <w:tcPr>
            <w:tcW w:w="42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name;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EmailPO email;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//暂定String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password;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ArrayList&lt;String&gt; joinedProjects;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ArrayList&lt;String&gt; launchedProjects;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150" w:afterAutospacing="0" w:line="203" w:lineRule="atLeast"/>
              <w:ind w:right="0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ProjectPO</w:t>
            </w:r>
          </w:p>
        </w:tc>
        <w:tc>
          <w:tcPr>
            <w:tcW w:w="42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projectId;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projectName;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description;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requirements;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launcherName;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ArrayList&lt;MarkerInfoPO&gt; markers;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boolean canBeJoined;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150" w:afterAutospacing="0" w:line="203" w:lineRule="atLeast"/>
              <w:ind w:right="0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ImagePO</w:t>
            </w:r>
          </w:p>
        </w:tc>
        <w:tc>
          <w:tcPr>
            <w:tcW w:w="42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imageId;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int upUserLimit;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ArrayList&lt;MarkerInfoPO&gt; markers;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ArrayList&lt;MarkPO&gt; marks;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SentencePO sentence;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projectId;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fileName;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split;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150" w:afterAutospacing="0" w:line="203" w:lineRule="atLeast"/>
              <w:ind w:right="0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ImageFlowPO</w:t>
            </w:r>
          </w:p>
        </w:tc>
        <w:tc>
          <w:tcPr>
            <w:tcW w:w="42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byte[] imageBytes;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150" w:afterAutospacing="0" w:line="203" w:lineRule="atLeast"/>
              <w:ind w:right="0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ProjectRankPO</w:t>
            </w:r>
          </w:p>
        </w:tc>
        <w:tc>
          <w:tcPr>
            <w:tcW w:w="42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String projectId;</w:t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  <w:t>private LinkedHashMap&lt;String, Integer&gt; rankMap;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03" w:lineRule="atLeast"/>
        <w:ind w:left="0" w:right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0" w:right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5.2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50" w:afterAutospacing="0" w:line="203" w:lineRule="atLeast"/>
        <w:ind w:left="0" w:right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以序列化形式存储数据，无具体格式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300" w:lineRule="atLeast"/>
        <w:ind w:left="0" w:right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5.3各种表项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  <w:t>暂无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vertAlign w:val="baseline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仿宋 Std R">
    <w:panose1 w:val="02020400000000000000"/>
    <w:charset w:val="80"/>
    <w:family w:val="roman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金梅毛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BECE2"/>
    <w:multiLevelType w:val="singleLevel"/>
    <w:tmpl w:val="87FBECE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EF219DF"/>
    <w:multiLevelType w:val="multilevel"/>
    <w:tmpl w:val="BEF219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72592"/>
    <w:rsid w:val="02B8352F"/>
    <w:rsid w:val="04763A02"/>
    <w:rsid w:val="05EB1F05"/>
    <w:rsid w:val="12781066"/>
    <w:rsid w:val="1A762DB5"/>
    <w:rsid w:val="2AA67AA4"/>
    <w:rsid w:val="301C7BAC"/>
    <w:rsid w:val="39A42942"/>
    <w:rsid w:val="3A3F06E4"/>
    <w:rsid w:val="3FD83B6A"/>
    <w:rsid w:val="417B1110"/>
    <w:rsid w:val="45D70ECC"/>
    <w:rsid w:val="5443588B"/>
    <w:rsid w:val="57AF4239"/>
    <w:rsid w:val="5C782D10"/>
    <w:rsid w:val="67C12DF5"/>
    <w:rsid w:val="6BCA766C"/>
    <w:rsid w:val="70487B9B"/>
    <w:rsid w:val="7D581557"/>
    <w:rsid w:val="7F7F5E9A"/>
    <w:rsid w:val="7F8665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rFonts w:ascii="Adobe 仿宋 Std R" w:hAnsi="Adobe 仿宋 Std R" w:eastAsia="Adobe 仿宋 Std R" w:cs="Adobe 仿宋 Std R"/>
      <w:sz w:val="28"/>
      <w:szCs w:val="28"/>
      <w:lang w:val="zh-CN" w:eastAsia="zh-CN" w:bidi="zh-CN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张贝贝</dc:creator>
  <cp:lastModifiedBy>张贝贝</cp:lastModifiedBy>
  <dcterms:modified xsi:type="dcterms:W3CDTF">2018-06-18T07:50:19Z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