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0133C">
      <w:pPr>
        <w:bidi w:val="0"/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PBS 留学申请管理平台</w:t>
      </w:r>
    </w:p>
    <w:p w14:paraId="5B0EABAD">
      <w:pPr>
        <w:spacing w:after="260"/>
        <w:jc w:val="center"/>
      </w:pPr>
      <w:r>
        <w:rPr>
          <w:rFonts w:ascii="Calibri" w:hAnsi="Calibri" w:eastAsia="微软雅黑" w:cs="Calibri"/>
          <w:b/>
          <w:bCs/>
          <w:color w:val="2563EB"/>
          <w:sz w:val="44"/>
          <w:szCs w:val="44"/>
        </w:rPr>
        <w:t>产品需求说明书（PRD）</w:t>
      </w:r>
    </w:p>
    <w:p w14:paraId="5CDD059B">
      <w:pPr>
        <w:pBdr>
          <w:top w:val="single" w:color="2563EB" w:sz="8" w:space="12"/>
        </w:pBdr>
        <w:spacing w:after="1200"/>
        <w:jc w:val="center"/>
        <w:rPr>
          <w:rFonts w:hint="default"/>
          <w:lang w:val="en-US"/>
        </w:rPr>
      </w:pPr>
      <w:r>
        <w:rPr>
          <w:rFonts w:hint="eastAsia" w:ascii="Calibri" w:hAnsi="Calibri" w:eastAsia="微软雅黑" w:cs="Calibri"/>
          <w:b/>
          <w:bCs/>
          <w:color w:val="B45309"/>
          <w:sz w:val="28"/>
          <w:szCs w:val="28"/>
          <w:lang w:val="en-US" w:eastAsia="zh-CN"/>
        </w:rPr>
        <w:br w:type="textWrapping"/>
      </w:r>
      <w:r>
        <w:rPr>
          <w:rFonts w:hint="eastAsia" w:ascii="Calibri" w:hAnsi="Calibri" w:eastAsia="微软雅黑" w:cs="Calibri"/>
          <w:b/>
          <w:bCs/>
          <w:color w:val="B45309"/>
          <w:sz w:val="28"/>
          <w:szCs w:val="28"/>
          <w:lang w:val="en-US" w:eastAsia="zh-CN"/>
        </w:rPr>
        <w:t>保密·内部公开</w:t>
      </w:r>
    </w:p>
    <w:tbl>
      <w:tblPr>
        <w:tblStyle w:val="11"/>
        <w:tblW w:w="9300" w:type="dxa"/>
        <w:tblInd w:w="0" w:type="dxa"/>
        <w:tblBorders>
          <w:top w:val="single" w:color="D8E0E3" w:sz="2" w:space="0"/>
          <w:left w:val="single" w:color="D8E0E3" w:sz="2" w:space="0"/>
          <w:bottom w:val="single" w:color="D8E0E3" w:sz="2" w:space="0"/>
          <w:right w:val="single" w:color="D8E0E3" w:sz="2" w:space="0"/>
          <w:insideH w:val="single" w:color="D8E0E3" w:sz="2" w:space="0"/>
          <w:insideV w:val="single" w:color="D8E0E3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64"/>
        <w:gridCol w:w="5636"/>
      </w:tblGrid>
      <w:tr w14:paraId="46FCAE6B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64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2CEB85">
            <w:pPr>
              <w:spacing w:after="40" w:line="280" w:lineRule="auto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9"/>
                <w:szCs w:val="19"/>
              </w:rPr>
              <w:t>文档信息</w:t>
            </w:r>
          </w:p>
        </w:tc>
        <w:tc>
          <w:tcPr>
            <w:tcW w:w="5636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54097C">
            <w:pPr>
              <w:spacing w:after="40" w:line="280" w:lineRule="auto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9"/>
                <w:szCs w:val="19"/>
              </w:rPr>
              <w:t>内容</w:t>
            </w:r>
          </w:p>
        </w:tc>
      </w:tr>
      <w:tr w14:paraId="1CFC383C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BC0693">
            <w:pPr>
              <w:spacing w:after="40" w:line="280" w:lineRule="auto"/>
            </w:pPr>
            <w:r>
              <w:rPr>
                <w:rFonts w:ascii="Calibri" w:hAnsi="Calibri" w:eastAsia="微软雅黑" w:cs="Calibri"/>
                <w:color w:val="1F2937"/>
                <w:sz w:val="19"/>
                <w:szCs w:val="19"/>
              </w:rPr>
              <w:t>版本号</w:t>
            </w:r>
          </w:p>
        </w:tc>
        <w:tc>
          <w:tcPr>
            <w:tcW w:w="563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552F16">
            <w:pPr>
              <w:spacing w:after="40" w:line="280" w:lineRule="auto"/>
              <w:rPr>
                <w:rFonts w:hint="eastAsia" w:eastAsia="微软雅黑"/>
                <w:lang w:val="en-US" w:eastAsia="zh-CN"/>
              </w:rPr>
            </w:pPr>
          </w:p>
        </w:tc>
      </w:tr>
      <w:tr w14:paraId="2CAD3E24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4" w:type="dxa"/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61617">
            <w:pPr>
              <w:spacing w:after="40" w:line="280" w:lineRule="auto"/>
            </w:pPr>
            <w:r>
              <w:rPr>
                <w:rFonts w:ascii="Calibri" w:hAnsi="Calibri" w:eastAsia="微软雅黑" w:cs="Calibri"/>
                <w:color w:val="1F2937"/>
                <w:sz w:val="19"/>
                <w:szCs w:val="19"/>
              </w:rPr>
              <w:t>文档日期</w:t>
            </w:r>
          </w:p>
        </w:tc>
        <w:tc>
          <w:tcPr>
            <w:tcW w:w="5636" w:type="dxa"/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8A1DFC">
            <w:pPr>
              <w:spacing w:after="40" w:line="280" w:lineRule="auto"/>
            </w:pPr>
          </w:p>
        </w:tc>
      </w:tr>
      <w:tr w14:paraId="58A4A3CF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35ACA5">
            <w:pPr>
              <w:spacing w:after="40" w:line="280" w:lineRule="auto"/>
            </w:pPr>
            <w:r>
              <w:rPr>
                <w:rFonts w:ascii="Calibri" w:hAnsi="Calibri" w:eastAsia="微软雅黑" w:cs="Calibri"/>
                <w:color w:val="1F2937"/>
                <w:sz w:val="19"/>
                <w:szCs w:val="19"/>
              </w:rPr>
              <w:t>密级</w:t>
            </w:r>
          </w:p>
        </w:tc>
        <w:tc>
          <w:tcPr>
            <w:tcW w:w="563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CE6F1">
            <w:pPr>
              <w:spacing w:after="40" w:line="280" w:lineRule="auto"/>
            </w:pPr>
            <w:r>
              <w:rPr>
                <w:rFonts w:ascii="Calibri" w:hAnsi="Calibri" w:eastAsia="微软雅黑" w:cs="Calibri"/>
                <w:color w:val="1F2937"/>
                <w:sz w:val="19"/>
                <w:szCs w:val="19"/>
              </w:rPr>
              <w:t>保密</w:t>
            </w:r>
          </w:p>
        </w:tc>
      </w:tr>
      <w:tr w14:paraId="760D28E0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4" w:type="dxa"/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2D2A7E">
            <w:pPr>
              <w:spacing w:after="40" w:line="280" w:lineRule="auto"/>
            </w:pPr>
            <w:r>
              <w:rPr>
                <w:rFonts w:ascii="Calibri" w:hAnsi="Calibri" w:eastAsia="微软雅黑" w:cs="Calibri"/>
                <w:color w:val="1F2937"/>
                <w:sz w:val="19"/>
                <w:szCs w:val="19"/>
              </w:rPr>
              <w:t>适用范围</w:t>
            </w:r>
          </w:p>
        </w:tc>
        <w:tc>
          <w:tcPr>
            <w:tcW w:w="5636" w:type="dxa"/>
            <w:shd w:val="clear" w:color="auto" w:fill="F6F9F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C40C00">
            <w:pPr>
              <w:spacing w:after="40" w:line="280" w:lineRule="auto"/>
            </w:pPr>
            <w:r>
              <w:rPr>
                <w:rFonts w:ascii="Calibri" w:hAnsi="Calibri" w:eastAsia="微软雅黑" w:cs="Calibri"/>
                <w:color w:val="1F2937"/>
                <w:sz w:val="19"/>
                <w:szCs w:val="19"/>
              </w:rPr>
              <w:t>产品、设计、研发、测试及业务方</w:t>
            </w:r>
          </w:p>
        </w:tc>
      </w:tr>
    </w:tbl>
    <w:p w14:paraId="7FA86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3527A79">
      <w:pPr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版本迭代记录</w:t>
      </w:r>
    </w:p>
    <w:p w14:paraId="4C997B50">
      <w:pPr>
        <w:spacing w:after="120" w:line="360" w:lineRule="auto"/>
        <w:jc w:val="left"/>
      </w:pPr>
      <w:r>
        <w:t>本需求说明书按照管理台版本演进进行记录，当前基线版本为 V1.3。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1383"/>
        <w:gridCol w:w="1103"/>
        <w:gridCol w:w="5239"/>
      </w:tblGrid>
      <w:tr w14:paraId="44107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vAlign w:val="center"/>
          </w:tcPr>
          <w:p w14:paraId="6F9DB1CE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b/>
                <w:sz w:val="21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w="8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vAlign w:val="center"/>
          </w:tcPr>
          <w:p w14:paraId="329B6CAB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b/>
                <w:sz w:val="21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sz w:val="21"/>
              </w:rPr>
              <w:t>日期</w:t>
            </w:r>
          </w:p>
        </w:tc>
        <w:tc>
          <w:tcPr>
            <w:tcW w:w="6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vAlign w:val="center"/>
          </w:tcPr>
          <w:p w14:paraId="1F496B80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b/>
                <w:sz w:val="21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sz w:val="21"/>
              </w:rPr>
              <w:t>编写人</w:t>
            </w:r>
          </w:p>
        </w:tc>
        <w:tc>
          <w:tcPr>
            <w:tcW w:w="30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vAlign w:val="center"/>
          </w:tcPr>
          <w:p w14:paraId="6961E5EC">
            <w:pPr>
              <w:spacing w:after="0" w:line="240" w:lineRule="auto"/>
              <w:jc w:val="center"/>
              <w:rPr>
                <w:rFonts w:hint="eastAsia" w:ascii="微软雅黑" w:hAnsi="微软雅黑" w:eastAsia="微软雅黑"/>
                <w:b/>
                <w:sz w:val="21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sz w:val="21"/>
              </w:rPr>
              <w:t>主要变更内容</w:t>
            </w:r>
          </w:p>
        </w:tc>
      </w:tr>
      <w:tr w14:paraId="35424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C4BC81">
            <w:pPr>
              <w:spacing w:after="0" w:line="240" w:lineRule="auto"/>
              <w:jc w:val="center"/>
              <w:rPr>
                <w:rFonts w:hint="eastAsia"/>
                <w:lang w:val="en-US" w:eastAsia="zh-CN"/>
              </w:rPr>
            </w:pPr>
            <w:r>
              <w:t>V1.0</w:t>
            </w:r>
          </w:p>
        </w:tc>
        <w:tc>
          <w:tcPr>
            <w:tcW w:w="8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B83B2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hint="eastAsia" w:ascii="微软雅黑" w:hAnsi="微软雅黑" w:eastAsia="微软雅黑"/>
                <w:b w:val="0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1"/>
                <w:lang w:val="en-US" w:eastAsia="zh-CN"/>
              </w:rPr>
              <w:t>xx</w:t>
            </w:r>
            <w:r>
              <w:rPr>
                <w:rFonts w:ascii="微软雅黑" w:hAnsi="微软雅黑" w:eastAsia="微软雅黑"/>
                <w:b w:val="0"/>
                <w:sz w:val="21"/>
              </w:rPr>
              <w:t>-</w:t>
            </w:r>
            <w:r>
              <w:rPr>
                <w:rFonts w:hint="eastAsia" w:ascii="微软雅黑" w:hAnsi="微软雅黑" w:eastAsia="微软雅黑"/>
                <w:b w:val="0"/>
                <w:sz w:val="21"/>
                <w:lang w:val="en-US" w:eastAsia="zh-CN"/>
              </w:rPr>
              <w:t>xx</w:t>
            </w:r>
          </w:p>
        </w:tc>
        <w:tc>
          <w:tcPr>
            <w:tcW w:w="6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9B343">
            <w:pPr>
              <w:tabs>
                <w:tab w:val="center" w:pos="742"/>
              </w:tabs>
              <w:spacing w:after="0" w:line="240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eastAsia="微软雅黑"/>
                <w:lang w:val="en-US" w:eastAsia="zh-CN"/>
              </w:rPr>
              <w:t>张三</w:t>
            </w:r>
          </w:p>
        </w:tc>
        <w:tc>
          <w:tcPr>
            <w:tcW w:w="30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0414C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21"/>
                <w:lang w:val="en-US" w:eastAsia="zh-CN"/>
              </w:rPr>
            </w:pPr>
          </w:p>
        </w:tc>
      </w:tr>
      <w:tr w14:paraId="34218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12433">
            <w:pPr>
              <w:spacing w:after="0" w:line="240" w:lineRule="auto"/>
              <w:jc w:val="center"/>
            </w:pPr>
          </w:p>
        </w:tc>
        <w:tc>
          <w:tcPr>
            <w:tcW w:w="8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23775"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21"/>
              </w:rPr>
            </w:pPr>
          </w:p>
        </w:tc>
        <w:tc>
          <w:tcPr>
            <w:tcW w:w="6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64B0E">
            <w:pPr>
              <w:tabs>
                <w:tab w:val="center" w:pos="742"/>
              </w:tabs>
              <w:spacing w:after="0" w:line="240" w:lineRule="auto"/>
              <w:jc w:val="center"/>
              <w:rPr>
                <w:rFonts w:hint="eastAsia" w:eastAsia="微软雅黑"/>
                <w:lang w:val="en-US" w:eastAsia="zh-CN"/>
              </w:rPr>
            </w:pPr>
          </w:p>
        </w:tc>
        <w:tc>
          <w:tcPr>
            <w:tcW w:w="30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996D4D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21"/>
              </w:rPr>
            </w:pPr>
          </w:p>
        </w:tc>
      </w:tr>
    </w:tbl>
    <w:p w14:paraId="22B8697D">
      <w:pPr>
        <w:rPr>
          <w:rFonts w:hint="eastAsia"/>
          <w:lang w:val="en-US" w:eastAsia="zh-CN"/>
        </w:rPr>
      </w:pPr>
    </w:p>
    <w:p w14:paraId="397FA99A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FEF756D">
      <w:pPr>
        <w:rPr>
          <w:rFonts w:hint="eastAsia"/>
          <w:lang w:val="en-US" w:eastAsia="zh-CN"/>
        </w:rPr>
      </w:pPr>
    </w:p>
    <w:p w14:paraId="69F2997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业务介绍</w:t>
      </w:r>
    </w:p>
    <w:p w14:paraId="413EE31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业务说明</w:t>
      </w:r>
    </w:p>
    <w:p w14:paraId="52999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当前业务现状如何、业务中面临了哪些问题，期望构建一个什么样的应用以解决业务问题</w:t>
      </w:r>
    </w:p>
    <w:p w14:paraId="6929835D">
      <w:pPr>
        <w:rPr>
          <w:rFonts w:hint="default"/>
          <w:lang w:val="en-US" w:eastAsia="zh-CN"/>
        </w:rPr>
      </w:pPr>
    </w:p>
    <w:p w14:paraId="7628EEF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业务目标</w:t>
      </w:r>
    </w:p>
    <w:p w14:paraId="1F84E01A">
      <w:pPr>
        <w:rPr>
          <w:rFonts w:hint="eastAsia"/>
          <w:lang w:val="en-US" w:eastAsia="zh-CN"/>
        </w:rPr>
      </w:pPr>
    </w:p>
    <w:p w14:paraId="2CBD8B1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业务范围</w:t>
      </w:r>
    </w:p>
    <w:p w14:paraId="410711B4">
      <w:pPr>
        <w:rPr>
          <w:rFonts w:hint="eastAsia"/>
          <w:lang w:val="en-US" w:eastAsia="zh-CN"/>
        </w:rPr>
      </w:pPr>
    </w:p>
    <w:p w14:paraId="173E210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名词术语</w:t>
      </w:r>
    </w:p>
    <w:p w14:paraId="114F865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业务分类1</w:t>
      </w:r>
    </w:p>
    <w:p w14:paraId="48E36915">
      <w:pPr>
        <w:rPr>
          <w:rFonts w:hint="eastAsia"/>
          <w:lang w:val="en-US" w:eastAsia="zh-CN"/>
        </w:rPr>
      </w:pPr>
    </w:p>
    <w:p w14:paraId="55C1626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业务分类2</w:t>
      </w:r>
    </w:p>
    <w:p w14:paraId="0BDE8666">
      <w:pPr>
        <w:rPr>
          <w:rFonts w:hint="eastAsia"/>
          <w:lang w:val="en-US" w:eastAsia="zh-CN"/>
        </w:rPr>
      </w:pPr>
    </w:p>
    <w:p w14:paraId="0229C4DF">
      <w:pPr>
        <w:pStyle w:val="4"/>
        <w:bidi w:val="0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业务分类2</w:t>
      </w:r>
      <w:bookmarkStart w:id="0" w:name="_GoBack"/>
      <w:bookmarkEnd w:id="0"/>
    </w:p>
    <w:p w14:paraId="5E2F005B">
      <w:pPr>
        <w:rPr>
          <w:rFonts w:hint="eastAsia"/>
          <w:lang w:val="en-US" w:eastAsia="zh-CN"/>
        </w:rPr>
      </w:pPr>
    </w:p>
    <w:p w14:paraId="5E4FE9D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产品概述</w:t>
      </w:r>
    </w:p>
    <w:p w14:paraId="4224941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功能列表</w:t>
      </w:r>
    </w:p>
    <w:tbl>
      <w:tblPr>
        <w:tblStyle w:val="11"/>
        <w:tblW w:w="8793" w:type="dxa"/>
        <w:jc w:val="center"/>
        <w:tblBorders>
          <w:top w:val="single" w:color="D8E0E3" w:sz="2" w:space="0"/>
          <w:left w:val="single" w:color="D8E0E3" w:sz="2" w:space="0"/>
          <w:bottom w:val="single" w:color="D8E0E3" w:sz="2" w:space="0"/>
          <w:right w:val="single" w:color="D8E0E3" w:sz="2" w:space="0"/>
          <w:insideH w:val="single" w:color="D8E0E3" w:sz="2" w:space="0"/>
          <w:insideV w:val="single" w:color="D8E0E3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2"/>
        <w:gridCol w:w="1850"/>
        <w:gridCol w:w="5431"/>
      </w:tblGrid>
      <w:tr w14:paraId="6B818A61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9" w:hRule="atLeast"/>
          <w:jc w:val="center"/>
        </w:trPr>
        <w:tc>
          <w:tcPr>
            <w:tcW w:w="1512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008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</w:pPr>
            <w:r>
              <w:rPr>
                <w:rStyle w:val="1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功能模块</w:t>
            </w:r>
          </w:p>
        </w:tc>
        <w:tc>
          <w:tcPr>
            <w:tcW w:w="185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69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</w:pPr>
            <w:r>
              <w:rPr>
                <w:rStyle w:val="1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主要功能点</w:t>
            </w:r>
          </w:p>
        </w:tc>
        <w:tc>
          <w:tcPr>
            <w:tcW w:w="5431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A5C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Calibri" w:hAnsi="Calibri" w:cs="Calibri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Style w:val="1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功能描述</w:t>
            </w:r>
          </w:p>
        </w:tc>
      </w:tr>
      <w:tr w14:paraId="2EC387E9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1512" w:type="dxa"/>
            <w:vMerge w:val="restar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34969D">
            <w:pPr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系统</w:t>
            </w:r>
            <w:r>
              <w:rPr>
                <w:rFonts w:hint="eastAsia"/>
                <w:lang w:val="en-US" w:eastAsia="zh-CN"/>
              </w:rPr>
              <w:t>管理</w:t>
            </w:r>
          </w:p>
          <w:p w14:paraId="55499D74">
            <w:pPr>
              <w:bidi w:val="0"/>
            </w:pP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8AE86E">
            <w:pPr>
              <w:bidi w:val="0"/>
            </w:pPr>
            <w:r>
              <w:rPr>
                <w:lang w:val="en-US" w:eastAsia="zh-CN"/>
              </w:rPr>
              <w:t>管理员账号设置</w:t>
            </w:r>
          </w:p>
        </w:tc>
        <w:tc>
          <w:tcPr>
            <w:tcW w:w="543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CF2381">
            <w:pPr>
              <w:bidi w:val="0"/>
            </w:pPr>
            <w:r>
              <w:rPr>
                <w:lang w:val="en-US" w:eastAsia="zh-CN"/>
              </w:rPr>
              <w:t>增、删、改、查总部后台管理员账号，控制账号启用状态。</w:t>
            </w:r>
          </w:p>
          <w:p w14:paraId="5B39B52B">
            <w:pPr>
              <w:bidi w:val="0"/>
            </w:pPr>
          </w:p>
        </w:tc>
      </w:tr>
      <w:tr w14:paraId="0A988C3F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1512" w:type="dxa"/>
            <w:vMerge w:val="continu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2EE20F">
            <w:pPr>
              <w:bidi w:val="0"/>
            </w:pP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D3F49">
            <w:pPr>
              <w:bidi w:val="0"/>
            </w:pPr>
            <w:r>
              <w:rPr>
                <w:lang w:val="en-US" w:eastAsia="zh-CN"/>
              </w:rPr>
              <w:t>AI模型底层配置</w:t>
            </w:r>
          </w:p>
        </w:tc>
        <w:tc>
          <w:tcPr>
            <w:tcW w:w="543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C5EB49">
            <w:pPr>
              <w:bidi w:val="0"/>
            </w:pPr>
            <w:r>
              <w:rPr>
                <w:lang w:val="en-US" w:eastAsia="zh-CN"/>
              </w:rPr>
              <w:t>调配 AI 模型提供商、API 密钥、上下文长度及温度参数，控制模型启用状态。</w:t>
            </w:r>
          </w:p>
          <w:p w14:paraId="257299C3">
            <w:pPr>
              <w:bidi w:val="0"/>
            </w:pPr>
          </w:p>
        </w:tc>
      </w:tr>
      <w:tr w14:paraId="68324E98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CA7561">
            <w:pPr>
              <w:spacing w:after="40" w:line="280" w:lineRule="auto"/>
              <w:jc w:val="center"/>
              <w:rPr>
                <w:rFonts w:ascii="Calibri" w:hAnsi="Calibri" w:eastAsia="微软雅黑" w:cs="Calibri"/>
                <w:color w:val="1F2937"/>
                <w:sz w:val="19"/>
                <w:szCs w:val="19"/>
              </w:rPr>
            </w:pP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19EE83">
            <w:pPr>
              <w:spacing w:after="40" w:line="280" w:lineRule="auto"/>
              <w:jc w:val="left"/>
              <w:rPr>
                <w:rFonts w:ascii="Calibri" w:hAnsi="Calibri" w:eastAsia="微软雅黑" w:cs="Calibri"/>
                <w:color w:val="1F2937"/>
                <w:sz w:val="19"/>
                <w:szCs w:val="19"/>
              </w:rPr>
            </w:pPr>
          </w:p>
        </w:tc>
        <w:tc>
          <w:tcPr>
            <w:tcW w:w="543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7C3F00">
            <w:pPr>
              <w:spacing w:after="40" w:line="280" w:lineRule="auto"/>
              <w:jc w:val="left"/>
              <w:rPr>
                <w:rFonts w:ascii="Calibri" w:hAnsi="Calibri" w:eastAsia="微软雅黑" w:cs="Calibri"/>
                <w:color w:val="1F2937"/>
                <w:sz w:val="19"/>
                <w:szCs w:val="19"/>
              </w:rPr>
            </w:pPr>
          </w:p>
        </w:tc>
      </w:tr>
      <w:tr w14:paraId="324D29F7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DDD20B">
            <w:pPr>
              <w:spacing w:after="40" w:line="280" w:lineRule="auto"/>
              <w:jc w:val="center"/>
              <w:rPr>
                <w:rFonts w:ascii="Calibri" w:hAnsi="Calibri" w:eastAsia="微软雅黑" w:cs="Calibri"/>
                <w:color w:val="1F2937"/>
                <w:sz w:val="19"/>
                <w:szCs w:val="19"/>
              </w:rPr>
            </w:pPr>
          </w:p>
        </w:tc>
        <w:tc>
          <w:tcPr>
            <w:tcW w:w="1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A4ED9DD">
            <w:pPr>
              <w:spacing w:after="40" w:line="280" w:lineRule="auto"/>
              <w:jc w:val="left"/>
              <w:rPr>
                <w:rFonts w:ascii="Calibri" w:hAnsi="Calibri" w:eastAsia="微软雅黑" w:cs="Calibri"/>
                <w:color w:val="1F2937"/>
                <w:sz w:val="19"/>
                <w:szCs w:val="19"/>
              </w:rPr>
            </w:pPr>
          </w:p>
        </w:tc>
        <w:tc>
          <w:tcPr>
            <w:tcW w:w="543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C467896">
            <w:pPr>
              <w:spacing w:after="40" w:line="280" w:lineRule="auto"/>
              <w:jc w:val="left"/>
              <w:rPr>
                <w:rFonts w:ascii="Calibri" w:hAnsi="Calibri" w:eastAsia="微软雅黑" w:cs="Calibri"/>
                <w:color w:val="1F2937"/>
                <w:sz w:val="19"/>
                <w:szCs w:val="19"/>
              </w:rPr>
            </w:pPr>
          </w:p>
        </w:tc>
      </w:tr>
    </w:tbl>
    <w:p w14:paraId="0AD01D5E">
      <w:pPr>
        <w:rPr>
          <w:rFonts w:hint="default"/>
          <w:lang w:val="en-US" w:eastAsia="zh-CN"/>
        </w:rPr>
      </w:pPr>
    </w:p>
    <w:p w14:paraId="08A4A6EE">
      <w:pPr>
        <w:rPr>
          <w:rFonts w:hint="default"/>
          <w:lang w:val="en-US" w:eastAsia="zh-CN"/>
        </w:rPr>
      </w:pPr>
    </w:p>
    <w:p w14:paraId="70914A2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角色权限</w:t>
      </w:r>
    </w:p>
    <w:p w14:paraId="17AFAA4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角色列表</w:t>
      </w:r>
    </w:p>
    <w:tbl>
      <w:tblPr>
        <w:tblStyle w:val="11"/>
        <w:tblW w:w="8667" w:type="dxa"/>
        <w:jc w:val="center"/>
        <w:tblBorders>
          <w:top w:val="single" w:color="D8E0E3" w:sz="2" w:space="0"/>
          <w:left w:val="single" w:color="D8E0E3" w:sz="2" w:space="0"/>
          <w:bottom w:val="single" w:color="D8E0E3" w:sz="2" w:space="0"/>
          <w:right w:val="single" w:color="D8E0E3" w:sz="2" w:space="0"/>
          <w:insideH w:val="single" w:color="D8E0E3" w:sz="2" w:space="0"/>
          <w:insideV w:val="single" w:color="D8E0E3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9"/>
        <w:gridCol w:w="6818"/>
      </w:tblGrid>
      <w:tr w14:paraId="45255CC4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9" w:hRule="atLeast"/>
          <w:jc w:val="center"/>
        </w:trPr>
        <w:tc>
          <w:tcPr>
            <w:tcW w:w="1849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17B2FC8A">
            <w:pPr>
              <w:spacing w:after="40" w:line="280" w:lineRule="auto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9"/>
                <w:szCs w:val="19"/>
              </w:rPr>
              <w:t>角色名称</w:t>
            </w:r>
          </w:p>
        </w:tc>
        <w:tc>
          <w:tcPr>
            <w:tcW w:w="6818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 w14:paraId="6CA16942">
            <w:pPr>
              <w:spacing w:after="40" w:line="280" w:lineRule="auto"/>
              <w:jc w:val="center"/>
            </w:pPr>
            <w:r>
              <w:rPr>
                <w:rFonts w:hint="eastAsia" w:ascii="Calibri" w:hAnsi="Calibri" w:cs="Calibri"/>
                <w:b/>
                <w:bCs/>
                <w:color w:val="FFFFFF"/>
                <w:sz w:val="19"/>
                <w:szCs w:val="19"/>
                <w:lang w:val="en-US" w:eastAsia="zh-CN"/>
              </w:rPr>
              <w:t>职责</w:t>
            </w:r>
            <w:r>
              <w:rPr>
                <w:rFonts w:ascii="Calibri" w:hAnsi="Calibri" w:eastAsia="微软雅黑" w:cs="Calibri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14:paraId="05E51B04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18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FD09A50">
            <w:pPr>
              <w:spacing w:after="40" w:line="280" w:lineRule="auto"/>
              <w:jc w:val="center"/>
            </w:pPr>
            <w:r>
              <w:rPr>
                <w:rFonts w:ascii="Calibri" w:hAnsi="Calibri" w:eastAsia="微软雅黑" w:cs="Calibri"/>
                <w:color w:val="1F2937"/>
                <w:sz w:val="19"/>
                <w:szCs w:val="19"/>
              </w:rPr>
              <w:t>平台运维人员</w:t>
            </w:r>
          </w:p>
        </w:tc>
        <w:tc>
          <w:tcPr>
            <w:tcW w:w="68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2A4497">
            <w:pPr>
              <w:spacing w:after="40" w:line="280" w:lineRule="auto"/>
              <w:jc w:val="left"/>
            </w:pPr>
            <w:r>
              <w:rPr>
                <w:rFonts w:ascii="Calibri" w:hAnsi="Calibri" w:eastAsia="微软雅黑" w:cs="Calibri"/>
                <w:color w:val="1F2937"/>
                <w:sz w:val="19"/>
                <w:szCs w:val="19"/>
              </w:rPr>
              <w:t>平台级超级管理员，负责系统配置和运维</w:t>
            </w:r>
          </w:p>
        </w:tc>
      </w:tr>
    </w:tbl>
    <w:p w14:paraId="3F477906">
      <w:pPr>
        <w:rPr>
          <w:rFonts w:hint="eastAsia"/>
          <w:lang w:val="en-US" w:eastAsia="zh-CN"/>
        </w:rPr>
      </w:pPr>
    </w:p>
    <w:p w14:paraId="7C69E6F6">
      <w:pPr>
        <w:rPr>
          <w:rFonts w:hint="eastAsia"/>
          <w:lang w:val="en-US" w:eastAsia="zh-CN"/>
        </w:rPr>
      </w:pPr>
    </w:p>
    <w:p w14:paraId="56CC970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角色权限</w:t>
      </w:r>
    </w:p>
    <w:tbl>
      <w:tblPr>
        <w:tblStyle w:val="11"/>
        <w:tblW w:w="8667" w:type="dxa"/>
        <w:jc w:val="center"/>
        <w:tblBorders>
          <w:top w:val="single" w:color="D8E0E3" w:sz="2" w:space="0"/>
          <w:left w:val="single" w:color="D8E0E3" w:sz="2" w:space="0"/>
          <w:bottom w:val="single" w:color="D8E0E3" w:sz="2" w:space="0"/>
          <w:right w:val="single" w:color="D8E0E3" w:sz="2" w:space="0"/>
          <w:insideH w:val="single" w:color="D8E0E3" w:sz="2" w:space="0"/>
          <w:insideV w:val="single" w:color="D8E0E3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4"/>
        <w:gridCol w:w="1444"/>
        <w:gridCol w:w="1444"/>
        <w:gridCol w:w="1444"/>
        <w:gridCol w:w="1444"/>
        <w:gridCol w:w="1447"/>
      </w:tblGrid>
      <w:tr w14:paraId="3BF46695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  <w:jc w:val="center"/>
        </w:trPr>
        <w:tc>
          <w:tcPr>
            <w:tcW w:w="1444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15CC29">
            <w:pPr>
              <w:snapToGrid w:val="0"/>
              <w:spacing w:after="40" w:line="280" w:lineRule="auto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9"/>
                <w:szCs w:val="19"/>
              </w:rPr>
              <w:t>功能模块</w:t>
            </w:r>
          </w:p>
        </w:tc>
        <w:tc>
          <w:tcPr>
            <w:tcW w:w="1444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4602AF">
            <w:pPr>
              <w:snapToGrid w:val="0"/>
              <w:spacing w:after="40" w:line="28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平台管理员</w:t>
            </w:r>
          </w:p>
        </w:tc>
        <w:tc>
          <w:tcPr>
            <w:tcW w:w="1444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4D06F6">
            <w:pPr>
              <w:snapToGrid w:val="0"/>
              <w:spacing w:after="40" w:line="280" w:lineRule="auto"/>
              <w:jc w:val="center"/>
              <w:rPr>
                <w:rFonts w:hint="default" w:ascii="Calibri" w:hAnsi="Calibri" w:eastAsia="微软雅黑" w:cs="Calibri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Calibri" w:hAnsi="Calibri" w:cs="Calibri"/>
                <w:b/>
                <w:bCs/>
                <w:color w:val="FFFFFF"/>
                <w:sz w:val="19"/>
                <w:szCs w:val="19"/>
                <w:lang w:val="en-US" w:eastAsia="zh-CN"/>
              </w:rPr>
              <w:t>其他1</w:t>
            </w:r>
          </w:p>
        </w:tc>
        <w:tc>
          <w:tcPr>
            <w:tcW w:w="1444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637744">
            <w:pPr>
              <w:snapToGrid w:val="0"/>
              <w:spacing w:after="40" w:line="280" w:lineRule="auto"/>
              <w:jc w:val="center"/>
              <w:rPr>
                <w:rFonts w:hint="default" w:ascii="Calibri" w:hAnsi="Calibri" w:eastAsia="微软雅黑" w:cs="Calibri"/>
                <w:b/>
                <w:bCs/>
                <w:color w:val="FFFFFF"/>
                <w:sz w:val="19"/>
                <w:szCs w:val="19"/>
                <w:lang w:val="en-US"/>
              </w:rPr>
            </w:pPr>
            <w:r>
              <w:rPr>
                <w:rFonts w:hint="eastAsia" w:ascii="Calibri" w:hAnsi="Calibri" w:cs="Calibri"/>
                <w:b/>
                <w:bCs/>
                <w:color w:val="FFFFFF"/>
                <w:sz w:val="19"/>
                <w:szCs w:val="19"/>
                <w:lang w:val="en-US" w:eastAsia="zh-CN"/>
              </w:rPr>
              <w:t>其他2</w:t>
            </w:r>
          </w:p>
        </w:tc>
        <w:tc>
          <w:tcPr>
            <w:tcW w:w="1444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4752F3">
            <w:pPr>
              <w:snapToGrid w:val="0"/>
              <w:spacing w:after="40" w:line="280" w:lineRule="auto"/>
              <w:jc w:val="center"/>
              <w:rPr>
                <w:rFonts w:ascii="Calibri" w:hAnsi="Calibri" w:eastAsia="微软雅黑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Calibri" w:hAnsi="Calibri" w:cs="Calibri"/>
                <w:b/>
                <w:bCs/>
                <w:color w:val="FFFFFF"/>
                <w:sz w:val="19"/>
                <w:szCs w:val="19"/>
                <w:lang w:val="en-US" w:eastAsia="zh-CN"/>
              </w:rPr>
              <w:t>其他3</w:t>
            </w:r>
          </w:p>
        </w:tc>
        <w:tc>
          <w:tcPr>
            <w:tcW w:w="1447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040AFC">
            <w:pPr>
              <w:snapToGrid w:val="0"/>
              <w:spacing w:after="40" w:line="280" w:lineRule="auto"/>
              <w:jc w:val="center"/>
              <w:rPr>
                <w:rFonts w:ascii="Calibri" w:hAnsi="Calibri" w:eastAsia="微软雅黑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Calibri" w:hAnsi="Calibri" w:cs="Calibri"/>
                <w:b/>
                <w:bCs/>
                <w:color w:val="FFFFFF"/>
                <w:sz w:val="19"/>
                <w:szCs w:val="19"/>
                <w:lang w:val="en-US" w:eastAsia="zh-CN"/>
              </w:rPr>
              <w:t>其他4</w:t>
            </w:r>
          </w:p>
        </w:tc>
      </w:tr>
      <w:tr w14:paraId="3457916C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6" w:hRule="atLeast"/>
          <w:jc w:val="center"/>
        </w:trPr>
        <w:tc>
          <w:tcPr>
            <w:tcW w:w="1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16DB22">
            <w:pPr>
              <w:snapToGrid w:val="0"/>
              <w:spacing w:after="40" w:line="280" w:lineRule="auto"/>
              <w:jc w:val="center"/>
            </w:pPr>
            <w:r>
              <w:rPr>
                <w:rFonts w:ascii="Calibri" w:hAnsi="Calibri" w:eastAsia="微软雅黑" w:cs="Calibri"/>
                <w:color w:val="1F2937"/>
                <w:sz w:val="19"/>
                <w:szCs w:val="19"/>
              </w:rPr>
              <w:t>工作台首页</w:t>
            </w:r>
          </w:p>
        </w:tc>
        <w:tc>
          <w:tcPr>
            <w:tcW w:w="1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E15A9A">
            <w:pPr>
              <w:snapToGrid w:val="0"/>
              <w:spacing w:after="40" w:line="280" w:lineRule="auto"/>
              <w:jc w:val="center"/>
            </w:pPr>
            <w:r>
              <w:rPr>
                <w:rFonts w:hint="eastAsia" w:ascii="Calibri" w:hAnsi="Calibri" w:cs="Calibri"/>
                <w:b/>
                <w:bCs/>
                <w:color w:val="6B7280"/>
                <w:sz w:val="18"/>
                <w:szCs w:val="18"/>
                <w:lang w:val="en-US" w:eastAsia="zh-CN"/>
              </w:rPr>
              <w:t>√</w:t>
            </w:r>
          </w:p>
        </w:tc>
        <w:tc>
          <w:tcPr>
            <w:tcW w:w="1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214E9">
            <w:pPr>
              <w:snapToGrid w:val="0"/>
              <w:spacing w:after="40" w:line="280" w:lineRule="auto"/>
              <w:jc w:val="center"/>
              <w:rPr>
                <w:rFonts w:ascii="Calibri" w:hAnsi="Calibri" w:eastAsia="微软雅黑" w:cs="Calibri"/>
                <w:color w:val="1F2937"/>
                <w:sz w:val="19"/>
                <w:szCs w:val="19"/>
              </w:rPr>
            </w:pPr>
            <w:r>
              <w:rPr>
                <w:rFonts w:hint="eastAsia" w:ascii="Calibri" w:hAnsi="Calibri" w:cs="Calibri"/>
                <w:b/>
                <w:bCs/>
                <w:color w:val="6B7280"/>
                <w:sz w:val="18"/>
                <w:szCs w:val="18"/>
                <w:lang w:val="en-US" w:eastAsia="zh-CN"/>
              </w:rPr>
              <w:t>√</w:t>
            </w:r>
          </w:p>
        </w:tc>
        <w:tc>
          <w:tcPr>
            <w:tcW w:w="1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F0FA2">
            <w:pPr>
              <w:snapToGrid w:val="0"/>
              <w:spacing w:after="40" w:line="280" w:lineRule="auto"/>
              <w:jc w:val="center"/>
              <w:rPr>
                <w:rFonts w:ascii="Calibri" w:hAnsi="Calibri" w:eastAsia="微软雅黑" w:cs="Calibri"/>
                <w:color w:val="1F2937"/>
                <w:sz w:val="19"/>
                <w:szCs w:val="19"/>
              </w:rPr>
            </w:pPr>
            <w:r>
              <w:rPr>
                <w:rFonts w:hint="eastAsia" w:ascii="Calibri" w:hAnsi="Calibri" w:cs="Calibri"/>
                <w:b/>
                <w:bCs/>
                <w:color w:val="6B7280"/>
                <w:sz w:val="18"/>
                <w:szCs w:val="18"/>
                <w:lang w:val="en-US" w:eastAsia="zh-CN"/>
              </w:rPr>
              <w:t>√</w:t>
            </w:r>
          </w:p>
        </w:tc>
        <w:tc>
          <w:tcPr>
            <w:tcW w:w="1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BDFC13">
            <w:pPr>
              <w:snapToGrid w:val="0"/>
              <w:spacing w:after="40" w:line="280" w:lineRule="auto"/>
              <w:jc w:val="center"/>
              <w:rPr>
                <w:rFonts w:ascii="Calibri" w:hAnsi="Calibri" w:eastAsia="微软雅黑" w:cs="Calibri"/>
                <w:color w:val="1F2937"/>
                <w:sz w:val="19"/>
                <w:szCs w:val="19"/>
              </w:rPr>
            </w:pPr>
            <w:r>
              <w:rPr>
                <w:rFonts w:hint="eastAsia" w:ascii="Calibri" w:hAnsi="Calibri" w:cs="Calibri"/>
                <w:b/>
                <w:bCs/>
                <w:color w:val="6B7280"/>
                <w:sz w:val="18"/>
                <w:szCs w:val="18"/>
                <w:lang w:val="en-US" w:eastAsia="zh-CN"/>
              </w:rPr>
              <w:t>√</w:t>
            </w:r>
          </w:p>
        </w:tc>
        <w:tc>
          <w:tcPr>
            <w:tcW w:w="14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A32360">
            <w:pPr>
              <w:snapToGrid w:val="0"/>
              <w:spacing w:after="40" w:line="280" w:lineRule="auto"/>
              <w:jc w:val="center"/>
              <w:rPr>
                <w:rFonts w:ascii="Calibri" w:hAnsi="Calibri" w:eastAsia="微软雅黑" w:cs="Calibri"/>
                <w:color w:val="1F2937"/>
                <w:sz w:val="19"/>
                <w:szCs w:val="19"/>
              </w:rPr>
            </w:pPr>
            <w:r>
              <w:rPr>
                <w:rFonts w:hint="eastAsia" w:ascii="Calibri" w:hAnsi="Calibri" w:cs="Calibri"/>
                <w:b/>
                <w:bCs/>
                <w:color w:val="6B7280"/>
                <w:sz w:val="18"/>
                <w:szCs w:val="18"/>
                <w:lang w:val="en-US" w:eastAsia="zh-CN"/>
              </w:rPr>
              <w:t>√</w:t>
            </w:r>
          </w:p>
        </w:tc>
      </w:tr>
      <w:tr w14:paraId="3C698213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6" w:hRule="atLeast"/>
          <w:jc w:val="center"/>
        </w:trPr>
        <w:tc>
          <w:tcPr>
            <w:tcW w:w="1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E42ED1">
            <w:pPr>
              <w:snapToGrid w:val="0"/>
              <w:spacing w:after="40" w:line="280" w:lineRule="auto"/>
              <w:jc w:val="center"/>
              <w:rPr>
                <w:rFonts w:hint="default" w:ascii="Calibri" w:hAnsi="Calibri" w:eastAsia="微软雅黑" w:cs="Calibri"/>
                <w:color w:val="1F2937"/>
                <w:sz w:val="19"/>
                <w:szCs w:val="19"/>
                <w:lang w:val="en-US" w:eastAsia="zh-CN"/>
              </w:rPr>
            </w:pPr>
            <w:r>
              <w:rPr>
                <w:rFonts w:hint="eastAsia" w:ascii="Calibri" w:hAnsi="Calibri" w:cs="Calibri"/>
                <w:color w:val="1F2937"/>
                <w:sz w:val="19"/>
                <w:szCs w:val="19"/>
                <w:lang w:val="en-US" w:eastAsia="zh-CN"/>
              </w:rPr>
              <w:t>系统设置</w:t>
            </w:r>
          </w:p>
        </w:tc>
        <w:tc>
          <w:tcPr>
            <w:tcW w:w="1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C7BED2">
            <w:pPr>
              <w:snapToGrid w:val="0"/>
              <w:spacing w:after="40" w:line="280" w:lineRule="auto"/>
              <w:jc w:val="center"/>
              <w:rPr>
                <w:rFonts w:hint="eastAsia" w:ascii="Calibri" w:hAnsi="Calibri" w:cs="Calibri"/>
                <w:b/>
                <w:bCs/>
                <w:color w:val="6B7280"/>
                <w:sz w:val="18"/>
                <w:szCs w:val="18"/>
                <w:lang w:val="en-US" w:eastAsia="zh-CN"/>
              </w:rPr>
            </w:pPr>
            <w:r>
              <w:rPr>
                <w:rFonts w:hint="eastAsia" w:ascii="Calibri" w:hAnsi="Calibri" w:cs="Calibri"/>
                <w:b/>
                <w:bCs/>
                <w:color w:val="6B7280"/>
                <w:sz w:val="18"/>
                <w:szCs w:val="18"/>
                <w:lang w:val="en-US" w:eastAsia="zh-CN"/>
              </w:rPr>
              <w:t>√</w:t>
            </w:r>
          </w:p>
        </w:tc>
        <w:tc>
          <w:tcPr>
            <w:tcW w:w="1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1EFB46">
            <w:pPr>
              <w:snapToGrid w:val="0"/>
              <w:spacing w:after="40" w:line="280" w:lineRule="auto"/>
              <w:jc w:val="center"/>
              <w:rPr>
                <w:rFonts w:hint="eastAsia" w:ascii="Calibri" w:hAnsi="Calibri" w:cs="Calibri"/>
                <w:b/>
                <w:bCs/>
                <w:color w:val="6B728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eastAsia="微软雅黑" w:cs="Calibri"/>
                <w:color w:val="6B7280"/>
                <w:sz w:val="18"/>
                <w:szCs w:val="18"/>
              </w:rPr>
              <w:t>✅</w:t>
            </w:r>
          </w:p>
        </w:tc>
        <w:tc>
          <w:tcPr>
            <w:tcW w:w="1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1338A">
            <w:pPr>
              <w:snapToGrid w:val="0"/>
              <w:spacing w:after="40" w:line="280" w:lineRule="auto"/>
              <w:jc w:val="center"/>
              <w:rPr>
                <w:rFonts w:hint="eastAsia" w:ascii="Calibri" w:hAnsi="Calibri" w:cs="Calibri"/>
                <w:b/>
                <w:bCs/>
                <w:color w:val="6B7280"/>
                <w:sz w:val="18"/>
                <w:szCs w:val="18"/>
                <w:lang w:val="en-US" w:eastAsia="zh-CN"/>
              </w:rPr>
            </w:pPr>
          </w:p>
        </w:tc>
        <w:tc>
          <w:tcPr>
            <w:tcW w:w="1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B7F02C">
            <w:pPr>
              <w:snapToGrid w:val="0"/>
              <w:spacing w:after="40" w:line="280" w:lineRule="auto"/>
              <w:jc w:val="center"/>
              <w:rPr>
                <w:rFonts w:hint="eastAsia" w:ascii="Calibri" w:hAnsi="Calibri" w:cs="Calibri"/>
                <w:b/>
                <w:bCs/>
                <w:color w:val="6B7280"/>
                <w:sz w:val="18"/>
                <w:szCs w:val="18"/>
                <w:lang w:val="en-US" w:eastAsia="zh-CN"/>
              </w:rPr>
            </w:pPr>
          </w:p>
        </w:tc>
        <w:tc>
          <w:tcPr>
            <w:tcW w:w="144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2B6428">
            <w:pPr>
              <w:snapToGrid w:val="0"/>
              <w:spacing w:after="40" w:line="280" w:lineRule="auto"/>
              <w:jc w:val="center"/>
              <w:rPr>
                <w:rFonts w:hint="eastAsia" w:ascii="Calibri" w:hAnsi="Calibri" w:cs="Calibri"/>
                <w:b/>
                <w:bCs/>
                <w:color w:val="6B7280"/>
                <w:sz w:val="18"/>
                <w:szCs w:val="18"/>
                <w:lang w:val="en-US" w:eastAsia="zh-CN"/>
              </w:rPr>
            </w:pPr>
          </w:p>
        </w:tc>
      </w:tr>
    </w:tbl>
    <w:p w14:paraId="64890811">
      <w:pPr>
        <w:spacing w:after="100"/>
        <w:rPr>
          <w:rFonts w:ascii="Calibri" w:hAnsi="Calibri" w:eastAsia="微软雅黑" w:cs="Calibri"/>
          <w:color w:val="6B7280"/>
          <w:sz w:val="18"/>
          <w:szCs w:val="18"/>
        </w:rPr>
      </w:pPr>
      <w:r>
        <w:rPr>
          <w:rFonts w:ascii="Calibri" w:hAnsi="Calibri" w:eastAsia="微软雅黑" w:cs="Calibri"/>
          <w:color w:val="6B7280"/>
          <w:sz w:val="18"/>
          <w:szCs w:val="18"/>
        </w:rPr>
        <w:t>说明：</w:t>
      </w:r>
    </w:p>
    <w:p w14:paraId="23BF53AB">
      <w:pPr>
        <w:spacing w:after="100"/>
        <w:rPr>
          <w:rFonts w:hint="default" w:ascii="Calibri" w:hAnsi="Calibri" w:cs="Calibri"/>
          <w:color w:val="6B7280"/>
          <w:sz w:val="18"/>
          <w:szCs w:val="18"/>
          <w:lang w:val="en-US" w:eastAsia="zh-CN"/>
        </w:rPr>
      </w:pPr>
      <w:r>
        <w:rPr>
          <w:rFonts w:hint="eastAsia" w:ascii="Calibri" w:hAnsi="Calibri" w:cs="Calibri"/>
          <w:b/>
          <w:bCs/>
          <w:color w:val="6B7280"/>
          <w:sz w:val="18"/>
          <w:szCs w:val="18"/>
          <w:lang w:val="en-US" w:eastAsia="zh-CN"/>
        </w:rPr>
        <w:t>√</w:t>
      </w:r>
      <w:r>
        <w:rPr>
          <w:rFonts w:hint="eastAsia" w:ascii="Calibri" w:hAnsi="Calibri" w:cs="Calibri"/>
          <w:color w:val="6B7280"/>
          <w:sz w:val="18"/>
          <w:szCs w:val="18"/>
          <w:lang w:val="en-US" w:eastAsia="zh-CN"/>
        </w:rPr>
        <w:t>=可读可写 可操作</w:t>
      </w:r>
    </w:p>
    <w:p w14:paraId="63BC8033">
      <w:pPr>
        <w:spacing w:after="100"/>
        <w:rPr>
          <w:rFonts w:ascii="Calibri" w:hAnsi="Calibri" w:eastAsia="微软雅黑" w:cs="Calibri"/>
          <w:color w:val="6B7280"/>
          <w:sz w:val="18"/>
          <w:szCs w:val="18"/>
        </w:rPr>
      </w:pPr>
      <w:r>
        <w:rPr>
          <w:rFonts w:ascii="Calibri" w:hAnsi="Calibri" w:eastAsia="微软雅黑" w:cs="Calibri"/>
          <w:color w:val="6B7280"/>
          <w:sz w:val="18"/>
          <w:szCs w:val="18"/>
        </w:rPr>
        <w:t>✅</w:t>
      </w:r>
      <w:r>
        <w:rPr>
          <w:rFonts w:hint="eastAsia" w:ascii="Calibri" w:hAnsi="Calibri" w:cs="Calibri"/>
          <w:color w:val="6B7280"/>
          <w:sz w:val="18"/>
          <w:szCs w:val="18"/>
          <w:lang w:val="en-US" w:eastAsia="zh-CN"/>
        </w:rPr>
        <w:t>=</w:t>
      </w:r>
      <w:r>
        <w:rPr>
          <w:rFonts w:ascii="Calibri" w:hAnsi="Calibri" w:eastAsia="微软雅黑" w:cs="Calibri"/>
          <w:color w:val="6B7280"/>
          <w:sz w:val="18"/>
          <w:szCs w:val="18"/>
        </w:rPr>
        <w:t>仅可查看，不可编辑；</w:t>
      </w:r>
    </w:p>
    <w:p w14:paraId="0C83A972">
      <w:pPr>
        <w:spacing w:after="100"/>
        <w:rPr>
          <w:rFonts w:ascii="Calibri" w:hAnsi="Calibri" w:eastAsia="微软雅黑" w:cs="Calibri"/>
          <w:color w:val="6B7280"/>
          <w:sz w:val="18"/>
          <w:szCs w:val="18"/>
        </w:rPr>
      </w:pPr>
      <w:r>
        <w:rPr>
          <w:rFonts w:hint="eastAsia" w:ascii="Calibri" w:hAnsi="Calibri" w:cs="Calibri"/>
          <w:color w:val="6B7280"/>
          <w:sz w:val="18"/>
          <w:szCs w:val="18"/>
          <w:lang w:val="en-US" w:eastAsia="zh-CN"/>
        </w:rPr>
        <w:t>留空=</w:t>
      </w:r>
      <w:r>
        <w:rPr>
          <w:rFonts w:ascii="Calibri" w:hAnsi="Calibri" w:eastAsia="微软雅黑" w:cs="Calibri"/>
          <w:color w:val="6B7280"/>
          <w:sz w:val="18"/>
          <w:szCs w:val="18"/>
        </w:rPr>
        <w:t>无访问权限。</w:t>
      </w:r>
    </w:p>
    <w:p w14:paraId="4ED7C126">
      <w:pPr>
        <w:spacing w:after="100"/>
        <w:rPr>
          <w:rFonts w:ascii="Calibri" w:hAnsi="Calibri" w:eastAsia="微软雅黑" w:cs="Calibri"/>
          <w:color w:val="6B7280"/>
          <w:sz w:val="18"/>
          <w:szCs w:val="18"/>
        </w:rPr>
      </w:pPr>
    </w:p>
    <w:p w14:paraId="514C492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功能权限</w:t>
      </w:r>
    </w:p>
    <w:p w14:paraId="41D22B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描述系统包含的权限项，可以精细化到按钮，也可以使用页面级权限。</w:t>
      </w:r>
    </w:p>
    <w:p w14:paraId="61FABE25">
      <w:pPr>
        <w:rPr>
          <w:rFonts w:hint="default"/>
          <w:lang w:val="en-US" w:eastAsia="zh-CN"/>
        </w:rPr>
      </w:pPr>
    </w:p>
    <w:p w14:paraId="53354F73">
      <w:pPr>
        <w:rPr>
          <w:rFonts w:hint="default"/>
          <w:lang w:val="en-US" w:eastAsia="zh-CN"/>
        </w:rPr>
      </w:pPr>
    </w:p>
    <w:p w14:paraId="028B30F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业务流程</w:t>
      </w:r>
    </w:p>
    <w:p w14:paraId="0D71920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主业务流程</w:t>
      </w:r>
    </w:p>
    <w:p w14:paraId="5D5E52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泳道图描述整体业务流程，以及设计全角色</w:t>
      </w:r>
    </w:p>
    <w:p w14:paraId="19C47B1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其他功能流程</w:t>
      </w:r>
    </w:p>
    <w:p w14:paraId="3B4F31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独立功能流程</w:t>
      </w:r>
    </w:p>
    <w:p w14:paraId="3EB42BE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业务状态及流转</w:t>
      </w:r>
    </w:p>
    <w:p w14:paraId="18691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描述有哪些信息状态，以及信息流的变化，例如订单状态 已下单 已付款 已发货 已到货 已签收 已退款 售后中 售后完成等状态之间如何进行流转涉及哪些角色的哪些操作。</w:t>
      </w:r>
    </w:p>
    <w:p w14:paraId="17DD7B26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状态机</w:t>
      </w:r>
    </w:p>
    <w:p w14:paraId="29D01AE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状态流转图</w:t>
      </w:r>
    </w:p>
    <w:p w14:paraId="5696696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信息结构图</w:t>
      </w:r>
    </w:p>
    <w:p w14:paraId="542FA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全部页面的信息字段思维导图</w:t>
      </w:r>
    </w:p>
    <w:p w14:paraId="4CFF7AD3">
      <w:pPr>
        <w:rPr>
          <w:rFonts w:hint="eastAsia"/>
          <w:lang w:val="en-US" w:eastAsia="zh-CN"/>
        </w:rPr>
      </w:pPr>
    </w:p>
    <w:p w14:paraId="0A928D9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关联系统</w:t>
      </w:r>
    </w:p>
    <w:p w14:paraId="3D830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需要向哪些系统获取数据，又要想哪些系统提供数据，分别都得到并获取到说明数据。</w:t>
      </w:r>
    </w:p>
    <w:tbl>
      <w:tblPr>
        <w:tblStyle w:val="11"/>
        <w:tblW w:w="9300" w:type="dxa"/>
        <w:tblInd w:w="0" w:type="dxa"/>
        <w:tblBorders>
          <w:top w:val="single" w:color="D8E0E3" w:sz="2" w:space="0"/>
          <w:left w:val="single" w:color="D8E0E3" w:sz="2" w:space="0"/>
          <w:bottom w:val="single" w:color="D8E0E3" w:sz="2" w:space="0"/>
          <w:right w:val="single" w:color="D8E0E3" w:sz="2" w:space="0"/>
          <w:insideH w:val="single" w:color="D8E0E3" w:sz="2" w:space="0"/>
          <w:insideV w:val="single" w:color="D8E0E3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8"/>
        <w:gridCol w:w="1550"/>
        <w:gridCol w:w="5412"/>
        <w:gridCol w:w="1600"/>
      </w:tblGrid>
      <w:tr w14:paraId="7121DD0D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38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C4AADB">
            <w:pPr>
              <w:spacing w:after="40" w:line="280" w:lineRule="auto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55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DB9291">
            <w:pPr>
              <w:spacing w:after="40" w:line="280" w:lineRule="auto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9"/>
                <w:szCs w:val="19"/>
              </w:rPr>
              <w:t>关联系统</w:t>
            </w:r>
          </w:p>
        </w:tc>
        <w:tc>
          <w:tcPr>
            <w:tcW w:w="5412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9273A8">
            <w:pPr>
              <w:spacing w:after="40" w:line="280" w:lineRule="auto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9"/>
                <w:szCs w:val="19"/>
              </w:rPr>
              <w:t>关联描述</w:t>
            </w:r>
          </w:p>
        </w:tc>
        <w:tc>
          <w:tcPr>
            <w:tcW w:w="16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BC999">
            <w:pPr>
              <w:spacing w:after="40" w:line="280" w:lineRule="auto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14:paraId="1BC8B1CB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2A4045">
            <w:pPr>
              <w:bidi w:val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5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EF07D58">
            <w:pPr>
              <w:bidi w:val="0"/>
            </w:pPr>
            <w:r>
              <w:t>OSS 对象存储服务</w:t>
            </w:r>
          </w:p>
        </w:tc>
        <w:tc>
          <w:tcPr>
            <w:tcW w:w="54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05707C">
            <w:pPr>
              <w:bidi w:val="0"/>
            </w:pPr>
            <w:r>
              <w:t>存储资产文件、官网监控快照、结项报告、文书导出文件等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AB924E2">
            <w:pPr>
              <w:bidi w:val="0"/>
            </w:pPr>
            <w:r>
              <w:t>基础存储服务</w:t>
            </w:r>
          </w:p>
        </w:tc>
      </w:tr>
      <w:tr w14:paraId="35F0FFA9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692D6">
            <w:pPr>
              <w:bidi w:val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5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F11738">
            <w:pPr>
              <w:bidi w:val="0"/>
            </w:pPr>
            <w:r>
              <w:t>短信服务</w:t>
            </w:r>
          </w:p>
        </w:tc>
        <w:tc>
          <w:tcPr>
            <w:tcW w:w="54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6297F8">
            <w:pPr>
              <w:bidi w:val="0"/>
            </w:pPr>
            <w:r>
              <w:t>注册时发送手机验证码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9B3236">
            <w:pPr>
              <w:bidi w:val="0"/>
            </w:pPr>
            <w:r>
              <w:t>账号服务</w:t>
            </w:r>
          </w:p>
        </w:tc>
      </w:tr>
      <w:tr w14:paraId="429FFC5E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3DD05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5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6199E4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业务系统1</w:t>
            </w:r>
          </w:p>
        </w:tc>
        <w:tc>
          <w:tcPr>
            <w:tcW w:w="54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2204B87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发送订单相关信息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8D0EA5">
            <w:pPr>
              <w:bidi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核心数据</w:t>
            </w:r>
          </w:p>
        </w:tc>
      </w:tr>
    </w:tbl>
    <w:p w14:paraId="613CDACA">
      <w:pPr>
        <w:rPr>
          <w:rFonts w:hint="default"/>
          <w:lang w:val="en-US" w:eastAsia="zh-CN"/>
        </w:rPr>
      </w:pPr>
    </w:p>
    <w:p w14:paraId="4C92E107">
      <w:pPr>
        <w:rPr>
          <w:rFonts w:hint="default"/>
          <w:lang w:val="en-US" w:eastAsia="zh-CN"/>
        </w:rPr>
      </w:pPr>
    </w:p>
    <w:p w14:paraId="470EA198">
      <w:pPr>
        <w:rPr>
          <w:rFonts w:hint="default"/>
          <w:lang w:val="en-US" w:eastAsia="zh-CN"/>
        </w:rPr>
      </w:pPr>
    </w:p>
    <w:p w14:paraId="04A803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业务系统1流向本系统</w:t>
      </w:r>
    </w:p>
    <w:p w14:paraId="6D9BF02D">
      <w:pPr>
        <w:rPr>
          <w:rFonts w:hint="default"/>
          <w:lang w:val="en-US" w:eastAsia="zh-CN"/>
        </w:rPr>
      </w:pPr>
    </w:p>
    <w:tbl>
      <w:tblPr>
        <w:tblStyle w:val="11"/>
        <w:tblW w:w="9403" w:type="dxa"/>
        <w:tblInd w:w="120" w:type="dxa"/>
        <w:tblBorders>
          <w:top w:val="single" w:color="D8E0E3" w:sz="2" w:space="0"/>
          <w:left w:val="single" w:color="D8E0E3" w:sz="2" w:space="0"/>
          <w:bottom w:val="single" w:color="D8E0E3" w:sz="2" w:space="0"/>
          <w:right w:val="single" w:color="D8E0E3" w:sz="2" w:space="0"/>
          <w:insideH w:val="single" w:color="D8E0E3" w:sz="2" w:space="0"/>
          <w:insideV w:val="single" w:color="D8E0E3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2826"/>
        <w:gridCol w:w="2690"/>
        <w:gridCol w:w="2690"/>
      </w:tblGrid>
      <w:tr w14:paraId="2F1DFDDA">
        <w:tblPrEx>
          <w:tblBorders>
            <w:top w:val="single" w:color="D8E0E3" w:sz="2" w:space="0"/>
            <w:left w:val="single" w:color="D8E0E3" w:sz="2" w:space="0"/>
            <w:bottom w:val="single" w:color="D8E0E3" w:sz="2" w:space="0"/>
            <w:right w:val="single" w:color="D8E0E3" w:sz="2" w:space="0"/>
            <w:insideH w:val="single" w:color="D8E0E3" w:sz="2" w:space="0"/>
            <w:insideV w:val="single" w:color="D8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</w:trPr>
        <w:tc>
          <w:tcPr>
            <w:tcW w:w="1197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82D17">
            <w:pPr>
              <w:keepNext/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微软雅黑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Calibri" w:hAnsi="Calibri" w:eastAsia="微软雅黑" w:cs="Calibri"/>
                <w:b/>
                <w:bCs/>
                <w:color w:val="FFFFFF"/>
                <w:sz w:val="19"/>
                <w:szCs w:val="19"/>
                <w:lang w:val="en-US" w:eastAsia="zh-CN"/>
              </w:rPr>
              <w:t>数据对象</w:t>
            </w:r>
          </w:p>
        </w:tc>
        <w:tc>
          <w:tcPr>
            <w:tcW w:w="2826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ABB26">
            <w:pPr>
              <w:keepNext/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微软雅黑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Calibri" w:hAnsi="Calibri" w:cs="Calibri"/>
                <w:b/>
                <w:bCs/>
                <w:color w:val="FFFFFF"/>
                <w:sz w:val="19"/>
                <w:szCs w:val="19"/>
                <w:lang w:val="en-US" w:eastAsia="zh-CN"/>
              </w:rPr>
              <w:t>业务系统</w:t>
            </w:r>
            <w:r>
              <w:rPr>
                <w:rFonts w:hint="eastAsia" w:ascii="Calibri" w:hAnsi="Calibri" w:eastAsia="微软雅黑" w:cs="Calibri"/>
                <w:b/>
                <w:bCs/>
                <w:color w:val="FFFFFF"/>
                <w:sz w:val="19"/>
                <w:szCs w:val="19"/>
                <w:lang w:val="en-US" w:eastAsia="zh-CN"/>
              </w:rPr>
              <w:t>需提供的字段</w:t>
            </w:r>
          </w:p>
        </w:tc>
        <w:tc>
          <w:tcPr>
            <w:tcW w:w="269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F7133">
            <w:pPr>
              <w:keepNext/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default" w:ascii="Calibri" w:hAnsi="Calibri" w:eastAsia="微软雅黑" w:cs="Calibri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 w:ascii="Calibri" w:hAnsi="Calibri" w:cs="Calibri"/>
                <w:b/>
                <w:bCs/>
                <w:color w:val="FFFFFF"/>
                <w:sz w:val="19"/>
                <w:szCs w:val="19"/>
                <w:lang w:val="en-US" w:eastAsia="zh-CN"/>
              </w:rPr>
              <w:t>本系统使用场景</w:t>
            </w:r>
          </w:p>
        </w:tc>
        <w:tc>
          <w:tcPr>
            <w:tcW w:w="269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E305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Calibri" w:hAnsi="Calibri" w:eastAsia="微软雅黑" w:cs="Calibri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b/>
                <w:sz w:val="24"/>
                <w:vertAlign w:val="baseline"/>
                <w:lang w:val="en-US" w:eastAsia="zh-CN"/>
              </w:rPr>
              <w:t>备注</w:t>
            </w:r>
          </w:p>
        </w:tc>
      </w:tr>
    </w:tbl>
    <w:p w14:paraId="00B7FDBD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F41343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详细需求说明</w:t>
      </w:r>
    </w:p>
    <w:p w14:paraId="0B6D2CF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系统管理</w:t>
      </w:r>
    </w:p>
    <w:p w14:paraId="357A76F7">
      <w:pPr>
        <w:rPr>
          <w:rFonts w:hint="eastAsia"/>
          <w:lang w:val="en-US" w:eastAsia="zh-CN"/>
        </w:rPr>
      </w:pPr>
    </w:p>
    <w:p w14:paraId="087EE695">
      <w:pPr>
        <w:rPr>
          <w:rFonts w:hint="default"/>
          <w:lang w:val="en-US" w:eastAsia="zh-CN"/>
        </w:rPr>
      </w:pPr>
    </w:p>
    <w:p w14:paraId="7F2AA0E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非功能需求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8C65B7"/>
    <w:multiLevelType w:val="multilevel"/>
    <w:tmpl w:val="DE8C65B7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4C3255C"/>
    <w:multiLevelType w:val="singleLevel"/>
    <w:tmpl w:val="14C3255C"/>
    <w:lvl w:ilvl="0" w:tentative="0">
      <w:start w:val="2026"/>
      <w:numFmt w:val="decimal"/>
      <w:suff w:val="nothing"/>
      <w:lvlText w:val="%1-"/>
      <w:lvlJc w:val="left"/>
    </w:lvl>
  </w:abstractNum>
  <w:abstractNum w:abstractNumId="2">
    <w:nsid w:val="4A17763F"/>
    <w:multiLevelType w:val="singleLevel"/>
    <w:tmpl w:val="4A1776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E04AA5"/>
    <w:rsid w:val="01A56261"/>
    <w:rsid w:val="031E276F"/>
    <w:rsid w:val="039C66DD"/>
    <w:rsid w:val="04207E21"/>
    <w:rsid w:val="04AB1DE0"/>
    <w:rsid w:val="064F49ED"/>
    <w:rsid w:val="0B8E3FFD"/>
    <w:rsid w:val="14AA3E63"/>
    <w:rsid w:val="19CE05F3"/>
    <w:rsid w:val="1CD203FA"/>
    <w:rsid w:val="1FF00B97"/>
    <w:rsid w:val="2342170A"/>
    <w:rsid w:val="26740622"/>
    <w:rsid w:val="29B80978"/>
    <w:rsid w:val="29E04AA5"/>
    <w:rsid w:val="2BC96E6C"/>
    <w:rsid w:val="2E4E18AB"/>
    <w:rsid w:val="2E527F15"/>
    <w:rsid w:val="30601421"/>
    <w:rsid w:val="333A41AC"/>
    <w:rsid w:val="3A9419CD"/>
    <w:rsid w:val="3E006F42"/>
    <w:rsid w:val="3FF81676"/>
    <w:rsid w:val="439B0C97"/>
    <w:rsid w:val="465F6C1E"/>
    <w:rsid w:val="482F7405"/>
    <w:rsid w:val="490270C2"/>
    <w:rsid w:val="4AE64290"/>
    <w:rsid w:val="4B79245B"/>
    <w:rsid w:val="4D866514"/>
    <w:rsid w:val="4E8A3DE2"/>
    <w:rsid w:val="50681F00"/>
    <w:rsid w:val="52756B57"/>
    <w:rsid w:val="52E2243E"/>
    <w:rsid w:val="560B3A5A"/>
    <w:rsid w:val="5DD706C5"/>
    <w:rsid w:val="5E1100D9"/>
    <w:rsid w:val="5EE412EC"/>
    <w:rsid w:val="640721AA"/>
    <w:rsid w:val="643E4FFA"/>
    <w:rsid w:val="659A175A"/>
    <w:rsid w:val="693D5EA3"/>
    <w:rsid w:val="69A30A89"/>
    <w:rsid w:val="6A812A7E"/>
    <w:rsid w:val="6CDD086B"/>
    <w:rsid w:val="6DAC56CB"/>
    <w:rsid w:val="6E396833"/>
    <w:rsid w:val="700E142B"/>
    <w:rsid w:val="72E50D02"/>
    <w:rsid w:val="738A025C"/>
    <w:rsid w:val="76F7541E"/>
    <w:rsid w:val="7AED2E7F"/>
    <w:rsid w:val="7BBA0FB3"/>
    <w:rsid w:val="7BDC53CD"/>
    <w:rsid w:val="7CAC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微软雅黑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rFonts w:ascii="Arial" w:hAnsi="Arial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/>
      <w:b/>
      <w:sz w:val="3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361</Words>
  <Characters>379</Characters>
  <Lines>0</Lines>
  <Paragraphs>0</Paragraphs>
  <TotalTime>4</TotalTime>
  <ScaleCrop>false</ScaleCrop>
  <LinksUpToDate>false</LinksUpToDate>
  <CharactersWithSpaces>384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2026-08-27T02:29:00Z</dcterms:created>
  <dc:creator>长辉</dc:creator>
  <cp:lastModifiedBy>长辉</cp:lastModifiedBy>
  <dcterms:modified xsi:type="dcterms:W3CDTF">2026-08-27T06:03:15Z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3DC698BB1B13467BB32E773E6A256D44_11</vt:lpwstr>
  </property>
  <property fmtid="{D5CDD505-2E9C-101B-9397-08002B2CF9AE}" pid="4" name="KSOTemplateDocerSaveRecord">
    <vt:lpwstr>eyJoZGlkIjoiNjU0YmI4MjEwY2Y5ZjJmYmVjMTA4ZDllNGJiYzA3NzIiLCJ1c2VySWQiOiI0MTUyMjUxNTQifQ==</vt:lpwstr>
  </property>
</Properties>
</file>