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40"/>
        <w:jc w:val="center"/>
      </w:pPr>
      <w:r>
        <w:rPr>
          <w:rFonts w:ascii="Arial" w:hAnsi="Arial" w:eastAsia="Arial"/>
          <w:b/>
          <w:i w:val="0"/>
          <w:color w:val="111827"/>
          <w:sz w:val="40"/>
        </w:rPr>
        <w:t>Curriculum Vitae</w:t>
      </w:r>
    </w:p>
    <w:p>
      <w:pPr>
        <w:spacing w:after="180"/>
        <w:jc w:val="center"/>
      </w:pPr>
      <w:r>
        <w:rPr>
          <w:rFonts w:ascii="Arial" w:hAnsi="Arial" w:eastAsia="Arial"/>
          <w:b/>
          <w:i w:val="0"/>
          <w:color w:val="1F2937"/>
          <w:sz w:val="17"/>
        </w:rPr>
        <w:t>CV  ·  MASTER'S APPLICATION</w:t>
      </w:r>
    </w:p>
    <w:p>
      <w:pPr>
        <w:spacing w:before="200" w:after="140"/>
        <w:ind w:left="0" w:right="0"/>
      </w:pPr>
      <w:r>
        <w:rPr>
          <w:rFonts w:ascii="Arial" w:hAnsi="Arial" w:eastAsia="Arial"/>
          <w:b/>
          <w:i w:val="0"/>
          <w:color w:val="1F2937"/>
          <w:sz w:val="19"/>
        </w:rPr>
        <w:t>APPLICATION PROFILE</w:t>
      </w:r>
      <w:r>
        <w:rPr>
          <w:rFonts w:ascii="Microsoft YaHei" w:hAnsi="Microsoft YaHei" w:eastAsia="微软雅黑"/>
          <w:b/>
          <w:i w:val="0"/>
          <w:color w:val="6B7280"/>
          <w:sz w:val="16"/>
        </w:rPr>
        <w:t xml:space="preserve">  /  学生与申请信息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</w:tblPr>
      <w:tblGrid>
        <w:gridCol w:w="2466"/>
        <w:gridCol w:w="2466"/>
        <w:gridCol w:w="2466"/>
        <w:gridCol w:w="2466"/>
      </w:tblGrid>
      <w:tr>
        <w:trPr>
          <w:cantSplit/>
          <w:trHeight w:hRule="atLeast" w:val="306"/>
        </w:trPr>
        <w:tc>
          <w:tcPr>
            <w:tcW w:type="dxa" w:w="1332"/>
            <w:shd w:fill="F5F7FA" w:val="clear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/>
                <w:i w:val="0"/>
                <w:color w:val="4B5563"/>
                <w:sz w:val="16"/>
              </w:rPr>
              <w:t>文书类型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17"/>
              </w:rPr>
              <w:t>Curriculum Vitae / 学术简历</w:t>
            </w:r>
          </w:p>
        </w:tc>
        <w:tc>
          <w:tcPr>
            <w:tcW w:type="dxa" w:w="1332"/>
            <w:shd w:fill="F5F7FA" w:val="clear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/>
                <w:i w:val="0"/>
                <w:color w:val="4B5563"/>
                <w:sz w:val="16"/>
              </w:rPr>
              <w:t>文书代码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17"/>
              </w:rPr>
              <w:t>CV</w:t>
            </w:r>
          </w:p>
        </w:tc>
      </w:tr>
      <w:tr>
        <w:trPr>
          <w:cantSplit/>
          <w:trHeight w:hRule="atLeast" w:val="306"/>
        </w:trPr>
        <w:tc>
          <w:tcPr>
            <w:tcW w:type="dxa" w:w="1332"/>
            <w:shd w:fill="F5F7FA" w:val="clear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/>
                <w:i w:val="0"/>
                <w:color w:val="4B5563"/>
                <w:sz w:val="16"/>
              </w:rPr>
              <w:t>学生姓名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17"/>
              </w:rPr>
              <w:t>李雪 / Li Xue</w:t>
            </w:r>
          </w:p>
        </w:tc>
        <w:tc>
          <w:tcPr>
            <w:tcW w:type="dxa" w:w="1332"/>
            <w:shd w:fill="F5F7FA" w:val="clear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/>
                <w:i w:val="0"/>
                <w:color w:val="4B5563"/>
                <w:sz w:val="16"/>
              </w:rPr>
              <w:t>项目编号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17"/>
              </w:rPr>
              <w:t>PRJ20260701001</w:t>
            </w:r>
          </w:p>
        </w:tc>
      </w:tr>
      <w:tr>
        <w:trPr>
          <w:cantSplit/>
          <w:trHeight w:hRule="atLeast" w:val="306"/>
        </w:trPr>
        <w:tc>
          <w:tcPr>
            <w:tcW w:type="dxa" w:w="1332"/>
            <w:shd w:fill="F5F7FA" w:val="clear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/>
                <w:i w:val="0"/>
                <w:color w:val="4B5563"/>
                <w:sz w:val="16"/>
              </w:rPr>
              <w:t>性别 / 年龄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17"/>
              </w:rPr>
              <w:t>女 / Female · 22</w:t>
            </w:r>
          </w:p>
        </w:tc>
        <w:tc>
          <w:tcPr>
            <w:tcW w:type="dxa" w:w="1332"/>
            <w:shd w:fill="F5F7FA" w:val="clear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/>
                <w:i w:val="0"/>
                <w:color w:val="4B5563"/>
                <w:sz w:val="16"/>
              </w:rPr>
              <w:t>联系电话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17"/>
              </w:rPr>
              <w:t>138****8888</w:t>
            </w:r>
          </w:p>
        </w:tc>
      </w:tr>
      <w:tr>
        <w:trPr>
          <w:cantSplit/>
          <w:trHeight w:hRule="atLeast" w:val="306"/>
        </w:trPr>
        <w:tc>
          <w:tcPr>
            <w:tcW w:type="dxa" w:w="1332"/>
            <w:shd w:fill="F5F7FA" w:val="clear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/>
                <w:i w:val="0"/>
                <w:color w:val="4B5563"/>
                <w:sz w:val="16"/>
              </w:rPr>
              <w:t>本科院校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17"/>
              </w:rPr>
              <w:t>北京大学 / Peking University</w:t>
            </w:r>
          </w:p>
        </w:tc>
        <w:tc>
          <w:tcPr>
            <w:tcW w:type="dxa" w:w="1332"/>
            <w:shd w:fill="F5F7FA" w:val="clear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/>
                <w:i w:val="0"/>
                <w:color w:val="4B5563"/>
                <w:sz w:val="16"/>
              </w:rPr>
              <w:t>本科专业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17"/>
              </w:rPr>
              <w:t>计算机科学 / Computer Science</w:t>
            </w:r>
          </w:p>
        </w:tc>
      </w:tr>
      <w:tr>
        <w:trPr>
          <w:cantSplit/>
          <w:trHeight w:hRule="atLeast" w:val="306"/>
        </w:trPr>
        <w:tc>
          <w:tcPr>
            <w:tcW w:type="dxa" w:w="1332"/>
            <w:shd w:fill="F5F7FA" w:val="clear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/>
                <w:i w:val="0"/>
                <w:color w:val="4B5563"/>
                <w:sz w:val="16"/>
              </w:rPr>
              <w:t>本科 GPA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17"/>
              </w:rPr>
              <w:t>3.8/4.0</w:t>
            </w:r>
          </w:p>
        </w:tc>
        <w:tc>
          <w:tcPr>
            <w:tcW w:type="dxa" w:w="1332"/>
            <w:shd w:fill="F5F7FA" w:val="clear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/>
                <w:i w:val="0"/>
                <w:color w:val="4B5563"/>
                <w:sz w:val="16"/>
              </w:rPr>
              <w:t>语言成绩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17"/>
              </w:rPr>
              <w:t>IELTS 7.5 · TOEFL 105 · GRE 330</w:t>
            </w:r>
          </w:p>
        </w:tc>
      </w:tr>
      <w:tr>
        <w:trPr>
          <w:cantSplit/>
          <w:trHeight w:hRule="atLeast" w:val="306"/>
        </w:trPr>
        <w:tc>
          <w:tcPr>
            <w:tcW w:type="dxa" w:w="1332"/>
            <w:shd w:fill="F5F7FA" w:val="clear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/>
                <w:i w:val="0"/>
                <w:color w:val="4B5563"/>
                <w:sz w:val="16"/>
              </w:rPr>
              <w:t>申请院校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17"/>
              </w:rPr>
              <w:t>卡内基梅隆大学 / CMU</w:t>
            </w:r>
          </w:p>
        </w:tc>
        <w:tc>
          <w:tcPr>
            <w:tcW w:type="dxa" w:w="1332"/>
            <w:shd w:fill="F5F7FA" w:val="clear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/>
                <w:i w:val="0"/>
                <w:color w:val="4B5563"/>
                <w:sz w:val="16"/>
              </w:rPr>
              <w:t>申请专业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17"/>
              </w:rPr>
              <w:t>人工智能 / MSAII</w:t>
            </w:r>
          </w:p>
        </w:tc>
      </w:tr>
      <w:tr>
        <w:trPr>
          <w:cantSplit/>
          <w:trHeight w:hRule="atLeast" w:val="306"/>
        </w:trPr>
        <w:tc>
          <w:tcPr>
            <w:tcW w:type="dxa" w:w="1332"/>
            <w:shd w:fill="F5F7FA" w:val="clear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/>
                <w:i w:val="0"/>
                <w:color w:val="4B5563"/>
                <w:sz w:val="16"/>
              </w:rPr>
              <w:t>申请层次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17"/>
              </w:rPr>
              <w:t>硕士申请 / Master's</w:t>
            </w:r>
          </w:p>
        </w:tc>
        <w:tc>
          <w:tcPr>
            <w:tcW w:type="dxa" w:w="1332"/>
            <w:shd w:fill="F5F7FA" w:val="clear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/>
                <w:i w:val="0"/>
                <w:color w:val="4B5563"/>
                <w:sz w:val="16"/>
              </w:rPr>
              <w:t>申请轮次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17"/>
              </w:rPr>
              <w:t>ED</w:t>
            </w:r>
          </w:p>
        </w:tc>
      </w:tr>
      <w:tr>
        <w:trPr>
          <w:cantSplit/>
          <w:trHeight w:hRule="atLeast" w:val="306"/>
        </w:trPr>
        <w:tc>
          <w:tcPr>
            <w:tcW w:type="dxa" w:w="1332"/>
            <w:shd w:fill="F5F7FA" w:val="clear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/>
                <w:i w:val="0"/>
                <w:color w:val="4B5563"/>
                <w:sz w:val="16"/>
              </w:rPr>
              <w:t>文书版本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17"/>
              </w:rPr>
              <w:t>v1.2</w:t>
            </w:r>
          </w:p>
        </w:tc>
        <w:tc>
          <w:tcPr>
            <w:tcW w:type="dxa" w:w="1332"/>
            <w:shd w:fill="F5F7FA" w:val="clear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/>
                <w:i w:val="0"/>
                <w:color w:val="4B5563"/>
                <w:sz w:val="16"/>
              </w:rPr>
              <w:t>导出日期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17"/>
              </w:rPr>
              <w:t>2026-08-27</w:t>
            </w:r>
          </w:p>
        </w:tc>
      </w:tr>
      <w:tr>
        <w:trPr>
          <w:cantSplit/>
          <w:trHeight w:hRule="atLeast" w:val="306"/>
        </w:trPr>
        <w:tc>
          <w:tcPr>
            <w:tcW w:type="dxa" w:w="1332"/>
            <w:shd w:fill="F5F7FA" w:val="clear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/>
                <w:i w:val="0"/>
                <w:color w:val="4B5563"/>
                <w:sz w:val="16"/>
              </w:rPr>
              <w:t>状态</w:t>
            </w:r>
          </w:p>
        </w:tc>
        <w:tc>
          <w:tcPr>
            <w:tcW w:type="dxa" w:w="3600"/>
            <w:shd w:fill="FFFFFF" w:val="clear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17"/>
              </w:rPr>
              <w:t>撰写中 / Drafting</w:t>
            </w:r>
          </w:p>
        </w:tc>
        <w:tc>
          <w:tcPr>
            <w:tcW w:type="dxa" w:w="1332"/>
            <w:shd w:fill="F5F7FA" w:val="clear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/>
                <w:i w:val="0"/>
                <w:color w:val="4B5563"/>
                <w:sz w:val="16"/>
              </w:rPr>
              <w:t>编辑信息</w:t>
            </w:r>
          </w:p>
        </w:tc>
        <w:tc>
          <w:tcPr>
            <w:tcW w:type="dxa" w:w="3600"/>
            <w:shd w:fill="FFFFFF" w:val="clear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17"/>
              </w:rPr>
              <w:t>张老师 · 2026-07-17 14:32</w:t>
            </w:r>
          </w:p>
        </w:tc>
      </w:tr>
    </w:tbl>
    <w:p>
      <w:pPr>
        <w:spacing w:before="200" w:after="180"/>
        <w:ind w:left="0" w:right="0"/>
      </w:pPr>
      <w:r>
        <w:rPr>
          <w:rFonts w:ascii="Arial" w:hAnsi="Arial" w:eastAsia="Arial"/>
          <w:b/>
          <w:i w:val="0"/>
          <w:color w:val="111827"/>
          <w:sz w:val="24"/>
        </w:rPr>
        <w:t>CURRICULUM VITAE</w:t>
      </w:r>
    </w:p>
    <w:p>
      <w:pPr>
        <w:keepNext/>
        <w:spacing w:before="200" w:after="180"/>
        <w:ind w:left="0" w:right="0"/>
      </w:pPr>
      <w:r>
        <w:rPr>
          <w:rFonts w:ascii="Arial" w:hAnsi="Arial" w:eastAsia="Arial"/>
          <w:b/>
          <w:i w:val="0"/>
          <w:color w:val="111827"/>
          <w:sz w:val="22"/>
        </w:rPr>
        <w:t>1. Profile</w:t>
      </w:r>
    </w:p>
    <w:p>
      <w:pPr>
        <w:spacing w:after="180"/>
        <w:ind w:left="113"/>
      </w:pPr>
      <w:r>
        <w:rPr>
          <w:rFonts w:ascii="Arial" w:hAnsi="Arial" w:eastAsia="Arial"/>
          <w:b/>
          <w:i w:val="0"/>
          <w:color w:val="374151"/>
          <w:sz w:val="20"/>
        </w:rPr>
        <w:t xml:space="preserve">Name: </w:t>
      </w:r>
      <w:r>
        <w:rPr>
          <w:rFonts w:ascii="Times New Roman" w:hAnsi="Times New Roman" w:eastAsia="Times New Roman"/>
          <w:b w:val="0"/>
          <w:i w:val="0"/>
          <w:color w:val="1F2937"/>
          <w:sz w:val="20"/>
        </w:rPr>
        <w:t>Li Xue</w:t>
      </w:r>
    </w:p>
    <w:p>
      <w:pPr>
        <w:spacing w:after="180"/>
        <w:ind w:left="113"/>
      </w:pPr>
      <w:r>
        <w:rPr>
          <w:rFonts w:ascii="Arial" w:hAnsi="Arial" w:eastAsia="Arial"/>
          <w:b/>
          <w:i w:val="0"/>
          <w:color w:val="374151"/>
          <w:sz w:val="20"/>
        </w:rPr>
        <w:t xml:space="preserve">Location: </w:t>
      </w:r>
      <w:r>
        <w:rPr>
          <w:rFonts w:ascii="Times New Roman" w:hAnsi="Times New Roman" w:eastAsia="Times New Roman"/>
          <w:b w:val="0"/>
          <w:i w:val="0"/>
          <w:color w:val="1F2937"/>
          <w:sz w:val="20"/>
        </w:rPr>
        <w:t>Beijing, China</w:t>
      </w:r>
    </w:p>
    <w:p>
      <w:pPr>
        <w:spacing w:after="180" w:before="200"/>
        <w:ind w:left="0" w:right="0"/>
      </w:pPr>
      <w:r>
        <w:rPr>
          <w:rFonts w:ascii="Arial" w:hAnsi="Arial" w:eastAsia="Arial"/>
          <w:b/>
          <w:i w:val="0"/>
          <w:color w:val="374151"/>
          <w:sz w:val="20"/>
        </w:rPr>
        <w:t xml:space="preserve">Email: </w:t>
      </w:r>
      <w:r>
        <w:rPr>
          <w:rFonts w:ascii="Times New Roman" w:hAnsi="Times New Roman" w:eastAsia="Times New Roman"/>
          <w:b w:val="0"/>
          <w:i w:val="0"/>
          <w:color w:val="1F2937"/>
          <w:sz w:val="20"/>
        </w:rPr>
        <w:t>[To be synchronized from the student record]</w:t>
      </w:r>
    </w:p>
    <w:p>
      <w:pPr>
        <w:spacing w:after="180"/>
        <w:ind w:left="113"/>
      </w:pPr>
      <w:r>
        <w:rPr>
          <w:rFonts w:ascii="Arial" w:hAnsi="Arial" w:eastAsia="Arial"/>
          <w:b/>
          <w:i w:val="0"/>
          <w:color w:val="374151"/>
          <w:sz w:val="20"/>
        </w:rPr>
        <w:t xml:space="preserve">Research Interests: </w:t>
      </w:r>
      <w:r>
        <w:rPr>
          <w:rFonts w:ascii="Times New Roman" w:hAnsi="Times New Roman" w:eastAsia="Times New Roman"/>
          <w:b w:val="0"/>
          <w:i w:val="0"/>
          <w:color w:val="1F2937"/>
          <w:sz w:val="20"/>
        </w:rPr>
        <w:t>Multimodal learning, natural language processing, medical image analysis, and robust representation learning with limited data</w:t>
      </w:r>
    </w:p>
    <w:p>
      <w:pPr>
        <w:keepNext/>
        <w:spacing w:before="200" w:after="180"/>
        <w:ind w:left="0" w:right="0"/>
      </w:pPr>
      <w:r>
        <w:rPr>
          <w:rFonts w:ascii="Arial" w:hAnsi="Arial" w:eastAsia="Arial"/>
          <w:b/>
          <w:i w:val="0"/>
          <w:color w:val="111827"/>
          <w:sz w:val="22"/>
        </w:rPr>
        <w:t>2. Education</w:t>
      </w:r>
    </w:p>
    <w:p>
      <w:pPr>
        <w:keepNext/>
        <w:tabs>
          <w:tab w:pos="9751" w:val="right"/>
        </w:tabs>
        <w:spacing w:before="60" w:after="180"/>
      </w:pPr>
      <w:r>
        <w:rPr>
          <w:rFonts w:ascii="Arial" w:hAnsi="Arial" w:eastAsia="Arial"/>
          <w:b/>
          <w:i w:val="0"/>
          <w:color w:val="111827"/>
          <w:sz w:val="21"/>
        </w:rPr>
        <w:t>Peking University — B.S. in Computer Science</w:t>
      </w:r>
      <w:r>
        <w:tab/>
      </w:r>
      <w:r>
        <w:rPr>
          <w:rFonts w:ascii="Arial" w:hAnsi="Arial" w:eastAsia="Arial"/>
          <w:b w:val="0"/>
          <w:i w:val="0"/>
          <w:color w:val="6B7280"/>
          <w:sz w:val="17"/>
        </w:rPr>
        <w:t>Sep 2022 – Jun 2026 (Expected)</w:t>
      </w:r>
    </w:p>
    <w:p>
      <w:pPr>
        <w:pStyle w:val="ListBullet"/>
        <w:spacing w:after="100"/>
        <w:ind w:left="397" w:hanging="198"/>
      </w:pPr>
      <w:r>
        <w:rPr>
          <w:rFonts w:ascii="Times New Roman" w:hAnsi="Times New Roman" w:eastAsia="Times New Roman"/>
          <w:b w:val="0"/>
          <w:i w:val="0"/>
          <w:color w:val="1F2937"/>
          <w:sz w:val="21"/>
        </w:rPr>
        <w:t>GPA: 3.8/4.0; ranked in the top 5% of the program.</w:t>
      </w:r>
    </w:p>
    <w:p>
      <w:pPr>
        <w:pStyle w:val="ListBullet"/>
        <w:spacing w:after="100"/>
        <w:ind w:left="397" w:hanging="198"/>
      </w:pPr>
      <w:r>
        <w:rPr>
          <w:rFonts w:ascii="Times New Roman" w:hAnsi="Times New Roman" w:eastAsia="Times New Roman"/>
          <w:b w:val="0"/>
          <w:i w:val="0"/>
          <w:color w:val="1F2937"/>
          <w:sz w:val="21"/>
        </w:rPr>
        <w:t>Relevant coursework: Data Structures and Algorithms, Operating Systems, Machine Learning, Deep Learning, and Natural Language Processing.</w:t>
      </w:r>
    </w:p>
    <w:p>
      <w:pPr>
        <w:keepNext/>
        <w:spacing w:before="200" w:after="180"/>
        <w:ind w:left="0" w:right="0"/>
      </w:pPr>
      <w:r>
        <w:rPr>
          <w:rFonts w:ascii="Arial" w:hAnsi="Arial" w:eastAsia="Arial"/>
          <w:b/>
          <w:i w:val="0"/>
          <w:color w:val="111827"/>
          <w:sz w:val="22"/>
        </w:rPr>
        <w:t>3. Research Experience</w:t>
      </w:r>
    </w:p>
    <w:p>
      <w:pPr>
        <w:keepNext/>
        <w:tabs>
          <w:tab w:pos="9751" w:val="right"/>
        </w:tabs>
        <w:spacing w:before="60" w:after="180"/>
      </w:pPr>
      <w:r>
        <w:rPr>
          <w:rFonts w:ascii="Arial" w:hAnsi="Arial" w:eastAsia="Arial"/>
          <w:b/>
          <w:i w:val="0"/>
          <w:color w:val="111827"/>
          <w:sz w:val="21"/>
        </w:rPr>
        <w:t>National Undergraduate Innovation Program — Deep Learning-Based Medical Image Analysis System</w:t>
      </w:r>
      <w:r>
        <w:tab/>
      </w:r>
      <w:r>
        <w:rPr>
          <w:rFonts w:ascii="Arial" w:hAnsi="Arial" w:eastAsia="Arial"/>
          <w:b w:val="0"/>
          <w:i w:val="0"/>
          <w:color w:val="6B7280"/>
          <w:sz w:val="17"/>
        </w:rPr>
        <w:t>Sep 2025 – Present</w:t>
      </w:r>
    </w:p>
    <w:p>
      <w:pPr>
        <w:pStyle w:val="ListBullet"/>
        <w:spacing w:after="100"/>
        <w:ind w:left="397" w:hanging="198"/>
      </w:pPr>
      <w:r>
        <w:rPr>
          <w:rFonts w:ascii="Times New Roman" w:hAnsi="Times New Roman" w:eastAsia="Times New Roman"/>
          <w:b w:val="0"/>
          <w:i w:val="0"/>
          <w:color w:val="1F2937"/>
          <w:sz w:val="21"/>
        </w:rPr>
        <w:t>Contributed to model design and core experiments for image-text representation alignment under limited-data conditions.</w:t>
      </w:r>
    </w:p>
    <w:p>
      <w:pPr>
        <w:pStyle w:val="ListBullet"/>
        <w:spacing w:after="100"/>
        <w:ind w:left="397" w:hanging="198"/>
      </w:pPr>
      <w:r>
        <w:rPr>
          <w:rFonts w:ascii="Times New Roman" w:hAnsi="Times New Roman" w:eastAsia="Times New Roman"/>
          <w:b w:val="0"/>
          <w:i w:val="0"/>
          <w:color w:val="1F2937"/>
          <w:sz w:val="21"/>
        </w:rPr>
        <w:t>Implemented training, evaluation, and error-analysis workflows in Python and PyTorch, with an emphasis on reproducibility.</w:t>
      </w:r>
    </w:p>
    <w:p>
      <w:pPr>
        <w:keepNext/>
        <w:spacing w:before="200" w:after="180"/>
        <w:ind w:left="0" w:right="0"/>
      </w:pPr>
      <w:r>
        <w:rPr>
          <w:rFonts w:ascii="Arial" w:hAnsi="Arial" w:eastAsia="Arial"/>
          <w:b/>
          <w:i w:val="0"/>
          <w:color w:val="111827"/>
          <w:sz w:val="22"/>
        </w:rPr>
        <w:t>4. Selected Project</w:t>
      </w:r>
    </w:p>
    <w:p>
      <w:pPr>
        <w:keepNext/>
        <w:tabs>
          <w:tab w:pos="9751" w:val="right"/>
        </w:tabs>
        <w:spacing w:before="60" w:after="180"/>
      </w:pPr>
      <w:r>
        <w:rPr>
          <w:rFonts w:ascii="Arial" w:hAnsi="Arial" w:eastAsia="Arial"/>
          <w:b/>
          <w:i w:val="0"/>
          <w:color w:val="111827"/>
          <w:sz w:val="21"/>
        </w:rPr>
        <w:t>Kaggle Multimodal Classification Challenge</w:t>
      </w:r>
      <w:r>
        <w:tab/>
      </w:r>
      <w:r>
        <w:rPr>
          <w:rFonts w:ascii="Arial" w:hAnsi="Arial" w:eastAsia="Arial"/>
          <w:b w:val="0"/>
          <w:i w:val="0"/>
          <w:color w:val="6B7280"/>
          <w:sz w:val="17"/>
        </w:rPr>
        <w:t>Jun 2024 – Sep 2024</w:t>
      </w:r>
    </w:p>
    <w:p>
      <w:pPr>
        <w:pStyle w:val="ListBullet"/>
        <w:spacing w:after="100"/>
        <w:ind w:left="397" w:hanging="198"/>
      </w:pPr>
      <w:r>
        <w:rPr>
          <w:rFonts w:ascii="Times New Roman" w:hAnsi="Times New Roman" w:eastAsia="Times New Roman"/>
          <w:b w:val="0"/>
          <w:i w:val="0"/>
          <w:color w:val="1F2937"/>
          <w:sz w:val="21"/>
        </w:rPr>
        <w:t>Developed a multimodal feature-processing and classification pipeline and finished in the top 5% of participating teams.</w:t>
      </w:r>
    </w:p>
    <w:p>
      <w:pPr>
        <w:keepNext/>
        <w:spacing w:before="200" w:after="180"/>
        <w:ind w:left="0" w:right="0"/>
      </w:pPr>
      <w:r>
        <w:rPr>
          <w:rFonts w:ascii="Arial" w:hAnsi="Arial" w:eastAsia="Arial"/>
          <w:b/>
          <w:i w:val="0"/>
          <w:color w:val="111827"/>
          <w:sz w:val="22"/>
        </w:rPr>
        <w:t>5. Industry Experience</w:t>
      </w:r>
    </w:p>
    <w:p>
      <w:pPr>
        <w:keepNext/>
        <w:tabs>
          <w:tab w:pos="9751" w:val="right"/>
        </w:tabs>
        <w:spacing w:before="60" w:after="180"/>
      </w:pPr>
      <w:r>
        <w:rPr>
          <w:rFonts w:ascii="Arial" w:hAnsi="Arial" w:eastAsia="Arial"/>
          <w:b/>
          <w:i w:val="0"/>
          <w:color w:val="111827"/>
          <w:sz w:val="21"/>
        </w:rPr>
        <w:t>Baidu AI Lab — NLP Algorithm Intern</w:t>
      </w:r>
      <w:r>
        <w:tab/>
      </w:r>
      <w:r>
        <w:rPr>
          <w:rFonts w:ascii="Arial" w:hAnsi="Arial" w:eastAsia="Arial"/>
          <w:b w:val="0"/>
          <w:i w:val="0"/>
          <w:color w:val="6B7280"/>
          <w:sz w:val="17"/>
        </w:rPr>
        <w:t>Jan 2025 – Aug 2025</w:t>
      </w:r>
    </w:p>
    <w:p>
      <w:pPr>
        <w:pStyle w:val="ListBullet"/>
        <w:spacing w:after="100"/>
        <w:ind w:left="397" w:hanging="198"/>
      </w:pPr>
      <w:r>
        <w:rPr>
          <w:rFonts w:ascii="Times New Roman" w:hAnsi="Times New Roman" w:eastAsia="Times New Roman"/>
          <w:b w:val="0"/>
          <w:i w:val="0"/>
          <w:color w:val="1F2937"/>
          <w:sz w:val="21"/>
        </w:rPr>
        <w:t>Worked on intent classification and slot filling for a production dialogue system.</w:t>
      </w:r>
    </w:p>
    <w:p>
      <w:pPr>
        <w:pStyle w:val="ListBullet"/>
        <w:spacing w:after="100"/>
        <w:ind w:left="397" w:hanging="198"/>
      </w:pPr>
      <w:r>
        <w:rPr>
          <w:rFonts w:ascii="Times New Roman" w:hAnsi="Times New Roman" w:eastAsia="Times New Roman"/>
          <w:b w:val="0"/>
          <w:i w:val="0"/>
          <w:color w:val="1F2937"/>
          <w:sz w:val="21"/>
        </w:rPr>
        <w:t>Improved intent-classification accuracy from 91.2% to 94.6% through iterative feature and model optimization.</w:t>
      </w:r>
    </w:p>
    <w:p>
      <w:pPr>
        <w:keepNext/>
        <w:spacing w:before="200" w:after="180"/>
        <w:ind w:left="0" w:right="0"/>
      </w:pPr>
      <w:r>
        <w:rPr>
          <w:rFonts w:ascii="Arial" w:hAnsi="Arial" w:eastAsia="Arial"/>
          <w:b/>
          <w:i w:val="0"/>
          <w:color w:val="111827"/>
          <w:sz w:val="22"/>
        </w:rPr>
        <w:t>6. Publications, Skills, and Honors</w:t>
      </w:r>
    </w:p>
    <w:p>
      <w:pPr>
        <w:pStyle w:val="ListBullet"/>
        <w:spacing w:after="100"/>
        <w:ind w:left="397" w:hanging="198"/>
      </w:pPr>
      <w:r>
        <w:rPr>
          <w:rFonts w:ascii="Times New Roman" w:hAnsi="Times New Roman" w:eastAsia="Times New Roman"/>
          <w:b w:val="0"/>
          <w:i w:val="0"/>
          <w:color w:val="1F2937"/>
          <w:sz w:val="21"/>
        </w:rPr>
        <w:t>Publications and intellectual property: co-author of two papers, including one ACL Workshop paper; one patent.</w:t>
      </w:r>
    </w:p>
    <w:p>
      <w:pPr>
        <w:pStyle w:val="ListBullet"/>
        <w:spacing w:after="100"/>
        <w:ind w:left="397" w:hanging="198"/>
      </w:pPr>
      <w:r>
        <w:rPr>
          <w:rFonts w:ascii="Times New Roman" w:hAnsi="Times New Roman" w:eastAsia="Times New Roman"/>
          <w:b w:val="0"/>
          <w:i w:val="0"/>
          <w:color w:val="1F2937"/>
          <w:sz w:val="21"/>
        </w:rPr>
        <w:t>Technical skills: Python, PyTorch, Git, deep learning, natural language processing, and multimodal modeling.</w:t>
      </w:r>
    </w:p>
    <w:p>
      <w:pPr>
        <w:pStyle w:val="ListBullet"/>
        <w:spacing w:after="100"/>
        <w:ind w:left="397" w:hanging="198"/>
      </w:pPr>
      <w:r>
        <w:rPr>
          <w:rFonts w:ascii="Times New Roman" w:hAnsi="Times New Roman" w:eastAsia="Times New Roman"/>
          <w:b w:val="0"/>
          <w:i w:val="0"/>
          <w:color w:val="1F2937"/>
          <w:sz w:val="21"/>
        </w:rPr>
        <w:t>Languages and tests: GRE 330; IELTS 7.5; TOEFL 105.</w:t>
      </w:r>
    </w:p>
    <w:p>
      <w:pPr>
        <w:pStyle w:val="ListBullet"/>
        <w:spacing w:after="100"/>
        <w:ind w:left="397" w:hanging="198"/>
      </w:pPr>
      <w:r>
        <w:rPr>
          <w:rFonts w:ascii="Times New Roman" w:hAnsi="Times New Roman" w:eastAsia="Times New Roman"/>
          <w:b w:val="0"/>
          <w:i w:val="0"/>
          <w:color w:val="1F2937"/>
          <w:sz w:val="21"/>
        </w:rPr>
        <w:t>Honors: National Scholarship and University First-Class Scholarship.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879" w:left="1020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200" w:after="140"/>
      <w:ind w:left="0" w:right="0"/>
      <w:jc w:val="center"/>
    </w:pPr>
    <w:r>
      <w:rPr>
        <w:rFonts w:ascii="Arial" w:hAnsi="Arial" w:eastAsia="Arial"/>
        <w:b w:val="0"/>
        <w:i w:val="0"/>
        <w:color w:val="6B7280"/>
        <w:sz w:val="15"/>
      </w:rPr>
      <w:t xml:space="preserve">PBS · Li Xue · PRJ20260701001 · CV · v1.2  |  </w:t>
    </w:r>
    <w:r>
      <w:rPr>
        <w:rFonts w:ascii="Arial" w:hAnsi="Arial" w:eastAsia="Arial"/>
        <w:b w:val="0"/>
        <w:i w:val="0"/>
        <w:color w:val="6B7280"/>
        <w:sz w:val="15"/>
      </w:rPr>
      <w:t xml:space="preserve">Page </w:t>
    </w:r>
    <w:r>
      <w:rPr>
        <w:rFonts w:ascii="Arial" w:hAnsi="Arial" w:eastAsia="Arial"/>
        <w:b w:val="0"/>
        <w:i w:val="0"/>
        <w:color w:val="6B7280"/>
        <w:sz w:val="15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08" w:val="right"/>
      </w:tabs>
      <w:spacing w:after="140" w:line="240" w:lineRule="auto" w:before="200"/>
      <w:ind w:left="0" w:right="0"/>
    </w:pPr>
    <w:r>
      <w:rPr>
        <w:rFonts w:ascii="Arial" w:hAnsi="Arial" w:eastAsia="Arial"/>
        <w:b/>
        <w:i w:val="0"/>
        <w:color w:val="1F2937"/>
        <w:sz w:val="16"/>
      </w:rPr>
      <w:t>PBS STUDY ABROAD APPLICATIONS</w:t>
    </w:r>
    <w:r>
      <w:tab/>
    </w:r>
    <w:r>
      <w:rPr>
        <w:rFonts w:ascii="Arial" w:hAnsi="Arial" w:eastAsia="Arial"/>
        <w:b w:val="0"/>
        <w:i w:val="0"/>
        <w:color w:val="6B7280"/>
        <w:sz w:val="16"/>
      </w:rPr>
      <w:t>DOCUMENT EXPORT · CV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Times New Roman" w:hAnsi="Times New Roman" w:eastAsia="Times New Roman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12" w:lineRule="auto" w:after="50"/>
      <w:contextualSpacing/>
    </w:pPr>
    <w:rPr>
      <w:rFonts w:ascii="Times New Roman" w:hAnsi="Times New Roman" w:eastAsia="Times New Roma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12" w:lineRule="auto" w:after="50"/>
      <w:contextualSpacing/>
    </w:pPr>
    <w:rPr>
      <w:rFonts w:ascii="Times New Roman" w:hAnsi="Times New Roman" w:eastAsia="Times New Roma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 Xue - Curriculum Vitae</dc:title>
  <dc:subject>PBS document export · 卡内基梅隆大学 / CMU · 硕士申请 / Master's</dc:subject>
  <dc:creator>PBS Study Abroad Application Management System</dc:creator>
  <cp:keywords>CV, Curriculum Vitae, Li Xue, PRJ20260701001</cp:keywords>
  <dc:description>English document template generated from the PBS 5.1 writing editor prototype.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