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Noto Sans CJK SC" w:hAnsi="Noto Sans CJK SC" w:eastAsia="Noto Sans CJK SC"/>
          <w:b/>
          <w:color w:val="18202A"/>
          <w:sz w:val="68"/>
        </w:rPr>
        <w:t>PM Runtime</w:t>
      </w:r>
    </w:p>
    <w:p>
      <w:pPr>
        <w:jc w:val="center"/>
      </w:pPr>
      <w:r>
        <w:rPr>
          <w:b/>
          <w:color w:val="253B6E"/>
          <w:sz w:val="42"/>
        </w:rPr>
        <w:t>AI 原生产品经理工作层</w:t>
        <w:br/>
        <w:t>产品与 MVP 技术方案</w:t>
      </w:r>
    </w:p>
    <w:p>
      <w:pPr>
        <w:spacing w:before="440"/>
        <w:jc w:val="center"/>
      </w:pPr>
      <w:r>
        <w:rPr>
          <w:color w:val="56616D"/>
          <w:sz w:val="26"/>
        </w:rPr>
        <w:t>MVP v0.1｜开发执行稿</w:t>
      </w:r>
    </w:p>
    <w:p>
      <w:pPr>
        <w:spacing w:before="2200"/>
        <w:jc w:val="center"/>
      </w:pPr>
      <w:r>
        <w:rPr>
          <w:b/>
          <w:color w:val="253B6E"/>
          <w:sz w:val="26"/>
        </w:rPr>
        <w:t>核心闭环：会议记录 → Agent 理解 → 标准流程图 / 泳道图 → 可编辑与导出</w:t>
      </w:r>
    </w:p>
    <w:p>
      <w:pPr>
        <w:spacing w:before="1800"/>
        <w:jc w:val="center"/>
      </w:pPr>
      <w:r>
        <w:rPr>
          <w:color w:val="646E79"/>
          <w:sz w:val="21"/>
        </w:rPr>
        <w:t>版本日期：2026-09-21</w:t>
        <w:br/>
        <w:t>适用对象：产品、研发、架构、测试</w:t>
      </w:r>
    </w:p>
    <w:p>
      <w:r>
        <w:br w:type="page"/>
      </w:r>
    </w:p>
    <w:p>
      <w:pPr>
        <w:pStyle w:val="Heading1"/>
      </w:pPr>
      <w:r>
        <w:t>0. 文档结论</w:t>
      </w:r>
    </w:p>
    <w:p>
      <w:pPr>
        <w:pStyle w:val="Lead"/>
      </w:pPr>
      <w:r>
        <w:rPr>
          <w:b/>
        </w:rPr>
        <w:t>PM Runtime 最终采用“本地常驻的产品经理工作层 + 可被 Codex、Claude Code、DeepSeek Harness 等 Agent 调用的 MCP/Plugin 能力”。独立 AI Agent 不在产品范围内。</w:t>
      </w:r>
    </w:p>
    <w:p>
      <w:r>
        <w:t>首版只验证一个高价值闭环：用户把会议记录交给宿主 Agent，Agent 从 PM Runtime 读取会议内容并按固定规范提取角色、步骤、判断与顺序，随后调用本地 Diagram Engine 生成标准流程图或泳道图。生成结果必须可以继续编辑，并至少支持 .drawio、SVG、PNG 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3FF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53B6E"/>
                <w:sz w:val="20"/>
              </w:rPr>
              <w:t>MVP 的成功标准只有一个：面对真实会议记录，能稳定产出“可直接用于产品/项目沟通”的标准泳道图和流程图，并允许人工修正。自动录音、PRD、排期、待办、问题清单、需求变更等能力全部建立在这套底座上逐步增加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208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产品形态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 PM Runtime + Agent 侧 MCP / Skills / Plugin 适配层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AI 大脑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优先复用用户已有的 Codex、Claude Code、DSH 等宿主 Agent，不在 MVP 自建模型路由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输入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会议记录：粘贴文本或导入 TXT / MD / DOCX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输出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标准流程图、标准泳道图；可编辑、可保存、可导出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图形底座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统一 Diagram DSL + draw.io/diagrams.net 渲染与编辑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长期记忆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 SQLite + 文件目录；MVP 先保存项目、会议、图形和来源映射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录音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 增加，本期仅预留 Capture 接口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首发平台</w:t>
            </w:r>
          </w:p>
        </w:tc>
        <w:tc>
          <w:tcPr>
            <w:tcW w:type="dxa" w:w="8208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建议 Windows 优先，代码结构保留 macOS 打包能力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产品定位与边界</w:t>
      </w:r>
    </w:p>
    <w:p>
      <w:pPr>
        <w:pStyle w:val="Heading2"/>
      </w:pPr>
      <w:r>
        <w:t>1.1 产品定义</w:t>
      </w:r>
    </w:p>
    <w:p>
      <w:r>
        <w:t>PM Runtime 是运行在用户本机的产品经理工作层，主要把产品经理工作中长期存在的数据、会议、需求、任务、变更、风险和产物，以结构化方式提供给任意兼容 Agent。大模型推理由宿主 Agent 完成。</w:t>
      </w:r>
    </w:p>
    <w:p>
      <w:r>
        <w:t>第一阶段的产品价值集中在“图形产物引擎”：让宿主 Agent 能够从长会议记录中理解业务过程，再通过固定 DSL 和标准图形规则生成可编辑的专业图。</w:t>
      </w:r>
    </w:p>
    <w:p>
      <w:r>
        <w:br w:type="page"/>
      </w:r>
    </w:p>
    <w:p>
      <w:pPr>
        <w:pStyle w:val="Heading2"/>
      </w:pPr>
      <w:r>
        <w:t>1.2 为什么不做独立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独立 Agent 的代价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PM Runtime 的处理方式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模型迭代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需要自行追赶模型与 Agent Harness 更新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直接复用用户订阅或已使用的强 Agent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推理质量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自建 API 模型组合未必长期领先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宿主 Agent 越强，Runtime 效果同步提升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长期记忆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容易被会话窗口和上下文压缩影响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项目状态持久化在本地 Runtime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专业工作流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通用 Agent 缺少稳定的 PM 规则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通过 Skills + MCP + DSL 固化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数据控制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会议与项目资料长期在第三方应用内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 Local First，项目源数据由用户掌控</w:t>
            </w:r>
          </w:p>
        </w:tc>
      </w:tr>
    </w:tbl>
    <w:p>
      <w:pPr>
        <w:spacing w:after="20"/>
      </w:pPr>
    </w:p>
    <w:p>
      <w:pPr>
        <w:pStyle w:val="Heading2"/>
      </w:pPr>
      <w:r>
        <w:t>1.3 产品边界</w:t>
      </w:r>
    </w:p>
    <w:p>
      <w:pPr>
        <w:ind w:left="0"/>
      </w:pPr>
      <w:r>
        <w:t>• 宿主 Agent：负责语义理解、推理、判断应该调用哪些工具。</w:t>
      </w:r>
    </w:p>
    <w:p>
      <w:pPr>
        <w:ind w:left="0"/>
      </w:pPr>
      <w:r>
        <w:t>• PM Runtime：负责提供上下文、存储项目数据、执行工具、生成与管理产物。</w:t>
      </w:r>
    </w:p>
    <w:p>
      <w:pPr>
        <w:ind w:left="0"/>
      </w:pPr>
      <w:r>
        <w:t>• Diagram Engine：负责把结构化 DSL 转换成标准流程图/泳道图并提供可编辑文件。</w:t>
      </w:r>
    </w:p>
    <w:p>
      <w:pPr>
        <w:ind w:left="0"/>
      </w:pPr>
      <w:r>
        <w:t>• Capture：负责未来的录音、转写、说话人识别；MVP 不阻塞在这一层。</w:t>
      </w:r>
    </w:p>
    <w:p>
      <w:pPr>
        <w:pStyle w:val="Heading1"/>
      </w:pPr>
      <w:r>
        <w:t>2. 最终呈现形式与运行位置</w:t>
      </w:r>
    </w:p>
    <w:p>
      <w:r>
        <w:t>最终建议采用“薄桌面端 + 本地后台服务 + Agent 适配器”的形式。用户日常仍在 Codex、Claude Code 或 DSH 内发起任务，PM Runtime 常驻电脑后台。桌面 UI 只承担项目状态、会议资料、图形结果、记忆与连接状态的查看管理。</w:t>
      </w:r>
    </w:p>
    <w:p>
      <w:r>
        <w:drawing>
          <wp:inline xmlns:a="http://schemas.openxmlformats.org/drawingml/2006/main" xmlns:pic="http://schemas.openxmlformats.org/drawingml/2006/picture">
            <wp:extent cx="6309360" cy="3453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runtim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 1：PM Runtime 总体运行架构</w:t>
      </w:r>
    </w:p>
    <w:p>
      <w:pPr>
        <w:pStyle w:val="Heading2"/>
      </w:pPr>
      <w:r>
        <w:t>2.1 运行组件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运行位置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宿主 Agent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 / Claude Code / DSH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理解会议内容、完成推理、生成 Diagram DSL、决定工具调用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Adapter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宿主 Agent 插件或 MCP 配置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注入 Skill、连接本地 MCP、处理生命周期 Hook（后续）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 Runtime Desktop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Windows/macOS 本地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项目/会议/图形/记忆管理；启动后台服务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 MCP Server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本地进程（stdio 或 localhost）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向 Agent 暴露项目、会议、图形渲染等工具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 Engine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本地进程/模块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DSL 校验、自动布局、draw.io XML 生成、导出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Local Store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 SQLite + 文件系统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持久化项目、会议、图形、来源、版本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Capture Daemon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V0.2，本地常驻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系统音频/麦克风采集、转写、说话人分离</w:t>
            </w:r>
          </w:p>
        </w:tc>
      </w:tr>
    </w:tbl>
    <w:p>
      <w:pPr>
        <w:spacing w:after="20"/>
      </w:pPr>
    </w:p>
    <w:p>
      <w:pPr>
        <w:pStyle w:val="Heading2"/>
      </w:pPr>
      <w:r>
        <w:t>2.2 MVP 的接入策略</w:t>
      </w:r>
    </w:p>
    <w:p>
      <w:r>
        <w:t>MVP 不依赖公开插件商店分发。优先提供一个通用的本地 MCP Server，并通过安装脚本分别写入 Codex CLI、Claude Code、DSH 的本地配置。这样可以先验证产品闭环，避免首版受到各个平台插件审核、分发和本地服务限制影响。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3FF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53B6E"/>
                <w:sz w:val="20"/>
              </w:rPr>
              <w:t>OpenAI 当前插件体系可组合 Skills、MCP Server 和 Hooks，但公开插件打包对本地 MCP 有部署限制。MVP 更适合先走 Codex CLI / 本地 MCP 直连；产品验证后再补正式插件商店分发适配。</w:t>
            </w:r>
          </w:p>
        </w:tc>
      </w:tr>
    </w:tbl>
    <w:p>
      <w:pPr>
        <w:spacing w:after="20"/>
      </w:pPr>
    </w:p>
    <w:p>
      <w:pPr>
        <w:pStyle w:val="Heading1"/>
      </w:pPr>
      <w:r>
        <w:t>3. MVP v0.1 目标</w:t>
      </w:r>
    </w:p>
    <w:p>
      <w:pPr>
        <w:pStyle w:val="Heading2"/>
      </w:pPr>
      <w:r>
        <w:t>3.1 核心目标</w:t>
      </w:r>
    </w:p>
    <w:p>
      <w:r>
        <w:t>用户提供一份真实会议记录，在 Codex/Claude Code/DSH 中发出“根据这次会议画流程图/泳道图”的自然语言指令后，系统能完成下列完整链路。</w:t>
      </w:r>
    </w:p>
    <w:p>
      <w:r>
        <w:drawing>
          <wp:inline xmlns:a="http://schemas.openxmlformats.org/drawingml/2006/main" xmlns:pic="http://schemas.openxmlformats.org/drawingml/2006/picture">
            <wp:extent cx="6446520" cy="2256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runtime_mvp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5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 2：MVP 核心链路</w:t>
      </w:r>
    </w:p>
    <w:p>
      <w:pPr>
        <w:pStyle w:val="Heading2"/>
      </w:pPr>
      <w:r>
        <w:t>3.2 MVP 必须包含（P0）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P0 功能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创建/切换项目；每个会议和图归属一个项目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可新建、重命名、切换；数据本地保存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会议输入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粘贴长文本；导入 TXT/MD/DOCX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至少支持 5 万中文字符；解析失败有明确提示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会议读取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可通过 MCP 按会议 ID/最近一次会议读取内容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可拿到完整文本或分页/分块读取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流程理解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识别开始/结束、任务、顺序、判断、分支、参与角色/系统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输出符合 DSL Schema 的结构化结果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流程图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生成标准流程图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标准形状、方向一致、分支标注、无孤立节点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泳道图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生成横向或纵向标准泳道图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每个活动归属泳道；跨泳道连线准确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校验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DSL Schema + 业务规则校验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错误可返回给 Agent 修复；不可直接渲染错误结构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编辑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嵌入 draw.io 编辑器或等价可编辑画布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用户可移动节点、改文字、改连接线、增删节点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保存源会议、DSL、draw.io 文件及版本时间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重启应用后仍可打开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导出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至少 .drawio、SVG、PNG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文件打开正常，中文不乱码</w:t>
            </w:r>
          </w:p>
        </w:tc>
      </w:tr>
    </w:tbl>
    <w:p>
      <w:pPr>
        <w:spacing w:after="20"/>
      </w:pPr>
    </w:p>
    <w:p>
      <w:pPr>
        <w:pStyle w:val="Heading2"/>
      </w:pPr>
      <w:r>
        <w:t>3.3 MVP 明确不做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暂不进入 MVP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原因 / 后续版本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自动录音、系统音频采集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V0.2；先验证“会议文本 → 图”的核心价值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本地语音转写 / Speaker Diarization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 与 Capture 一起实现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PRD 自动生成/更新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V0.3；复用 Project Memory 与 Artifact Engine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项目排期 / 甘特图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V0.3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自动待办 / Issue / Risk / Change List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V0.3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团队多人协作 / 云同步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自建 LLM Gateway / 模型计费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首版刻意不做，优先使用宿主 Agent 能力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复杂 BPMN 全量规范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先覆盖产品经理高频流程图和跨职能泳道图</w:t>
            </w:r>
          </w:p>
        </w:tc>
      </w:tr>
    </w:tbl>
    <w:p>
      <w:pPr>
        <w:spacing w:after="20"/>
      </w:pPr>
    </w:p>
    <w:p>
      <w:pPr>
        <w:pStyle w:val="Heading1"/>
      </w:pPr>
      <w:r>
        <w:t>4. MVP 用户流程</w:t>
      </w:r>
    </w:p>
    <w:p>
      <w:pPr>
        <w:pStyle w:val="Heading2"/>
      </w:pPr>
      <w:r>
        <w:t>4.1 首次安装</w:t>
      </w:r>
    </w:p>
    <w:p>
      <w:pPr>
        <w:ind w:left="360" w:hanging="360"/>
      </w:pPr>
      <w:r>
        <w:t>1. 安装 PM Runtime Desktop。</w:t>
      </w:r>
    </w:p>
    <w:p>
      <w:pPr>
        <w:ind w:left="360" w:hanging="360"/>
      </w:pPr>
      <w:r>
        <w:t>2. 选择需要连接的 Agent：Codex CLI、Claude Code、DSH。</w:t>
      </w:r>
    </w:p>
    <w:p>
      <w:pPr>
        <w:ind w:left="360" w:hanging="360"/>
      </w:pPr>
      <w:r>
        <w:t>3. 安装器启动本地 MCP Server，并写入对应 Agent 的 MCP 配置。</w:t>
      </w:r>
    </w:p>
    <w:p>
      <w:pPr>
        <w:ind w:left="360" w:hanging="360"/>
      </w:pPr>
      <w:r>
        <w:t>4. 创建第一个项目。</w:t>
      </w:r>
    </w:p>
    <w:p>
      <w:pPr>
        <w:pStyle w:val="Heading2"/>
      </w:pPr>
      <w:r>
        <w:t>4.2 生成流程图</w:t>
      </w:r>
    </w:p>
    <w:p>
      <w:pPr>
        <w:ind w:left="360" w:hanging="360"/>
      </w:pPr>
      <w:r>
        <w:t>1. 用户在 PM Runtime 中创建/选择项目，粘贴或导入会议记录。</w:t>
      </w:r>
    </w:p>
    <w:p>
      <w:pPr>
        <w:ind w:left="360" w:hanging="360"/>
      </w:pPr>
      <w:r>
        <w:t>2. Runtime 保存会议，并返回 meeting_id，例如 meeting_20260921_001。</w:t>
      </w:r>
    </w:p>
    <w:p>
      <w:pPr>
        <w:ind w:left="360" w:hanging="360"/>
      </w:pPr>
      <w:r>
        <w:t>3. 用户在 Agent 中说：“根据刚才会议记录，画一个标准流程图。”</w:t>
      </w:r>
    </w:p>
    <w:p>
      <w:pPr>
        <w:ind w:left="360" w:hanging="360"/>
      </w:pPr>
      <w:r>
        <w:t>4. Agent 调用 pm.get_recent_meeting / pm.get_meeting 读取会议文本。</w:t>
      </w:r>
    </w:p>
    <w:p>
      <w:pPr>
        <w:ind w:left="360" w:hanging="360"/>
      </w:pPr>
      <w:r>
        <w:t>5. PM Skill 指导 Agent 提取流程实体并生成 Diagram DSL。</w:t>
      </w:r>
    </w:p>
    <w:p>
      <w:pPr>
        <w:ind w:left="360" w:hanging="360"/>
      </w:pPr>
      <w:r>
        <w:t>6. Agent 调用 pm.diagram.render，把 DSL 交给 Runtime。</w:t>
      </w:r>
    </w:p>
    <w:p>
      <w:pPr>
        <w:ind w:left="360" w:hanging="360"/>
      </w:pPr>
      <w:r>
        <w:t>7. Runtime 完成 Schema 校验、业务规则校验、自动布局并生成 draw.io XML。</w:t>
      </w:r>
    </w:p>
    <w:p>
      <w:pPr>
        <w:ind w:left="360" w:hanging="360"/>
      </w:pPr>
      <w:r>
        <w:t>8. Runtime 返回 diagram_id 和文件路径；桌面端自动刷新产物列表。</w:t>
      </w:r>
    </w:p>
    <w:p>
      <w:pPr>
        <w:ind w:left="360" w:hanging="360"/>
      </w:pPr>
      <w:r>
        <w:t>9. 用户打开图继续编辑，导出 .drawio / SVG / PNG。</w:t>
      </w:r>
    </w:p>
    <w:p>
      <w:pPr>
        <w:pStyle w:val="Heading2"/>
      </w:pPr>
      <w:r>
        <w:t>4.3 生成泳道图</w:t>
      </w:r>
    </w:p>
    <w:p>
      <w:r>
        <w:t>与流程图相同，但 Skill 必须优先识别“职责归属”。泳道可表示人员、角色、部门或系统。若会议文本中同时存在多种可选维度，Agent 应先选择最能解释流程责任边界的维度；信息不足时允许生成“待确认”泳道或让用户明确选择。</w:t>
      </w:r>
    </w:p>
    <w:p>
      <w:pPr>
        <w:pStyle w:val="Heading1"/>
      </w:pPr>
      <w:r>
        <w:t>5. 标准流程图与泳道图规范</w:t>
      </w:r>
    </w:p>
    <w:p>
      <w:pPr>
        <w:pStyle w:val="Heading2"/>
      </w:pPr>
      <w:r>
        <w:t>5.1 流程图基础语义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DSL 类型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图形含义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渲染规则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start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圆角/终止符；每张图原则上 1 个主要开始节点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end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结束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圆角/终止符；允许多个业务结束状态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task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任务/动作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矩形；文案使用“动词 + 对象”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decision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判断/条件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菱形；出边至少 2 条，边上标注条件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subprocess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子流程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双边框/子流程形状，可后续展开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data/document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数据或文档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可选；有明确输入输出资料时使用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edge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流程连接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默认单向箭头；避免无方向线</w:t>
            </w:r>
          </w:p>
        </w:tc>
      </w:tr>
    </w:tbl>
    <w:p>
      <w:pPr>
        <w:spacing w:after="20"/>
      </w:pPr>
    </w:p>
    <w:p>
      <w:pPr>
        <w:pStyle w:val="Heading2"/>
      </w:pPr>
      <w:r>
        <w:t>5.2 泳道规范</w:t>
      </w:r>
    </w:p>
    <w:p>
      <w:pPr>
        <w:ind w:left="0"/>
      </w:pPr>
      <w:r>
        <w:t>• 每个 task / decision 必须归属一个 lane；start/end 可归属发起方/收口方或全局区域。</w:t>
      </w:r>
    </w:p>
    <w:p>
      <w:pPr>
        <w:ind w:left="0"/>
      </w:pPr>
      <w:r>
        <w:t>• Lane 名称优先使用会议中真实出现的角色、部门或系统名称，不凭空创造组织。</w:t>
      </w:r>
    </w:p>
    <w:p>
      <w:pPr>
        <w:ind w:left="0"/>
      </w:pPr>
      <w:r>
        <w:t>• 同一语义维度内生成泳道，例如全部使用“角色”，避免“销售 / 系统 / 张三”混杂。</w:t>
      </w:r>
    </w:p>
    <w:p>
      <w:pPr>
        <w:ind w:left="0"/>
      </w:pPr>
      <w:r>
        <w:t>• 默认按照流程主方向排列；MVP 支持 horizontal / vertical 两种 orientation。</w:t>
      </w:r>
    </w:p>
    <w:p>
      <w:pPr>
        <w:ind w:left="0"/>
      </w:pPr>
      <w:r>
        <w:t>• 跨泳道连线应表达交接关系，尽量避免线条穿越多个无关节点。</w:t>
      </w:r>
    </w:p>
    <w:p>
      <w:pPr>
        <w:pStyle w:val="Heading2"/>
      </w:pPr>
      <w:r>
        <w:t>5.3 文案规则</w:t>
      </w:r>
    </w:p>
    <w:p>
      <w:pPr>
        <w:ind w:left="0"/>
      </w:pPr>
      <w:r>
        <w:t>• 节点文字保持简短，推荐 6–18 个汉字；长说明写入 description，不直接塞进图形。</w:t>
      </w:r>
    </w:p>
    <w:p>
      <w:pPr>
        <w:ind w:left="0"/>
      </w:pPr>
      <w:r>
        <w:t>• 任务节点使用动作表达，如“提交申请”“审核材料”“同步结果”。</w:t>
      </w:r>
    </w:p>
    <w:p>
      <w:pPr>
        <w:ind w:left="0"/>
      </w:pPr>
      <w:r>
        <w:t>• 判断节点用问句或条件表达，如“材料是否齐全？”“审核通过？”</w:t>
      </w:r>
    </w:p>
    <w:p>
      <w:pPr>
        <w:ind w:left="0"/>
      </w:pPr>
      <w:r>
        <w:t>• 判断分支边必须有 yes/no 或具体条件标签。</w:t>
      </w:r>
    </w:p>
    <w:p>
      <w:pPr>
        <w:pStyle w:val="Heading1"/>
      </w:pPr>
      <w:r>
        <w:t>6. Diagram DSL（MVP 核心协议）</w:t>
      </w:r>
    </w:p>
    <w:p>
      <w:r>
        <w:t>MVP 必须定义与模型、宿主 Agent、渲染器解耦的统一 Diagram DSL。Agent 只需要稳定生成 DSL；后续更换 draw.io、Mermaid 或其他画布时，不需要改变上层 PM Skill。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color w:val="2A3038"/>
                <w:sz w:val="17"/>
              </w:rPr>
              <w:t>{</w:t>
              <w:br/>
              <w:t xml:space="preserve">  "schemaVersion": "0.1",</w:t>
              <w:br/>
              <w:t xml:space="preserve">  "diagramType": "swimlane",</w:t>
              <w:br/>
              <w:t xml:space="preserve">  "title": "需求变更处理流程",</w:t>
              <w:br/>
              <w:t xml:space="preserve">  "orientation": "horizontal",</w:t>
              <w:br/>
              <w:t xml:space="preserve">  "lanes": [</w:t>
              <w:br/>
              <w:t xml:space="preserve">    {"id": "lane_pm", "name": "产品经理", "type": "role"},</w:t>
              <w:br/>
              <w:t xml:space="preserve">    {"id": "lane_dev", "name": "开发", "type": "role"},</w:t>
              <w:br/>
              <w:t xml:space="preserve">    {"id": "lane_customer", "name": "客户", "type": "role"}</w:t>
              <w:br/>
              <w:t xml:space="preserve">  ],</w:t>
              <w:br/>
              <w:t xml:space="preserve">  "nodes": [</w:t>
              <w:br/>
              <w:t xml:space="preserve">    {"id": "n1", "type": "start", "laneId": "lane_customer", "label": "提出变更"},</w:t>
              <w:br/>
              <w:t xml:space="preserve">    {"id": "n2", "type": "task", "laneId": "lane_pm", "label": "确认需求范围"},</w:t>
              <w:br/>
              <w:t xml:space="preserve">    {"id": "n3", "type": "task", "laneId": "lane_dev", "label": "评估工期"},</w:t>
              <w:br/>
              <w:t xml:space="preserve">    {"id": "n4", "type": "decision", "laneId": "lane_pm", "label": "是否影响上线？"},</w:t>
              <w:br/>
              <w:t xml:space="preserve">    {"id": "n5", "type": "end", "laneId": "lane_pm", "label": "更新变更清单"}</w:t>
              <w:br/>
              <w:t xml:space="preserve">  ],</w:t>
              <w:br/>
              <w:t xml:space="preserve">  "edges": [</w:t>
              <w:br/>
              <w:t xml:space="preserve">    {"from": "n1", "to": "n2"},</w:t>
              <w:br/>
              <w:t xml:space="preserve">    {"from": "n2", "to": "n3"},</w:t>
              <w:br/>
              <w:t xml:space="preserve">    {"from": "n3", "to": "n4"},</w:t>
              <w:br/>
              <w:t xml:space="preserve">    {"from": "n4", "to": "n5", "label": "否"}</w:t>
              <w:br/>
              <w:t xml:space="preserve">  ],</w:t>
              <w:br/>
              <w:t xml:space="preserve">  "sourceRefs": [</w:t>
              <w:br/>
              <w:t xml:space="preserve">    {"sourceId": "meeting_20260921_001", "nodeId": "n2", "quoteRange": "00:12:20-00:14:05"}</w:t>
              <w:br/>
              <w:t xml:space="preserve">  ]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6.1 必填字段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要求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schemaVersion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协议版本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固定 0.1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diagramType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flowchart / swimlane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title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图标题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orientation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horizontal / vertical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必填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lanes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泳道定义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swimlane 必填；flowchart 可为空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nodes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节点数组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必填，id 唯一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edges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连接关系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必填，from/to 必须引用现有节点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sourceRefs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来源映射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建议必填，用于追溯会议依据</w:t>
            </w:r>
          </w:p>
        </w:tc>
      </w:tr>
    </w:tbl>
    <w:p>
      <w:pPr>
        <w:spacing w:after="20"/>
      </w:pPr>
    </w:p>
    <w:p>
      <w:pPr>
        <w:pStyle w:val="Heading2"/>
      </w:pPr>
      <w:r>
        <w:t>6.2 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所有 node.id 唯一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拒绝渲染，返回重复 ID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edge 的 from/to 必须存在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拒绝渲染，列出缺失节点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swimlane 中 task/decision 必须有 laneId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拒绝渲染或交给 Agent 修复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decision 至少 2 条出边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返回 warning/error，要求补充分支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开始节点至少 1 个，主要流程可达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检测不可达节点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禁止孤立 task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返回孤立节点清单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节点 label 不能为空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拒绝渲染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分支标签不能完全相同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返回 warning</w:t>
            </w:r>
          </w:p>
        </w:tc>
      </w:tr>
    </w:tbl>
    <w:p>
      <w:pPr>
        <w:spacing w:after="20"/>
      </w:pPr>
    </w:p>
    <w:p>
      <w:pPr>
        <w:pStyle w:val="Heading1"/>
      </w:pPr>
      <w:r>
        <w:t>7. MCP Server 设计</w:t>
      </w:r>
    </w:p>
    <w:p>
      <w:r>
        <w:t>MVP 的 MCP 工具尽量少，重点围绕“读取会议上下文 + 渲染/保存图”。不要把每一个内部函数都暴露给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46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6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46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pm.project.list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无/过滤条件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项目摘要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让 Agent 确认当前项目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pm.project.get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project_id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项目详情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可只返回基本信息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pm.meeting.list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project_id / date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会议摘要列表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支持查“今天/最近一次会议”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pm.meeting.get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meeting_id / chunk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会议文本 + 元数据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长文本支持分块或分页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pm.diagram.render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project_id + Diagram DSL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diagram_id + validation + artifact paths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核心工具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pm.diagram.get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diagram_id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DSL + 文件信息</w:t>
            </w:r>
          </w:p>
        </w:tc>
        <w:tc>
          <w:tcPr>
            <w:tcW w:type="dxa" w:w="246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用于继续修改</w:t>
            </w:r>
          </w:p>
        </w:tc>
      </w:tr>
      <w:tr>
        <w:trPr>
          <w:cantSplit/>
        </w:trP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pm.diagram.save_revision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diagram_id + DSL/XML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新 revision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 Agent 或 UI 修改后保存</w:t>
            </w:r>
          </w:p>
        </w:tc>
      </w:tr>
    </w:tbl>
    <w:p>
      <w:pPr>
        <w:spacing w:after="20"/>
      </w:pPr>
    </w:p>
    <w:p>
      <w:pPr>
        <w:pStyle w:val="Heading2"/>
      </w:pPr>
      <w:r>
        <w:t>7.1 Agent Skill：meeting-to-diagram</w:t>
      </w:r>
    </w:p>
    <w:p>
      <w:r>
        <w:t>Skill 需要固定分析顺序和质量要求，避免只写一段泛化提示词。推荐流程：</w:t>
      </w:r>
    </w:p>
    <w:p>
      <w:pPr>
        <w:ind w:left="360" w:hanging="360"/>
      </w:pPr>
      <w:r>
        <w:t>1. 读取项目与目标会议。</w:t>
      </w:r>
    </w:p>
    <w:p>
      <w:pPr>
        <w:ind w:left="360" w:hanging="360"/>
      </w:pPr>
      <w:r>
        <w:t>2. 先识别会议中与目标流程有关的范围，排除闲聊和无关内容。</w:t>
      </w:r>
    </w:p>
    <w:p>
      <w:pPr>
        <w:ind w:left="360" w:hanging="360"/>
      </w:pPr>
      <w:r>
        <w:t>3. 提取角色/部门/系统，并选定泳道维度。</w:t>
      </w:r>
    </w:p>
    <w:p>
      <w:pPr>
        <w:ind w:left="360" w:hanging="360"/>
      </w:pPr>
      <w:r>
        <w:t>4. 提取动作、顺序、判断、分支、交接。</w:t>
      </w:r>
    </w:p>
    <w:p>
      <w:pPr>
        <w:ind w:left="360" w:hanging="360"/>
      </w:pPr>
      <w:r>
        <w:t>5. 生成 Diagram DSL，不直接生成 draw.io XML。</w:t>
      </w:r>
    </w:p>
    <w:p>
      <w:pPr>
        <w:ind w:left="360" w:hanging="360"/>
      </w:pPr>
      <w:r>
        <w:t>6. 自检：孤立节点、遗漏分支、角色混用、重复步骤。</w:t>
      </w:r>
    </w:p>
    <w:p>
      <w:pPr>
        <w:ind w:left="360" w:hanging="360"/>
      </w:pPr>
      <w:r>
        <w:t>7. 调用 pm.diagram.render。</w:t>
      </w:r>
    </w:p>
    <w:p>
      <w:pPr>
        <w:ind w:left="360" w:hanging="360"/>
      </w:pPr>
      <w:r>
        <w:t>8. 若 Runtime 返回校验错误，修复 DSL 后再次调用。</w:t>
      </w:r>
    </w:p>
    <w:p>
      <w:pPr>
        <w:ind w:left="360" w:hanging="360"/>
      </w:pPr>
      <w:r>
        <w:t>9. 把 diagram_id 和简短说明返回用户。</w:t>
      </w:r>
    </w:p>
    <w:p>
      <w:pPr>
        <w:pStyle w:val="Heading1"/>
      </w:pPr>
      <w:r>
        <w:t>8. 本地数据与目录结构</w:t>
      </w:r>
    </w:p>
    <w:p>
      <w:r>
        <w:t>MVP 采用 Local First。结构化数据放 SQLite，源文件和产物保留在可读目录中，避免未来被单一数据库格式锁死。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color w:val="2A3038"/>
                <w:sz w:val="17"/>
              </w:rPr>
              <w:t>PMRuntime/</w:t>
              <w:br/>
              <w:t xml:space="preserve">  data/</w:t>
              <w:br/>
              <w:t xml:space="preserve">    pm.db</w:t>
              <w:br/>
              <w:t xml:space="preserve">  projects/</w:t>
              <w:br/>
              <w:t xml:space="preserve">    &lt;project_id&gt;/</w:t>
              <w:br/>
              <w:t xml:space="preserve">      project.json</w:t>
              <w:br/>
              <w:t xml:space="preserve">      meetings/</w:t>
              <w:br/>
              <w:t xml:space="preserve">        meeting_20260921_001/</w:t>
              <w:br/>
              <w:t xml:space="preserve">          source.docx</w:t>
              <w:br/>
              <w:t xml:space="preserve">          transcript.md</w:t>
              <w:br/>
              <w:t xml:space="preserve">          metadata.json</w:t>
              <w:br/>
              <w:t xml:space="preserve">      diagrams/</w:t>
              <w:br/>
              <w:t xml:space="preserve">        diagram_001/</w:t>
              <w:br/>
              <w:t xml:space="preserve">          diagram.json</w:t>
              <w:br/>
              <w:t xml:space="preserve">          diagram.drawio</w:t>
              <w:br/>
              <w:t xml:space="preserve">          diagram.svg</w:t>
              <w:br/>
              <w:t xml:space="preserve">          diagram.png</w:t>
              <w:br/>
              <w:t xml:space="preserve">          revisions/</w:t>
              <w:br/>
            </w:r>
          </w:p>
        </w:tc>
      </w:tr>
    </w:tbl>
    <w:p>
      <w:pPr>
        <w:spacing w:after="20"/>
      </w:pPr>
    </w:p>
    <w:p>
      <w:pPr>
        <w:pStyle w:val="Heading2"/>
      </w:pPr>
      <w:r>
        <w:t>8.1 MVP 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核心字段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id, name, description, created_at, updated_at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meetings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id, project_id, title, source_type, source_path, text_path, created_at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id, project_id, meeting_id, type, title, dsl_path, drawio_path, created_at, updated_at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diagram_revisions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id, diagram_id, revision_no, dsl_path, drawio_path, created_at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settings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key, value</w:t>
            </w:r>
          </w:p>
        </w:tc>
      </w:tr>
    </w:tbl>
    <w:p>
      <w:pPr>
        <w:spacing w:after="20"/>
      </w:pPr>
    </w:p>
    <w:p>
      <w:pPr>
        <w:pStyle w:val="Heading1"/>
      </w:pPr>
      <w:r>
        <w:t>9. 桌面端 UI（MVP）</w:t>
      </w:r>
    </w:p>
    <w:p>
      <w:r>
        <w:t>桌面端不做聊天框，只做 Control Center。聊天与推理由宿主 Agent 承担。MVP 页面控制在 4 个以内。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必须内容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项目列表、新建项目、切换项目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Meetings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会议列表、粘贴文本、文件导入、查看原文、复制 meeting_id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Diagrams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流程图/泳道图列表、来源会议、打开编辑、导出、删除/版本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Connections / Settings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MCP 运行状态、端口/stdio 信息、Codex/Claude/DSH 连接状态、数据目录</w:t>
            </w:r>
          </w:p>
        </w:tc>
      </w:tr>
    </w:tbl>
    <w:p>
      <w:pPr>
        <w:spacing w:after="20"/>
      </w:pPr>
    </w:p>
    <w:p>
      <w:pPr>
        <w:pStyle w:val="Heading2"/>
      </w:pPr>
      <w:r>
        <w:t>9.1 图形编辑器</w:t>
      </w:r>
    </w:p>
    <w:p>
      <w:r>
        <w:t>建议优先嵌入自托管 diagrams.net/draw.io 编辑器。原因是其流程图、泳道、连接线、标准形状、导入导出能力成熟，而且原生文件格式便于用户在外部 draw.io 中继续编辑。MVP 不需要自行开发画布底层。</w:t>
      </w:r>
    </w:p>
    <w:p>
      <w:pPr>
        <w:pStyle w:val="Heading1"/>
      </w:pPr>
      <w:r>
        <w:t>10.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Desktop Shell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Tauri + React + TypeScript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轻量、本地应用形态适合；如团队更熟 Electron，可替换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MCP Server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TypeScript / Node.js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与 Agent/MCP 生态衔接快；本地 stdio 优先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SQLite + FTS5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不需要向量库；先保证可查询、可追溯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文件解析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TXT/MD 原生；DOCX 使用成熟解析库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PDF 放到 P1/P2，避免首版 OCR/版式问题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DSL 校验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Schema + Ajv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严格校验 Agent 输出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图形渲染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diagrams.net/draw.io + 自定义 XML/Layout Adapter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标准泳道与流程图优先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自动布局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ELK.js / Dagre（二选一评估）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用于节点布局；泳道需要增加 lane-aware 规则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Installer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Tauri bundle / 安装脚本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负责 Runtime + MCP + Agent 配置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Logging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本地结构化日志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记录 MCP 调用、校验错误、渲染异常；默认不上传</w:t>
            </w:r>
          </w:p>
        </w:tc>
      </w:tr>
    </w:tbl>
    <w:p>
      <w:pPr>
        <w:spacing w:after="20"/>
      </w:pPr>
    </w:p>
    <w:p>
      <w:pPr>
        <w:pStyle w:val="Heading1"/>
      </w:pPr>
      <w:r>
        <w:t>11. Diagram Engine 实现要点</w:t>
      </w:r>
    </w:p>
    <w:p>
      <w:pPr>
        <w:pStyle w:val="Heading2"/>
      </w:pPr>
      <w:r>
        <w:t>11.1 渲染流程</w:t>
      </w:r>
    </w:p>
    <w:p>
      <w:pPr>
        <w:ind w:left="360" w:hanging="360"/>
      </w:pPr>
      <w:r>
        <w:t>1. 接收 Diagram DSL。</w:t>
      </w:r>
    </w:p>
    <w:p>
      <w:pPr>
        <w:ind w:left="360" w:hanging="360"/>
      </w:pPr>
      <w:r>
        <w:t>2. 通过 JSON Schema 做字段级校验。</w:t>
      </w:r>
    </w:p>
    <w:p>
      <w:pPr>
        <w:ind w:left="360" w:hanging="360"/>
      </w:pPr>
      <w:r>
        <w:t>3. 执行业务规则校验。</w:t>
      </w:r>
    </w:p>
    <w:p>
      <w:pPr>
        <w:ind w:left="360" w:hanging="360"/>
      </w:pPr>
      <w:r>
        <w:t>4. 把 nodes/edges 转成内部 Graph Model。</w:t>
      </w:r>
    </w:p>
    <w:p>
      <w:pPr>
        <w:ind w:left="360" w:hanging="360"/>
      </w:pPr>
      <w:r>
        <w:t>5. 根据 diagramType 和 orientation 计算布局。</w:t>
      </w:r>
    </w:p>
    <w:p>
      <w:pPr>
        <w:ind w:left="360" w:hanging="360"/>
      </w:pPr>
      <w:r>
        <w:t>6. flowchart：按主流程层级排列；decision 分支分叉。</w:t>
      </w:r>
    </w:p>
    <w:p>
      <w:pPr>
        <w:ind w:left="360" w:hanging="360"/>
      </w:pPr>
      <w:r>
        <w:t>7. swimlane：先建立 lane 容器，再在 lane 内布局节点，跨 lane 建立连接。</w:t>
      </w:r>
    </w:p>
    <w:p>
      <w:pPr>
        <w:ind w:left="360" w:hanging="360"/>
      </w:pPr>
      <w:r>
        <w:t>8. 生成 draw.io XML，并保存 diagram.drawio。</w:t>
      </w:r>
    </w:p>
    <w:p>
      <w:pPr>
        <w:ind w:left="360" w:hanging="360"/>
      </w:pPr>
      <w:r>
        <w:t>9. 通过嵌入编辑器展示；导出 SVG/PNG。</w:t>
      </w:r>
    </w:p>
    <w:p>
      <w:pPr>
        <w:pStyle w:val="Heading2"/>
      </w:pPr>
      <w:r>
        <w:t>11.2 不要让模型直接生成 draw.io XML</w:t>
      </w:r>
    </w:p>
    <w:p>
      <w:r>
        <w:t>模型直接输出 draw.io XML 容易出现坐标混乱、XML 不完整、样式不统一，并把“语义理解”和“渲染细节”耦合在一起。MVP 应强制 Agent 只产出 Diagram DSL，坐标、样式、容器和 XML 由代码确定性生成。</w:t>
      </w:r>
    </w:p>
    <w:p>
      <w:pPr>
        <w:pStyle w:val="Heading1"/>
      </w:pPr>
      <w:r>
        <w:t>12. 长会议记录处理</w:t>
      </w:r>
    </w:p>
    <w:p>
      <w:r>
        <w:t>会议记录可能很长，MVP 需要从一开始就避免“把整个文本一次性塞进某个固定模型 API”的设计。因为模型由宿主 Agent 决定，Runtime 提供可分块读取接口。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策略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短会议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pm.meeting.get 一次返回全文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长会议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返回目录/元信息 + chunk；Agent 按需读取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用户指定主题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支持 keyword / time range 过滤（P1 可加）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来源追溯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节点可记录 sourceRefs，保留会议时间段/段落位置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信息不完整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允许节点标记 confidence / needsConfirmation（P1）</w:t>
            </w:r>
          </w:p>
        </w:tc>
      </w:tr>
    </w:tbl>
    <w:p>
      <w:pPr>
        <w:spacing w:after="20"/>
      </w:pPr>
    </w:p>
    <w:p>
      <w:pPr>
        <w:pStyle w:val="Heading1"/>
      </w:pPr>
      <w:r>
        <w:t>13. MVP 验收标准</w:t>
      </w:r>
    </w:p>
    <w:p>
      <w:pPr>
        <w:pStyle w:val="Heading2"/>
      </w:pPr>
      <w:r>
        <w:t>13.1 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创建项目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重启应用后项目仍存在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A02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导入会议文本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 万中文字符可正常保存与读取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读取会议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Codex/Claude/DSH 至少完成 2 个宿主联调，能读取相同 meeting_id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流程图生成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真实会议样例可生成可编辑流程图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泳道图生成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至少 3 泳道、10+节点场景可正确渲染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A06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判断分支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decision 节点至少两条出边且有分支标签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A07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校验修复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故意提交非法 DSL 时返回结构化错误；Agent 可修复再提交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A08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编辑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用户可移动节点、改文字、增删连接并保存新 revision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A09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drawio/SVG/PNG 均可打开；中文不乱码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A10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本地持久化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退出/重启后会议、DSL、图形和版本可恢复</w:t>
            </w:r>
          </w:p>
        </w:tc>
      </w:tr>
    </w:tbl>
    <w:p>
      <w:pPr>
        <w:spacing w:after="20"/>
      </w:pPr>
    </w:p>
    <w:p>
      <w:pPr>
        <w:pStyle w:val="Heading2"/>
      </w:pPr>
      <w:r>
        <w:t>13.2 图形质量验收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标准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完整性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会议中与目标流程直接相关的关键步骤不应明显遗漏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责任归属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泳道节点归属与会议语义一致；不确定时标记/提示，不擅自猜测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流程方向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主流程方向统一，避免回折和交叉线过多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标准语义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开始/结束、任务、判断使用正确形状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分支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判断条件清晰，分支边有文字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可读性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100%缩放下节点文字可读，默认布局不大量重叠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可编辑性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产物不是纯图片；draw.io 中可继续编辑</w:t>
            </w:r>
          </w:p>
        </w:tc>
      </w:tr>
    </w:tbl>
    <w:p>
      <w:pPr>
        <w:spacing w:after="20"/>
      </w:pPr>
    </w:p>
    <w:p>
      <w:pPr>
        <w:pStyle w:val="Heading2"/>
      </w:pPr>
      <w:r>
        <w:t>13.3 测试样例要求</w:t>
      </w:r>
    </w:p>
    <w:p>
      <w:pPr>
        <w:ind w:left="0"/>
      </w:pPr>
      <w:r>
        <w:t>• 至少准备 10 份真实/脱敏会议记录。</w:t>
      </w:r>
    </w:p>
    <w:p>
      <w:pPr>
        <w:ind w:left="0"/>
      </w:pPr>
      <w:r>
        <w:t>• 至少包含 3 类场景：单角色顺序流程、多角色跨职能流程、包含判断与回退的复杂流程。</w:t>
      </w:r>
    </w:p>
    <w:p>
      <w:pPr>
        <w:ind w:left="0"/>
      </w:pPr>
      <w:r>
        <w:t>• 每份会议记录由产品经理人工制作“参考流程”，用于对比节点覆盖率、角色归属和逻辑正确率。</w:t>
      </w:r>
    </w:p>
    <w:p>
      <w:pPr>
        <w:ind w:left="0"/>
      </w:pPr>
      <w:r>
        <w:t>• MVP 阶段先用人工评审，不急于设计复杂自动评分。</w:t>
      </w:r>
    </w:p>
    <w:p>
      <w:pPr>
        <w:pStyle w:val="Heading1"/>
      </w:pPr>
      <w:r>
        <w:t>14. 错误处理与安全边界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处理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输出非法 JSON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MCP 返回 schema_error + 字段路径，不保存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角色识别不清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允许 Agent 先向用户确认或建立“待确认”lane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会议文本过长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分页/分块读取，不截断静默处理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draw.io XML 生成失败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保留 DSL，返回 renderer_error，可重试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导出失败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不影响源 DSL / drawio 保存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 MCP 未连接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UI 显示断开状态并提供复制配置/诊断信息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敏感会议数据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默认全部保存在本地；不由 Runtime 主动上传自有云</w:t>
            </w:r>
          </w:p>
        </w:tc>
      </w:tr>
    </w:tbl>
    <w:p>
      <w:pPr>
        <w:spacing w:after="20"/>
      </w:pPr>
    </w:p>
    <w:p>
      <w:pPr>
        <w:pStyle w:val="Heading1"/>
      </w:pPr>
      <w:r>
        <w:t>15. 开发拆分与建议排期</w:t>
      </w:r>
    </w:p>
    <w:p>
      <w:r>
        <w:t>以下人天为 MVP 工程量级参考，用于拆任务和排优先级，不包含自动录音/转写，不包含公开插件商店上架。团队熟悉 MCP/draw.io 时可进一步压缩。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建议人天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A. 工程骨架 / Desktop / 本地服务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Tauri/Electron 壳、启动/停止 MCP、设置页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B. 项目与会议管理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SQLite、项目/会议 CRUD、文本/文件导入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C. MCP Server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4–5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project/meeting/diagram 工具、长文本分块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D. Diagram DSL / Schema / Validator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Schema、业务规则校验、错误协议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E. Flowchart Renderer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4–5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DSL→draw.io，基础自动布局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F. Swimlane Renderer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5–7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lane 容器、跨泳道连线、布局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G. 嵌入 draw.io + 保存/导出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编辑器集成、版本、drawio/SVG/PNG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H. Agent Skills / 配置适配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Codex/Claude/DSH 至少两端联调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I. 测试与安装打包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4–5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真实会议样例、异常测试、安装包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合计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32–42 人天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可交付 MVP v0.1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3FF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53B6E"/>
                <w:sz w:val="20"/>
              </w:rPr>
              <w:t>如果把“自动录音 + 本地转写 + Speaker Diarization”同时塞进 MVP，建议额外预留约 15–25 人天，并显著增加系统兼容性测试。因此建议 V0.1 与 Capture 解耦。</w:t>
            </w:r>
          </w:p>
        </w:tc>
      </w:tr>
    </w:tbl>
    <w:p>
      <w:pPr>
        <w:spacing w:after="20"/>
      </w:pPr>
    </w:p>
    <w:p>
      <w:pPr>
        <w:pStyle w:val="Heading1"/>
      </w:pPr>
      <w:r>
        <w:t>16. 后续版本路线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 Core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会议记录 → 流程图/泳道图；MCP；本地项目与产物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V0.2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Capture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自动/手动录音、系统音频、麦克风、转写、说话人识别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 Workspace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PRD、待办、项目排期、问题清单、需求变更、风险清单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Memory &amp; Automation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项目事件流、长期记忆、Hooks、会话结束自动沉淀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V0.5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More Artifacts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思维导图、系统架构图、用户旅程、Roadmap、甘特图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V1.0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Team / Cloud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账号、同步、团队项目、权限、共享、企业管理</w:t>
            </w:r>
          </w:p>
        </w:tc>
      </w:tr>
    </w:tbl>
    <w:p>
      <w:pPr>
        <w:spacing w:after="20"/>
      </w:pPr>
    </w:p>
    <w:p>
      <w:pPr>
        <w:pStyle w:val="Heading2"/>
      </w:pPr>
      <w:r>
        <w:t>16.1 V0.3 之后的统一数据模型</w:t>
      </w:r>
    </w:p>
    <w:p>
      <w:r>
        <w:t>从 V0.3 开始逐步引入 Project Event 和实体关系。会议、需求、决策、任务、风险、问题、变更、里程碑、产物都通过事件和引用关系关联。这样“画图”只是 Artifact Engine 的一个输出，PRD、排期表和变更清单可以复用相同项目事实。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color w:val="2A3038"/>
                <w:sz w:val="17"/>
              </w:rPr>
              <w:t>Project</w:t>
              <w:br/>
              <w:t xml:space="preserve"> ├─ Meeting</w:t>
              <w:br/>
              <w:t xml:space="preserve"> │   ├─ Decision</w:t>
              <w:br/>
              <w:t xml:space="preserve"> │   ├─ Task</w:t>
              <w:br/>
              <w:t xml:space="preserve"> │   ├─ Requirement Change</w:t>
              <w:br/>
              <w:t xml:space="preserve"> │   └─ Risk / Issue</w:t>
              <w:br/>
              <w:t xml:space="preserve"> ├─ Requirement</w:t>
              <w:br/>
              <w:t xml:space="preserve"> ├─ Milestone</w:t>
              <w:br/>
              <w:t xml:space="preserve"> └─ Artifact</w:t>
              <w:br/>
              <w:t xml:space="preserve">     ├─ PRD</w:t>
              <w:br/>
              <w:t xml:space="preserve">     ├─ Schedule</w:t>
              <w:br/>
              <w:t xml:space="preserve">     ├─ Flowchart</w:t>
              <w:br/>
              <w:t xml:space="preserve">     └─ Swimlane Diagram</w:t>
            </w:r>
          </w:p>
        </w:tc>
      </w:tr>
    </w:tbl>
    <w:p>
      <w:pPr>
        <w:spacing w:after="20"/>
      </w:pPr>
    </w:p>
    <w:p>
      <w:pPr>
        <w:pStyle w:val="Heading1"/>
      </w:pPr>
      <w:r>
        <w:t>17. 开发原则（必须遵守）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模型解耦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核心代码不绑定某一家 LLM API；Agent 只需按 Skill 生成 DSL 并调用 MCP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语义与渲染解耦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不直接写 draw.io XML；只生成 Diagram DSL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Local First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源会议、项目记忆、图形默认本地存储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可追溯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图形节点尽可能保留 sourceRefs，能追到会议来源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可编辑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任何正式图都必须有可编辑源文件，PNG 只是导出格式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确定性优先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布局、样式、XML、导出尽可能由代码确定，不交给模型自由发挥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先流程后智能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优先保证基础流程可用，再增加“自动推荐/自动修复/自动更新”等智能层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Adapter 可替换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Codex/Claude/DSH 的接入层独立，避免平台 API 变化牵动核心</w:t>
            </w:r>
          </w:p>
        </w:tc>
      </w:tr>
    </w:tbl>
    <w:p>
      <w:pPr>
        <w:spacing w:after="20"/>
      </w:pPr>
    </w:p>
    <w:p>
      <w:pPr>
        <w:pStyle w:val="Heading1"/>
      </w:pPr>
      <w:r>
        <w:t>18. 给开发的首批任务清单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293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完成定义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P0-1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搭建 monorepo 与 Runtime 进程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Desktop 能启动 MCP Server；本地日志可查看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P0-2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完成 project / meeting 数据模型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能新建项目、粘贴/导入会议并持久化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P0-3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定义 Diagram DSL v0.1 + JSON Schema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有 schema 文件、示例、validator 测试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P0-4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 flowchart renderer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给固定 DSL 可稳定生成 drawio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P0-5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实现 swimlane renderer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3–6 个 lane、10–30 节点可布局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P0-6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集成 draw.io 编辑器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可打开、编辑、保存 revision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P0-7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完成 MCP tools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Agent 能读会议并提交 DSL 渲染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P0-8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编写 meeting-to-diagram Skill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Codex + 至少一个第二宿主 Agent 联调</w:t>
            </w:r>
          </w:p>
        </w:tc>
      </w:tr>
      <w:tr>
        <w:trPr>
          <w:cantSplit/>
        </w:trPr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P0-9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导出与错误处理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drawio/SVG/PNG + schema/renderer 错误协议</w:t>
            </w:r>
          </w:p>
        </w:tc>
      </w:tr>
      <w:tr>
        <w:trPr>
          <w:cantSplit/>
        </w:trPr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P0-10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真实会议回归测试</w:t>
            </w:r>
          </w:p>
        </w:tc>
        <w:tc>
          <w:tcPr>
            <w:tcW w:type="dxa" w:w="3293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10 份会议样例全部能出图并人工评审</w:t>
            </w:r>
          </w:p>
        </w:tc>
      </w:tr>
    </w:tbl>
    <w:p>
      <w:pPr>
        <w:spacing w:after="20"/>
      </w:pPr>
    </w:p>
    <w:p>
      <w:pPr>
        <w:pStyle w:val="Heading1"/>
      </w:pPr>
      <w:r>
        <w:t>19. 目标交互示例</w:t>
      </w:r>
    </w:p>
    <w:p>
      <w:r>
        <w:t>用户在 PM Runtime 中导入今天的会议记录，然后进入 Codex/Claude Code：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color w:val="2A3038"/>
                <w:sz w:val="17"/>
              </w:rPr>
              <w:t>用户：</w:t>
              <w:br/>
              <w:t>根据刚才 PBS 项目的会议记录，梳理“需求变更处理”流程，画成标准泳道图。</w:t>
              <w:br/>
              <w:t>泳道按参与角色划分，判断节点和回退流程要保留。</w:t>
              <w:br/>
              <w:br/>
              <w:t>Agent（内部动作）：</w:t>
              <w:br/>
              <w:t>1. pm.meeting.list(project="PBS", date="today")</w:t>
              <w:br/>
              <w:t>2. pm.meeting.get(meeting_id="...")</w:t>
              <w:br/>
              <w:t>3. 按 meeting-to-diagram Skill 生成 Diagram DSL</w:t>
              <w:br/>
              <w:t>4. 自检 DSL</w:t>
              <w:br/>
              <w:t>5. pm.diagram.render(...)</w:t>
              <w:br/>
              <w:t>6. 如有 validation errors，修复后重试</w:t>
              <w:br/>
              <w:br/>
              <w:t>Agent 返回用户：</w:t>
              <w:br/>
              <w:t>已生成《需求变更处理泳道图》，包含产品经理、开发、客户 3 个泳道，</w:t>
              <w:br/>
              <w:t>并保留“是否影响上线”等判断分支。图已保存到 PM Runtime，可继续编辑或导出。</w:t>
            </w:r>
          </w:p>
        </w:tc>
      </w:tr>
    </w:tbl>
    <w:p>
      <w:pPr>
        <w:spacing w:after="20"/>
      </w:pPr>
    </w:p>
    <w:p>
      <w:pPr>
        <w:pStyle w:val="Heading1"/>
      </w:pPr>
      <w:r>
        <w:t>20. MVP 最终交付物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交付项</w:t>
            </w:r>
          </w:p>
        </w:tc>
        <w:tc>
          <w:tcPr>
            <w:tcW w:type="dxa" w:w="4939"/>
            <w:vAlign w:val="center"/>
            <w:shd w:fill="253B6E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 Runtime Desktop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可安装的本地应用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PM MCP Server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本地可运行并可被至少两个宿主 Agent 连接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 DSL v0.1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Schema + 示例 + 校验器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meeting-to-diagram Skill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会议记录到流程/泳道图的固定工作流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Diagram Engine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流程图/泳道图 draw.io 渲染器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Embedded Editor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可编辑、保存版本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Export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drawio / SVG / PNG</w:t>
            </w:r>
          </w:p>
        </w:tc>
      </w:tr>
      <w:tr>
        <w:trPr>
          <w:cantSplit/>
        </w:trPr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Test Corpus</w:t>
            </w:r>
          </w:p>
        </w:tc>
        <w:tc>
          <w:tcPr>
            <w:tcW w:type="dxa" w:w="4939"/>
            <w:vAlign w:val="center"/>
            <w:shd w:fill="F6F8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至少 10 份脱敏会议样例 + 人工参考图</w:t>
            </w:r>
          </w:p>
        </w:tc>
      </w:tr>
      <w:tr>
        <w:trPr>
          <w:cantSplit/>
        </w:trP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Developer README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安装、配置、MCP 工具、DSL、调试说明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A：当前生态事实与参考</w:t>
      </w:r>
    </w:p>
    <w:p>
      <w:r>
        <w:t>以下链接用于开发阶段确认平台接入方式。平台能力变化较快，正式开发时应以最新官方文档为准。</w:t>
      </w:r>
    </w:p>
    <w:p>
      <w:pPr>
        <w:pStyle w:val="Small"/>
      </w:pPr>
      <w:r>
        <w:rPr>
          <w:b/>
        </w:rPr>
        <w:t>OpenAI Plugins：插件可组合 Skills、MCP Server、生命周期 Hooks 和可选 UI。</w:t>
        <w:br/>
      </w:r>
      <w:r>
        <w:t>https://developers.openai.com/plugins/concepts/plugins</w:t>
      </w:r>
    </w:p>
    <w:p>
      <w:pPr>
        <w:pStyle w:val="Small"/>
      </w:pPr>
      <w:r>
        <w:rPr>
          <w:b/>
        </w:rPr>
        <w:t>OpenAI Codex CLI：支持插件与团队工具/数据连接。</w:t>
        <w:br/>
      </w:r>
      <w:r>
        <w:t>https://developers.openai.com/zh-Hans/docs/codex/cli</w:t>
      </w:r>
    </w:p>
    <w:p>
      <w:pPr>
        <w:pStyle w:val="Small"/>
      </w:pPr>
      <w:r>
        <w:rPr>
          <w:b/>
        </w:rPr>
        <w:t>OpenAI Hooks：支持 SessionStart、Pre/PostToolUse、Pre/PostCompact、SessionEnd 等生命周期事件，并可调用 MCP 工具。</w:t>
        <w:br/>
      </w:r>
      <w:r>
        <w:t>https://developers.openai.com/zh-Hans/docs/hooks</w:t>
      </w:r>
    </w:p>
    <w:p>
      <w:pPr>
        <w:pStyle w:val="Small"/>
      </w:pPr>
      <w:r>
        <w:rPr>
          <w:b/>
        </w:rPr>
        <w:t>OpenAI Plugin Packaging：公开插件中的本地 MCP 部署存在限制，MVP 建议先采用本地直连。</w:t>
        <w:br/>
      </w:r>
      <w:r>
        <w:t>https://developers.openai.com/zh-Hans/plugins/build/plugins</w:t>
      </w:r>
    </w:p>
    <w:p>
      <w:pPr>
        <w:pStyle w:val="Small"/>
      </w:pPr>
      <w:r>
        <w:rPr>
          <w:b/>
        </w:rPr>
        <w:t>DeepSeek Harness：模型、工具、Skills、Session、Storage、UI 等均以插件组合，适合作为后续 Adapter 目标。</w:t>
        <w:br/>
      </w:r>
      <w:r>
        <w:t>https://deepseek.com/harness/en/</w:t>
      </w:r>
    </w:p>
    <w:p>
      <w:pPr>
        <w:pStyle w:val="Small"/>
      </w:pPr>
      <w:r>
        <w:rPr>
          <w:b/>
        </w:rPr>
        <w:t>diagrams.net/draw.io：开源图形编辑器，可作为流程图/泳道图编辑与可编辑文件格式底座。</w:t>
        <w:br/>
      </w:r>
      <w:r>
        <w:t>https://github.com/jgraph/drawio</w:t>
      </w:r>
    </w:p>
    <w:p>
      <w:pPr>
        <w:pStyle w:val="Heading1"/>
      </w:pPr>
      <w:r>
        <w:t>附录 B：最小测试样例</w:t>
      </w:r>
    </w:p>
    <w:p>
      <w:r>
        <w:t>开发初期可以先用下列简化会议记录跑通全链路：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Mono CJK SC" w:hAnsi="Noto Sans Mono CJK SC" w:eastAsia="Noto Sans Mono CJK SC"/>
                <w:color w:val="2A3038"/>
                <w:sz w:val="17"/>
              </w:rPr>
              <w:t>客户：这次新增一个需求，提交变更后先由产品确认具体范围。</w:t>
              <w:br/>
              <w:t>产品：确认范围后我会把需求发给开发评估，开发需要给出工期和影响。</w:t>
              <w:br/>
              <w:t>开发：如果会影响当前上线时间，需要产品再和客户确认是否调整上线日期。</w:t>
              <w:br/>
              <w:t>产品：如果客户接受调整，我们更新排期；如果不接受，就需要缩小本次变更范围。</w:t>
              <w:br/>
              <w:t>客户：最终方案确认以后，再进入开发。</w:t>
              <w:br/>
              <w:t>产品：好的，我会同步更新需求变更清单。</w:t>
            </w:r>
          </w:p>
        </w:tc>
      </w:tr>
    </w:tbl>
    <w:p>
      <w:pPr>
        <w:spacing w:after="20"/>
      </w:pPr>
    </w:p>
    <w:p>
      <w:r>
        <w:t>预期泳道：客户 / 产品 / 开发。预期至少包含：提出变更 → 确认范围 → 评估工期 → 是否影响上线 → 客户确认 → 更新排期或缩小范围 → 方案确认 → 更新变更清单。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v0.1 · 2026-09-21 · 内部开发执行稿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PM Runtime｜产品与 MVP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3B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4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0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00" w:line="288" w:lineRule="auto"/>
    </w:pPr>
    <w:rPr>
      <w:rFonts w:ascii="Noto Sans CJK SC" w:hAnsi="Noto Sans CJK SC" w:eastAsia="Noto Sans CJK SC"/>
      <w:b w:val="0"/>
      <w:color w:val="3B4652"/>
      <w:sz w:val="24"/>
    </w:rPr>
  </w:style>
  <w:style w:type="paragraph" w:customStyle="1" w:styleId="Small">
    <w:name w:val="Small"/>
    <w:pPr>
      <w:spacing w:after="100" w:line="288" w:lineRule="auto"/>
    </w:pPr>
    <w:rPr>
      <w:rFonts w:ascii="Noto Sans CJK SC" w:hAnsi="Noto Sans CJK SC" w:eastAsia="Noto Sans CJK SC"/>
      <w:b w:val="0"/>
      <w:color w:val="66717D"/>
      <w:sz w:val="18"/>
    </w:rPr>
  </w:style>
  <w:style w:type="paragraph" w:customStyle="1" w:styleId="Code">
    <w:name w:val="Code"/>
    <w:pPr>
      <w:spacing w:after="100" w:line="288" w:lineRule="auto"/>
    </w:pPr>
    <w:rPr>
      <w:rFonts w:ascii="Noto Sans Mono CJK SC" w:hAnsi="Noto Sans Mono CJK SC" w:eastAsia="Noto Sans Mono CJK SC"/>
      <w:b w:val="0"/>
      <w:color w:val="2D33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