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43" w:rsidRDefault="000C5B86" w:rsidP="00087DEE">
      <w:r>
        <w:rPr>
          <w:rFonts w:hint="eastAsia"/>
        </w:rPr>
        <w:t>文件编号：</w:t>
      </w:r>
    </w:p>
    <w:p w:rsidR="00CC2843" w:rsidRDefault="00A1519D" w:rsidP="00087DEE">
      <w:r>
        <w:rPr>
          <w:rFonts w:hint="eastAsia"/>
        </w:rPr>
        <w:t>模板</w:t>
      </w:r>
      <w:r w:rsidR="000C5B86">
        <w:rPr>
          <w:rFonts w:hint="eastAsia"/>
        </w:rPr>
        <w:t>版本：</w:t>
      </w:r>
    </w:p>
    <w:p w:rsidR="00CC2843" w:rsidRDefault="00CC2843" w:rsidP="00087DEE"/>
    <w:p w:rsidR="00CC2843" w:rsidRPr="00081480" w:rsidRDefault="00CC2843" w:rsidP="00087DEE"/>
    <w:p w:rsidR="00CC2843" w:rsidRPr="008822CA" w:rsidRDefault="00CC2843" w:rsidP="00087DEE"/>
    <w:p w:rsidR="00CC2843" w:rsidRPr="00D96E10" w:rsidRDefault="00CC2843" w:rsidP="00087DEE"/>
    <w:p w:rsidR="00CC2843" w:rsidRDefault="003A4B76" w:rsidP="00087DEE">
      <w:pPr>
        <w:pStyle w:val="af"/>
      </w:pPr>
      <w:proofErr w:type="spellStart"/>
      <w:r>
        <w:t>Mer_reg</w:t>
      </w:r>
      <w:proofErr w:type="spellEnd"/>
      <w:r w:rsidR="00EE7408">
        <w:rPr>
          <w:rFonts w:hint="eastAsia"/>
        </w:rPr>
        <w:t>详细说明书</w:t>
      </w:r>
      <w:r w:rsidR="00705EE4" w:rsidRPr="00705EE4">
        <w:rPr>
          <w:rFonts w:hint="eastAsia"/>
        </w:rPr>
        <w:t>（</w:t>
      </w:r>
      <w:r w:rsidR="00705EE4" w:rsidRPr="00705EE4">
        <w:rPr>
          <w:rFonts w:hint="eastAsia"/>
        </w:rPr>
        <w:t>FPGA</w:t>
      </w:r>
      <w:r w:rsidR="00705EE4" w:rsidRPr="00705EE4">
        <w:rPr>
          <w:rFonts w:hint="eastAsia"/>
        </w:rPr>
        <w:t>）</w:t>
      </w:r>
    </w:p>
    <w:p w:rsidR="00CC2843" w:rsidRDefault="00CC2843" w:rsidP="00087DEE">
      <w:pPr>
        <w:pStyle w:val="a8"/>
      </w:pPr>
    </w:p>
    <w:p w:rsidR="00406B70" w:rsidRDefault="00406B70" w:rsidP="00087DEE">
      <w:pPr>
        <w:pStyle w:val="a8"/>
      </w:pPr>
    </w:p>
    <w:p w:rsidR="00CC2843" w:rsidRDefault="00CC2843" w:rsidP="00087DEE"/>
    <w:p w:rsidR="00CC2843" w:rsidRDefault="00CC2843" w:rsidP="00087DEE"/>
    <w:p w:rsidR="00CC2843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制定：</w:t>
      </w:r>
      <w:proofErr w:type="gramStart"/>
      <w:r w:rsidR="00275DCF">
        <w:rPr>
          <w:rFonts w:hint="eastAsia"/>
        </w:rPr>
        <w:t>邢</w:t>
      </w:r>
      <w:proofErr w:type="gramEnd"/>
      <w:r w:rsidR="00275DCF">
        <w:rPr>
          <w:rFonts w:hint="eastAsia"/>
        </w:rPr>
        <w:t>海涛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审核：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批准：</w:t>
      </w: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0C5B86" w:rsidRPr="000C5B86" w:rsidRDefault="000C5B86" w:rsidP="00BD5371">
      <w:pPr>
        <w:jc w:val="center"/>
      </w:pPr>
      <w:r w:rsidRPr="000C5B86">
        <w:rPr>
          <w:rFonts w:hint="eastAsia"/>
        </w:rPr>
        <w:t>中国大恒（集团）有限公司北京图像视觉技术分公司</w:t>
      </w:r>
    </w:p>
    <w:p w:rsidR="000C5B86" w:rsidRPr="000C5B86" w:rsidRDefault="00FF05C5" w:rsidP="00BD5371">
      <w:pPr>
        <w:jc w:val="center"/>
      </w:pPr>
      <w:r>
        <w:rPr>
          <w:rFonts w:hint="eastAsia"/>
        </w:rPr>
        <w:t>201</w:t>
      </w:r>
      <w:r w:rsidR="00537584">
        <w:t>5</w:t>
      </w:r>
      <w:r w:rsidR="000C5B86" w:rsidRPr="000C5B86">
        <w:rPr>
          <w:rFonts w:hint="eastAsia"/>
        </w:rPr>
        <w:t>年</w:t>
      </w:r>
      <w:r w:rsidR="00537584">
        <w:t>02</w:t>
      </w:r>
      <w:r w:rsidR="000C5B86" w:rsidRPr="000C5B86">
        <w:rPr>
          <w:rFonts w:hint="eastAsia"/>
        </w:rPr>
        <w:t>月</w:t>
      </w:r>
      <w:r w:rsidR="001B37A3">
        <w:t>1</w:t>
      </w:r>
      <w:r w:rsidR="001D1EE7">
        <w:t>5</w:t>
      </w:r>
      <w:r w:rsidR="000C5B86" w:rsidRPr="000C5B86">
        <w:rPr>
          <w:rFonts w:hint="eastAsia"/>
        </w:rPr>
        <w:t>日</w:t>
      </w:r>
    </w:p>
    <w:p w:rsidR="00CC2843" w:rsidRDefault="00CC2843" w:rsidP="00087DEE">
      <w:pPr>
        <w:pStyle w:val="aa"/>
      </w:pPr>
    </w:p>
    <w:p w:rsidR="00CC2843" w:rsidRDefault="00CC2843" w:rsidP="00300299">
      <w:pPr>
        <w:pStyle w:val="ad"/>
      </w:pPr>
      <w:r>
        <w:rPr>
          <w:sz w:val="28"/>
          <w:szCs w:val="28"/>
        </w:rPr>
        <w:br w:type="page"/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6277A" w:rsidRPr="00A6277A" w:rsidTr="00A6277A">
        <w:tc>
          <w:tcPr>
            <w:tcW w:w="8528" w:type="dxa"/>
          </w:tcPr>
          <w:p w:rsidR="00A6277A" w:rsidRDefault="00A6277A" w:rsidP="00300299">
            <w:r>
              <w:rPr>
                <w:rFonts w:hint="eastAsia"/>
              </w:rPr>
              <w:lastRenderedPageBreak/>
              <w:t>文件状态：</w:t>
            </w:r>
            <w:r>
              <w:rPr>
                <w:rFonts w:hint="eastAsia"/>
              </w:rPr>
              <w:t xml:space="preserve">   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  <w:r>
              <w:rPr>
                <w:rFonts w:hint="eastAsia"/>
              </w:rPr>
              <w:t xml:space="preserve"> [</w:t>
            </w:r>
            <w:r w:rsidR="00300299">
              <w:rPr>
                <w:rFonts w:ascii="宋体" w:hAnsi="宋体"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  <w:r>
              <w:rPr>
                <w:rFonts w:hint="eastAsia"/>
              </w:rPr>
              <w:t xml:space="preserve">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</w:tr>
    </w:tbl>
    <w:p w:rsidR="00A6277A" w:rsidRPr="00300299" w:rsidRDefault="00300299" w:rsidP="00300299">
      <w:pPr>
        <w:jc w:val="center"/>
        <w:rPr>
          <w:b/>
          <w:sz w:val="32"/>
          <w:szCs w:val="32"/>
        </w:rPr>
      </w:pPr>
      <w:r w:rsidRPr="00300299">
        <w:rPr>
          <w:rFonts w:hint="eastAsia"/>
          <w:b/>
          <w:sz w:val="32"/>
          <w:szCs w:val="32"/>
        </w:rPr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0"/>
        <w:gridCol w:w="1476"/>
        <w:gridCol w:w="1253"/>
        <w:gridCol w:w="4439"/>
      </w:tblGrid>
      <w:tr w:rsidR="003467C1" w:rsidTr="00A42698">
        <w:tc>
          <w:tcPr>
            <w:tcW w:w="1360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76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日期</w:t>
            </w:r>
          </w:p>
        </w:tc>
        <w:tc>
          <w:tcPr>
            <w:tcW w:w="1253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撰写人</w:t>
            </w:r>
          </w:p>
        </w:tc>
        <w:tc>
          <w:tcPr>
            <w:tcW w:w="4439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变更内容</w:t>
            </w:r>
          </w:p>
        </w:tc>
      </w:tr>
      <w:tr w:rsidR="003467C1" w:rsidTr="003467C1">
        <w:trPr>
          <w:trHeight w:val="292"/>
        </w:trPr>
        <w:tc>
          <w:tcPr>
            <w:tcW w:w="1360" w:type="dxa"/>
          </w:tcPr>
          <w:p w:rsidR="003467C1" w:rsidRDefault="003467C1" w:rsidP="00396162">
            <w:pPr>
              <w:pStyle w:val="a5"/>
            </w:pPr>
            <w:r>
              <w:rPr>
                <w:rFonts w:hint="eastAsia"/>
              </w:rPr>
              <w:t>V1.0.0</w:t>
            </w:r>
          </w:p>
        </w:tc>
        <w:tc>
          <w:tcPr>
            <w:tcW w:w="1476" w:type="dxa"/>
          </w:tcPr>
          <w:p w:rsidR="003467C1" w:rsidRDefault="003467C1" w:rsidP="001740D5">
            <w:pPr>
              <w:pStyle w:val="a5"/>
            </w:pPr>
            <w:r>
              <w:rPr>
                <w:rFonts w:hint="eastAsia"/>
              </w:rPr>
              <w:t>20</w:t>
            </w:r>
            <w:r w:rsidR="00512AEE">
              <w:t>15</w:t>
            </w:r>
            <w:r>
              <w:rPr>
                <w:rFonts w:hint="eastAsia"/>
              </w:rPr>
              <w:t>-</w:t>
            </w:r>
            <w:r w:rsidR="00512AEE">
              <w:t>02</w:t>
            </w:r>
            <w:r>
              <w:rPr>
                <w:rFonts w:hint="eastAsia"/>
              </w:rPr>
              <w:t>-</w:t>
            </w:r>
            <w:r w:rsidR="00CC7781">
              <w:t>1</w:t>
            </w:r>
            <w:r w:rsidR="001740D5">
              <w:t>5</w:t>
            </w:r>
          </w:p>
        </w:tc>
        <w:tc>
          <w:tcPr>
            <w:tcW w:w="1253" w:type="dxa"/>
          </w:tcPr>
          <w:p w:rsidR="003467C1" w:rsidRDefault="00BF742A" w:rsidP="007759C4">
            <w:pPr>
              <w:pStyle w:val="a5"/>
            </w:pPr>
            <w:proofErr w:type="gramStart"/>
            <w:r>
              <w:rPr>
                <w:rFonts w:hint="eastAsia"/>
              </w:rPr>
              <w:t>邢</w:t>
            </w:r>
            <w:proofErr w:type="gramEnd"/>
            <w:r>
              <w:rPr>
                <w:rFonts w:hint="eastAsia"/>
              </w:rPr>
              <w:t>海涛</w:t>
            </w:r>
          </w:p>
        </w:tc>
        <w:tc>
          <w:tcPr>
            <w:tcW w:w="4439" w:type="dxa"/>
          </w:tcPr>
          <w:p w:rsidR="003467C1" w:rsidRDefault="00BF742A" w:rsidP="00087DEE">
            <w:pPr>
              <w:pStyle w:val="a5"/>
            </w:pPr>
            <w:r>
              <w:rPr>
                <w:rFonts w:hint="eastAsia"/>
              </w:rPr>
              <w:t>初稿</w:t>
            </w:r>
          </w:p>
        </w:tc>
      </w:tr>
      <w:tr w:rsidR="00CF06C9" w:rsidTr="003467C1">
        <w:trPr>
          <w:trHeight w:val="292"/>
        </w:trPr>
        <w:tc>
          <w:tcPr>
            <w:tcW w:w="1360" w:type="dxa"/>
          </w:tcPr>
          <w:p w:rsidR="00CF06C9" w:rsidRDefault="00CF06C9" w:rsidP="006C4947">
            <w:pPr>
              <w:pStyle w:val="a5"/>
            </w:pPr>
            <w:r>
              <w:rPr>
                <w:rFonts w:hint="eastAsia"/>
              </w:rPr>
              <w:t>V1.0.</w:t>
            </w:r>
            <w:r w:rsidR="006C4947">
              <w:t>1</w:t>
            </w:r>
          </w:p>
        </w:tc>
        <w:tc>
          <w:tcPr>
            <w:tcW w:w="1476" w:type="dxa"/>
          </w:tcPr>
          <w:p w:rsidR="00CF06C9" w:rsidRDefault="00CF06C9" w:rsidP="007D762C">
            <w:pPr>
              <w:pStyle w:val="a5"/>
            </w:pPr>
            <w:r>
              <w:rPr>
                <w:rFonts w:hint="eastAsia"/>
              </w:rPr>
              <w:t>20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</w:t>
            </w:r>
            <w:r w:rsidR="007D762C">
              <w:t>6</w:t>
            </w:r>
          </w:p>
        </w:tc>
        <w:tc>
          <w:tcPr>
            <w:tcW w:w="1253" w:type="dxa"/>
          </w:tcPr>
          <w:p w:rsidR="00CF06C9" w:rsidRDefault="00CF06C9" w:rsidP="00CF06C9">
            <w:pPr>
              <w:pStyle w:val="a5"/>
            </w:pPr>
            <w:proofErr w:type="gramStart"/>
            <w:r>
              <w:rPr>
                <w:rFonts w:hint="eastAsia"/>
              </w:rPr>
              <w:t>邢</w:t>
            </w:r>
            <w:proofErr w:type="gramEnd"/>
            <w:r>
              <w:rPr>
                <w:rFonts w:hint="eastAsia"/>
              </w:rPr>
              <w:t>海涛</w:t>
            </w:r>
          </w:p>
        </w:tc>
        <w:tc>
          <w:tcPr>
            <w:tcW w:w="4439" w:type="dxa"/>
          </w:tcPr>
          <w:p w:rsidR="00CF06C9" w:rsidRDefault="007D762C" w:rsidP="00CF06C9">
            <w:pPr>
              <w:pStyle w:val="a5"/>
            </w:pPr>
            <w:r>
              <w:rPr>
                <w:rFonts w:hint="eastAsia"/>
              </w:rPr>
              <w:t>添加寄存器</w:t>
            </w:r>
            <w:r>
              <w:t>输出的约束</w:t>
            </w:r>
          </w:p>
        </w:tc>
      </w:tr>
      <w:tr w:rsidR="00CE226E" w:rsidTr="003467C1">
        <w:trPr>
          <w:trHeight w:val="292"/>
        </w:trPr>
        <w:tc>
          <w:tcPr>
            <w:tcW w:w="1360" w:type="dxa"/>
          </w:tcPr>
          <w:p w:rsidR="00CE226E" w:rsidRDefault="00CE226E" w:rsidP="006C4947">
            <w:pPr>
              <w:pStyle w:val="a5"/>
            </w:pPr>
            <w:r>
              <w:rPr>
                <w:rFonts w:hint="eastAsia"/>
              </w:rPr>
              <w:t>V1.0.</w:t>
            </w:r>
            <w:r w:rsidR="006C4947">
              <w:t>2</w:t>
            </w:r>
          </w:p>
        </w:tc>
        <w:tc>
          <w:tcPr>
            <w:tcW w:w="1476" w:type="dxa"/>
          </w:tcPr>
          <w:p w:rsidR="00CE226E" w:rsidRDefault="00CE226E" w:rsidP="006C4947">
            <w:pPr>
              <w:pStyle w:val="a5"/>
            </w:pPr>
            <w:r>
              <w:rPr>
                <w:rFonts w:hint="eastAsia"/>
              </w:rPr>
              <w:t>20</w:t>
            </w:r>
            <w:r>
              <w:t>15</w:t>
            </w:r>
            <w:r>
              <w:rPr>
                <w:rFonts w:hint="eastAsia"/>
              </w:rPr>
              <w:t>-</w:t>
            </w:r>
            <w:r w:rsidR="006C4947">
              <w:t>05</w:t>
            </w:r>
            <w:r>
              <w:rPr>
                <w:rFonts w:hint="eastAsia"/>
              </w:rPr>
              <w:t>-</w:t>
            </w:r>
            <w:r w:rsidR="006C4947">
              <w:t>06</w:t>
            </w:r>
          </w:p>
        </w:tc>
        <w:tc>
          <w:tcPr>
            <w:tcW w:w="1253" w:type="dxa"/>
          </w:tcPr>
          <w:p w:rsidR="00CE226E" w:rsidRDefault="00CE226E" w:rsidP="00CE226E">
            <w:pPr>
              <w:pStyle w:val="a5"/>
            </w:pPr>
            <w:proofErr w:type="gramStart"/>
            <w:r>
              <w:rPr>
                <w:rFonts w:hint="eastAsia"/>
              </w:rPr>
              <w:t>邢</w:t>
            </w:r>
            <w:proofErr w:type="gramEnd"/>
            <w:r>
              <w:rPr>
                <w:rFonts w:hint="eastAsia"/>
              </w:rPr>
              <w:t>海涛</w:t>
            </w:r>
          </w:p>
        </w:tc>
        <w:tc>
          <w:tcPr>
            <w:tcW w:w="4439" w:type="dxa"/>
          </w:tcPr>
          <w:p w:rsidR="00CE226E" w:rsidRDefault="00817A72" w:rsidP="00CE226E">
            <w:pPr>
              <w:pStyle w:val="a5"/>
            </w:pPr>
            <w:r>
              <w:rPr>
                <w:rFonts w:hint="eastAsia"/>
              </w:rPr>
              <w:t>添加</w:t>
            </w:r>
            <w:r>
              <w:t>测试结论</w:t>
            </w:r>
          </w:p>
        </w:tc>
      </w:tr>
      <w:tr w:rsidR="007C0D68" w:rsidTr="003467C1">
        <w:trPr>
          <w:trHeight w:val="292"/>
        </w:trPr>
        <w:tc>
          <w:tcPr>
            <w:tcW w:w="1360" w:type="dxa"/>
          </w:tcPr>
          <w:p w:rsidR="007C0D68" w:rsidRDefault="007C0D68" w:rsidP="00CA6815">
            <w:pPr>
              <w:pStyle w:val="a5"/>
            </w:pPr>
            <w:r>
              <w:rPr>
                <w:rFonts w:hint="eastAsia"/>
              </w:rPr>
              <w:t>V1.0.</w:t>
            </w:r>
            <w:r w:rsidR="00CA6815">
              <w:t>3</w:t>
            </w:r>
          </w:p>
        </w:tc>
        <w:tc>
          <w:tcPr>
            <w:tcW w:w="1476" w:type="dxa"/>
          </w:tcPr>
          <w:p w:rsidR="007C0D68" w:rsidRDefault="007C0D68" w:rsidP="00D0571D">
            <w:pPr>
              <w:pStyle w:val="a5"/>
            </w:pPr>
            <w:r>
              <w:rPr>
                <w:rFonts w:hint="eastAsia"/>
              </w:rPr>
              <w:t>20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05</w:t>
            </w:r>
            <w:r w:rsidR="00D0571D">
              <w:t>-11</w:t>
            </w:r>
          </w:p>
        </w:tc>
        <w:tc>
          <w:tcPr>
            <w:tcW w:w="1253" w:type="dxa"/>
          </w:tcPr>
          <w:p w:rsidR="007C0D68" w:rsidRDefault="007C0D68" w:rsidP="007C0D68">
            <w:pPr>
              <w:pStyle w:val="a5"/>
            </w:pPr>
            <w:proofErr w:type="gramStart"/>
            <w:r>
              <w:rPr>
                <w:rFonts w:hint="eastAsia"/>
              </w:rPr>
              <w:t>邢</w:t>
            </w:r>
            <w:proofErr w:type="gramEnd"/>
            <w:r>
              <w:rPr>
                <w:rFonts w:hint="eastAsia"/>
              </w:rPr>
              <w:t>海涛</w:t>
            </w:r>
          </w:p>
        </w:tc>
        <w:tc>
          <w:tcPr>
            <w:tcW w:w="4439" w:type="dxa"/>
          </w:tcPr>
          <w:p w:rsidR="007C0D68" w:rsidRDefault="00D0571D" w:rsidP="00D0571D">
            <w:pPr>
              <w:pStyle w:val="a5"/>
              <w:numPr>
                <w:ilvl w:val="0"/>
                <w:numId w:val="25"/>
              </w:numPr>
            </w:pPr>
            <w:bookmarkStart w:id="0" w:name="_GoBack"/>
            <w:proofErr w:type="spellStart"/>
            <w:r>
              <w:t>dna</w:t>
            </w:r>
            <w:proofErr w:type="spellEnd"/>
            <w:r>
              <w:rPr>
                <w:rFonts w:hint="eastAsia"/>
              </w:rPr>
              <w:t>寄存器</w:t>
            </w:r>
            <w:r>
              <w:t>放到</w:t>
            </w:r>
            <w:r>
              <w:rPr>
                <w:rFonts w:hint="eastAsia"/>
              </w:rPr>
              <w:t>40</w:t>
            </w:r>
            <w:r>
              <w:t>MHz</w:t>
            </w:r>
            <w:r>
              <w:t>时钟域中</w:t>
            </w:r>
          </w:p>
          <w:p w:rsidR="00D0571D" w:rsidRDefault="00D0571D" w:rsidP="00D0571D">
            <w:pPr>
              <w:pStyle w:val="a5"/>
              <w:numPr>
                <w:ilvl w:val="0"/>
                <w:numId w:val="25"/>
              </w:num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读寄存器的方法</w:t>
            </w:r>
            <w:bookmarkEnd w:id="0"/>
          </w:p>
        </w:tc>
      </w:tr>
      <w:tr w:rsidR="00181038" w:rsidTr="003467C1">
        <w:trPr>
          <w:trHeight w:val="292"/>
        </w:trPr>
        <w:tc>
          <w:tcPr>
            <w:tcW w:w="1360" w:type="dxa"/>
          </w:tcPr>
          <w:p w:rsidR="00181038" w:rsidRDefault="00181038" w:rsidP="007C0D68">
            <w:pPr>
              <w:pStyle w:val="a5"/>
              <w:rPr>
                <w:rFonts w:hint="eastAsia"/>
              </w:rPr>
            </w:pPr>
          </w:p>
        </w:tc>
        <w:tc>
          <w:tcPr>
            <w:tcW w:w="1476" w:type="dxa"/>
          </w:tcPr>
          <w:p w:rsidR="00181038" w:rsidRDefault="00181038" w:rsidP="007C0D68">
            <w:pPr>
              <w:pStyle w:val="a5"/>
              <w:rPr>
                <w:rFonts w:hint="eastAsia"/>
              </w:rPr>
            </w:pPr>
          </w:p>
        </w:tc>
        <w:tc>
          <w:tcPr>
            <w:tcW w:w="1253" w:type="dxa"/>
          </w:tcPr>
          <w:p w:rsidR="00181038" w:rsidRDefault="00181038" w:rsidP="007C0D68">
            <w:pPr>
              <w:pStyle w:val="a5"/>
              <w:rPr>
                <w:rFonts w:hint="eastAsia"/>
              </w:rPr>
            </w:pPr>
          </w:p>
        </w:tc>
        <w:tc>
          <w:tcPr>
            <w:tcW w:w="4439" w:type="dxa"/>
          </w:tcPr>
          <w:p w:rsidR="00181038" w:rsidRDefault="00181038" w:rsidP="007C0D68">
            <w:pPr>
              <w:pStyle w:val="a5"/>
              <w:rPr>
                <w:rFonts w:hint="eastAsia"/>
              </w:rPr>
            </w:pPr>
          </w:p>
        </w:tc>
      </w:tr>
    </w:tbl>
    <w:p w:rsidR="00DC0EB1" w:rsidRPr="00DC0EB1" w:rsidRDefault="00682A1B" w:rsidP="00087DEE">
      <w:r>
        <w:br w:type="page"/>
      </w:r>
    </w:p>
    <w:p w:rsidR="006E022F" w:rsidRDefault="006E022F" w:rsidP="00087DEE">
      <w:pPr>
        <w:pStyle w:val="aa"/>
      </w:pPr>
      <w:r>
        <w:rPr>
          <w:rFonts w:hint="eastAsia"/>
        </w:rPr>
        <w:lastRenderedPageBreak/>
        <w:t>目录</w:t>
      </w:r>
    </w:p>
    <w:p w:rsidR="0004441F" w:rsidRDefault="008F7B5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19123101" w:history="1">
        <w:r w:rsidR="0004441F" w:rsidRPr="00204C4E">
          <w:rPr>
            <w:rStyle w:val="ac"/>
            <w:noProof/>
          </w:rPr>
          <w:t>1.</w:t>
        </w:r>
        <w:r w:rsidR="0004441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4441F" w:rsidRPr="00204C4E">
          <w:rPr>
            <w:rStyle w:val="ac"/>
            <w:noProof/>
          </w:rPr>
          <w:t>Mer_reg</w:t>
        </w:r>
        <w:r w:rsidR="0004441F" w:rsidRPr="00204C4E">
          <w:rPr>
            <w:rStyle w:val="ac"/>
            <w:rFonts w:hint="eastAsia"/>
            <w:noProof/>
          </w:rPr>
          <w:t>模块规格指标（</w:t>
        </w:r>
        <w:r w:rsidR="0004441F" w:rsidRPr="00204C4E">
          <w:rPr>
            <w:rStyle w:val="ac"/>
            <w:noProof/>
          </w:rPr>
          <w:t>Module Features</w:t>
        </w:r>
        <w:r w:rsidR="0004441F" w:rsidRPr="00204C4E">
          <w:rPr>
            <w:rStyle w:val="ac"/>
            <w:rFonts w:hint="eastAsia"/>
            <w:noProof/>
          </w:rPr>
          <w:t>）</w:t>
        </w:r>
        <w:r w:rsidR="0004441F">
          <w:rPr>
            <w:noProof/>
            <w:webHidden/>
          </w:rPr>
          <w:tab/>
        </w:r>
        <w:r w:rsidR="0004441F">
          <w:rPr>
            <w:noProof/>
            <w:webHidden/>
          </w:rPr>
          <w:fldChar w:fldCharType="begin"/>
        </w:r>
        <w:r w:rsidR="0004441F">
          <w:rPr>
            <w:noProof/>
            <w:webHidden/>
          </w:rPr>
          <w:instrText xml:space="preserve"> PAGEREF _Toc419123101 \h </w:instrText>
        </w:r>
        <w:r w:rsidR="0004441F">
          <w:rPr>
            <w:noProof/>
            <w:webHidden/>
          </w:rPr>
        </w:r>
        <w:r w:rsidR="0004441F">
          <w:rPr>
            <w:noProof/>
            <w:webHidden/>
          </w:rPr>
          <w:fldChar w:fldCharType="separate"/>
        </w:r>
        <w:r w:rsidR="0004441F">
          <w:rPr>
            <w:noProof/>
            <w:webHidden/>
          </w:rPr>
          <w:t>4</w:t>
        </w:r>
        <w:r w:rsidR="0004441F">
          <w:rPr>
            <w:noProof/>
            <w:webHidden/>
          </w:rPr>
          <w:fldChar w:fldCharType="end"/>
        </w:r>
      </w:hyperlink>
    </w:p>
    <w:p w:rsidR="0004441F" w:rsidRDefault="0004441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123102" w:history="1">
        <w:r w:rsidRPr="00204C4E">
          <w:rPr>
            <w:rStyle w:val="ac"/>
            <w:rFonts w:ascii="Arial" w:hAnsi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04C4E">
          <w:rPr>
            <w:rStyle w:val="ac"/>
            <w:rFonts w:ascii="Arial" w:hAnsi="Arial"/>
            <w:noProof/>
          </w:rPr>
          <w:t>Mer_reg</w:t>
        </w:r>
        <w:r w:rsidRPr="00204C4E">
          <w:rPr>
            <w:rStyle w:val="ac"/>
            <w:rFonts w:ascii="Arial" w:hAnsi="Arial" w:hint="eastAsia"/>
            <w:noProof/>
          </w:rPr>
          <w:t>模块</w:t>
        </w:r>
        <w:r w:rsidRPr="00204C4E">
          <w:rPr>
            <w:rStyle w:val="ac"/>
            <w:rFonts w:hint="eastAsia"/>
            <w:noProof/>
          </w:rPr>
          <w:t>方案</w:t>
        </w:r>
        <w:r w:rsidRPr="00204C4E">
          <w:rPr>
            <w:rStyle w:val="ac"/>
            <w:rFonts w:ascii="Arial" w:hAnsi="Arial" w:hint="eastAsia"/>
            <w:noProof/>
          </w:rPr>
          <w:t>设计（</w:t>
        </w:r>
        <w:r w:rsidRPr="00204C4E">
          <w:rPr>
            <w:rStyle w:val="ac"/>
            <w:rFonts w:ascii="Arial" w:hAnsi="Arial"/>
            <w:noProof/>
          </w:rPr>
          <w:t>Module Designs</w:t>
        </w:r>
        <w:r w:rsidRPr="00204C4E">
          <w:rPr>
            <w:rStyle w:val="ac"/>
            <w:rFonts w:ascii="Arial" w:hAnsi="Arial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441F" w:rsidRDefault="0004441F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123103" w:history="1">
        <w:r w:rsidRPr="00204C4E">
          <w:rPr>
            <w:rStyle w:val="ac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04C4E">
          <w:rPr>
            <w:rStyle w:val="ac"/>
            <w:noProof/>
          </w:rPr>
          <w:t>Mer_reg</w:t>
        </w:r>
        <w:r w:rsidRPr="00204C4E">
          <w:rPr>
            <w:rStyle w:val="ac"/>
            <w:rFonts w:hint="eastAsia"/>
            <w:noProof/>
          </w:rPr>
          <w:t>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441F" w:rsidRDefault="0004441F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123104" w:history="1">
        <w:r w:rsidRPr="00204C4E">
          <w:rPr>
            <w:rStyle w:val="ac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04C4E">
          <w:rPr>
            <w:rStyle w:val="ac"/>
            <w:rFonts w:hint="eastAsia"/>
            <w:noProof/>
          </w:rPr>
          <w:t>写寄存器方法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441F" w:rsidRDefault="0004441F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123105" w:history="1">
        <w:r w:rsidRPr="00204C4E">
          <w:rPr>
            <w:rStyle w:val="ac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04C4E">
          <w:rPr>
            <w:rStyle w:val="ac"/>
            <w:rFonts w:hint="eastAsia"/>
            <w:noProof/>
          </w:rPr>
          <w:t>读寄存器方法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441F" w:rsidRDefault="0004441F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123106" w:history="1">
        <w:r w:rsidRPr="00204C4E">
          <w:rPr>
            <w:rStyle w:val="ac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04C4E">
          <w:rPr>
            <w:rStyle w:val="ac"/>
            <w:rFonts w:hint="eastAsia"/>
            <w:noProof/>
          </w:rPr>
          <w:t>读固定电平寄存器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441F" w:rsidRDefault="0004441F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123107" w:history="1">
        <w:r w:rsidRPr="00204C4E">
          <w:rPr>
            <w:rStyle w:val="ac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04C4E">
          <w:rPr>
            <w:rStyle w:val="ac"/>
            <w:rFonts w:hint="eastAsia"/>
            <w:noProof/>
          </w:rPr>
          <w:t>读可读写寄存器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441F" w:rsidRDefault="0004441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123108" w:history="1">
        <w:r w:rsidRPr="00204C4E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04C4E">
          <w:rPr>
            <w:rStyle w:val="ac"/>
            <w:rFonts w:hint="eastAsia"/>
            <w:noProof/>
          </w:rPr>
          <w:t>模块测试项（</w:t>
        </w:r>
        <w:r w:rsidRPr="00204C4E">
          <w:rPr>
            <w:rStyle w:val="ac"/>
            <w:noProof/>
          </w:rPr>
          <w:t>Module Testings</w:t>
        </w:r>
        <w:r w:rsidRPr="00204C4E">
          <w:rPr>
            <w:rStyle w:val="ac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4441F" w:rsidRDefault="0004441F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123109" w:history="1">
        <w:r w:rsidRPr="00204C4E">
          <w:rPr>
            <w:rStyle w:val="ac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04C4E">
          <w:rPr>
            <w:rStyle w:val="ac"/>
            <w:rFonts w:hint="eastAsia"/>
            <w:noProof/>
          </w:rPr>
          <w:t>详细设计测试规格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4441F" w:rsidRDefault="0004441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123110" w:history="1">
        <w:r w:rsidRPr="00204C4E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04C4E">
          <w:rPr>
            <w:rStyle w:val="ac"/>
            <w:rFonts w:hint="eastAsia"/>
            <w:noProof/>
          </w:rPr>
          <w:t>系统测试传递测试项（可选）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441F" w:rsidRDefault="0004441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123111" w:history="1">
        <w:r w:rsidRPr="00204C4E">
          <w:rPr>
            <w:rStyle w:val="ac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04C4E">
          <w:rPr>
            <w:rStyle w:val="ac"/>
            <w:rFonts w:hint="eastAsia"/>
            <w:noProof/>
          </w:rPr>
          <w:t>重点测试项（可选）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441F" w:rsidRDefault="0004441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123112" w:history="1">
        <w:r w:rsidRPr="00204C4E">
          <w:rPr>
            <w:rStyle w:val="ac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04C4E">
          <w:rPr>
            <w:rStyle w:val="ac"/>
            <w:rFonts w:hint="eastAsia"/>
            <w:noProof/>
          </w:rPr>
          <w:t>单元测试结果（</w:t>
        </w:r>
        <w:r w:rsidRPr="00204C4E">
          <w:rPr>
            <w:rStyle w:val="ac"/>
            <w:noProof/>
          </w:rPr>
          <w:t>Module Testings Result</w:t>
        </w:r>
        <w:r w:rsidRPr="00204C4E">
          <w:rPr>
            <w:rStyle w:val="ac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441F" w:rsidRDefault="0004441F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123113" w:history="1">
        <w:r w:rsidRPr="00204C4E">
          <w:rPr>
            <w:rStyle w:val="ac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04C4E">
          <w:rPr>
            <w:rStyle w:val="ac"/>
            <w:rFonts w:hint="eastAsia"/>
            <w:noProof/>
          </w:rPr>
          <w:t>详细设计测试规格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441F" w:rsidRDefault="0004441F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9123114" w:history="1">
        <w:r w:rsidRPr="00204C4E">
          <w:rPr>
            <w:rStyle w:val="ac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04C4E">
          <w:rPr>
            <w:rStyle w:val="ac"/>
            <w:rFonts w:hint="eastAsia"/>
            <w:noProof/>
          </w:rPr>
          <w:t>附录（可选）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E022F" w:rsidRPr="006E022F" w:rsidRDefault="008F7B5E" w:rsidP="00087DEE">
      <w:r>
        <w:fldChar w:fldCharType="end"/>
      </w:r>
    </w:p>
    <w:p w:rsidR="00D64AC0" w:rsidRDefault="00656CCD" w:rsidP="00C864E8">
      <w:pPr>
        <w:pStyle w:val="1"/>
      </w:pPr>
      <w:bookmarkStart w:id="1" w:name="_Toc356291551"/>
      <w:bookmarkStart w:id="2" w:name="_Toc419123101"/>
      <w:proofErr w:type="spellStart"/>
      <w:r>
        <w:lastRenderedPageBreak/>
        <w:t>Mer_reg</w:t>
      </w:r>
      <w:proofErr w:type="spellEnd"/>
      <w:r w:rsidR="009A1238">
        <w:rPr>
          <w:rFonts w:hint="eastAsia"/>
        </w:rPr>
        <w:t>模块规格指标</w:t>
      </w:r>
      <w:bookmarkEnd w:id="1"/>
      <w:r w:rsidR="009A1238">
        <w:rPr>
          <w:rFonts w:hint="eastAsia"/>
        </w:rPr>
        <w:t>（</w:t>
      </w:r>
      <w:r w:rsidR="009A1238">
        <w:t>Module Features</w:t>
      </w:r>
      <w:r w:rsidR="009A1238">
        <w:t>）</w:t>
      </w:r>
      <w:bookmarkEnd w:id="2"/>
    </w:p>
    <w:p w:rsidR="00E80ED4" w:rsidRPr="00E80ED4" w:rsidRDefault="00E80ED4" w:rsidP="00E80ED4">
      <w:pPr>
        <w:ind w:left="420"/>
      </w:pPr>
      <w:r>
        <w:rPr>
          <w:rFonts w:hint="eastAsia"/>
        </w:rPr>
        <w:t>见</w:t>
      </w:r>
      <w:r>
        <w:rPr>
          <w:rFonts w:hint="eastAsia"/>
        </w:rPr>
        <w:t>FPGA</w:t>
      </w:r>
      <w:r>
        <w:rPr>
          <w:rFonts w:hint="eastAsia"/>
        </w:rPr>
        <w:t>概要</w:t>
      </w:r>
      <w:r>
        <w:t>设计说明书</w:t>
      </w:r>
      <w:r w:rsidR="00466B59">
        <w:rPr>
          <w:rFonts w:hint="eastAsia"/>
        </w:rPr>
        <w:t>5.</w:t>
      </w:r>
      <w:r w:rsidR="004D0A23">
        <w:t>4</w:t>
      </w:r>
      <w:r w:rsidR="00466B59">
        <w:rPr>
          <w:rFonts w:hint="eastAsia"/>
        </w:rPr>
        <w:t>.</w:t>
      </w:r>
      <w:r w:rsidR="0080791B">
        <w:t>5</w:t>
      </w:r>
      <w:r w:rsidR="00466B59">
        <w:rPr>
          <w:rFonts w:hint="eastAsia"/>
        </w:rPr>
        <w:t>章节</w:t>
      </w:r>
    </w:p>
    <w:p w:rsidR="00D50376" w:rsidRPr="00072C8D" w:rsidRDefault="009D3242" w:rsidP="00D50376">
      <w:pPr>
        <w:pStyle w:val="1"/>
        <w:rPr>
          <w:rFonts w:ascii="Arial" w:hAnsi="Arial"/>
          <w:kern w:val="2"/>
          <w:sz w:val="30"/>
          <w:szCs w:val="30"/>
        </w:rPr>
      </w:pPr>
      <w:bookmarkStart w:id="3" w:name="_Toc356291564"/>
      <w:bookmarkStart w:id="4" w:name="_Toc419123102"/>
      <w:proofErr w:type="spellStart"/>
      <w:r>
        <w:rPr>
          <w:rFonts w:ascii="Arial" w:hAnsi="Arial"/>
          <w:kern w:val="2"/>
          <w:sz w:val="30"/>
          <w:szCs w:val="30"/>
        </w:rPr>
        <w:lastRenderedPageBreak/>
        <w:t>Mer_reg</w:t>
      </w:r>
      <w:proofErr w:type="spellEnd"/>
      <w:r w:rsidR="00D50376" w:rsidRPr="00072C8D">
        <w:rPr>
          <w:rFonts w:ascii="Arial" w:hAnsi="Arial" w:hint="eastAsia"/>
          <w:kern w:val="2"/>
          <w:sz w:val="30"/>
          <w:szCs w:val="30"/>
        </w:rPr>
        <w:t>模块</w:t>
      </w:r>
      <w:r w:rsidR="009A1238" w:rsidRPr="00072C8D">
        <w:rPr>
          <w:rFonts w:hint="eastAsia"/>
          <w:szCs w:val="28"/>
        </w:rPr>
        <w:t>方案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设计</w:t>
      </w:r>
      <w:r w:rsidR="00D50376">
        <w:rPr>
          <w:rFonts w:ascii="Arial" w:hAnsi="Arial" w:hint="eastAsia"/>
          <w:kern w:val="2"/>
          <w:sz w:val="30"/>
          <w:szCs w:val="30"/>
        </w:rPr>
        <w:t>（</w:t>
      </w:r>
      <w:r w:rsidR="00D50376">
        <w:rPr>
          <w:rFonts w:ascii="Arial" w:hAnsi="Arial"/>
          <w:kern w:val="2"/>
          <w:sz w:val="30"/>
          <w:szCs w:val="30"/>
        </w:rPr>
        <w:t>M</w:t>
      </w:r>
      <w:r w:rsidR="00D50376">
        <w:rPr>
          <w:rFonts w:ascii="Arial" w:hAnsi="Arial" w:hint="eastAsia"/>
          <w:kern w:val="2"/>
          <w:sz w:val="30"/>
          <w:szCs w:val="30"/>
        </w:rPr>
        <w:t>odule</w:t>
      </w:r>
      <w:r w:rsidR="00D50376" w:rsidRPr="000B60C1">
        <w:rPr>
          <w:rFonts w:ascii="Arial" w:hAnsi="Arial"/>
          <w:kern w:val="2"/>
          <w:sz w:val="30"/>
          <w:szCs w:val="30"/>
        </w:rPr>
        <w:t xml:space="preserve"> D</w:t>
      </w:r>
      <w:r w:rsidR="00D50376">
        <w:rPr>
          <w:rFonts w:ascii="Arial" w:hAnsi="Arial" w:hint="eastAsia"/>
          <w:kern w:val="2"/>
          <w:sz w:val="30"/>
          <w:szCs w:val="30"/>
        </w:rPr>
        <w:t>esign</w:t>
      </w:r>
      <w:r w:rsidR="009A1238">
        <w:rPr>
          <w:rFonts w:ascii="Arial" w:hAnsi="Arial"/>
          <w:kern w:val="2"/>
          <w:sz w:val="30"/>
          <w:szCs w:val="30"/>
        </w:rPr>
        <w:t>s</w:t>
      </w:r>
      <w:r w:rsidR="00D50376">
        <w:rPr>
          <w:rFonts w:ascii="Arial" w:hAnsi="Arial" w:hint="eastAsia"/>
          <w:kern w:val="2"/>
          <w:sz w:val="30"/>
          <w:szCs w:val="30"/>
        </w:rPr>
        <w:t>）</w:t>
      </w:r>
      <w:bookmarkEnd w:id="3"/>
      <w:bookmarkEnd w:id="4"/>
    </w:p>
    <w:p w:rsidR="00081480" w:rsidRDefault="004E210B" w:rsidP="00DD0F4F">
      <w:pPr>
        <w:pStyle w:val="2"/>
      </w:pPr>
      <w:bookmarkStart w:id="5" w:name="_Toc419123103"/>
      <w:proofErr w:type="spellStart"/>
      <w:r>
        <w:rPr>
          <w:rFonts w:hint="eastAsia"/>
        </w:rPr>
        <w:t>Mer</w:t>
      </w:r>
      <w:r>
        <w:t>_reg</w:t>
      </w:r>
      <w:proofErr w:type="spellEnd"/>
      <w:r>
        <w:rPr>
          <w:rFonts w:hint="eastAsia"/>
        </w:rPr>
        <w:t>设计</w:t>
      </w:r>
      <w:r>
        <w:t>方案</w:t>
      </w:r>
      <w:bookmarkEnd w:id="5"/>
    </w:p>
    <w:p w:rsidR="00854349" w:rsidRDefault="00D31510" w:rsidP="00A229F9">
      <w:pPr>
        <w:ind w:firstLine="420"/>
      </w:pPr>
      <w:proofErr w:type="spellStart"/>
      <w:r>
        <w:rPr>
          <w:rFonts w:hint="eastAsia"/>
        </w:rPr>
        <w:t>Mer_reg</w:t>
      </w:r>
      <w:proofErr w:type="spellEnd"/>
      <w:r>
        <w:rPr>
          <w:rFonts w:hint="eastAsia"/>
        </w:rPr>
        <w:t>模块</w:t>
      </w:r>
      <w:r>
        <w:t>完成</w:t>
      </w:r>
      <w:r w:rsidR="00F755EC">
        <w:rPr>
          <w:rFonts w:hint="eastAsia"/>
        </w:rPr>
        <w:t>寄存器</w:t>
      </w:r>
      <w:r w:rsidR="00F755EC">
        <w:t>读写功能</w:t>
      </w:r>
      <w:r w:rsidR="002E5871">
        <w:rPr>
          <w:rFonts w:hint="eastAsia"/>
        </w:rPr>
        <w:t>，</w:t>
      </w:r>
      <w:r w:rsidR="00A80C4B">
        <w:rPr>
          <w:rFonts w:hint="eastAsia"/>
        </w:rPr>
        <w:t>前端</w:t>
      </w:r>
      <w:r w:rsidR="00A80C4B">
        <w:t>的</w:t>
      </w:r>
      <w:proofErr w:type="spellStart"/>
      <w:r w:rsidR="00A80C4B">
        <w:t>spi_slave</w:t>
      </w:r>
      <w:proofErr w:type="spellEnd"/>
      <w:r w:rsidR="00DD12D7">
        <w:rPr>
          <w:rFonts w:hint="eastAsia"/>
        </w:rPr>
        <w:t>模块</w:t>
      </w:r>
      <w:r w:rsidR="00F54995">
        <w:rPr>
          <w:rFonts w:hint="eastAsia"/>
        </w:rPr>
        <w:t>解析</w:t>
      </w:r>
      <w:r w:rsidR="00F54995">
        <w:t>了</w:t>
      </w:r>
      <w:r w:rsidR="00F54995">
        <w:rPr>
          <w:rFonts w:hint="eastAsia"/>
        </w:rPr>
        <w:t>串行</w:t>
      </w:r>
      <w:r w:rsidR="00F54995">
        <w:t>的</w:t>
      </w:r>
      <w:proofErr w:type="spellStart"/>
      <w:r w:rsidR="00F54995">
        <w:t>spi</w:t>
      </w:r>
      <w:proofErr w:type="spellEnd"/>
      <w:r w:rsidR="00F54995">
        <w:t>协议，输出并行的数据和地址还有</w:t>
      </w:r>
      <w:r w:rsidR="00B559DD">
        <w:rPr>
          <w:rFonts w:hint="eastAsia"/>
        </w:rPr>
        <w:t>读写</w:t>
      </w:r>
      <w:r w:rsidR="00B559DD">
        <w:t>使能信号。</w:t>
      </w:r>
      <w:proofErr w:type="spellStart"/>
      <w:r w:rsidR="00B828D8">
        <w:rPr>
          <w:rFonts w:hint="eastAsia"/>
        </w:rPr>
        <w:t>Mer_reg</w:t>
      </w:r>
      <w:proofErr w:type="spellEnd"/>
      <w:r w:rsidR="00B828D8">
        <w:rPr>
          <w:rFonts w:hint="eastAsia"/>
        </w:rPr>
        <w:t>模块</w:t>
      </w:r>
      <w:r w:rsidR="00B828D8">
        <w:t>根据解析好的读写使能、地址和数据，完成寄存器读写的功能。</w:t>
      </w:r>
    </w:p>
    <w:p w:rsidR="004B7D99" w:rsidRDefault="001A0D87" w:rsidP="00A229F9">
      <w:pPr>
        <w:ind w:firstLine="420"/>
      </w:pPr>
      <w:proofErr w:type="spellStart"/>
      <w:r>
        <w:rPr>
          <w:rFonts w:hint="eastAsia"/>
        </w:rPr>
        <w:t>Spi_slave</w:t>
      </w:r>
      <w:proofErr w:type="spellEnd"/>
      <w:r>
        <w:rPr>
          <w:rFonts w:hint="eastAsia"/>
        </w:rPr>
        <w:t>模块</w:t>
      </w:r>
      <w:r>
        <w:t>解析出的</w:t>
      </w:r>
      <w:proofErr w:type="gramStart"/>
      <w:r>
        <w:t>时钟域</w:t>
      </w:r>
      <w:r>
        <w:rPr>
          <w:rFonts w:hint="eastAsia"/>
        </w:rPr>
        <w:t>与寄存器</w:t>
      </w:r>
      <w:proofErr w:type="gramEnd"/>
      <w:r>
        <w:t>时钟</w:t>
      </w:r>
      <w:proofErr w:type="gramStart"/>
      <w:r>
        <w:t>域存在跨</w:t>
      </w:r>
      <w:proofErr w:type="gramEnd"/>
      <w:r>
        <w:t>时钟域传递的问题，在</w:t>
      </w:r>
      <w:proofErr w:type="spellStart"/>
      <w:r>
        <w:t>Mer_reg</w:t>
      </w:r>
      <w:proofErr w:type="spellEnd"/>
      <w:r>
        <w:t>中采用握手通信</w:t>
      </w:r>
      <w:r>
        <w:rPr>
          <w:rFonts w:hint="eastAsia"/>
        </w:rPr>
        <w:t>的</w:t>
      </w:r>
      <w:r>
        <w:t>方法完成跨时钟</w:t>
      </w:r>
      <w:proofErr w:type="gramStart"/>
      <w:r>
        <w:t>域处理</w:t>
      </w:r>
      <w:proofErr w:type="gramEnd"/>
      <w:r>
        <w:t>的功能，</w:t>
      </w:r>
      <w:r>
        <w:rPr>
          <w:rFonts w:hint="eastAsia"/>
        </w:rPr>
        <w:t>读写</w:t>
      </w:r>
      <w:r>
        <w:t>使能信号即为握手信号</w:t>
      </w:r>
      <w:r>
        <w:rPr>
          <w:rFonts w:hint="eastAsia"/>
        </w:rPr>
        <w:t>。</w:t>
      </w:r>
    </w:p>
    <w:p w:rsidR="0008186B" w:rsidRDefault="00394EB2" w:rsidP="0008186B">
      <w:pPr>
        <w:ind w:firstLine="420"/>
      </w:pPr>
      <w:r>
        <w:rPr>
          <w:rFonts w:hint="eastAsia"/>
        </w:rPr>
        <w:t>MER-U3</w:t>
      </w:r>
      <w:r>
        <w:rPr>
          <w:rFonts w:hint="eastAsia"/>
        </w:rPr>
        <w:t>项目中</w:t>
      </w:r>
      <w:r>
        <w:t>，有</w:t>
      </w:r>
      <w:r w:rsidR="00C37687">
        <w:t>5</w:t>
      </w:r>
      <w:r>
        <w:rPr>
          <w:rFonts w:hint="eastAsia"/>
        </w:rPr>
        <w:t>个</w:t>
      </w:r>
      <w:r>
        <w:t>时钟域牵扯到了</w:t>
      </w:r>
      <w:r w:rsidR="00C37687">
        <w:rPr>
          <w:rFonts w:hint="eastAsia"/>
        </w:rPr>
        <w:t>寄存器</w:t>
      </w:r>
      <w:r w:rsidR="00C37687">
        <w:t>读写，分别是</w:t>
      </w:r>
      <w:r w:rsidR="00C37687">
        <w:rPr>
          <w:rFonts w:hint="eastAsia"/>
        </w:rPr>
        <w:t>1</w:t>
      </w:r>
      <w:r w:rsidR="00C37687">
        <w:rPr>
          <w:rFonts w:hint="eastAsia"/>
        </w:rPr>
        <w:t>）</w:t>
      </w:r>
      <w:r w:rsidR="00C37687">
        <w:t>像素时钟域、</w:t>
      </w:r>
      <w:r w:rsidR="00C37687">
        <w:rPr>
          <w:rFonts w:hint="eastAsia"/>
        </w:rPr>
        <w:t>2</w:t>
      </w:r>
      <w:r w:rsidR="00C37687">
        <w:rPr>
          <w:rFonts w:hint="eastAsia"/>
        </w:rPr>
        <w:t>）</w:t>
      </w:r>
      <w:proofErr w:type="gramStart"/>
      <w:r w:rsidR="00C37687">
        <w:t>帧存时钟</w:t>
      </w:r>
      <w:proofErr w:type="gramEnd"/>
      <w:r w:rsidR="00C37687">
        <w:t>域、</w:t>
      </w:r>
      <w:r w:rsidR="00C37687">
        <w:rPr>
          <w:rFonts w:hint="eastAsia"/>
        </w:rPr>
        <w:t>3</w:t>
      </w:r>
      <w:r w:rsidR="00C37687">
        <w:rPr>
          <w:rFonts w:hint="eastAsia"/>
        </w:rPr>
        <w:t>）</w:t>
      </w:r>
      <w:r w:rsidR="00C37687">
        <w:rPr>
          <w:rFonts w:hint="eastAsia"/>
        </w:rPr>
        <w:t>GPIF</w:t>
      </w:r>
      <w:r w:rsidR="00C37687">
        <w:rPr>
          <w:rFonts w:hint="eastAsia"/>
        </w:rPr>
        <w:t>时钟域</w:t>
      </w:r>
      <w:r w:rsidR="00C37687">
        <w:t>、</w:t>
      </w:r>
      <w:r w:rsidR="00C37687">
        <w:rPr>
          <w:rFonts w:hint="eastAsia"/>
        </w:rPr>
        <w:t>4</w:t>
      </w:r>
      <w:r w:rsidR="00C37687">
        <w:rPr>
          <w:rFonts w:hint="eastAsia"/>
        </w:rPr>
        <w:t>）</w:t>
      </w:r>
      <w:r w:rsidR="000C770D">
        <w:rPr>
          <w:rFonts w:hint="eastAsia"/>
        </w:rPr>
        <w:t>40</w:t>
      </w:r>
      <w:r w:rsidR="000C770D">
        <w:t>MHz</w:t>
      </w:r>
      <w:r w:rsidR="00C37687">
        <w:t>时钟域、</w:t>
      </w:r>
      <w:r w:rsidR="00C37687">
        <w:rPr>
          <w:rFonts w:hint="eastAsia"/>
        </w:rPr>
        <w:t>5</w:t>
      </w:r>
      <w:r w:rsidR="00C37687">
        <w:rPr>
          <w:rFonts w:hint="eastAsia"/>
        </w:rPr>
        <w:t>）固定电平</w:t>
      </w:r>
      <w:r w:rsidR="00605743">
        <w:rPr>
          <w:rFonts w:hint="eastAsia"/>
        </w:rPr>
        <w:t>。</w:t>
      </w:r>
      <w:proofErr w:type="gramStart"/>
      <w:r w:rsidR="0008186B">
        <w:rPr>
          <w:rFonts w:hint="eastAsia"/>
        </w:rPr>
        <w:t>其中</w:t>
      </w:r>
      <w:r w:rsidR="0008186B">
        <w:t>帧存时钟</w:t>
      </w:r>
      <w:proofErr w:type="gramEnd"/>
      <w:r w:rsidR="0008186B">
        <w:t>域已经与</w:t>
      </w:r>
      <w:r w:rsidR="0008186B">
        <w:rPr>
          <w:rFonts w:hint="eastAsia"/>
        </w:rPr>
        <w:t>GPIO</w:t>
      </w:r>
      <w:r w:rsidR="0008186B">
        <w:rPr>
          <w:rFonts w:hint="eastAsia"/>
        </w:rPr>
        <w:t>时钟域</w:t>
      </w:r>
      <w:r w:rsidR="0008186B">
        <w:t>合并，</w:t>
      </w:r>
      <w:r w:rsidR="003C74FB">
        <w:rPr>
          <w:rFonts w:hint="eastAsia"/>
        </w:rPr>
        <w:t>但是</w:t>
      </w:r>
      <w:r w:rsidR="003C74FB">
        <w:t>在寄存器接口上</w:t>
      </w:r>
      <w:r w:rsidR="003C74FB">
        <w:rPr>
          <w:rFonts w:hint="eastAsia"/>
        </w:rPr>
        <w:t>仍然</w:t>
      </w:r>
      <w:r w:rsidR="003C74FB">
        <w:t>独立。</w:t>
      </w:r>
      <w:r w:rsidR="0008186B">
        <w:t>固定电平包括</w:t>
      </w:r>
      <w:r w:rsidR="00B85F75">
        <w:rPr>
          <w:rFonts w:hint="eastAsia"/>
        </w:rPr>
        <w:t>版本</w:t>
      </w:r>
      <w:r w:rsidR="00B85F75">
        <w:t>寄存器</w:t>
      </w:r>
      <w:r w:rsidR="0008186B">
        <w:t>。</w:t>
      </w:r>
      <w:r w:rsidR="000C770D">
        <w:rPr>
          <w:rFonts w:hint="eastAsia"/>
        </w:rPr>
        <w:t>40</w:t>
      </w:r>
      <w:r w:rsidR="000C770D">
        <w:t>MHz</w:t>
      </w:r>
      <w:r w:rsidR="000C770D">
        <w:t>时钟</w:t>
      </w:r>
      <w:proofErr w:type="gramStart"/>
      <w:r w:rsidR="000C770D">
        <w:t>域</w:t>
      </w:r>
      <w:r w:rsidR="000C770D">
        <w:rPr>
          <w:rFonts w:hint="eastAsia"/>
        </w:rPr>
        <w:t>包括</w:t>
      </w:r>
      <w:proofErr w:type="gramEnd"/>
      <w:r w:rsidR="000C770D">
        <w:t>时间戳、固件设置的加密寄存器、</w:t>
      </w:r>
      <w:r w:rsidR="003859C5">
        <w:rPr>
          <w:rFonts w:hint="eastAsia"/>
        </w:rPr>
        <w:t>FPGA DNA REG</w:t>
      </w:r>
      <w:r w:rsidR="003859C5">
        <w:rPr>
          <w:rFonts w:hint="eastAsia"/>
        </w:rPr>
        <w:t>、</w:t>
      </w:r>
      <w:r w:rsidR="000C770D">
        <w:t>加密状态。</w:t>
      </w:r>
    </w:p>
    <w:p w:rsidR="00051DF7" w:rsidRDefault="00EC1018" w:rsidP="0008186B">
      <w:pPr>
        <w:ind w:firstLine="420"/>
      </w:pPr>
      <w:r>
        <w:rPr>
          <w:rFonts w:hint="eastAsia"/>
        </w:rPr>
        <w:t>固定</w:t>
      </w:r>
      <w:r>
        <w:t>电平的寄存器只读，其他时钟域的寄存器均具备可读写功能</w:t>
      </w:r>
      <w:r>
        <w:rPr>
          <w:rFonts w:hint="eastAsia"/>
        </w:rPr>
        <w:t>。</w:t>
      </w:r>
    </w:p>
    <w:p w:rsidR="00051DF7" w:rsidRDefault="00051DF7" w:rsidP="004E210B">
      <w:pPr>
        <w:pStyle w:val="2"/>
      </w:pPr>
      <w:bookmarkStart w:id="6" w:name="_Toc419123104"/>
      <w:r>
        <w:rPr>
          <w:rFonts w:hint="eastAsia"/>
        </w:rPr>
        <w:t>写寄存器</w:t>
      </w:r>
      <w:r w:rsidR="00C70A3B">
        <w:rPr>
          <w:rFonts w:hint="eastAsia"/>
        </w:rPr>
        <w:t>方法</w:t>
      </w:r>
      <w:bookmarkEnd w:id="6"/>
    </w:p>
    <w:p w:rsidR="00B009EC" w:rsidRDefault="00043702" w:rsidP="00043702">
      <w:pPr>
        <w:ind w:left="420"/>
      </w:pPr>
      <w:r>
        <w:rPr>
          <w:rFonts w:hint="eastAsia"/>
        </w:rPr>
        <w:t>固定电平</w:t>
      </w:r>
      <w:r>
        <w:t>时钟</w:t>
      </w:r>
      <w:proofErr w:type="gramStart"/>
      <w:r>
        <w:t>域</w:t>
      </w:r>
      <w:r>
        <w:rPr>
          <w:rFonts w:hint="eastAsia"/>
        </w:rPr>
        <w:t>都是</w:t>
      </w:r>
      <w:proofErr w:type="gramEnd"/>
      <w:r>
        <w:rPr>
          <w:rFonts w:hint="eastAsia"/>
        </w:rPr>
        <w:t>只读</w:t>
      </w:r>
      <w:r>
        <w:t>寄存器，不需要写。</w:t>
      </w:r>
    </w:p>
    <w:p w:rsidR="00043702" w:rsidRPr="00043702" w:rsidRDefault="00043702" w:rsidP="00591C67">
      <w:pPr>
        <w:ind w:firstLine="420"/>
      </w:pPr>
      <w:r>
        <w:rPr>
          <w:rFonts w:hint="eastAsia"/>
        </w:rPr>
        <w:t>其他</w:t>
      </w:r>
      <w:r>
        <w:t>时钟域</w:t>
      </w:r>
      <w:r>
        <w:rPr>
          <w:rFonts w:hint="eastAsia"/>
        </w:rPr>
        <w:t>中</w:t>
      </w:r>
      <w:r>
        <w:t>，采样写信号，在写信号上升沿时锁存写地址和写数据</w:t>
      </w:r>
      <w:r w:rsidR="00591C67">
        <w:rPr>
          <w:rFonts w:hint="eastAsia"/>
        </w:rPr>
        <w:t>。</w:t>
      </w:r>
      <w:r w:rsidR="009D4A9B">
        <w:rPr>
          <w:rFonts w:hint="eastAsia"/>
        </w:rPr>
        <w:t>根据</w:t>
      </w:r>
      <w:r w:rsidR="009D4A9B">
        <w:t>写地址和写数据，更新寄存器。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516B7C" w:rsidTr="00516B7C">
        <w:tc>
          <w:tcPr>
            <w:tcW w:w="8528" w:type="dxa"/>
          </w:tcPr>
          <w:p w:rsidR="003005C4" w:rsidRDefault="00E054CC" w:rsidP="003005C4">
            <w:pPr>
              <w:keepNext/>
              <w:jc w:val="center"/>
            </w:pPr>
            <w:r>
              <w:object w:dxaOrig="13636" w:dyaOrig="14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pt;height:432.7pt" o:ole="">
                  <v:imagedata r:id="rId8" o:title=""/>
                </v:shape>
                <o:OLEObject Type="Embed" ProgID="Visio.Drawing.15" ShapeID="_x0000_i1025" DrawAspect="Content" ObjectID="_1492864984" r:id="rId9"/>
              </w:object>
            </w:r>
          </w:p>
          <w:p w:rsidR="00516B7C" w:rsidRDefault="003005C4" w:rsidP="003005C4">
            <w:pPr>
              <w:pStyle w:val="afa"/>
              <w:jc w:val="center"/>
            </w:pPr>
            <w:r>
              <w:t xml:space="preserve">Figure </w:t>
            </w:r>
            <w:r w:rsidR="0004441F">
              <w:fldChar w:fldCharType="begin"/>
            </w:r>
            <w:r w:rsidR="0004441F">
              <w:instrText xml:space="preserve"> STYLEREF 1 \s </w:instrText>
            </w:r>
            <w:r w:rsidR="0004441F">
              <w:fldChar w:fldCharType="separate"/>
            </w:r>
            <w:r w:rsidR="00081499">
              <w:rPr>
                <w:noProof/>
              </w:rPr>
              <w:t>2</w:t>
            </w:r>
            <w:r w:rsidR="0004441F">
              <w:rPr>
                <w:noProof/>
              </w:rPr>
              <w:fldChar w:fldCharType="end"/>
            </w:r>
            <w:r w:rsidR="00081499">
              <w:noBreakHyphen/>
            </w:r>
            <w:r w:rsidR="0004441F">
              <w:fldChar w:fldCharType="begin"/>
            </w:r>
            <w:r w:rsidR="0004441F">
              <w:instrText xml:space="preserve"> SEQ Figure \* ARABIC \s 1 </w:instrText>
            </w:r>
            <w:r w:rsidR="0004441F">
              <w:fldChar w:fldCharType="separate"/>
            </w:r>
            <w:r w:rsidR="00081499">
              <w:rPr>
                <w:noProof/>
              </w:rPr>
              <w:t>1</w:t>
            </w:r>
            <w:r w:rsidR="0004441F">
              <w:rPr>
                <w:noProof/>
              </w:rPr>
              <w:fldChar w:fldCharType="end"/>
            </w:r>
            <w:r>
              <w:t xml:space="preserve"> </w:t>
            </w:r>
            <w:r w:rsidR="008F5621">
              <w:t>pix</w:t>
            </w:r>
            <w:proofErr w:type="gramStart"/>
            <w:r w:rsidR="008F5621">
              <w:t>时钟域</w:t>
            </w:r>
            <w:r>
              <w:rPr>
                <w:rFonts w:hint="eastAsia"/>
              </w:rPr>
              <w:t>写时序</w:t>
            </w:r>
            <w:proofErr w:type="gramEnd"/>
          </w:p>
        </w:tc>
      </w:tr>
    </w:tbl>
    <w:p w:rsidR="00B009EC" w:rsidRDefault="000D6BE2" w:rsidP="00B009EC">
      <w:r>
        <w:tab/>
      </w:r>
      <w:r w:rsidR="001203A2">
        <w:rPr>
          <w:rFonts w:hint="eastAsia"/>
        </w:rPr>
        <w:t>取</w:t>
      </w:r>
      <w:r w:rsidR="001203A2">
        <w:t>写信号</w:t>
      </w:r>
      <w:r w:rsidR="000E7D39">
        <w:rPr>
          <w:rFonts w:hint="eastAsia"/>
        </w:rPr>
        <w:t>的</w:t>
      </w:r>
      <w:r w:rsidR="000E7D39">
        <w:t>上升沿</w:t>
      </w:r>
      <w:r w:rsidR="00045B3A">
        <w:rPr>
          <w:rFonts w:hint="eastAsia"/>
        </w:rPr>
        <w:t>，</w:t>
      </w:r>
      <w:r w:rsidR="00045B3A">
        <w:t>在上升沿时，锁存写地址和写数据。需要</w:t>
      </w:r>
      <w:r w:rsidR="00045B3A">
        <w:rPr>
          <w:rFonts w:hint="eastAsia"/>
        </w:rPr>
        <w:t>注意</w:t>
      </w:r>
      <w:r w:rsidR="00045B3A">
        <w:t>：</w:t>
      </w:r>
      <w:r w:rsidR="00045B3A">
        <w:rPr>
          <w:rFonts w:hint="eastAsia"/>
        </w:rPr>
        <w:t>要</w:t>
      </w:r>
      <w:r w:rsidR="00045B3A">
        <w:t>约束写信号、写地址和写数据从</w:t>
      </w:r>
      <w:proofErr w:type="spellStart"/>
      <w:r w:rsidR="00045B3A">
        <w:t>spi</w:t>
      </w:r>
      <w:proofErr w:type="spellEnd"/>
      <w:r w:rsidR="009A7494">
        <w:t>采样</w:t>
      </w:r>
      <w:proofErr w:type="gramStart"/>
      <w:r w:rsidR="009A7494">
        <w:t>时钟域</w:t>
      </w:r>
      <w:r w:rsidR="00045B3A">
        <w:t>到</w:t>
      </w:r>
      <w:proofErr w:type="gramEnd"/>
      <w:r w:rsidR="00045B3A">
        <w:t>pix</w:t>
      </w:r>
      <w:r w:rsidR="009A7494">
        <w:t>时钟域</w:t>
      </w:r>
      <w:r w:rsidR="009A7494">
        <w:rPr>
          <w:rFonts w:hint="eastAsia"/>
        </w:rPr>
        <w:t>布线</w:t>
      </w:r>
      <w:r w:rsidR="00776311">
        <w:rPr>
          <w:rFonts w:hint="eastAsia"/>
        </w:rPr>
        <w:t>，</w:t>
      </w:r>
      <w:r w:rsidR="00776311">
        <w:t>目前约为</w:t>
      </w:r>
      <w:r w:rsidR="00776311">
        <w:rPr>
          <w:rFonts w:hint="eastAsia"/>
        </w:rPr>
        <w:t>10</w:t>
      </w:r>
      <w:r w:rsidR="00776311">
        <w:t>ns</w:t>
      </w:r>
      <w:r w:rsidR="00045B3A">
        <w:rPr>
          <w:rFonts w:hint="eastAsia"/>
        </w:rPr>
        <w:t>。</w:t>
      </w:r>
    </w:p>
    <w:p w:rsidR="004629CA" w:rsidRDefault="004629CA" w:rsidP="00B009EC">
      <w:r>
        <w:tab/>
      </w:r>
      <w:r>
        <w:rPr>
          <w:rFonts w:hint="eastAsia"/>
        </w:rPr>
        <w:t>在</w:t>
      </w:r>
      <w:proofErr w:type="spellStart"/>
      <w:r>
        <w:t>Spi_slave</w:t>
      </w:r>
      <w:proofErr w:type="spellEnd"/>
      <w:r>
        <w:rPr>
          <w:rFonts w:hint="eastAsia"/>
        </w:rPr>
        <w:t>中</w:t>
      </w:r>
      <w:r>
        <w:t>已经约束，写信号的</w:t>
      </w:r>
      <w:proofErr w:type="gramStart"/>
      <w:r>
        <w:t>的</w:t>
      </w:r>
      <w:proofErr w:type="gramEnd"/>
      <w:r>
        <w:t>时间在</w:t>
      </w:r>
      <w:r>
        <w:rPr>
          <w:rFonts w:hint="eastAsia"/>
        </w:rPr>
        <w:t>200</w:t>
      </w:r>
      <w:r>
        <w:t>ns</w:t>
      </w:r>
      <w:r>
        <w:t>以上，就算是最慢的</w:t>
      </w:r>
      <w:r>
        <w:rPr>
          <w:rFonts w:hint="eastAsia"/>
        </w:rPr>
        <w:t>40</w:t>
      </w:r>
      <w:r>
        <w:t>MHz</w:t>
      </w:r>
      <w:r>
        <w:t>时钟也能够</w:t>
      </w:r>
      <w:r>
        <w:rPr>
          <w:rFonts w:hint="eastAsia"/>
        </w:rPr>
        <w:t>做好</w:t>
      </w:r>
      <w:r>
        <w:t>握手处理。</w:t>
      </w:r>
    </w:p>
    <w:p w:rsidR="00BF4BDD" w:rsidRDefault="00565779" w:rsidP="00BF4BDD">
      <w:pPr>
        <w:pStyle w:val="2"/>
      </w:pPr>
      <w:bookmarkStart w:id="7" w:name="_Toc419123105"/>
      <w:r>
        <w:rPr>
          <w:rFonts w:hint="eastAsia"/>
        </w:rPr>
        <w:t>读</w:t>
      </w:r>
      <w:r w:rsidR="00BF4BDD">
        <w:rPr>
          <w:rFonts w:hint="eastAsia"/>
        </w:rPr>
        <w:t>寄存器方法</w:t>
      </w:r>
      <w:bookmarkEnd w:id="7"/>
    </w:p>
    <w:p w:rsidR="00703435" w:rsidRPr="00703435" w:rsidRDefault="00466A39" w:rsidP="00482382">
      <w:pPr>
        <w:pStyle w:val="3"/>
      </w:pPr>
      <w:bookmarkStart w:id="8" w:name="_Toc419123106"/>
      <w:proofErr w:type="gramStart"/>
      <w:r>
        <w:rPr>
          <w:rFonts w:hint="eastAsia"/>
        </w:rPr>
        <w:t>读固定</w:t>
      </w:r>
      <w:proofErr w:type="gramEnd"/>
      <w:r>
        <w:t>电平</w:t>
      </w:r>
      <w:r w:rsidR="007E5A6E">
        <w:rPr>
          <w:rFonts w:hint="eastAsia"/>
        </w:rPr>
        <w:t>寄存器</w:t>
      </w:r>
      <w:bookmarkEnd w:id="8"/>
    </w:p>
    <w:p w:rsidR="00317E97" w:rsidRDefault="00CD14C0" w:rsidP="0008186B">
      <w:pPr>
        <w:ind w:firstLine="420"/>
      </w:pPr>
      <w:r>
        <w:rPr>
          <w:rFonts w:hint="eastAsia"/>
        </w:rPr>
        <w:t>固定电平</w:t>
      </w:r>
      <w:r w:rsidR="00FC44C7">
        <w:rPr>
          <w:rFonts w:hint="eastAsia"/>
        </w:rPr>
        <w:t>的</w:t>
      </w:r>
      <w:r w:rsidR="00FC44C7">
        <w:t>寄存器</w:t>
      </w:r>
      <w:r w:rsidR="001433DF">
        <w:rPr>
          <w:rFonts w:hint="eastAsia"/>
        </w:rPr>
        <w:t>在</w:t>
      </w:r>
      <w:r w:rsidR="001433DF">
        <w:rPr>
          <w:rFonts w:hint="eastAsia"/>
        </w:rPr>
        <w:t>FPGA</w:t>
      </w:r>
      <w:r w:rsidR="001433DF">
        <w:rPr>
          <w:rFonts w:hint="eastAsia"/>
        </w:rPr>
        <w:t>启动</w:t>
      </w:r>
      <w:r w:rsidR="001433DF">
        <w:t>之后就保持不变，因此</w:t>
      </w:r>
      <w:r w:rsidR="004177A9">
        <w:rPr>
          <w:rFonts w:hint="eastAsia"/>
        </w:rPr>
        <w:t>可以</w:t>
      </w:r>
      <w:r w:rsidR="004177A9">
        <w:t>将固定电平的寄存器用</w:t>
      </w:r>
      <w:proofErr w:type="spellStart"/>
      <w:r w:rsidR="004177A9">
        <w:rPr>
          <w:rFonts w:hint="eastAsia"/>
        </w:rPr>
        <w:t>spi</w:t>
      </w:r>
      <w:proofErr w:type="spellEnd"/>
      <w:r w:rsidR="004177A9">
        <w:lastRenderedPageBreak/>
        <w:t>采样时钟处理。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51"/>
      </w:tblGrid>
      <w:tr w:rsidR="003331B5" w:rsidTr="009D2D31">
        <w:trPr>
          <w:trHeight w:val="6531"/>
          <w:jc w:val="center"/>
        </w:trPr>
        <w:tc>
          <w:tcPr>
            <w:tcW w:w="7973" w:type="dxa"/>
          </w:tcPr>
          <w:p w:rsidR="003331B5" w:rsidRDefault="004644C2" w:rsidP="0008186B">
            <w:r>
              <w:object w:dxaOrig="16470" w:dyaOrig="12495">
                <v:shape id="_x0000_i1026" type="#_x0000_t75" style="width:411.6pt;height:313.15pt" o:ole="">
                  <v:imagedata r:id="rId10" o:title=""/>
                </v:shape>
                <o:OLEObject Type="Embed" ProgID="Visio.Drawing.15" ShapeID="_x0000_i1026" DrawAspect="Content" ObjectID="_1492864985" r:id="rId11"/>
              </w:object>
            </w:r>
          </w:p>
        </w:tc>
      </w:tr>
    </w:tbl>
    <w:p w:rsidR="003331B5" w:rsidRDefault="00542BC9" w:rsidP="0008186B">
      <w:pPr>
        <w:ind w:firstLine="420"/>
      </w:pPr>
      <w:r>
        <w:rPr>
          <w:rFonts w:hint="eastAsia"/>
        </w:rPr>
        <w:t>由于寄存器</w:t>
      </w:r>
      <w:r>
        <w:t>和</w:t>
      </w:r>
      <w:proofErr w:type="spellStart"/>
      <w:r>
        <w:t>Spi_slave</w:t>
      </w:r>
      <w:proofErr w:type="spellEnd"/>
      <w:r>
        <w:t>都是同一个时钟域，因此不</w:t>
      </w:r>
      <w:proofErr w:type="gramStart"/>
      <w:r>
        <w:t>需要做跨时钟</w:t>
      </w:r>
      <w:proofErr w:type="gramEnd"/>
      <w:r>
        <w:t>域处理，从</w:t>
      </w:r>
      <w:proofErr w:type="spellStart"/>
      <w:r>
        <w:t>spi_slave</w:t>
      </w:r>
      <w:proofErr w:type="spellEnd"/>
      <w:r>
        <w:t>模块产生读标志、读地址，到</w:t>
      </w:r>
      <w:proofErr w:type="spellStart"/>
      <w:r>
        <w:t>Mer_reg</w:t>
      </w:r>
      <w:proofErr w:type="spellEnd"/>
      <w:r>
        <w:rPr>
          <w:rFonts w:hint="eastAsia"/>
        </w:rPr>
        <w:t>模块</w:t>
      </w:r>
      <w:r>
        <w:t>产生选择信号和读</w:t>
      </w:r>
      <w:r>
        <w:rPr>
          <w:rFonts w:hint="eastAsia"/>
        </w:rPr>
        <w:t>数据</w:t>
      </w:r>
      <w:r>
        <w:t>需要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时钟，再传递到</w:t>
      </w:r>
      <w:proofErr w:type="spellStart"/>
      <w:r>
        <w:t>Spi_slave</w:t>
      </w:r>
      <w:proofErr w:type="spellEnd"/>
      <w:r>
        <w:t>模块还需要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时钟，因此整个读流程需要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时钟。</w:t>
      </w:r>
    </w:p>
    <w:p w:rsidR="00C330E1" w:rsidRDefault="005C65D4" w:rsidP="00C330E1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SCK</w:t>
      </w:r>
      <w:r w:rsidR="00A060FC">
        <w:rPr>
          <w:rFonts w:hint="eastAsia"/>
        </w:rPr>
        <w:t>是</w:t>
      </w:r>
      <w:r>
        <w:rPr>
          <w:rFonts w:hint="eastAsia"/>
        </w:rPr>
        <w:t>10</w:t>
      </w:r>
      <w:r>
        <w:t>MHz</w:t>
      </w:r>
      <w:r>
        <w:t>时，</w:t>
      </w:r>
      <w:r w:rsidR="00C330E1">
        <w:rPr>
          <w:rFonts w:hint="eastAsia"/>
        </w:rPr>
        <w:t>占空比</w:t>
      </w:r>
      <w:r w:rsidR="00C330E1">
        <w:rPr>
          <w:rFonts w:hint="eastAsia"/>
        </w:rPr>
        <w:t>50</w:t>
      </w:r>
      <w:r w:rsidR="00C330E1">
        <w:t>%</w:t>
      </w:r>
      <w:r w:rsidR="00C330E1">
        <w:t>，高电平时间是</w:t>
      </w:r>
      <w:r w:rsidR="00C330E1">
        <w:rPr>
          <w:rFonts w:hint="eastAsia"/>
        </w:rPr>
        <w:t>50</w:t>
      </w:r>
      <w:r w:rsidR="00C330E1">
        <w:t>ns</w:t>
      </w:r>
      <w:r w:rsidR="00C330E1">
        <w:t>，</w:t>
      </w:r>
      <w:r w:rsidR="00C330E1">
        <w:rPr>
          <w:rFonts w:hint="eastAsia"/>
        </w:rPr>
        <w:t>采样</w:t>
      </w:r>
      <w:r w:rsidR="00C330E1">
        <w:t>时钟</w:t>
      </w:r>
      <w:r w:rsidR="00C330E1">
        <w:rPr>
          <w:rFonts w:hint="eastAsia"/>
        </w:rPr>
        <w:t>周期</w:t>
      </w:r>
      <w:r w:rsidR="00C330E1">
        <w:t>最</w:t>
      </w:r>
      <w:r w:rsidR="00C330E1">
        <w:rPr>
          <w:rFonts w:hint="eastAsia"/>
        </w:rPr>
        <w:t>大</w:t>
      </w:r>
      <w:r w:rsidR="00C330E1">
        <w:t>是</w:t>
      </w:r>
      <w:r w:rsidR="00C330E1">
        <w:rPr>
          <w:rFonts w:hint="eastAsia"/>
        </w:rPr>
        <w:t>50/2=25ns</w:t>
      </w:r>
      <w:r w:rsidR="00C330E1">
        <w:rPr>
          <w:rFonts w:hint="eastAsia"/>
        </w:rPr>
        <w:t>，频率最小</w:t>
      </w:r>
      <w:r w:rsidR="00C330E1">
        <w:t>是</w:t>
      </w:r>
      <w:r w:rsidR="00C330E1">
        <w:rPr>
          <w:rFonts w:hint="eastAsia"/>
        </w:rPr>
        <w:t>40</w:t>
      </w:r>
      <w:r w:rsidR="00C330E1">
        <w:t>MHz</w:t>
      </w:r>
      <w:r w:rsidR="00C330E1">
        <w:t>，这一频率</w:t>
      </w:r>
      <w:r w:rsidR="00C330E1">
        <w:rPr>
          <w:rFonts w:hint="eastAsia"/>
        </w:rPr>
        <w:t>限制</w:t>
      </w:r>
      <w:r w:rsidR="00C330E1">
        <w:t>明显小于</w:t>
      </w:r>
      <w:proofErr w:type="spellStart"/>
      <w:r w:rsidR="00C330E1">
        <w:t>Spi_slave</w:t>
      </w:r>
      <w:proofErr w:type="spellEnd"/>
      <w:r w:rsidR="00C330E1">
        <w:t>模块中</w:t>
      </w:r>
      <w:r w:rsidR="00C330E1">
        <w:rPr>
          <w:rFonts w:hint="eastAsia"/>
        </w:rPr>
        <w:t>对</w:t>
      </w:r>
      <w:r w:rsidR="00C330E1">
        <w:t>采样时钟的限制。</w:t>
      </w:r>
    </w:p>
    <w:p w:rsidR="005E203D" w:rsidRDefault="005E203D" w:rsidP="0008186B">
      <w:pPr>
        <w:ind w:firstLine="420"/>
      </w:pPr>
    </w:p>
    <w:p w:rsidR="00013A42" w:rsidRPr="00703435" w:rsidRDefault="00013A42" w:rsidP="00013A42">
      <w:pPr>
        <w:pStyle w:val="3"/>
      </w:pPr>
      <w:bookmarkStart w:id="9" w:name="_Toc419123107"/>
      <w:proofErr w:type="gramStart"/>
      <w:r>
        <w:rPr>
          <w:rFonts w:hint="eastAsia"/>
        </w:rPr>
        <w:t>读</w:t>
      </w:r>
      <w:r w:rsidR="00ED7488">
        <w:rPr>
          <w:rFonts w:hint="eastAsia"/>
        </w:rPr>
        <w:t>可读写</w:t>
      </w:r>
      <w:proofErr w:type="gramEnd"/>
      <w:r>
        <w:rPr>
          <w:rFonts w:hint="eastAsia"/>
        </w:rPr>
        <w:t>寄存器</w:t>
      </w:r>
      <w:bookmarkEnd w:id="9"/>
    </w:p>
    <w:p w:rsidR="0059614F" w:rsidRDefault="00051DF7" w:rsidP="0008186B">
      <w:pPr>
        <w:ind w:firstLine="420"/>
      </w:pPr>
      <w:r>
        <w:rPr>
          <w:rFonts w:hint="eastAsia"/>
        </w:rPr>
        <w:t>其他</w:t>
      </w:r>
      <w:r>
        <w:t>时钟域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要</w:t>
      </w:r>
      <w:r>
        <w:t>采样</w:t>
      </w:r>
      <w:r w:rsidR="006E73AE">
        <w:t>读</w:t>
      </w:r>
      <w:r w:rsidR="006E73AE">
        <w:rPr>
          <w:rFonts w:hint="eastAsia"/>
        </w:rPr>
        <w:t>信号</w:t>
      </w:r>
      <w:r w:rsidR="006A5BA1">
        <w:rPr>
          <w:rFonts w:hint="eastAsia"/>
        </w:rPr>
        <w:t>，</w:t>
      </w:r>
      <w:r w:rsidR="006A5BA1">
        <w:t>在读信号的上升沿</w:t>
      </w:r>
      <w:r w:rsidR="006A5BA1">
        <w:rPr>
          <w:rFonts w:hint="eastAsia"/>
        </w:rPr>
        <w:t>锁存读地址</w:t>
      </w:r>
      <w:r w:rsidR="00DA3E6D">
        <w:rPr>
          <w:rFonts w:hint="eastAsia"/>
        </w:rPr>
        <w:t>，</w:t>
      </w:r>
      <w:r w:rsidR="00DA3E6D">
        <w:t>需要约束</w:t>
      </w:r>
      <w:proofErr w:type="spellStart"/>
      <w:r w:rsidR="00DA3E6D">
        <w:t>spi</w:t>
      </w:r>
      <w:proofErr w:type="spellEnd"/>
      <w:r w:rsidR="00DA3E6D">
        <w:rPr>
          <w:rFonts w:hint="eastAsia"/>
        </w:rPr>
        <w:t>采样</w:t>
      </w:r>
      <w:r w:rsidR="00DA3E6D">
        <w:t>时钟到各自时钟域的</w:t>
      </w:r>
      <w:r w:rsidR="0038726D">
        <w:rPr>
          <w:rFonts w:hint="eastAsia"/>
        </w:rPr>
        <w:t>布线时间</w:t>
      </w:r>
      <w:r w:rsidR="00DA3E6D">
        <w:rPr>
          <w:rFonts w:hint="eastAsia"/>
        </w:rPr>
        <w:t>。如果</w:t>
      </w:r>
      <w:r w:rsidR="00DA3E6D">
        <w:t>地址在本时钟域之内，则输出被选择信号和寄存器</w:t>
      </w:r>
      <w:r w:rsidR="00DA3E6D">
        <w:rPr>
          <w:rFonts w:hint="eastAsia"/>
        </w:rPr>
        <w:t>；</w:t>
      </w:r>
      <w:r w:rsidR="00DA3E6D">
        <w:t>如果地址不在本时钟域之内，则</w:t>
      </w:r>
      <w:r w:rsidR="00DA3E6D">
        <w:rPr>
          <w:rFonts w:hint="eastAsia"/>
        </w:rPr>
        <w:t>输出</w:t>
      </w:r>
      <w:r w:rsidR="002C57D1">
        <w:rPr>
          <w:rFonts w:hint="eastAsia"/>
        </w:rPr>
        <w:t>清零</w:t>
      </w:r>
      <w:r w:rsidR="00DA3E6D">
        <w:t>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81499" w:rsidTr="00081499">
        <w:tc>
          <w:tcPr>
            <w:tcW w:w="8528" w:type="dxa"/>
          </w:tcPr>
          <w:p w:rsidR="00081499" w:rsidRDefault="0034004F" w:rsidP="00B73163">
            <w:pPr>
              <w:keepNext/>
              <w:jc w:val="center"/>
            </w:pPr>
            <w:r>
              <w:object w:dxaOrig="16470" w:dyaOrig="12495">
                <v:shape id="_x0000_i1027" type="#_x0000_t75" style="width:411.6pt;height:313.15pt" o:ole="">
                  <v:imagedata r:id="rId12" o:title=""/>
                </v:shape>
                <o:OLEObject Type="Embed" ProgID="Visio.Drawing.15" ShapeID="_x0000_i1027" DrawAspect="Content" ObjectID="_1492864986" r:id="rId13"/>
              </w:object>
            </w:r>
          </w:p>
          <w:p w:rsidR="00081499" w:rsidRDefault="00081499" w:rsidP="00B73163">
            <w:pPr>
              <w:pStyle w:val="afa"/>
              <w:jc w:val="center"/>
            </w:pPr>
            <w:r>
              <w:t xml:space="preserve">Figure </w:t>
            </w:r>
            <w:r w:rsidR="0004441F">
              <w:fldChar w:fldCharType="begin"/>
            </w:r>
            <w:r w:rsidR="0004441F">
              <w:instrText xml:space="preserve"> STYLEREF 1 \s </w:instrText>
            </w:r>
            <w:r w:rsidR="0004441F">
              <w:fldChar w:fldCharType="separate"/>
            </w:r>
            <w:r>
              <w:rPr>
                <w:noProof/>
              </w:rPr>
              <w:t>2</w:t>
            </w:r>
            <w:r w:rsidR="0004441F">
              <w:rPr>
                <w:noProof/>
              </w:rPr>
              <w:fldChar w:fldCharType="end"/>
            </w:r>
            <w:r>
              <w:noBreakHyphen/>
            </w:r>
            <w:r w:rsidR="0004441F">
              <w:fldChar w:fldCharType="begin"/>
            </w:r>
            <w:r w:rsidR="0004441F">
              <w:instrText xml:space="preserve"> SEQ Figure \* ARABIC \s 1 </w:instrText>
            </w:r>
            <w:r w:rsidR="0004441F">
              <w:fldChar w:fldCharType="separate"/>
            </w:r>
            <w:r>
              <w:rPr>
                <w:noProof/>
              </w:rPr>
              <w:t>2</w:t>
            </w:r>
            <w:r w:rsidR="0004441F">
              <w:rPr>
                <w:noProof/>
              </w:rPr>
              <w:fldChar w:fldCharType="end"/>
            </w:r>
            <w:r>
              <w:t xml:space="preserve"> </w:t>
            </w:r>
            <w:r w:rsidRPr="004B0E8A">
              <w:rPr>
                <w:rFonts w:hint="eastAsia"/>
              </w:rPr>
              <w:t>pix</w:t>
            </w:r>
            <w:r>
              <w:rPr>
                <w:rFonts w:hint="eastAsia"/>
              </w:rPr>
              <w:t>时钟</w:t>
            </w:r>
            <w:proofErr w:type="gramStart"/>
            <w:r>
              <w:rPr>
                <w:rFonts w:hint="eastAsia"/>
              </w:rPr>
              <w:t>域读</w:t>
            </w:r>
            <w:r w:rsidRPr="004B0E8A">
              <w:rPr>
                <w:rFonts w:hint="eastAsia"/>
              </w:rPr>
              <w:t>时序</w:t>
            </w:r>
            <w:proofErr w:type="gramEnd"/>
          </w:p>
        </w:tc>
      </w:tr>
    </w:tbl>
    <w:p w:rsidR="000C5C10" w:rsidRDefault="00A030C2" w:rsidP="0008186B">
      <w:pPr>
        <w:ind w:firstLine="420"/>
      </w:pPr>
      <w:r>
        <w:rPr>
          <w:rFonts w:hint="eastAsia"/>
        </w:rPr>
        <w:t>假设</w:t>
      </w:r>
      <w:proofErr w:type="spellStart"/>
      <w:r>
        <w:rPr>
          <w:rFonts w:hint="eastAsia"/>
        </w:rPr>
        <w:t>S</w:t>
      </w:r>
      <w:r>
        <w:t>pi_slave</w:t>
      </w:r>
      <w:proofErr w:type="spellEnd"/>
      <w:r>
        <w:rPr>
          <w:rFonts w:hint="eastAsia"/>
        </w:rPr>
        <w:t>模块</w:t>
      </w:r>
      <w:r>
        <w:t>中的采样时钟频率</w:t>
      </w:r>
      <w:r>
        <w:rPr>
          <w:rFonts w:hint="eastAsia"/>
        </w:rPr>
        <w:t>很大</w:t>
      </w:r>
      <w:r>
        <w:t>，在</w:t>
      </w:r>
      <w:r>
        <w:rPr>
          <w:rFonts w:hint="eastAsia"/>
        </w:rPr>
        <w:t>SCK</w:t>
      </w:r>
      <w:r>
        <w:rPr>
          <w:rFonts w:hint="eastAsia"/>
        </w:rPr>
        <w:t>上升沿</w:t>
      </w:r>
      <w:r>
        <w:t>时</w:t>
      </w:r>
      <w:r>
        <w:rPr>
          <w:rFonts w:hint="eastAsia"/>
        </w:rPr>
        <w:t>生成</w:t>
      </w:r>
      <w:r>
        <w:rPr>
          <w:rFonts w:hint="eastAsia"/>
        </w:rPr>
        <w:t>SPI_RD</w:t>
      </w:r>
      <w:r>
        <w:rPr>
          <w:rFonts w:hint="eastAsia"/>
        </w:rPr>
        <w:t>上升沿</w:t>
      </w:r>
      <w:r>
        <w:t>和</w:t>
      </w:r>
      <w:r>
        <w:rPr>
          <w:rFonts w:hint="eastAsia"/>
        </w:rPr>
        <w:t>SPI_ADDR</w:t>
      </w:r>
      <w:r>
        <w:rPr>
          <w:rFonts w:hint="eastAsia"/>
        </w:rPr>
        <w:t>信号</w:t>
      </w:r>
      <w:r>
        <w:t>，经过了</w:t>
      </w:r>
      <w:r>
        <w:rPr>
          <w:rFonts w:hint="eastAsia"/>
        </w:rPr>
        <w:t>布线</w:t>
      </w:r>
      <w:r>
        <w:t>延时之后，到达</w:t>
      </w:r>
      <w:proofErr w:type="spellStart"/>
      <w:r>
        <w:t>Mer_reg</w:t>
      </w:r>
      <w:proofErr w:type="spellEnd"/>
      <w:r>
        <w:rPr>
          <w:rFonts w:hint="eastAsia"/>
        </w:rPr>
        <w:t>模块</w:t>
      </w:r>
      <w:r>
        <w:t>，此时即为</w:t>
      </w:r>
      <w:r>
        <w:rPr>
          <w:rFonts w:hint="eastAsia"/>
        </w:rPr>
        <w:t>1</w:t>
      </w:r>
      <w:r>
        <w:rPr>
          <w:rFonts w:hint="eastAsia"/>
        </w:rPr>
        <w:t>时刻</w:t>
      </w:r>
      <w:r>
        <w:t>。</w:t>
      </w:r>
    </w:p>
    <w:p w:rsidR="00A030C2" w:rsidRDefault="00833445" w:rsidP="00833445">
      <w:pPr>
        <w:ind w:firstLine="420"/>
      </w:pPr>
      <w:proofErr w:type="spellStart"/>
      <w:r>
        <w:t>S</w:t>
      </w:r>
      <w:r>
        <w:rPr>
          <w:rFonts w:hint="eastAsia"/>
        </w:rPr>
        <w:t>pi</w:t>
      </w:r>
      <w:r>
        <w:t>_rd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spi_addr</w:t>
      </w:r>
      <w:proofErr w:type="spellEnd"/>
      <w:r>
        <w:rPr>
          <w:rFonts w:hint="eastAsia"/>
        </w:rPr>
        <w:t>传播到</w:t>
      </w:r>
      <w:r>
        <w:t>寄存器时钟域，在各自的时钟域内不做时序处理，只做</w:t>
      </w:r>
      <w:r>
        <w:rPr>
          <w:rFonts w:hint="eastAsia"/>
        </w:rPr>
        <w:t>组合</w:t>
      </w:r>
      <w:r>
        <w:t>逻辑处理，</w:t>
      </w:r>
      <w:r>
        <w:rPr>
          <w:rFonts w:hint="eastAsia"/>
        </w:rPr>
        <w:t>解析</w:t>
      </w:r>
      <w:r>
        <w:t>地址</w:t>
      </w:r>
      <w:r w:rsidR="00841EA1">
        <w:rPr>
          <w:rFonts w:hint="eastAsia"/>
        </w:rPr>
        <w:t>，</w:t>
      </w:r>
      <w:r w:rsidR="00841EA1">
        <w:t>输出</w:t>
      </w:r>
      <w:proofErr w:type="spellStart"/>
      <w:r w:rsidR="00841EA1">
        <w:t>pix_sel</w:t>
      </w:r>
      <w:proofErr w:type="spellEnd"/>
      <w:r>
        <w:t>。</w:t>
      </w:r>
      <w:r w:rsidR="000C5C10">
        <w:t>此时即为</w:t>
      </w:r>
      <w:r w:rsidR="000C5C10">
        <w:rPr>
          <w:rFonts w:hint="eastAsia"/>
        </w:rPr>
        <w:t>2</w:t>
      </w:r>
      <w:r w:rsidR="000C5C10">
        <w:rPr>
          <w:rFonts w:hint="eastAsia"/>
        </w:rPr>
        <w:t>时刻</w:t>
      </w:r>
      <w:r w:rsidR="000C5C10">
        <w:t>。</w:t>
      </w:r>
    </w:p>
    <w:p w:rsidR="000C5C10" w:rsidRDefault="003F5AB7" w:rsidP="0008186B">
      <w:pPr>
        <w:ind w:firstLine="420"/>
      </w:pPr>
      <w:r>
        <w:rPr>
          <w:rFonts w:hint="eastAsia"/>
        </w:rPr>
        <w:t>经过布线</w:t>
      </w:r>
      <w:r>
        <w:t>延时，到达</w:t>
      </w:r>
      <w:proofErr w:type="spellStart"/>
      <w:r>
        <w:t>spi_slave</w:t>
      </w:r>
      <w:proofErr w:type="spellEnd"/>
      <w:r>
        <w:rPr>
          <w:rFonts w:hint="eastAsia"/>
        </w:rPr>
        <w:t>模块</w:t>
      </w:r>
      <w:r>
        <w:t>，在</w:t>
      </w:r>
      <w:r>
        <w:rPr>
          <w:rFonts w:hint="eastAsia"/>
        </w:rPr>
        <w:t>SCK</w:t>
      </w:r>
      <w:r>
        <w:rPr>
          <w:rFonts w:hint="eastAsia"/>
        </w:rPr>
        <w:t>的</w:t>
      </w:r>
      <w:r>
        <w:t>下降沿时，</w:t>
      </w:r>
      <w:r>
        <w:rPr>
          <w:rFonts w:hint="eastAsia"/>
        </w:rPr>
        <w:t>将</w:t>
      </w:r>
      <w:r>
        <w:t>bit15</w:t>
      </w:r>
      <w:r>
        <w:rPr>
          <w:rFonts w:hint="eastAsia"/>
        </w:rPr>
        <w:t>锁存</w:t>
      </w:r>
      <w:r>
        <w:t>到</w:t>
      </w:r>
      <w:r>
        <w:rPr>
          <w:rFonts w:hint="eastAsia"/>
        </w:rPr>
        <w:t>MISO</w:t>
      </w:r>
      <w:r>
        <w:rPr>
          <w:rFonts w:hint="eastAsia"/>
        </w:rPr>
        <w:t>上</w:t>
      </w:r>
      <w:r>
        <w:t>，此时即为</w:t>
      </w:r>
      <w:r>
        <w:rPr>
          <w:rFonts w:hint="eastAsia"/>
        </w:rPr>
        <w:t>3</w:t>
      </w:r>
      <w:r>
        <w:rPr>
          <w:rFonts w:hint="eastAsia"/>
        </w:rPr>
        <w:t>时刻</w:t>
      </w:r>
      <w:r>
        <w:t>。</w:t>
      </w:r>
    </w:p>
    <w:p w:rsidR="00072011" w:rsidRDefault="000A394B" w:rsidP="00C11B35">
      <w:pPr>
        <w:ind w:firstLine="420"/>
        <w:rPr>
          <w:rFonts w:hint="eastAsia"/>
        </w:rPr>
      </w:pPr>
      <w:r>
        <w:rPr>
          <w:rFonts w:hint="eastAsia"/>
        </w:rPr>
        <w:t>从以上</w:t>
      </w:r>
      <w:r>
        <w:t>分析可知，</w:t>
      </w:r>
      <w:r w:rsidR="00C7789F">
        <w:rPr>
          <w:rFonts w:hint="eastAsia"/>
        </w:rPr>
        <w:t>从</w:t>
      </w:r>
      <w:r w:rsidR="00C7789F">
        <w:rPr>
          <w:rFonts w:hint="eastAsia"/>
        </w:rPr>
        <w:t>SCK</w:t>
      </w:r>
      <w:r w:rsidR="00C7789F">
        <w:rPr>
          <w:rFonts w:hint="eastAsia"/>
        </w:rPr>
        <w:t>的</w:t>
      </w:r>
      <w:r w:rsidR="00C7789F">
        <w:t>上升沿到下降沿，需要耗费的时间是</w:t>
      </w:r>
      <w:r w:rsidR="00C7789F">
        <w:t>2</w:t>
      </w:r>
      <w:r w:rsidR="00C7789F">
        <w:rPr>
          <w:rFonts w:hint="eastAsia"/>
        </w:rPr>
        <w:t>次</w:t>
      </w:r>
      <w:r w:rsidR="00C7789F">
        <w:t>布线延时</w:t>
      </w:r>
      <w:r w:rsidR="00B26E38">
        <w:rPr>
          <w:rFonts w:hint="eastAsia"/>
        </w:rPr>
        <w:t>和</w:t>
      </w:r>
      <w:r w:rsidR="00B26E38">
        <w:t>组合逻辑的</w:t>
      </w:r>
      <w:r w:rsidR="00B26E38">
        <w:rPr>
          <w:rFonts w:hint="eastAsia"/>
        </w:rPr>
        <w:t>延时</w:t>
      </w:r>
      <w:r w:rsidR="00C7789F">
        <w:t>。</w:t>
      </w:r>
      <w:r w:rsidR="00AE53BE">
        <w:rPr>
          <w:rFonts w:hint="eastAsia"/>
        </w:rPr>
        <w:t>延时</w:t>
      </w:r>
      <w:r w:rsidR="00AE53BE">
        <w:t>控制在</w:t>
      </w:r>
      <w:r w:rsidR="007F3C11">
        <w:rPr>
          <w:rFonts w:hint="eastAsia"/>
        </w:rPr>
        <w:t>50</w:t>
      </w:r>
      <w:r w:rsidR="007F3C11">
        <w:t>ns</w:t>
      </w:r>
      <w:r w:rsidR="007F3C11">
        <w:t>之内即可</w:t>
      </w:r>
      <w:r w:rsidR="00E973AE">
        <w:rPr>
          <w:rFonts w:hint="eastAsia"/>
        </w:rPr>
        <w:t>，</w:t>
      </w:r>
      <w:r w:rsidR="00E973AE">
        <w:t>这一点很容易满足。</w:t>
      </w:r>
    </w:p>
    <w:p w:rsidR="00D97394" w:rsidRPr="00023B5F" w:rsidRDefault="000610CD" w:rsidP="00D97394">
      <w:pPr>
        <w:ind w:firstLine="420"/>
      </w:pPr>
      <w:r>
        <w:rPr>
          <w:rFonts w:hint="eastAsia"/>
        </w:rPr>
        <w:t>3014</w:t>
      </w:r>
      <w:r>
        <w:rPr>
          <w:rFonts w:hint="eastAsia"/>
        </w:rPr>
        <w:t>通过</w:t>
      </w:r>
      <w:r w:rsidR="003A48FF">
        <w:rPr>
          <w:rFonts w:hint="eastAsia"/>
        </w:rPr>
        <w:t>GP</w:t>
      </w:r>
      <w:r w:rsidR="003A48FF">
        <w:t>IO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SPI</w:t>
      </w:r>
      <w:r>
        <w:rPr>
          <w:rFonts w:hint="eastAsia"/>
        </w:rPr>
        <w:t>信号</w:t>
      </w:r>
      <w:r w:rsidR="00D97394">
        <w:rPr>
          <w:rFonts w:hint="eastAsia"/>
        </w:rPr>
        <w:t>，</w:t>
      </w:r>
      <w:r w:rsidR="00D97394">
        <w:rPr>
          <w:rFonts w:hint="eastAsia"/>
        </w:rPr>
        <w:t>SCK</w:t>
      </w:r>
      <w:r w:rsidR="00D97394">
        <w:t>速率在</w:t>
      </w:r>
      <w:r w:rsidR="00D97394">
        <w:rPr>
          <w:rFonts w:hint="eastAsia"/>
        </w:rPr>
        <w:t>350</w:t>
      </w:r>
      <w:r w:rsidR="00D97394">
        <w:t>KHz</w:t>
      </w:r>
      <w:r w:rsidR="00D97394">
        <w:t>左右，最大不会超过</w:t>
      </w:r>
      <w:r w:rsidR="00D97394">
        <w:rPr>
          <w:rFonts w:hint="eastAsia"/>
        </w:rPr>
        <w:t>400</w:t>
      </w:r>
      <w:r w:rsidR="00D97394">
        <w:t>KHz</w:t>
      </w:r>
      <w:r w:rsidR="00D97394">
        <w:t>，</w:t>
      </w:r>
      <w:r w:rsidR="00D97394">
        <w:rPr>
          <w:rFonts w:hint="eastAsia"/>
        </w:rPr>
        <w:t>SCK</w:t>
      </w:r>
      <w:r w:rsidR="00D97394">
        <w:t xml:space="preserve"> MOSI</w:t>
      </w:r>
      <w:r w:rsidR="00D97394">
        <w:rPr>
          <w:rFonts w:hint="eastAsia"/>
        </w:rPr>
        <w:t>的</w:t>
      </w:r>
      <w:r w:rsidR="00D97394">
        <w:t>电平时间最小是</w:t>
      </w:r>
      <w:r w:rsidR="00D97394">
        <w:rPr>
          <w:rFonts w:hint="eastAsia"/>
        </w:rPr>
        <w:t>588</w:t>
      </w:r>
      <w:r w:rsidR="00D97394">
        <w:t>ns</w:t>
      </w:r>
      <w:r w:rsidR="00D97394">
        <w:t>。</w:t>
      </w:r>
      <w:r w:rsidR="00D97394">
        <w:rPr>
          <w:rFonts w:hint="eastAsia"/>
        </w:rPr>
        <w:t>5</w:t>
      </w:r>
      <w:r w:rsidR="00D97394">
        <w:t>88ns</w:t>
      </w:r>
      <w:r w:rsidR="00D97394">
        <w:t>远大于</w:t>
      </w:r>
      <w:r w:rsidR="00004798">
        <w:t>5</w:t>
      </w:r>
      <w:r w:rsidR="00D97394">
        <w:rPr>
          <w:rFonts w:hint="eastAsia"/>
        </w:rPr>
        <w:t>0</w:t>
      </w:r>
      <w:r w:rsidR="00D97394">
        <w:t>ns</w:t>
      </w:r>
      <w:r w:rsidR="00D97394">
        <w:t>，</w:t>
      </w:r>
      <w:r w:rsidR="00D97394">
        <w:rPr>
          <w:rFonts w:hint="eastAsia"/>
        </w:rPr>
        <w:t>因此</w:t>
      </w:r>
      <w:r w:rsidR="00D97394">
        <w:t>在</w:t>
      </w:r>
      <w:r w:rsidR="00D97394">
        <w:rPr>
          <w:rFonts w:hint="eastAsia"/>
        </w:rPr>
        <w:t>GPIO-SPI</w:t>
      </w:r>
      <w:proofErr w:type="gramStart"/>
      <w:r w:rsidR="00D97394">
        <w:rPr>
          <w:rFonts w:hint="eastAsia"/>
        </w:rPr>
        <w:t>模式</w:t>
      </w:r>
      <w:r w:rsidR="00D97394">
        <w:t>读</w:t>
      </w:r>
      <w:proofErr w:type="gramEnd"/>
      <w:r w:rsidR="00D97394">
        <w:rPr>
          <w:rFonts w:hint="eastAsia"/>
        </w:rPr>
        <w:t>FPGA</w:t>
      </w:r>
      <w:r w:rsidR="00D97394">
        <w:rPr>
          <w:rFonts w:hint="eastAsia"/>
        </w:rPr>
        <w:t>寄存器</w:t>
      </w:r>
      <w:r w:rsidR="00D97394">
        <w:t>时，时序参数是完全满足的。</w:t>
      </w:r>
    </w:p>
    <w:p w:rsidR="00072011" w:rsidRPr="00072011" w:rsidRDefault="00072011" w:rsidP="00903FE4">
      <w:pPr>
        <w:ind w:firstLine="420"/>
      </w:pPr>
    </w:p>
    <w:p w:rsidR="00D50376" w:rsidRDefault="00993184" w:rsidP="00D50376">
      <w:pPr>
        <w:pStyle w:val="1"/>
        <w:pageBreakBefore w:val="0"/>
        <w:tabs>
          <w:tab w:val="num" w:pos="425"/>
        </w:tabs>
        <w:spacing w:before="120" w:after="120"/>
        <w:jc w:val="both"/>
        <w:textAlignment w:val="auto"/>
      </w:pPr>
      <w:bookmarkStart w:id="10" w:name="_Toc356291571"/>
      <w:bookmarkStart w:id="11" w:name="_Toc419123108"/>
      <w:r>
        <w:rPr>
          <w:rFonts w:hint="eastAsia"/>
        </w:rPr>
        <w:lastRenderedPageBreak/>
        <w:t>模块</w:t>
      </w:r>
      <w:bookmarkEnd w:id="10"/>
      <w:r>
        <w:rPr>
          <w:rFonts w:hint="eastAsia"/>
        </w:rPr>
        <w:t>测试</w:t>
      </w:r>
      <w:r w:rsidR="00551E99">
        <w:rPr>
          <w:rFonts w:hint="eastAsia"/>
        </w:rPr>
        <w:t>项</w:t>
      </w:r>
      <w:r w:rsidR="009A1238">
        <w:rPr>
          <w:rFonts w:hint="eastAsia"/>
        </w:rPr>
        <w:t>（</w:t>
      </w:r>
      <w:r w:rsidR="009A1238">
        <w:t xml:space="preserve">Module </w:t>
      </w:r>
      <w:proofErr w:type="spellStart"/>
      <w:r w:rsidR="009A1238">
        <w:t>Testings</w:t>
      </w:r>
      <w:proofErr w:type="spellEnd"/>
      <w:r w:rsidR="009A1238">
        <w:t>）</w:t>
      </w:r>
      <w:bookmarkEnd w:id="11"/>
    </w:p>
    <w:p w:rsidR="0069577F" w:rsidRDefault="0034641B" w:rsidP="0069577F">
      <w:pPr>
        <w:pStyle w:val="2"/>
      </w:pPr>
      <w:bookmarkStart w:id="12" w:name="_Toc419123109"/>
      <w:r>
        <w:rPr>
          <w:rFonts w:hint="eastAsia"/>
        </w:rPr>
        <w:t>详细</w:t>
      </w:r>
      <w:r w:rsidR="00EC3169">
        <w:t>设计</w:t>
      </w:r>
      <w:r w:rsidR="001D4715">
        <w:rPr>
          <w:rFonts w:hint="eastAsia"/>
        </w:rPr>
        <w:t>测试</w:t>
      </w:r>
      <w:r w:rsidR="001D4715">
        <w:t>规格</w:t>
      </w:r>
      <w:bookmarkEnd w:id="12"/>
    </w:p>
    <w:p w:rsidR="00D508A0" w:rsidRDefault="00D508A0" w:rsidP="00D508A0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o_</w:t>
      </w:r>
      <w:r w:rsidR="00A45724">
        <w:rPr>
          <w:b/>
        </w:rPr>
        <w:t>pix_sel</w:t>
      </w:r>
      <w:proofErr w:type="spellEnd"/>
    </w:p>
    <w:tbl>
      <w:tblPr>
        <w:tblW w:w="269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2"/>
        <w:gridCol w:w="1316"/>
        <w:gridCol w:w="698"/>
        <w:gridCol w:w="916"/>
        <w:gridCol w:w="916"/>
      </w:tblGrid>
      <w:tr w:rsidR="00B17333" w:rsidRPr="00277F51" w:rsidTr="00B17333">
        <w:trPr>
          <w:tblHeader/>
          <w:jc w:val="center"/>
        </w:trPr>
        <w:tc>
          <w:tcPr>
            <w:tcW w:w="2243" w:type="pct"/>
            <w:gridSpan w:val="2"/>
            <w:shd w:val="clear" w:color="auto" w:fill="548DD4" w:themeFill="text2" w:themeFillTint="99"/>
          </w:tcPr>
          <w:p w:rsidR="00B17333" w:rsidRPr="00277F51" w:rsidRDefault="00B17333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761" w:type="pct"/>
            <w:shd w:val="clear" w:color="auto" w:fill="548DD4" w:themeFill="text2" w:themeFillTint="99"/>
          </w:tcPr>
          <w:p w:rsidR="00B17333" w:rsidRPr="00277F51" w:rsidRDefault="00B17333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998" w:type="pct"/>
            <w:shd w:val="clear" w:color="auto" w:fill="548DD4" w:themeFill="text2" w:themeFillTint="99"/>
          </w:tcPr>
          <w:p w:rsidR="00B17333" w:rsidRDefault="00B17333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  <w:tc>
          <w:tcPr>
            <w:tcW w:w="998" w:type="pct"/>
            <w:shd w:val="clear" w:color="auto" w:fill="548DD4" w:themeFill="text2" w:themeFillTint="99"/>
          </w:tcPr>
          <w:p w:rsidR="00B17333" w:rsidRDefault="00B17333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3</w:t>
            </w:r>
          </w:p>
        </w:tc>
      </w:tr>
      <w:tr w:rsidR="00B17333" w:rsidRPr="006F6158" w:rsidTr="00B17333">
        <w:trPr>
          <w:jc w:val="center"/>
        </w:trPr>
        <w:tc>
          <w:tcPr>
            <w:tcW w:w="809" w:type="pct"/>
            <w:vMerge w:val="restart"/>
            <w:shd w:val="clear" w:color="auto" w:fill="548DD4" w:themeFill="text2" w:themeFillTint="99"/>
          </w:tcPr>
          <w:p w:rsidR="00B17333" w:rsidRPr="006F6158" w:rsidRDefault="00B17333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434" w:type="pct"/>
            <w:shd w:val="clear" w:color="auto" w:fill="auto"/>
          </w:tcPr>
          <w:p w:rsidR="00B17333" w:rsidRPr="007107DC" w:rsidRDefault="00B17333" w:rsidP="00635092">
            <w:pPr>
              <w:spacing w:before="0" w:after="0" w:line="240" w:lineRule="auto"/>
              <w:jc w:val="center"/>
            </w:pPr>
            <w:proofErr w:type="spellStart"/>
            <w:r>
              <w:t>i_rd_en</w:t>
            </w:r>
            <w:proofErr w:type="spellEnd"/>
          </w:p>
        </w:tc>
        <w:tc>
          <w:tcPr>
            <w:tcW w:w="761" w:type="pct"/>
            <w:shd w:val="clear" w:color="auto" w:fill="auto"/>
          </w:tcPr>
          <w:p w:rsidR="00B17333" w:rsidRPr="007107DC" w:rsidRDefault="00B17333" w:rsidP="00635092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998" w:type="pct"/>
          </w:tcPr>
          <w:p w:rsidR="00B17333" w:rsidRDefault="00B17333" w:rsidP="00635092">
            <w:pPr>
              <w:pStyle w:val="a5"/>
              <w:jc w:val="center"/>
              <w:textAlignment w:val="auto"/>
            </w:pPr>
            <w:r>
              <w:t>1</w:t>
            </w:r>
          </w:p>
        </w:tc>
        <w:tc>
          <w:tcPr>
            <w:tcW w:w="998" w:type="pct"/>
          </w:tcPr>
          <w:p w:rsidR="00B17333" w:rsidRDefault="00B17333" w:rsidP="00635092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1</w:t>
            </w:r>
          </w:p>
        </w:tc>
      </w:tr>
      <w:tr w:rsidR="00B17333" w:rsidRPr="006F6158" w:rsidTr="00B17333">
        <w:trPr>
          <w:jc w:val="center"/>
        </w:trPr>
        <w:tc>
          <w:tcPr>
            <w:tcW w:w="809" w:type="pct"/>
            <w:vMerge/>
          </w:tcPr>
          <w:p w:rsidR="00B17333" w:rsidRPr="006F6158" w:rsidRDefault="00B17333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434" w:type="pct"/>
          </w:tcPr>
          <w:p w:rsidR="00B17333" w:rsidRPr="007107DC" w:rsidRDefault="00B17333" w:rsidP="00635092">
            <w:pPr>
              <w:spacing w:before="0" w:after="0" w:line="240" w:lineRule="auto"/>
              <w:jc w:val="center"/>
            </w:pPr>
            <w:proofErr w:type="spellStart"/>
            <w:r>
              <w:t>iv_addr</w:t>
            </w:r>
            <w:proofErr w:type="spellEnd"/>
          </w:p>
        </w:tc>
        <w:tc>
          <w:tcPr>
            <w:tcW w:w="761" w:type="pct"/>
          </w:tcPr>
          <w:p w:rsidR="00B17333" w:rsidRPr="007107DC" w:rsidRDefault="00B17333" w:rsidP="00635092">
            <w:pPr>
              <w:pStyle w:val="a5"/>
              <w:jc w:val="center"/>
              <w:textAlignment w:val="auto"/>
            </w:pPr>
            <w:r>
              <w:t>X</w:t>
            </w:r>
          </w:p>
        </w:tc>
        <w:tc>
          <w:tcPr>
            <w:tcW w:w="998" w:type="pct"/>
          </w:tcPr>
          <w:p w:rsidR="00B17333" w:rsidRDefault="00B17333" w:rsidP="00635092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未选中</w:t>
            </w:r>
          </w:p>
        </w:tc>
        <w:tc>
          <w:tcPr>
            <w:tcW w:w="998" w:type="pct"/>
          </w:tcPr>
          <w:p w:rsidR="00B17333" w:rsidRDefault="00B17333" w:rsidP="00635092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选中</w:t>
            </w:r>
          </w:p>
        </w:tc>
      </w:tr>
      <w:tr w:rsidR="00B17333" w:rsidRPr="006F6158" w:rsidTr="00B17333">
        <w:trPr>
          <w:trHeight w:val="300"/>
          <w:jc w:val="center"/>
        </w:trPr>
        <w:tc>
          <w:tcPr>
            <w:tcW w:w="809" w:type="pct"/>
            <w:shd w:val="clear" w:color="auto" w:fill="548DD4" w:themeFill="text2" w:themeFillTint="99"/>
          </w:tcPr>
          <w:p w:rsidR="00B17333" w:rsidRDefault="00B17333" w:rsidP="00635092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434" w:type="pct"/>
          </w:tcPr>
          <w:p w:rsidR="00B17333" w:rsidRPr="007107DC" w:rsidRDefault="00B17333" w:rsidP="00D94A99">
            <w:pPr>
              <w:spacing w:before="0" w:after="0" w:line="240" w:lineRule="auto"/>
              <w:jc w:val="center"/>
            </w:pPr>
            <w:proofErr w:type="spellStart"/>
            <w:r>
              <w:t>o_pix_sel</w:t>
            </w:r>
            <w:proofErr w:type="spellEnd"/>
          </w:p>
        </w:tc>
        <w:tc>
          <w:tcPr>
            <w:tcW w:w="761" w:type="pct"/>
          </w:tcPr>
          <w:p w:rsidR="00B17333" w:rsidRPr="007C0845" w:rsidRDefault="00B17333" w:rsidP="00BA0DDE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8" w:type="pct"/>
          </w:tcPr>
          <w:p w:rsidR="00B17333" w:rsidRDefault="00B17333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8" w:type="pct"/>
          </w:tcPr>
          <w:p w:rsidR="00B17333" w:rsidRDefault="00B17333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D508A0" w:rsidRDefault="00D508A0" w:rsidP="00D508A0">
      <w:pPr>
        <w:pStyle w:val="af4"/>
        <w:numPr>
          <w:ilvl w:val="0"/>
          <w:numId w:val="16"/>
        </w:numPr>
        <w:spacing w:before="100" w:after="100" w:line="360" w:lineRule="atLeast"/>
        <w:ind w:firstLineChars="0"/>
      </w:pPr>
      <w:r>
        <w:rPr>
          <w:rFonts w:hint="eastAsia"/>
        </w:rPr>
        <w:t>当</w:t>
      </w:r>
      <w:r w:rsidR="00EC1D53">
        <w:rPr>
          <w:rFonts w:hint="eastAsia"/>
        </w:rPr>
        <w:t>读</w:t>
      </w:r>
      <w:r w:rsidR="00EC1D53">
        <w:t>信号无效时，</w:t>
      </w:r>
      <w:r w:rsidR="00C81F63">
        <w:rPr>
          <w:rFonts w:hint="eastAsia"/>
        </w:rPr>
        <w:t>输出</w:t>
      </w:r>
      <w:proofErr w:type="spellStart"/>
      <w:r w:rsidR="006267CB">
        <w:t>o_pix_sel</w:t>
      </w:r>
      <w:proofErr w:type="spellEnd"/>
      <w:r w:rsidR="00E3440D">
        <w:t>=0</w:t>
      </w:r>
    </w:p>
    <w:p w:rsidR="00F15316" w:rsidRDefault="00F15316" w:rsidP="00F15316">
      <w:pPr>
        <w:pStyle w:val="af4"/>
        <w:numPr>
          <w:ilvl w:val="0"/>
          <w:numId w:val="16"/>
        </w:numPr>
        <w:spacing w:before="100" w:after="100" w:line="360" w:lineRule="atLeast"/>
        <w:ind w:firstLineChars="0"/>
      </w:pPr>
      <w:r>
        <w:rPr>
          <w:rFonts w:hint="eastAsia"/>
        </w:rPr>
        <w:t>当读</w:t>
      </w:r>
      <w:r>
        <w:t>信号</w:t>
      </w:r>
      <w:r w:rsidR="00522188">
        <w:rPr>
          <w:rFonts w:hint="eastAsia"/>
        </w:rPr>
        <w:t>有</w:t>
      </w:r>
      <w:r>
        <w:t>效</w:t>
      </w:r>
      <w:r w:rsidR="00A565BC">
        <w:rPr>
          <w:rFonts w:hint="eastAsia"/>
        </w:rPr>
        <w:t>且</w:t>
      </w:r>
      <w:r w:rsidR="00A565BC">
        <w:t>地址未选中时</w:t>
      </w:r>
      <w:r>
        <w:t>，</w:t>
      </w:r>
      <w:r>
        <w:rPr>
          <w:rFonts w:hint="eastAsia"/>
        </w:rPr>
        <w:t>输出</w:t>
      </w:r>
      <w:proofErr w:type="spellStart"/>
      <w:r>
        <w:t>o_pix_sel</w:t>
      </w:r>
      <w:proofErr w:type="spellEnd"/>
      <w:r>
        <w:t>=0</w:t>
      </w:r>
    </w:p>
    <w:p w:rsidR="00F73473" w:rsidRDefault="00F73473" w:rsidP="00F73473">
      <w:pPr>
        <w:pStyle w:val="af4"/>
        <w:numPr>
          <w:ilvl w:val="0"/>
          <w:numId w:val="16"/>
        </w:numPr>
        <w:spacing w:before="100" w:after="100" w:line="360" w:lineRule="atLeast"/>
        <w:ind w:firstLineChars="0"/>
      </w:pPr>
      <w:r>
        <w:rPr>
          <w:rFonts w:hint="eastAsia"/>
        </w:rPr>
        <w:t>当读</w:t>
      </w:r>
      <w:r>
        <w:t>信号</w:t>
      </w:r>
      <w:r w:rsidR="00522188">
        <w:rPr>
          <w:rFonts w:hint="eastAsia"/>
        </w:rPr>
        <w:t>有</w:t>
      </w:r>
      <w:r>
        <w:t>效</w:t>
      </w:r>
      <w:r>
        <w:rPr>
          <w:rFonts w:hint="eastAsia"/>
        </w:rPr>
        <w:t>且</w:t>
      </w:r>
      <w:r>
        <w:t>地址选中时，</w:t>
      </w:r>
      <w:r>
        <w:rPr>
          <w:rFonts w:hint="eastAsia"/>
        </w:rPr>
        <w:t>输出</w:t>
      </w:r>
      <w:proofErr w:type="spellStart"/>
      <w:r>
        <w:t>o_pix_sel</w:t>
      </w:r>
      <w:proofErr w:type="spellEnd"/>
      <w:r>
        <w:t>=</w:t>
      </w:r>
      <w:r w:rsidR="003D790A">
        <w:t>1</w:t>
      </w:r>
    </w:p>
    <w:p w:rsidR="001A0314" w:rsidRDefault="001A0314" w:rsidP="0069577F"/>
    <w:p w:rsidR="00B5111E" w:rsidRDefault="00B5111E" w:rsidP="00B5111E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</w:t>
      </w:r>
      <w:r w:rsidR="007C6073">
        <w:rPr>
          <w:b/>
        </w:rPr>
        <w:t>v</w:t>
      </w:r>
      <w:r w:rsidRPr="008D5CA6">
        <w:rPr>
          <w:b/>
        </w:rPr>
        <w:t>_</w:t>
      </w:r>
      <w:r>
        <w:rPr>
          <w:b/>
        </w:rPr>
        <w:t>pix_</w:t>
      </w:r>
      <w:r w:rsidR="007C6073">
        <w:rPr>
          <w:b/>
        </w:rPr>
        <w:t>rd_data</w:t>
      </w:r>
      <w:proofErr w:type="spellEnd"/>
    </w:p>
    <w:tbl>
      <w:tblPr>
        <w:tblW w:w="28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2"/>
        <w:gridCol w:w="1649"/>
        <w:gridCol w:w="709"/>
        <w:gridCol w:w="993"/>
        <w:gridCol w:w="850"/>
      </w:tblGrid>
      <w:tr w:rsidR="00B5111E" w:rsidRPr="00277F51" w:rsidTr="007E390B">
        <w:trPr>
          <w:tblHeader/>
          <w:jc w:val="center"/>
        </w:trPr>
        <w:tc>
          <w:tcPr>
            <w:tcW w:w="2419" w:type="pct"/>
            <w:gridSpan w:val="2"/>
            <w:shd w:val="clear" w:color="auto" w:fill="548DD4" w:themeFill="text2" w:themeFillTint="99"/>
          </w:tcPr>
          <w:p w:rsidR="00B5111E" w:rsidRPr="00277F51" w:rsidRDefault="00B5111E" w:rsidP="004E4ABF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717" w:type="pct"/>
            <w:shd w:val="clear" w:color="auto" w:fill="548DD4" w:themeFill="text2" w:themeFillTint="99"/>
          </w:tcPr>
          <w:p w:rsidR="00B5111E" w:rsidRPr="00277F51" w:rsidRDefault="00B5111E" w:rsidP="004E4ABF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004" w:type="pct"/>
            <w:shd w:val="clear" w:color="auto" w:fill="548DD4" w:themeFill="text2" w:themeFillTint="99"/>
          </w:tcPr>
          <w:p w:rsidR="00B5111E" w:rsidRDefault="00B5111E" w:rsidP="004E4ABF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  <w:tc>
          <w:tcPr>
            <w:tcW w:w="860" w:type="pct"/>
            <w:shd w:val="clear" w:color="auto" w:fill="548DD4" w:themeFill="text2" w:themeFillTint="99"/>
          </w:tcPr>
          <w:p w:rsidR="00B5111E" w:rsidRDefault="00B5111E" w:rsidP="004E4ABF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3</w:t>
            </w:r>
          </w:p>
        </w:tc>
      </w:tr>
      <w:tr w:rsidR="00B5111E" w:rsidRPr="006F6158" w:rsidTr="007E390B">
        <w:trPr>
          <w:jc w:val="center"/>
        </w:trPr>
        <w:tc>
          <w:tcPr>
            <w:tcW w:w="751" w:type="pct"/>
            <w:vMerge w:val="restart"/>
            <w:shd w:val="clear" w:color="auto" w:fill="548DD4" w:themeFill="text2" w:themeFillTint="99"/>
          </w:tcPr>
          <w:p w:rsidR="00B5111E" w:rsidRPr="006F6158" w:rsidRDefault="00B5111E" w:rsidP="004E4ABF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668" w:type="pct"/>
            <w:shd w:val="clear" w:color="auto" w:fill="auto"/>
          </w:tcPr>
          <w:p w:rsidR="00B5111E" w:rsidRPr="007107DC" w:rsidRDefault="00B5111E" w:rsidP="004E4ABF">
            <w:pPr>
              <w:spacing w:before="0" w:after="0" w:line="240" w:lineRule="auto"/>
              <w:jc w:val="center"/>
            </w:pPr>
            <w:proofErr w:type="spellStart"/>
            <w:r>
              <w:t>i_rd_en</w:t>
            </w:r>
            <w:proofErr w:type="spellEnd"/>
          </w:p>
        </w:tc>
        <w:tc>
          <w:tcPr>
            <w:tcW w:w="717" w:type="pct"/>
            <w:shd w:val="clear" w:color="auto" w:fill="auto"/>
          </w:tcPr>
          <w:p w:rsidR="00B5111E" w:rsidRPr="007107DC" w:rsidRDefault="00B5111E" w:rsidP="004E4ABF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004" w:type="pct"/>
          </w:tcPr>
          <w:p w:rsidR="00B5111E" w:rsidRDefault="00B5111E" w:rsidP="004E4ABF">
            <w:pPr>
              <w:pStyle w:val="a5"/>
              <w:jc w:val="center"/>
              <w:textAlignment w:val="auto"/>
            </w:pPr>
            <w:r>
              <w:t>1</w:t>
            </w:r>
          </w:p>
        </w:tc>
        <w:tc>
          <w:tcPr>
            <w:tcW w:w="860" w:type="pct"/>
          </w:tcPr>
          <w:p w:rsidR="00B5111E" w:rsidRDefault="00B5111E" w:rsidP="004E4ABF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1</w:t>
            </w:r>
          </w:p>
        </w:tc>
      </w:tr>
      <w:tr w:rsidR="00B5111E" w:rsidRPr="006F6158" w:rsidTr="007E390B">
        <w:trPr>
          <w:jc w:val="center"/>
        </w:trPr>
        <w:tc>
          <w:tcPr>
            <w:tcW w:w="751" w:type="pct"/>
            <w:vMerge/>
          </w:tcPr>
          <w:p w:rsidR="00B5111E" w:rsidRPr="006F6158" w:rsidRDefault="00B5111E" w:rsidP="004E4ABF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668" w:type="pct"/>
          </w:tcPr>
          <w:p w:rsidR="00B5111E" w:rsidRPr="007107DC" w:rsidRDefault="00B5111E" w:rsidP="004E4ABF">
            <w:pPr>
              <w:spacing w:before="0" w:after="0" w:line="240" w:lineRule="auto"/>
              <w:jc w:val="center"/>
            </w:pPr>
            <w:proofErr w:type="spellStart"/>
            <w:r>
              <w:t>iv_addr</w:t>
            </w:r>
            <w:proofErr w:type="spellEnd"/>
          </w:p>
        </w:tc>
        <w:tc>
          <w:tcPr>
            <w:tcW w:w="717" w:type="pct"/>
          </w:tcPr>
          <w:p w:rsidR="00B5111E" w:rsidRPr="007107DC" w:rsidRDefault="00B5111E" w:rsidP="004E4ABF">
            <w:pPr>
              <w:pStyle w:val="a5"/>
              <w:jc w:val="center"/>
              <w:textAlignment w:val="auto"/>
            </w:pPr>
            <w:r>
              <w:t>X</w:t>
            </w:r>
          </w:p>
        </w:tc>
        <w:tc>
          <w:tcPr>
            <w:tcW w:w="1004" w:type="pct"/>
          </w:tcPr>
          <w:p w:rsidR="00B5111E" w:rsidRDefault="00B5111E" w:rsidP="004E4ABF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未选中</w:t>
            </w:r>
          </w:p>
        </w:tc>
        <w:tc>
          <w:tcPr>
            <w:tcW w:w="860" w:type="pct"/>
          </w:tcPr>
          <w:p w:rsidR="00B5111E" w:rsidRDefault="00B5111E" w:rsidP="004E4ABF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选中</w:t>
            </w:r>
          </w:p>
        </w:tc>
      </w:tr>
      <w:tr w:rsidR="00B5111E" w:rsidRPr="006F6158" w:rsidTr="007E390B">
        <w:trPr>
          <w:trHeight w:val="300"/>
          <w:jc w:val="center"/>
        </w:trPr>
        <w:tc>
          <w:tcPr>
            <w:tcW w:w="751" w:type="pct"/>
            <w:shd w:val="clear" w:color="auto" w:fill="548DD4" w:themeFill="text2" w:themeFillTint="99"/>
          </w:tcPr>
          <w:p w:rsidR="00B5111E" w:rsidRDefault="00B5111E" w:rsidP="004E4ABF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668" w:type="pct"/>
          </w:tcPr>
          <w:p w:rsidR="00B5111E" w:rsidRPr="007107DC" w:rsidRDefault="00B5111E" w:rsidP="007E390B">
            <w:pPr>
              <w:spacing w:before="0" w:after="0" w:line="240" w:lineRule="auto"/>
              <w:jc w:val="center"/>
            </w:pPr>
            <w:proofErr w:type="spellStart"/>
            <w:r>
              <w:t>o</w:t>
            </w:r>
            <w:r w:rsidR="007E390B">
              <w:t>v</w:t>
            </w:r>
            <w:r>
              <w:t>_pix_</w:t>
            </w:r>
            <w:r w:rsidR="007E390B">
              <w:t>rd_data</w:t>
            </w:r>
            <w:proofErr w:type="spellEnd"/>
          </w:p>
        </w:tc>
        <w:tc>
          <w:tcPr>
            <w:tcW w:w="717" w:type="pct"/>
          </w:tcPr>
          <w:p w:rsidR="00B5111E" w:rsidRPr="007C0845" w:rsidRDefault="00B5111E" w:rsidP="004E4ABF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4" w:type="pct"/>
          </w:tcPr>
          <w:p w:rsidR="00B5111E" w:rsidRDefault="00B5111E" w:rsidP="004E4ABF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0" w:type="pct"/>
          </w:tcPr>
          <w:p w:rsidR="00B5111E" w:rsidRDefault="00F133BE" w:rsidP="004E4ABF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寄存器</w:t>
            </w:r>
            <w:r>
              <w:t>数据</w:t>
            </w:r>
          </w:p>
        </w:tc>
      </w:tr>
    </w:tbl>
    <w:p w:rsidR="00EB1BB6" w:rsidRDefault="00EB1BB6" w:rsidP="00EB1BB6">
      <w:pPr>
        <w:pStyle w:val="af4"/>
        <w:numPr>
          <w:ilvl w:val="0"/>
          <w:numId w:val="22"/>
        </w:numPr>
        <w:spacing w:before="100" w:after="100" w:line="360" w:lineRule="atLeast"/>
        <w:ind w:firstLineChars="0"/>
      </w:pPr>
      <w:r>
        <w:rPr>
          <w:rFonts w:hint="eastAsia"/>
        </w:rPr>
        <w:t>当读</w:t>
      </w:r>
      <w:r>
        <w:t>信号无效时，</w:t>
      </w:r>
      <w:r>
        <w:rPr>
          <w:rFonts w:hint="eastAsia"/>
        </w:rPr>
        <w:t>输出</w:t>
      </w:r>
      <w:proofErr w:type="spellStart"/>
      <w:r>
        <w:t>o</w:t>
      </w:r>
      <w:r w:rsidR="00661C39">
        <w:t>v_pix_rd_data</w:t>
      </w:r>
      <w:proofErr w:type="spellEnd"/>
      <w:r>
        <w:t>=0</w:t>
      </w:r>
    </w:p>
    <w:p w:rsidR="00EB1BB6" w:rsidRDefault="00EB1BB6" w:rsidP="00EB1BB6">
      <w:pPr>
        <w:pStyle w:val="af4"/>
        <w:numPr>
          <w:ilvl w:val="0"/>
          <w:numId w:val="22"/>
        </w:numPr>
        <w:spacing w:before="100" w:after="100" w:line="360" w:lineRule="atLeast"/>
        <w:ind w:firstLineChars="0"/>
      </w:pPr>
      <w:r>
        <w:rPr>
          <w:rFonts w:hint="eastAsia"/>
        </w:rPr>
        <w:t>当读</w:t>
      </w:r>
      <w:r>
        <w:t>信号</w:t>
      </w:r>
      <w:r>
        <w:rPr>
          <w:rFonts w:hint="eastAsia"/>
        </w:rPr>
        <w:t>有</w:t>
      </w:r>
      <w:r>
        <w:t>效</w:t>
      </w:r>
      <w:r>
        <w:rPr>
          <w:rFonts w:hint="eastAsia"/>
        </w:rPr>
        <w:t>且</w:t>
      </w:r>
      <w:r>
        <w:t>地址未选中时，</w:t>
      </w:r>
      <w:r>
        <w:rPr>
          <w:rFonts w:hint="eastAsia"/>
        </w:rPr>
        <w:t>输出</w:t>
      </w:r>
      <w:proofErr w:type="spellStart"/>
      <w:r w:rsidR="00DF24ED">
        <w:t>ov_pix_rd_data</w:t>
      </w:r>
      <w:proofErr w:type="spellEnd"/>
      <w:r>
        <w:t>=0</w:t>
      </w:r>
    </w:p>
    <w:p w:rsidR="00EB1BB6" w:rsidRDefault="00EB1BB6" w:rsidP="00EB1BB6">
      <w:pPr>
        <w:pStyle w:val="af4"/>
        <w:numPr>
          <w:ilvl w:val="0"/>
          <w:numId w:val="22"/>
        </w:numPr>
        <w:spacing w:before="100" w:after="100" w:line="360" w:lineRule="atLeast"/>
        <w:ind w:firstLineChars="0"/>
      </w:pPr>
      <w:r>
        <w:rPr>
          <w:rFonts w:hint="eastAsia"/>
        </w:rPr>
        <w:t>当读</w:t>
      </w:r>
      <w:r>
        <w:t>信号</w:t>
      </w:r>
      <w:r>
        <w:rPr>
          <w:rFonts w:hint="eastAsia"/>
        </w:rPr>
        <w:t>有</w:t>
      </w:r>
      <w:r>
        <w:t>效</w:t>
      </w:r>
      <w:r>
        <w:rPr>
          <w:rFonts w:hint="eastAsia"/>
        </w:rPr>
        <w:t>且</w:t>
      </w:r>
      <w:r>
        <w:t>地址选中时，</w:t>
      </w:r>
      <w:r>
        <w:rPr>
          <w:rFonts w:hint="eastAsia"/>
        </w:rPr>
        <w:t>输出</w:t>
      </w:r>
      <w:proofErr w:type="spellStart"/>
      <w:r w:rsidR="00B05211">
        <w:t>ov_pix_rd_data</w:t>
      </w:r>
      <w:proofErr w:type="spellEnd"/>
      <w:r>
        <w:t>=</w:t>
      </w:r>
      <w:r w:rsidR="00B05211">
        <w:rPr>
          <w:rFonts w:hint="eastAsia"/>
        </w:rPr>
        <w:t>寄存器</w:t>
      </w:r>
      <w:r w:rsidR="00B05211">
        <w:t>数据</w:t>
      </w:r>
    </w:p>
    <w:p w:rsidR="00B5111E" w:rsidRPr="00EB1BB6" w:rsidRDefault="00B5111E" w:rsidP="001F0518"/>
    <w:p w:rsidR="000121BF" w:rsidRDefault="006B4279" w:rsidP="000121BF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o_</w:t>
      </w:r>
      <w:r w:rsidR="00DB0DC0">
        <w:rPr>
          <w:b/>
        </w:rPr>
        <w:t>frame_buf</w:t>
      </w:r>
      <w:r>
        <w:rPr>
          <w:b/>
        </w:rPr>
        <w:t>_sel</w:t>
      </w:r>
      <w:proofErr w:type="spellEnd"/>
      <w:r w:rsidR="00382C79">
        <w:rPr>
          <w:rFonts w:hint="eastAsia"/>
          <w:b/>
        </w:rPr>
        <w:t>、</w:t>
      </w:r>
      <w:proofErr w:type="spellStart"/>
      <w:r w:rsidR="00225232" w:rsidRPr="008D5CA6">
        <w:rPr>
          <w:b/>
        </w:rPr>
        <w:t>o_</w:t>
      </w:r>
      <w:r w:rsidR="00B35790">
        <w:rPr>
          <w:b/>
        </w:rPr>
        <w:t>gpio</w:t>
      </w:r>
      <w:r w:rsidR="00225232">
        <w:rPr>
          <w:b/>
        </w:rPr>
        <w:t>_sel</w:t>
      </w:r>
      <w:proofErr w:type="spellEnd"/>
      <w:r w:rsidR="00B35790">
        <w:rPr>
          <w:rFonts w:hint="eastAsia"/>
          <w:b/>
        </w:rPr>
        <w:t>、</w:t>
      </w:r>
      <w:r w:rsidR="00B35790" w:rsidRPr="008D5CA6">
        <w:rPr>
          <w:b/>
        </w:rPr>
        <w:t>o_</w:t>
      </w:r>
      <w:r w:rsidR="00B35790">
        <w:rPr>
          <w:b/>
        </w:rPr>
        <w:t>40_sel</w:t>
      </w:r>
      <w:r w:rsidR="00B35790">
        <w:rPr>
          <w:rFonts w:hint="eastAsia"/>
          <w:b/>
        </w:rPr>
        <w:t>、</w:t>
      </w:r>
      <w:proofErr w:type="spellStart"/>
      <w:r w:rsidR="00B35790" w:rsidRPr="008D5CA6">
        <w:rPr>
          <w:b/>
        </w:rPr>
        <w:t>o_</w:t>
      </w:r>
      <w:r w:rsidR="00B35790">
        <w:rPr>
          <w:b/>
        </w:rPr>
        <w:t>fix_sel</w:t>
      </w:r>
      <w:proofErr w:type="spellEnd"/>
    </w:p>
    <w:p w:rsidR="00592DBB" w:rsidRDefault="000121BF" w:rsidP="000121BF">
      <w:pPr>
        <w:ind w:left="420"/>
      </w:pPr>
      <w:r>
        <w:rPr>
          <w:rFonts w:hint="eastAsia"/>
        </w:rPr>
        <w:t>约束</w:t>
      </w:r>
      <w:r>
        <w:t>与</w:t>
      </w:r>
      <w:proofErr w:type="spellStart"/>
      <w:r>
        <w:t>o_pix_sel</w:t>
      </w:r>
      <w:proofErr w:type="spellEnd"/>
      <w:r>
        <w:rPr>
          <w:rFonts w:hint="eastAsia"/>
        </w:rPr>
        <w:t>类似</w:t>
      </w:r>
    </w:p>
    <w:p w:rsidR="008260B8" w:rsidRDefault="008260B8" w:rsidP="000121BF">
      <w:pPr>
        <w:ind w:left="420"/>
      </w:pPr>
    </w:p>
    <w:p w:rsidR="00763851" w:rsidRDefault="00763851" w:rsidP="00763851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</w:t>
      </w:r>
      <w:r w:rsidR="003674C0">
        <w:rPr>
          <w:b/>
        </w:rPr>
        <w:t>v</w:t>
      </w:r>
      <w:r w:rsidRPr="008D5CA6">
        <w:rPr>
          <w:b/>
        </w:rPr>
        <w:t>_</w:t>
      </w:r>
      <w:r>
        <w:rPr>
          <w:b/>
        </w:rPr>
        <w:t>frame_buf_</w:t>
      </w:r>
      <w:r w:rsidR="0039676C">
        <w:rPr>
          <w:b/>
        </w:rPr>
        <w:t>rd_data</w:t>
      </w:r>
      <w:proofErr w:type="spellEnd"/>
      <w:r>
        <w:rPr>
          <w:rFonts w:hint="eastAsia"/>
          <w:b/>
        </w:rPr>
        <w:t>、</w:t>
      </w:r>
      <w:proofErr w:type="spellStart"/>
      <w:r w:rsidRPr="008D5CA6">
        <w:rPr>
          <w:b/>
        </w:rPr>
        <w:t>o_</w:t>
      </w:r>
      <w:r>
        <w:rPr>
          <w:b/>
        </w:rPr>
        <w:t>gpio_</w:t>
      </w:r>
      <w:r w:rsidR="0039676C">
        <w:rPr>
          <w:b/>
        </w:rPr>
        <w:t>rd_data</w:t>
      </w:r>
      <w:proofErr w:type="spellEnd"/>
      <w:r>
        <w:rPr>
          <w:rFonts w:hint="eastAsia"/>
          <w:b/>
        </w:rPr>
        <w:t>、</w:t>
      </w:r>
      <w:r w:rsidRPr="008D5CA6">
        <w:rPr>
          <w:b/>
        </w:rPr>
        <w:t>o_</w:t>
      </w:r>
      <w:r>
        <w:rPr>
          <w:b/>
        </w:rPr>
        <w:t>40_</w:t>
      </w:r>
      <w:r w:rsidR="0039676C">
        <w:rPr>
          <w:b/>
        </w:rPr>
        <w:t>rd_data</w:t>
      </w:r>
      <w:r>
        <w:rPr>
          <w:rFonts w:hint="eastAsia"/>
          <w:b/>
        </w:rPr>
        <w:t>、</w:t>
      </w:r>
      <w:proofErr w:type="spellStart"/>
      <w:r w:rsidRPr="008D5CA6">
        <w:rPr>
          <w:b/>
        </w:rPr>
        <w:t>o_</w:t>
      </w:r>
      <w:r>
        <w:rPr>
          <w:b/>
        </w:rPr>
        <w:t>fix_</w:t>
      </w:r>
      <w:r w:rsidR="0039676C">
        <w:rPr>
          <w:b/>
        </w:rPr>
        <w:t>rd_data</w:t>
      </w:r>
      <w:proofErr w:type="spellEnd"/>
    </w:p>
    <w:p w:rsidR="00763851" w:rsidRDefault="00763851" w:rsidP="00763851">
      <w:pPr>
        <w:ind w:left="420"/>
      </w:pPr>
      <w:r>
        <w:rPr>
          <w:rFonts w:hint="eastAsia"/>
        </w:rPr>
        <w:t>约束</w:t>
      </w:r>
      <w:r>
        <w:t>与</w:t>
      </w:r>
      <w:proofErr w:type="spellStart"/>
      <w:r>
        <w:t>o</w:t>
      </w:r>
      <w:r w:rsidR="0051185A">
        <w:t>v</w:t>
      </w:r>
      <w:r>
        <w:t>_pix_</w:t>
      </w:r>
      <w:r w:rsidR="0051185A">
        <w:t>rd_data</w:t>
      </w:r>
      <w:proofErr w:type="spellEnd"/>
      <w:r>
        <w:rPr>
          <w:rFonts w:hint="eastAsia"/>
        </w:rPr>
        <w:t>类似</w:t>
      </w:r>
    </w:p>
    <w:p w:rsidR="008260B8" w:rsidRPr="000121BF" w:rsidRDefault="008260B8" w:rsidP="00763851"/>
    <w:p w:rsidR="00904AE0" w:rsidRDefault="007F36A7" w:rsidP="00904AE0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r>
        <w:rPr>
          <w:rFonts w:hint="eastAsia"/>
          <w:b/>
        </w:rPr>
        <w:lastRenderedPageBreak/>
        <w:t>寄存器</w:t>
      </w:r>
      <w:r>
        <w:rPr>
          <w:b/>
        </w:rPr>
        <w:t>输出</w:t>
      </w:r>
    </w:p>
    <w:p w:rsidR="00904AE0" w:rsidRDefault="001E1BBE" w:rsidP="00E902AA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保证</w:t>
      </w:r>
      <w:r>
        <w:t>寄存器读写正确</w:t>
      </w:r>
    </w:p>
    <w:p w:rsidR="00E96283" w:rsidRDefault="00D83B81" w:rsidP="00E96283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保证寄存器所属</w:t>
      </w:r>
      <w:r>
        <w:t>时钟域正确</w:t>
      </w:r>
    </w:p>
    <w:p w:rsidR="009F22BA" w:rsidRDefault="00D83B81" w:rsidP="0069577F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保证自清零</w:t>
      </w:r>
      <w:r>
        <w:t>信号</w:t>
      </w:r>
      <w:r>
        <w:rPr>
          <w:rFonts w:hint="eastAsia"/>
        </w:rPr>
        <w:t>只保持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时钟的高电平</w:t>
      </w:r>
      <w:r w:rsidR="00673CBD">
        <w:rPr>
          <w:rFonts w:hint="eastAsia"/>
        </w:rPr>
        <w:t>，</w:t>
      </w:r>
      <w:r w:rsidR="00673CBD">
        <w:t>寄存器包括</w:t>
      </w:r>
    </w:p>
    <w:p w:rsidR="00673CBD" w:rsidRDefault="00FC6239" w:rsidP="00673CBD">
      <w:pPr>
        <w:pStyle w:val="af4"/>
        <w:numPr>
          <w:ilvl w:val="1"/>
          <w:numId w:val="21"/>
        </w:numPr>
        <w:ind w:firstLineChars="0"/>
      </w:pPr>
      <w:proofErr w:type="spellStart"/>
      <w:r>
        <w:t>o</w:t>
      </w:r>
      <w:r w:rsidR="003178F0">
        <w:t>_</w:t>
      </w:r>
      <w:r w:rsidR="00673CBD" w:rsidRPr="00673CBD">
        <w:t>timestamp_load</w:t>
      </w:r>
      <w:proofErr w:type="spellEnd"/>
    </w:p>
    <w:p w:rsidR="00E6100C" w:rsidRDefault="000B1B06" w:rsidP="000B1B06">
      <w:pPr>
        <w:pStyle w:val="af4"/>
        <w:numPr>
          <w:ilvl w:val="1"/>
          <w:numId w:val="21"/>
        </w:numPr>
        <w:ind w:firstLineChars="0"/>
      </w:pPr>
      <w:proofErr w:type="spellStart"/>
      <w:r w:rsidRPr="000B1B06">
        <w:t>o_trigger_soft</w:t>
      </w:r>
      <w:proofErr w:type="spellEnd"/>
    </w:p>
    <w:p w:rsidR="000B1B06" w:rsidRDefault="000B1B06" w:rsidP="000B1B06">
      <w:pPr>
        <w:pStyle w:val="af4"/>
        <w:numPr>
          <w:ilvl w:val="1"/>
          <w:numId w:val="21"/>
        </w:numPr>
        <w:ind w:firstLineChars="0"/>
      </w:pPr>
      <w:proofErr w:type="spellStart"/>
      <w:r w:rsidRPr="000B1B06">
        <w:t>o_reset_sensor</w:t>
      </w:r>
      <w:proofErr w:type="spellEnd"/>
    </w:p>
    <w:p w:rsidR="00C050F9" w:rsidRDefault="00C050F9" w:rsidP="00C050F9">
      <w:pPr>
        <w:pStyle w:val="af4"/>
        <w:numPr>
          <w:ilvl w:val="1"/>
          <w:numId w:val="21"/>
        </w:numPr>
        <w:ind w:firstLineChars="0"/>
      </w:pPr>
      <w:proofErr w:type="spellStart"/>
      <w:r w:rsidRPr="00C050F9">
        <w:t>ov_interrupt_clear</w:t>
      </w:r>
      <w:proofErr w:type="spellEnd"/>
    </w:p>
    <w:p w:rsidR="00DF6855" w:rsidRDefault="00F96ADC" w:rsidP="00F96ADC">
      <w:pPr>
        <w:pStyle w:val="af4"/>
        <w:numPr>
          <w:ilvl w:val="1"/>
          <w:numId w:val="21"/>
        </w:numPr>
        <w:ind w:firstLineChars="0"/>
      </w:pPr>
      <w:proofErr w:type="spellStart"/>
      <w:r w:rsidRPr="00F96ADC">
        <w:t>param_cfg_done</w:t>
      </w:r>
      <w:proofErr w:type="spellEnd"/>
    </w:p>
    <w:p w:rsidR="00C0226F" w:rsidRDefault="00C0226F" w:rsidP="00C0226F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保证</w:t>
      </w:r>
      <w:r>
        <w:t>寄存器默认值正确</w:t>
      </w:r>
      <w:r w:rsidR="00811521">
        <w:rPr>
          <w:rFonts w:hint="eastAsia"/>
        </w:rPr>
        <w:t>，</w:t>
      </w:r>
      <w:r w:rsidR="00811521">
        <w:t>需要和寄存器接口文档保持一致</w:t>
      </w:r>
    </w:p>
    <w:p w:rsidR="002F763E" w:rsidRDefault="002F763E" w:rsidP="00C0226F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保证</w:t>
      </w:r>
      <w:r>
        <w:t>成组生效寄存器正常工作</w:t>
      </w:r>
      <w:r w:rsidR="00C74823">
        <w:rPr>
          <w:rFonts w:hint="eastAsia"/>
        </w:rPr>
        <w:t>，</w:t>
      </w:r>
      <w:r w:rsidR="00C74823">
        <w:t>在</w:t>
      </w:r>
      <w:proofErr w:type="spellStart"/>
      <w:r w:rsidR="00E31A1F" w:rsidRPr="00F96ADC">
        <w:t>param_cfg_done</w:t>
      </w:r>
      <w:proofErr w:type="spellEnd"/>
      <w:r w:rsidR="00E31A1F">
        <w:t>=1</w:t>
      </w:r>
      <w:r w:rsidR="00E31A1F">
        <w:rPr>
          <w:rFonts w:hint="eastAsia"/>
        </w:rPr>
        <w:t>的</w:t>
      </w:r>
      <w:r w:rsidR="00E31A1F">
        <w:t>时候</w:t>
      </w:r>
      <w:r w:rsidR="00C96340">
        <w:rPr>
          <w:rFonts w:hint="eastAsia"/>
        </w:rPr>
        <w:t>成组</w:t>
      </w:r>
      <w:r w:rsidR="00C96340">
        <w:t>输出。成组</w:t>
      </w:r>
      <w:r w:rsidR="00C96340">
        <w:rPr>
          <w:rFonts w:hint="eastAsia"/>
        </w:rPr>
        <w:t>生效</w:t>
      </w:r>
      <w:r w:rsidR="00C96340">
        <w:t>寄存器列表要与寄存器接口文档保持一致。</w:t>
      </w:r>
    </w:p>
    <w:p w:rsidR="00E64B58" w:rsidRDefault="00E64B58" w:rsidP="00747CD1"/>
    <w:p w:rsidR="00E64B58" w:rsidRDefault="00E64B58" w:rsidP="00E64B58">
      <w:pPr>
        <w:pStyle w:val="af6"/>
        <w:pageBreakBefore w:val="0"/>
      </w:pPr>
      <w:bookmarkStart w:id="13" w:name="_Toc416438646"/>
      <w:bookmarkStart w:id="14" w:name="_Toc418078821"/>
      <w:bookmarkStart w:id="15" w:name="_Toc419123110"/>
      <w:r>
        <w:rPr>
          <w:rFonts w:hint="eastAsia"/>
        </w:rPr>
        <w:t>系统测试</w:t>
      </w:r>
      <w:r>
        <w:t>传递测试项</w:t>
      </w:r>
      <w:r>
        <w:rPr>
          <w:rFonts w:hint="eastAsia"/>
        </w:rPr>
        <w:t>（可选</w:t>
      </w:r>
      <w:r>
        <w:t>）</w:t>
      </w:r>
      <w:bookmarkEnd w:id="13"/>
      <w:bookmarkEnd w:id="14"/>
      <w:bookmarkEnd w:id="15"/>
    </w:p>
    <w:p w:rsidR="00E64B58" w:rsidRPr="007552BA" w:rsidRDefault="00E64B58" w:rsidP="00E64B58">
      <w:r>
        <w:rPr>
          <w:rFonts w:hint="eastAsia"/>
        </w:rPr>
        <w:t>无</w:t>
      </w:r>
    </w:p>
    <w:p w:rsidR="00E64B58" w:rsidRDefault="00E64B58" w:rsidP="00E64B58"/>
    <w:p w:rsidR="00E64B58" w:rsidRDefault="00E64B58" w:rsidP="00E64B58">
      <w:pPr>
        <w:pStyle w:val="af6"/>
        <w:pageBreakBefore w:val="0"/>
      </w:pPr>
      <w:bookmarkStart w:id="16" w:name="_Toc418078822"/>
      <w:bookmarkStart w:id="17" w:name="_Toc419123111"/>
      <w:r>
        <w:rPr>
          <w:rFonts w:hint="eastAsia"/>
        </w:rPr>
        <w:t>重点</w:t>
      </w:r>
      <w:r>
        <w:t>测试项</w:t>
      </w:r>
      <w:r>
        <w:rPr>
          <w:rFonts w:hint="eastAsia"/>
        </w:rPr>
        <w:t>（可选</w:t>
      </w:r>
      <w:r>
        <w:t>）</w:t>
      </w:r>
      <w:bookmarkEnd w:id="16"/>
      <w:bookmarkEnd w:id="17"/>
    </w:p>
    <w:p w:rsidR="00E64B58" w:rsidRDefault="00B83232" w:rsidP="00E64B58">
      <w:r>
        <w:t>1.</w:t>
      </w:r>
      <w:r w:rsidR="00BD02E9">
        <w:rPr>
          <w:rFonts w:hint="eastAsia"/>
        </w:rPr>
        <w:t>10</w:t>
      </w:r>
      <w:r w:rsidR="00BD02E9">
        <w:t>MHz</w:t>
      </w:r>
      <w:r w:rsidR="00BD02E9">
        <w:t>的</w:t>
      </w:r>
      <w:proofErr w:type="spellStart"/>
      <w:r w:rsidR="00BD02E9">
        <w:t>spi</w:t>
      </w:r>
      <w:proofErr w:type="spellEnd"/>
      <w:r w:rsidR="00BD02E9">
        <w:t>时钟输入，是否能够正确读到只读寄存器</w:t>
      </w:r>
    </w:p>
    <w:p w:rsidR="00B83232" w:rsidRDefault="00B83232" w:rsidP="00E64B58">
      <w:r>
        <w:rPr>
          <w:rFonts w:hint="eastAsia"/>
        </w:rPr>
        <w:t>2.</w:t>
      </w:r>
      <w:r w:rsidR="002B676D">
        <w:t>1MHz</w:t>
      </w:r>
      <w:r w:rsidR="002B676D">
        <w:t>的</w:t>
      </w:r>
      <w:proofErr w:type="spellStart"/>
      <w:r w:rsidR="002B676D">
        <w:rPr>
          <w:rFonts w:hint="eastAsia"/>
        </w:rPr>
        <w:t>spi</w:t>
      </w:r>
      <w:proofErr w:type="spellEnd"/>
      <w:r w:rsidR="002B676D">
        <w:t>时钟输入，是否能够正确读写</w:t>
      </w:r>
      <w:r w:rsidR="002B676D">
        <w:rPr>
          <w:rFonts w:hint="eastAsia"/>
        </w:rPr>
        <w:t>通用</w:t>
      </w:r>
      <w:r w:rsidR="002B676D">
        <w:t>寄存器</w:t>
      </w:r>
    </w:p>
    <w:p w:rsidR="00CD14A5" w:rsidRDefault="00CD14A5" w:rsidP="00E64B58"/>
    <w:p w:rsidR="00CD14A5" w:rsidRDefault="00CD14A5" w:rsidP="00CD14A5">
      <w:pPr>
        <w:pStyle w:val="af6"/>
        <w:pageBreakBefore w:val="0"/>
      </w:pPr>
      <w:bookmarkStart w:id="18" w:name="_Toc416438647"/>
      <w:bookmarkStart w:id="19" w:name="_Toc418078823"/>
      <w:bookmarkStart w:id="20" w:name="_Toc419123112"/>
      <w:r>
        <w:rPr>
          <w:rFonts w:hint="eastAsia"/>
        </w:rPr>
        <w:t>单元测试结果（</w:t>
      </w:r>
      <w:r>
        <w:t xml:space="preserve">Module </w:t>
      </w:r>
      <w:proofErr w:type="spellStart"/>
      <w:r>
        <w:t>Testings</w:t>
      </w:r>
      <w:proofErr w:type="spellEnd"/>
      <w:r>
        <w:t xml:space="preserve"> Result</w:t>
      </w:r>
      <w:r>
        <w:t>）</w:t>
      </w:r>
      <w:bookmarkEnd w:id="18"/>
      <w:bookmarkEnd w:id="19"/>
      <w:bookmarkEnd w:id="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8"/>
        <w:gridCol w:w="2497"/>
        <w:gridCol w:w="2338"/>
        <w:gridCol w:w="1179"/>
        <w:gridCol w:w="1996"/>
      </w:tblGrid>
      <w:tr w:rsidR="00CD14A5" w:rsidRPr="001053D7" w:rsidTr="00F352FC">
        <w:trPr>
          <w:tblHeader/>
        </w:trPr>
        <w:tc>
          <w:tcPr>
            <w:tcW w:w="304" w:type="pct"/>
            <w:shd w:val="clear" w:color="auto" w:fill="8DB3E2" w:themeFill="text2" w:themeFillTint="66"/>
          </w:tcPr>
          <w:p w:rsidR="00CD14A5" w:rsidRPr="00F352FC" w:rsidRDefault="00CD14A5" w:rsidP="00F352FC">
            <w:pPr>
              <w:pStyle w:val="a5"/>
            </w:pPr>
            <w:r>
              <w:rPr>
                <w:rFonts w:hint="eastAsia"/>
              </w:rPr>
              <w:t>编号</w:t>
            </w:r>
          </w:p>
        </w:tc>
        <w:tc>
          <w:tcPr>
            <w:tcW w:w="1464" w:type="pct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CD14A5" w:rsidRPr="00F352FC" w:rsidRDefault="00CD14A5" w:rsidP="00F352FC">
            <w:pPr>
              <w:pStyle w:val="a5"/>
            </w:pPr>
            <w:r>
              <w:rPr>
                <w:rFonts w:hint="eastAsia"/>
              </w:rPr>
              <w:t>测试项</w:t>
            </w:r>
          </w:p>
        </w:tc>
        <w:tc>
          <w:tcPr>
            <w:tcW w:w="1371" w:type="pct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CD14A5" w:rsidRPr="00F352FC" w:rsidRDefault="00CD14A5" w:rsidP="00F352FC">
            <w:pPr>
              <w:pStyle w:val="a5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TESTCASE</w:t>
            </w:r>
          </w:p>
        </w:tc>
        <w:tc>
          <w:tcPr>
            <w:tcW w:w="691" w:type="pct"/>
            <w:shd w:val="clear" w:color="auto" w:fill="8DB3E2" w:themeFill="text2" w:themeFillTint="66"/>
          </w:tcPr>
          <w:p w:rsidR="00CD14A5" w:rsidRDefault="00CD14A5" w:rsidP="00F352FC">
            <w:pPr>
              <w:pStyle w:val="a5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70" w:type="pct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CD14A5" w:rsidRDefault="00CD14A5" w:rsidP="00F352FC">
            <w:pPr>
              <w:pStyle w:val="a5"/>
            </w:pPr>
            <w:r>
              <w:rPr>
                <w:rFonts w:hint="eastAsia"/>
              </w:rPr>
              <w:t>测试</w:t>
            </w:r>
            <w:r>
              <w:t>结论</w:t>
            </w:r>
          </w:p>
          <w:p w:rsidR="00CD14A5" w:rsidRPr="00F352FC" w:rsidRDefault="00CD14A5" w:rsidP="00F352FC">
            <w:pPr>
              <w:pStyle w:val="a5"/>
            </w:pPr>
          </w:p>
        </w:tc>
      </w:tr>
      <w:tr w:rsidR="00CD14A5" w:rsidRPr="001053D7" w:rsidTr="00F352FC">
        <w:tc>
          <w:tcPr>
            <w:tcW w:w="304" w:type="pct"/>
          </w:tcPr>
          <w:p w:rsidR="00CD14A5" w:rsidRPr="00B42258" w:rsidRDefault="00CD14A5" w:rsidP="00CD14A5">
            <w:pPr>
              <w:pStyle w:val="a5"/>
              <w:numPr>
                <w:ilvl w:val="0"/>
                <w:numId w:val="24"/>
              </w:numPr>
            </w:pPr>
          </w:p>
        </w:tc>
        <w:tc>
          <w:tcPr>
            <w:tcW w:w="1464" w:type="pct"/>
            <w:tcBorders>
              <w:right w:val="single" w:sz="4" w:space="0" w:color="auto"/>
            </w:tcBorders>
          </w:tcPr>
          <w:p w:rsidR="00CD14A5" w:rsidRPr="00B42258" w:rsidRDefault="00926AF7" w:rsidP="00F352FC">
            <w:pPr>
              <w:pStyle w:val="a5"/>
            </w:pPr>
            <w:r>
              <w:rPr>
                <w:rFonts w:hint="eastAsia"/>
              </w:rPr>
              <w:t>每个</w:t>
            </w:r>
            <w:r>
              <w:t>时钟域的寄存器</w:t>
            </w:r>
          </w:p>
        </w:tc>
        <w:tc>
          <w:tcPr>
            <w:tcW w:w="1371" w:type="pct"/>
            <w:tcBorders>
              <w:right w:val="single" w:sz="4" w:space="0" w:color="auto"/>
            </w:tcBorders>
          </w:tcPr>
          <w:p w:rsidR="00CD14A5" w:rsidRPr="00B42258" w:rsidRDefault="00CD14A5" w:rsidP="00F352FC">
            <w:pPr>
              <w:pStyle w:val="a5"/>
            </w:pPr>
            <w:r>
              <w:rPr>
                <w:rFonts w:hint="eastAsia"/>
              </w:rPr>
              <w:t>多个</w:t>
            </w:r>
          </w:p>
        </w:tc>
        <w:tc>
          <w:tcPr>
            <w:tcW w:w="691" w:type="pct"/>
          </w:tcPr>
          <w:p w:rsidR="00CD14A5" w:rsidRDefault="00CD14A5" w:rsidP="00F352FC">
            <w:pPr>
              <w:pStyle w:val="a5"/>
            </w:pPr>
            <w:r>
              <w:rPr>
                <w:rFonts w:hint="eastAsia"/>
              </w:rPr>
              <w:t>必测</w:t>
            </w:r>
          </w:p>
        </w:tc>
        <w:tc>
          <w:tcPr>
            <w:tcW w:w="1170" w:type="pct"/>
            <w:tcBorders>
              <w:right w:val="single" w:sz="4" w:space="0" w:color="auto"/>
            </w:tcBorders>
          </w:tcPr>
          <w:p w:rsidR="00CD14A5" w:rsidRPr="00B42258" w:rsidRDefault="00CD14A5" w:rsidP="00F352FC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</w:tr>
      <w:tr w:rsidR="00CD14A5" w:rsidRPr="001053D7" w:rsidTr="00F352FC">
        <w:tc>
          <w:tcPr>
            <w:tcW w:w="304" w:type="pct"/>
          </w:tcPr>
          <w:p w:rsidR="00CD14A5" w:rsidRPr="00B42258" w:rsidRDefault="00CD14A5" w:rsidP="00CD14A5">
            <w:pPr>
              <w:pStyle w:val="a5"/>
              <w:numPr>
                <w:ilvl w:val="0"/>
                <w:numId w:val="24"/>
              </w:numPr>
            </w:pPr>
          </w:p>
        </w:tc>
        <w:tc>
          <w:tcPr>
            <w:tcW w:w="1464" w:type="pct"/>
            <w:tcBorders>
              <w:right w:val="single" w:sz="4" w:space="0" w:color="auto"/>
            </w:tcBorders>
          </w:tcPr>
          <w:p w:rsidR="00CD14A5" w:rsidRPr="00B42258" w:rsidRDefault="002A6658" w:rsidP="00F352FC">
            <w:pPr>
              <w:pStyle w:val="a5"/>
            </w:pPr>
            <w:r>
              <w:rPr>
                <w:rFonts w:hint="eastAsia"/>
              </w:rPr>
              <w:t>端口</w:t>
            </w:r>
            <w:r>
              <w:t>信号</w:t>
            </w:r>
          </w:p>
        </w:tc>
        <w:tc>
          <w:tcPr>
            <w:tcW w:w="1371" w:type="pct"/>
            <w:tcBorders>
              <w:right w:val="single" w:sz="4" w:space="0" w:color="auto"/>
            </w:tcBorders>
          </w:tcPr>
          <w:p w:rsidR="00CD14A5" w:rsidRPr="00B42258" w:rsidRDefault="00CD14A5" w:rsidP="00F352FC">
            <w:pPr>
              <w:pStyle w:val="a5"/>
            </w:pPr>
            <w:r w:rsidRPr="00BB4530">
              <w:rPr>
                <w:rFonts w:hint="eastAsia"/>
              </w:rPr>
              <w:t>多个</w:t>
            </w:r>
          </w:p>
        </w:tc>
        <w:tc>
          <w:tcPr>
            <w:tcW w:w="691" w:type="pct"/>
          </w:tcPr>
          <w:p w:rsidR="00CD14A5" w:rsidRDefault="00CD14A5" w:rsidP="00F352FC">
            <w:pPr>
              <w:pStyle w:val="a5"/>
            </w:pPr>
            <w:r>
              <w:rPr>
                <w:rFonts w:hint="eastAsia"/>
              </w:rPr>
              <w:t>必测</w:t>
            </w:r>
          </w:p>
        </w:tc>
        <w:tc>
          <w:tcPr>
            <w:tcW w:w="1170" w:type="pct"/>
            <w:tcBorders>
              <w:right w:val="single" w:sz="4" w:space="0" w:color="auto"/>
            </w:tcBorders>
          </w:tcPr>
          <w:p w:rsidR="00CD14A5" w:rsidRPr="00B42258" w:rsidRDefault="00CD14A5" w:rsidP="00F352FC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</w:tr>
    </w:tbl>
    <w:p w:rsidR="006F3685" w:rsidRDefault="006F3685" w:rsidP="00E64B58"/>
    <w:p w:rsidR="006475CD" w:rsidRDefault="006475CD" w:rsidP="006475CD">
      <w:pPr>
        <w:pStyle w:val="2"/>
      </w:pPr>
      <w:bookmarkStart w:id="21" w:name="_Toc419123113"/>
      <w:r>
        <w:rPr>
          <w:rFonts w:hint="eastAsia"/>
        </w:rPr>
        <w:t>详细</w:t>
      </w:r>
      <w:r>
        <w:t>设计</w:t>
      </w:r>
      <w:r>
        <w:rPr>
          <w:rFonts w:hint="eastAsia"/>
        </w:rPr>
        <w:t>测试</w:t>
      </w:r>
      <w:r>
        <w:t>规格</w:t>
      </w:r>
      <w:bookmarkEnd w:id="21"/>
    </w:p>
    <w:p w:rsidR="006475CD" w:rsidRDefault="006475CD" w:rsidP="006475CD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o_</w:t>
      </w:r>
      <w:r>
        <w:rPr>
          <w:b/>
        </w:rPr>
        <w:t>pix_sel</w:t>
      </w:r>
      <w:proofErr w:type="spellEnd"/>
    </w:p>
    <w:tbl>
      <w:tblPr>
        <w:tblW w:w="291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316"/>
        <w:gridCol w:w="698"/>
        <w:gridCol w:w="915"/>
        <w:gridCol w:w="913"/>
      </w:tblGrid>
      <w:tr w:rsidR="006475CD" w:rsidRPr="00277F51" w:rsidTr="00CC1119">
        <w:trPr>
          <w:tblHeader/>
          <w:jc w:val="center"/>
        </w:trPr>
        <w:tc>
          <w:tcPr>
            <w:tcW w:w="2458" w:type="pct"/>
            <w:gridSpan w:val="2"/>
            <w:shd w:val="clear" w:color="auto" w:fill="548DD4" w:themeFill="text2" w:themeFillTint="99"/>
          </w:tcPr>
          <w:p w:rsidR="006475CD" w:rsidRPr="00277F51" w:rsidRDefault="006475CD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lastRenderedPageBreak/>
              <w:t>指标</w:t>
            </w:r>
          </w:p>
        </w:tc>
        <w:tc>
          <w:tcPr>
            <w:tcW w:w="702" w:type="pct"/>
            <w:shd w:val="clear" w:color="auto" w:fill="548DD4" w:themeFill="text2" w:themeFillTint="99"/>
          </w:tcPr>
          <w:p w:rsidR="006475CD" w:rsidRPr="00277F51" w:rsidRDefault="006475CD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921" w:type="pct"/>
            <w:shd w:val="clear" w:color="auto" w:fill="548DD4" w:themeFill="text2" w:themeFillTint="99"/>
          </w:tcPr>
          <w:p w:rsidR="006475CD" w:rsidRDefault="006475CD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  <w:tc>
          <w:tcPr>
            <w:tcW w:w="920" w:type="pct"/>
            <w:shd w:val="clear" w:color="auto" w:fill="548DD4" w:themeFill="text2" w:themeFillTint="99"/>
          </w:tcPr>
          <w:p w:rsidR="006475CD" w:rsidRDefault="006475CD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3</w:t>
            </w:r>
          </w:p>
        </w:tc>
      </w:tr>
      <w:tr w:rsidR="006475CD" w:rsidRPr="006F6158" w:rsidTr="00CC1119">
        <w:trPr>
          <w:jc w:val="center"/>
        </w:trPr>
        <w:tc>
          <w:tcPr>
            <w:tcW w:w="1134" w:type="pct"/>
            <w:vMerge w:val="restart"/>
            <w:shd w:val="clear" w:color="auto" w:fill="548DD4" w:themeFill="text2" w:themeFillTint="99"/>
          </w:tcPr>
          <w:p w:rsidR="006475CD" w:rsidRPr="006F6158" w:rsidRDefault="006475CD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324" w:type="pct"/>
            <w:shd w:val="clear" w:color="auto" w:fill="auto"/>
          </w:tcPr>
          <w:p w:rsidR="006475CD" w:rsidRPr="007107DC" w:rsidRDefault="006475CD" w:rsidP="00F352FC">
            <w:pPr>
              <w:spacing w:before="0" w:after="0" w:line="240" w:lineRule="auto"/>
              <w:jc w:val="center"/>
            </w:pPr>
            <w:proofErr w:type="spellStart"/>
            <w:r>
              <w:t>i_rd_en</w:t>
            </w:r>
            <w:proofErr w:type="spellEnd"/>
          </w:p>
        </w:tc>
        <w:tc>
          <w:tcPr>
            <w:tcW w:w="702" w:type="pct"/>
            <w:shd w:val="clear" w:color="auto" w:fill="auto"/>
          </w:tcPr>
          <w:p w:rsidR="006475CD" w:rsidRPr="007107DC" w:rsidRDefault="006475CD" w:rsidP="00F352FC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921" w:type="pct"/>
          </w:tcPr>
          <w:p w:rsidR="006475CD" w:rsidRDefault="006475CD" w:rsidP="00F352FC">
            <w:pPr>
              <w:pStyle w:val="a5"/>
              <w:jc w:val="center"/>
              <w:textAlignment w:val="auto"/>
            </w:pPr>
            <w:r>
              <w:t>1</w:t>
            </w:r>
          </w:p>
        </w:tc>
        <w:tc>
          <w:tcPr>
            <w:tcW w:w="920" w:type="pct"/>
          </w:tcPr>
          <w:p w:rsidR="006475CD" w:rsidRDefault="006475CD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1</w:t>
            </w:r>
          </w:p>
        </w:tc>
      </w:tr>
      <w:tr w:rsidR="006475CD" w:rsidRPr="006F6158" w:rsidTr="00CC1119">
        <w:trPr>
          <w:jc w:val="center"/>
        </w:trPr>
        <w:tc>
          <w:tcPr>
            <w:tcW w:w="1134" w:type="pct"/>
            <w:vMerge/>
          </w:tcPr>
          <w:p w:rsidR="006475CD" w:rsidRPr="006F6158" w:rsidRDefault="006475CD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324" w:type="pct"/>
          </w:tcPr>
          <w:p w:rsidR="006475CD" w:rsidRPr="007107DC" w:rsidRDefault="006475CD" w:rsidP="00F352FC">
            <w:pPr>
              <w:spacing w:before="0" w:after="0" w:line="240" w:lineRule="auto"/>
              <w:jc w:val="center"/>
            </w:pPr>
            <w:proofErr w:type="spellStart"/>
            <w:r>
              <w:t>iv_addr</w:t>
            </w:r>
            <w:proofErr w:type="spellEnd"/>
          </w:p>
        </w:tc>
        <w:tc>
          <w:tcPr>
            <w:tcW w:w="702" w:type="pct"/>
          </w:tcPr>
          <w:p w:rsidR="006475CD" w:rsidRPr="007107DC" w:rsidRDefault="006475CD" w:rsidP="00F352FC">
            <w:pPr>
              <w:pStyle w:val="a5"/>
              <w:jc w:val="center"/>
              <w:textAlignment w:val="auto"/>
            </w:pPr>
            <w:r>
              <w:t>X</w:t>
            </w:r>
          </w:p>
        </w:tc>
        <w:tc>
          <w:tcPr>
            <w:tcW w:w="921" w:type="pct"/>
          </w:tcPr>
          <w:p w:rsidR="006475CD" w:rsidRDefault="006475CD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未选中</w:t>
            </w:r>
          </w:p>
        </w:tc>
        <w:tc>
          <w:tcPr>
            <w:tcW w:w="920" w:type="pct"/>
          </w:tcPr>
          <w:p w:rsidR="006475CD" w:rsidRDefault="006475CD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选中</w:t>
            </w:r>
          </w:p>
        </w:tc>
      </w:tr>
      <w:tr w:rsidR="006475CD" w:rsidRPr="006F6158" w:rsidTr="00CC1119">
        <w:trPr>
          <w:trHeight w:val="300"/>
          <w:jc w:val="center"/>
        </w:trPr>
        <w:tc>
          <w:tcPr>
            <w:tcW w:w="1134" w:type="pct"/>
            <w:shd w:val="clear" w:color="auto" w:fill="548DD4" w:themeFill="text2" w:themeFillTint="99"/>
          </w:tcPr>
          <w:p w:rsidR="006475CD" w:rsidRDefault="006475CD" w:rsidP="00F352FC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324" w:type="pct"/>
          </w:tcPr>
          <w:p w:rsidR="006475CD" w:rsidRPr="007107DC" w:rsidRDefault="006475CD" w:rsidP="00F352FC">
            <w:pPr>
              <w:spacing w:before="0" w:after="0" w:line="240" w:lineRule="auto"/>
              <w:jc w:val="center"/>
            </w:pPr>
            <w:proofErr w:type="spellStart"/>
            <w:r>
              <w:t>o_pix_sel</w:t>
            </w:r>
            <w:proofErr w:type="spellEnd"/>
          </w:p>
        </w:tc>
        <w:tc>
          <w:tcPr>
            <w:tcW w:w="702" w:type="pct"/>
          </w:tcPr>
          <w:p w:rsidR="006475CD" w:rsidRPr="007C0845" w:rsidRDefault="006475CD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1" w:type="pct"/>
          </w:tcPr>
          <w:p w:rsidR="006475CD" w:rsidRDefault="006475CD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0" w:type="pct"/>
          </w:tcPr>
          <w:p w:rsidR="006475CD" w:rsidRDefault="006475CD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237A0" w:rsidRPr="006F6158" w:rsidTr="00CC1119">
        <w:trPr>
          <w:trHeight w:val="300"/>
          <w:jc w:val="center"/>
        </w:trPr>
        <w:tc>
          <w:tcPr>
            <w:tcW w:w="1134" w:type="pct"/>
            <w:shd w:val="clear" w:color="auto" w:fill="548DD4" w:themeFill="text2" w:themeFillTint="99"/>
          </w:tcPr>
          <w:p w:rsidR="00A237A0" w:rsidRDefault="00A237A0" w:rsidP="00F352FC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对应</w:t>
            </w:r>
            <w:proofErr w:type="spellStart"/>
            <w:r>
              <w:rPr>
                <w:b/>
                <w:color w:val="A6E3AD" w:themeColor="background1"/>
              </w:rPr>
              <w:t>testcase</w:t>
            </w:r>
            <w:proofErr w:type="spellEnd"/>
          </w:p>
        </w:tc>
        <w:tc>
          <w:tcPr>
            <w:tcW w:w="3866" w:type="pct"/>
            <w:gridSpan w:val="4"/>
          </w:tcPr>
          <w:p w:rsidR="00A237A0" w:rsidRDefault="00CC1119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多个</w:t>
            </w:r>
          </w:p>
        </w:tc>
      </w:tr>
      <w:tr w:rsidR="00A237A0" w:rsidRPr="006F6158" w:rsidTr="00CC1119">
        <w:trPr>
          <w:trHeight w:val="300"/>
          <w:jc w:val="center"/>
        </w:trPr>
        <w:tc>
          <w:tcPr>
            <w:tcW w:w="1134" w:type="pct"/>
            <w:shd w:val="clear" w:color="auto" w:fill="548DD4" w:themeFill="text2" w:themeFillTint="99"/>
          </w:tcPr>
          <w:p w:rsidR="00A237A0" w:rsidRDefault="00A237A0" w:rsidP="00F352FC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优先级</w:t>
            </w:r>
          </w:p>
        </w:tc>
        <w:tc>
          <w:tcPr>
            <w:tcW w:w="3866" w:type="pct"/>
            <w:gridSpan w:val="4"/>
          </w:tcPr>
          <w:p w:rsidR="00A237A0" w:rsidRDefault="00CC1119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必测</w:t>
            </w:r>
          </w:p>
        </w:tc>
      </w:tr>
      <w:tr w:rsidR="00A237A0" w:rsidRPr="006F6158" w:rsidTr="00CC1119">
        <w:trPr>
          <w:trHeight w:val="300"/>
          <w:jc w:val="center"/>
        </w:trPr>
        <w:tc>
          <w:tcPr>
            <w:tcW w:w="1134" w:type="pct"/>
            <w:shd w:val="clear" w:color="auto" w:fill="548DD4" w:themeFill="text2" w:themeFillTint="99"/>
          </w:tcPr>
          <w:p w:rsidR="00A237A0" w:rsidRDefault="00A237A0" w:rsidP="00F352FC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测试</w:t>
            </w:r>
            <w:r>
              <w:rPr>
                <w:b/>
                <w:color w:val="A6E3AD" w:themeColor="background1"/>
              </w:rPr>
              <w:t>结论</w:t>
            </w:r>
          </w:p>
        </w:tc>
        <w:tc>
          <w:tcPr>
            <w:tcW w:w="3866" w:type="pct"/>
            <w:gridSpan w:val="4"/>
          </w:tcPr>
          <w:p w:rsidR="00A237A0" w:rsidRDefault="00CC1119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通过</w:t>
            </w:r>
          </w:p>
        </w:tc>
      </w:tr>
    </w:tbl>
    <w:p w:rsidR="006475CD" w:rsidRDefault="006475CD" w:rsidP="006475CD"/>
    <w:p w:rsidR="00A237A0" w:rsidRDefault="00590532" w:rsidP="006475CD">
      <w:r>
        <w:rPr>
          <w:rFonts w:hint="eastAsia"/>
        </w:rPr>
        <w:t>以下</w:t>
      </w:r>
      <w:r>
        <w:t>规格，结论</w:t>
      </w:r>
      <w:r>
        <w:rPr>
          <w:rFonts w:hint="eastAsia"/>
        </w:rPr>
        <w:t>相同</w:t>
      </w:r>
    </w:p>
    <w:p w:rsidR="006475CD" w:rsidRDefault="006475CD" w:rsidP="006475CD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</w:t>
      </w:r>
      <w:r>
        <w:rPr>
          <w:b/>
        </w:rPr>
        <w:t>v</w:t>
      </w:r>
      <w:r w:rsidRPr="008D5CA6">
        <w:rPr>
          <w:b/>
        </w:rPr>
        <w:t>_</w:t>
      </w:r>
      <w:r>
        <w:rPr>
          <w:b/>
        </w:rPr>
        <w:t>pix_rd_data</w:t>
      </w:r>
      <w:proofErr w:type="spellEnd"/>
    </w:p>
    <w:tbl>
      <w:tblPr>
        <w:tblW w:w="28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2"/>
        <w:gridCol w:w="1649"/>
        <w:gridCol w:w="709"/>
        <w:gridCol w:w="993"/>
        <w:gridCol w:w="850"/>
      </w:tblGrid>
      <w:tr w:rsidR="006475CD" w:rsidRPr="00277F51" w:rsidTr="00F352FC">
        <w:trPr>
          <w:tblHeader/>
          <w:jc w:val="center"/>
        </w:trPr>
        <w:tc>
          <w:tcPr>
            <w:tcW w:w="2419" w:type="pct"/>
            <w:gridSpan w:val="2"/>
            <w:shd w:val="clear" w:color="auto" w:fill="548DD4" w:themeFill="text2" w:themeFillTint="99"/>
          </w:tcPr>
          <w:p w:rsidR="006475CD" w:rsidRPr="00277F51" w:rsidRDefault="006475CD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717" w:type="pct"/>
            <w:shd w:val="clear" w:color="auto" w:fill="548DD4" w:themeFill="text2" w:themeFillTint="99"/>
          </w:tcPr>
          <w:p w:rsidR="006475CD" w:rsidRPr="00277F51" w:rsidRDefault="006475CD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004" w:type="pct"/>
            <w:shd w:val="clear" w:color="auto" w:fill="548DD4" w:themeFill="text2" w:themeFillTint="99"/>
          </w:tcPr>
          <w:p w:rsidR="006475CD" w:rsidRDefault="006475CD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  <w:tc>
          <w:tcPr>
            <w:tcW w:w="860" w:type="pct"/>
            <w:shd w:val="clear" w:color="auto" w:fill="548DD4" w:themeFill="text2" w:themeFillTint="99"/>
          </w:tcPr>
          <w:p w:rsidR="006475CD" w:rsidRDefault="006475CD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3</w:t>
            </w:r>
          </w:p>
        </w:tc>
      </w:tr>
      <w:tr w:rsidR="006475CD" w:rsidRPr="006F6158" w:rsidTr="00F352FC">
        <w:trPr>
          <w:jc w:val="center"/>
        </w:trPr>
        <w:tc>
          <w:tcPr>
            <w:tcW w:w="751" w:type="pct"/>
            <w:vMerge w:val="restart"/>
            <w:shd w:val="clear" w:color="auto" w:fill="548DD4" w:themeFill="text2" w:themeFillTint="99"/>
          </w:tcPr>
          <w:p w:rsidR="006475CD" w:rsidRPr="006F6158" w:rsidRDefault="006475CD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668" w:type="pct"/>
            <w:shd w:val="clear" w:color="auto" w:fill="auto"/>
          </w:tcPr>
          <w:p w:rsidR="006475CD" w:rsidRPr="007107DC" w:rsidRDefault="006475CD" w:rsidP="00F352FC">
            <w:pPr>
              <w:spacing w:before="0" w:after="0" w:line="240" w:lineRule="auto"/>
              <w:jc w:val="center"/>
            </w:pPr>
            <w:proofErr w:type="spellStart"/>
            <w:r>
              <w:t>i_rd_en</w:t>
            </w:r>
            <w:proofErr w:type="spellEnd"/>
          </w:p>
        </w:tc>
        <w:tc>
          <w:tcPr>
            <w:tcW w:w="717" w:type="pct"/>
            <w:shd w:val="clear" w:color="auto" w:fill="auto"/>
          </w:tcPr>
          <w:p w:rsidR="006475CD" w:rsidRPr="007107DC" w:rsidRDefault="006475CD" w:rsidP="00F352FC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004" w:type="pct"/>
          </w:tcPr>
          <w:p w:rsidR="006475CD" w:rsidRDefault="006475CD" w:rsidP="00F352FC">
            <w:pPr>
              <w:pStyle w:val="a5"/>
              <w:jc w:val="center"/>
              <w:textAlignment w:val="auto"/>
            </w:pPr>
            <w:r>
              <w:t>1</w:t>
            </w:r>
          </w:p>
        </w:tc>
        <w:tc>
          <w:tcPr>
            <w:tcW w:w="860" w:type="pct"/>
          </w:tcPr>
          <w:p w:rsidR="006475CD" w:rsidRDefault="006475CD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1</w:t>
            </w:r>
          </w:p>
        </w:tc>
      </w:tr>
      <w:tr w:rsidR="006475CD" w:rsidRPr="006F6158" w:rsidTr="00F352FC">
        <w:trPr>
          <w:jc w:val="center"/>
        </w:trPr>
        <w:tc>
          <w:tcPr>
            <w:tcW w:w="751" w:type="pct"/>
            <w:vMerge/>
          </w:tcPr>
          <w:p w:rsidR="006475CD" w:rsidRPr="006F6158" w:rsidRDefault="006475CD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668" w:type="pct"/>
          </w:tcPr>
          <w:p w:rsidR="006475CD" w:rsidRPr="007107DC" w:rsidRDefault="006475CD" w:rsidP="00F352FC">
            <w:pPr>
              <w:spacing w:before="0" w:after="0" w:line="240" w:lineRule="auto"/>
              <w:jc w:val="center"/>
            </w:pPr>
            <w:proofErr w:type="spellStart"/>
            <w:r>
              <w:t>iv_addr</w:t>
            </w:r>
            <w:proofErr w:type="spellEnd"/>
          </w:p>
        </w:tc>
        <w:tc>
          <w:tcPr>
            <w:tcW w:w="717" w:type="pct"/>
          </w:tcPr>
          <w:p w:rsidR="006475CD" w:rsidRPr="007107DC" w:rsidRDefault="006475CD" w:rsidP="00F352FC">
            <w:pPr>
              <w:pStyle w:val="a5"/>
              <w:jc w:val="center"/>
              <w:textAlignment w:val="auto"/>
            </w:pPr>
            <w:r>
              <w:t>X</w:t>
            </w:r>
          </w:p>
        </w:tc>
        <w:tc>
          <w:tcPr>
            <w:tcW w:w="1004" w:type="pct"/>
          </w:tcPr>
          <w:p w:rsidR="006475CD" w:rsidRDefault="006475CD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未选中</w:t>
            </w:r>
          </w:p>
        </w:tc>
        <w:tc>
          <w:tcPr>
            <w:tcW w:w="860" w:type="pct"/>
          </w:tcPr>
          <w:p w:rsidR="006475CD" w:rsidRDefault="006475CD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选中</w:t>
            </w:r>
          </w:p>
        </w:tc>
      </w:tr>
      <w:tr w:rsidR="006475CD" w:rsidRPr="006F6158" w:rsidTr="00F352FC">
        <w:trPr>
          <w:trHeight w:val="300"/>
          <w:jc w:val="center"/>
        </w:trPr>
        <w:tc>
          <w:tcPr>
            <w:tcW w:w="751" w:type="pct"/>
            <w:shd w:val="clear" w:color="auto" w:fill="548DD4" w:themeFill="text2" w:themeFillTint="99"/>
          </w:tcPr>
          <w:p w:rsidR="006475CD" w:rsidRDefault="006475CD" w:rsidP="00F352FC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668" w:type="pct"/>
          </w:tcPr>
          <w:p w:rsidR="006475CD" w:rsidRPr="007107DC" w:rsidRDefault="006475CD" w:rsidP="00F352FC">
            <w:pPr>
              <w:spacing w:before="0" w:after="0" w:line="240" w:lineRule="auto"/>
              <w:jc w:val="center"/>
            </w:pPr>
            <w:proofErr w:type="spellStart"/>
            <w:r>
              <w:t>ov_pix_rd_data</w:t>
            </w:r>
            <w:proofErr w:type="spellEnd"/>
          </w:p>
        </w:tc>
        <w:tc>
          <w:tcPr>
            <w:tcW w:w="717" w:type="pct"/>
          </w:tcPr>
          <w:p w:rsidR="006475CD" w:rsidRPr="007C0845" w:rsidRDefault="006475CD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04" w:type="pct"/>
          </w:tcPr>
          <w:p w:rsidR="006475CD" w:rsidRDefault="006475CD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60" w:type="pct"/>
          </w:tcPr>
          <w:p w:rsidR="006475CD" w:rsidRDefault="006475CD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寄存器</w:t>
            </w:r>
            <w:r>
              <w:t>数据</w:t>
            </w:r>
          </w:p>
        </w:tc>
      </w:tr>
    </w:tbl>
    <w:p w:rsidR="006475CD" w:rsidRDefault="006475CD" w:rsidP="006475CD">
      <w:pPr>
        <w:pStyle w:val="af4"/>
        <w:numPr>
          <w:ilvl w:val="0"/>
          <w:numId w:val="22"/>
        </w:numPr>
        <w:spacing w:before="100" w:after="100" w:line="360" w:lineRule="atLeast"/>
        <w:ind w:firstLineChars="0"/>
      </w:pPr>
      <w:r>
        <w:rPr>
          <w:rFonts w:hint="eastAsia"/>
        </w:rPr>
        <w:t>当读</w:t>
      </w:r>
      <w:r>
        <w:t>信号无效时，</w:t>
      </w:r>
      <w:r>
        <w:rPr>
          <w:rFonts w:hint="eastAsia"/>
        </w:rPr>
        <w:t>输出</w:t>
      </w:r>
      <w:proofErr w:type="spellStart"/>
      <w:r>
        <w:t>ov_pix_rd_data</w:t>
      </w:r>
      <w:proofErr w:type="spellEnd"/>
      <w:r>
        <w:t>=0</w:t>
      </w:r>
    </w:p>
    <w:p w:rsidR="006475CD" w:rsidRDefault="006475CD" w:rsidP="006475CD">
      <w:pPr>
        <w:pStyle w:val="af4"/>
        <w:numPr>
          <w:ilvl w:val="0"/>
          <w:numId w:val="22"/>
        </w:numPr>
        <w:spacing w:before="100" w:after="100" w:line="360" w:lineRule="atLeast"/>
        <w:ind w:firstLineChars="0"/>
      </w:pPr>
      <w:r>
        <w:rPr>
          <w:rFonts w:hint="eastAsia"/>
        </w:rPr>
        <w:t>当读</w:t>
      </w:r>
      <w:r>
        <w:t>信号</w:t>
      </w:r>
      <w:r>
        <w:rPr>
          <w:rFonts w:hint="eastAsia"/>
        </w:rPr>
        <w:t>有</w:t>
      </w:r>
      <w:r>
        <w:t>效</w:t>
      </w:r>
      <w:r>
        <w:rPr>
          <w:rFonts w:hint="eastAsia"/>
        </w:rPr>
        <w:t>且</w:t>
      </w:r>
      <w:r>
        <w:t>地址未选中时，</w:t>
      </w:r>
      <w:r>
        <w:rPr>
          <w:rFonts w:hint="eastAsia"/>
        </w:rPr>
        <w:t>输出</w:t>
      </w:r>
      <w:proofErr w:type="spellStart"/>
      <w:r>
        <w:t>ov_pix_rd_data</w:t>
      </w:r>
      <w:proofErr w:type="spellEnd"/>
      <w:r>
        <w:t>=0</w:t>
      </w:r>
    </w:p>
    <w:p w:rsidR="006475CD" w:rsidRDefault="006475CD" w:rsidP="006475CD">
      <w:pPr>
        <w:pStyle w:val="af4"/>
        <w:numPr>
          <w:ilvl w:val="0"/>
          <w:numId w:val="22"/>
        </w:numPr>
        <w:spacing w:before="100" w:after="100" w:line="360" w:lineRule="atLeast"/>
        <w:ind w:firstLineChars="0"/>
      </w:pPr>
      <w:r>
        <w:rPr>
          <w:rFonts w:hint="eastAsia"/>
        </w:rPr>
        <w:t>当读</w:t>
      </w:r>
      <w:r>
        <w:t>信号</w:t>
      </w:r>
      <w:r>
        <w:rPr>
          <w:rFonts w:hint="eastAsia"/>
        </w:rPr>
        <w:t>有</w:t>
      </w:r>
      <w:r>
        <w:t>效</w:t>
      </w:r>
      <w:r>
        <w:rPr>
          <w:rFonts w:hint="eastAsia"/>
        </w:rPr>
        <w:t>且</w:t>
      </w:r>
      <w:r>
        <w:t>地址选中时，</w:t>
      </w:r>
      <w:r>
        <w:rPr>
          <w:rFonts w:hint="eastAsia"/>
        </w:rPr>
        <w:t>输出</w:t>
      </w:r>
      <w:proofErr w:type="spellStart"/>
      <w:r>
        <w:t>ov_pix_rd_data</w:t>
      </w:r>
      <w:proofErr w:type="spellEnd"/>
      <w:r>
        <w:t>=</w:t>
      </w:r>
      <w:r>
        <w:rPr>
          <w:rFonts w:hint="eastAsia"/>
        </w:rPr>
        <w:t>寄存器</w:t>
      </w:r>
      <w:r>
        <w:t>数据</w:t>
      </w:r>
    </w:p>
    <w:p w:rsidR="006475CD" w:rsidRPr="00EB1BB6" w:rsidRDefault="006475CD" w:rsidP="006475CD"/>
    <w:p w:rsidR="006475CD" w:rsidRDefault="006475CD" w:rsidP="006475CD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o_</w:t>
      </w:r>
      <w:r>
        <w:rPr>
          <w:b/>
        </w:rPr>
        <w:t>frame_buf_sel</w:t>
      </w:r>
      <w:proofErr w:type="spellEnd"/>
      <w:r>
        <w:rPr>
          <w:rFonts w:hint="eastAsia"/>
          <w:b/>
        </w:rPr>
        <w:t>、</w:t>
      </w:r>
      <w:proofErr w:type="spellStart"/>
      <w:r w:rsidRPr="008D5CA6">
        <w:rPr>
          <w:b/>
        </w:rPr>
        <w:t>o_</w:t>
      </w:r>
      <w:r>
        <w:rPr>
          <w:b/>
        </w:rPr>
        <w:t>gpio_sel</w:t>
      </w:r>
      <w:proofErr w:type="spellEnd"/>
      <w:r>
        <w:rPr>
          <w:rFonts w:hint="eastAsia"/>
          <w:b/>
        </w:rPr>
        <w:t>、</w:t>
      </w:r>
      <w:r w:rsidRPr="008D5CA6">
        <w:rPr>
          <w:b/>
        </w:rPr>
        <w:t>o_</w:t>
      </w:r>
      <w:r>
        <w:rPr>
          <w:b/>
        </w:rPr>
        <w:t>40_sel</w:t>
      </w:r>
      <w:r>
        <w:rPr>
          <w:rFonts w:hint="eastAsia"/>
          <w:b/>
        </w:rPr>
        <w:t>、</w:t>
      </w:r>
      <w:proofErr w:type="spellStart"/>
      <w:r w:rsidRPr="008D5CA6">
        <w:rPr>
          <w:b/>
        </w:rPr>
        <w:t>o_</w:t>
      </w:r>
      <w:r>
        <w:rPr>
          <w:b/>
        </w:rPr>
        <w:t>fix_sel</w:t>
      </w:r>
      <w:proofErr w:type="spellEnd"/>
    </w:p>
    <w:p w:rsidR="006475CD" w:rsidRDefault="006475CD" w:rsidP="006475CD">
      <w:pPr>
        <w:ind w:left="420"/>
      </w:pPr>
      <w:r>
        <w:rPr>
          <w:rFonts w:hint="eastAsia"/>
        </w:rPr>
        <w:t>约束</w:t>
      </w:r>
      <w:r>
        <w:t>与</w:t>
      </w:r>
      <w:proofErr w:type="spellStart"/>
      <w:r>
        <w:t>o_pix_sel</w:t>
      </w:r>
      <w:proofErr w:type="spellEnd"/>
      <w:r>
        <w:rPr>
          <w:rFonts w:hint="eastAsia"/>
        </w:rPr>
        <w:t>类似</w:t>
      </w:r>
    </w:p>
    <w:p w:rsidR="006475CD" w:rsidRDefault="006475CD" w:rsidP="006475CD">
      <w:pPr>
        <w:ind w:left="420"/>
      </w:pPr>
    </w:p>
    <w:p w:rsidR="006475CD" w:rsidRDefault="006475CD" w:rsidP="006475CD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</w:t>
      </w:r>
      <w:r>
        <w:rPr>
          <w:b/>
        </w:rPr>
        <w:t>v</w:t>
      </w:r>
      <w:r w:rsidRPr="008D5CA6">
        <w:rPr>
          <w:b/>
        </w:rPr>
        <w:t>_</w:t>
      </w:r>
      <w:r>
        <w:rPr>
          <w:b/>
        </w:rPr>
        <w:t>frame_buf_rd_data</w:t>
      </w:r>
      <w:proofErr w:type="spellEnd"/>
      <w:r>
        <w:rPr>
          <w:rFonts w:hint="eastAsia"/>
          <w:b/>
        </w:rPr>
        <w:t>、</w:t>
      </w:r>
      <w:proofErr w:type="spellStart"/>
      <w:r w:rsidRPr="008D5CA6">
        <w:rPr>
          <w:b/>
        </w:rPr>
        <w:t>o_</w:t>
      </w:r>
      <w:r>
        <w:rPr>
          <w:b/>
        </w:rPr>
        <w:t>gpio_rd_data</w:t>
      </w:r>
      <w:proofErr w:type="spellEnd"/>
      <w:r>
        <w:rPr>
          <w:rFonts w:hint="eastAsia"/>
          <w:b/>
        </w:rPr>
        <w:t>、</w:t>
      </w:r>
      <w:r w:rsidRPr="008D5CA6">
        <w:rPr>
          <w:b/>
        </w:rPr>
        <w:t>o_</w:t>
      </w:r>
      <w:r>
        <w:rPr>
          <w:b/>
        </w:rPr>
        <w:t>40_rd_data</w:t>
      </w:r>
      <w:r>
        <w:rPr>
          <w:rFonts w:hint="eastAsia"/>
          <w:b/>
        </w:rPr>
        <w:t>、</w:t>
      </w:r>
      <w:proofErr w:type="spellStart"/>
      <w:r w:rsidRPr="008D5CA6">
        <w:rPr>
          <w:b/>
        </w:rPr>
        <w:t>o_</w:t>
      </w:r>
      <w:r>
        <w:rPr>
          <w:b/>
        </w:rPr>
        <w:t>fix_rd_data</w:t>
      </w:r>
      <w:proofErr w:type="spellEnd"/>
    </w:p>
    <w:p w:rsidR="006475CD" w:rsidRDefault="006475CD" w:rsidP="006475CD">
      <w:pPr>
        <w:ind w:left="420"/>
      </w:pPr>
      <w:r>
        <w:rPr>
          <w:rFonts w:hint="eastAsia"/>
        </w:rPr>
        <w:t>约束</w:t>
      </w:r>
      <w:r>
        <w:t>与</w:t>
      </w:r>
      <w:proofErr w:type="spellStart"/>
      <w:r>
        <w:t>ov_pix_rd_data</w:t>
      </w:r>
      <w:proofErr w:type="spellEnd"/>
      <w:r>
        <w:rPr>
          <w:rFonts w:hint="eastAsia"/>
        </w:rPr>
        <w:t>类似</w:t>
      </w:r>
    </w:p>
    <w:p w:rsidR="006475CD" w:rsidRDefault="006475CD" w:rsidP="00E64B58"/>
    <w:p w:rsidR="00AA3DA6" w:rsidRDefault="00AA3DA6" w:rsidP="00AA3DA6">
      <w:pPr>
        <w:pStyle w:val="af6"/>
        <w:pageBreakBefore w:val="0"/>
      </w:pPr>
      <w:bookmarkStart w:id="22" w:name="_Toc418078825"/>
      <w:bookmarkStart w:id="23" w:name="_Toc419123114"/>
      <w:r>
        <w:rPr>
          <w:rFonts w:hint="eastAsia"/>
        </w:rPr>
        <w:lastRenderedPageBreak/>
        <w:t>附录（可选）</w:t>
      </w:r>
      <w:bookmarkEnd w:id="22"/>
      <w:bookmarkEnd w:id="23"/>
    </w:p>
    <w:p w:rsidR="00AA3DA6" w:rsidRPr="00E27280" w:rsidRDefault="00CD5F5A" w:rsidP="00E64B58">
      <w:pPr>
        <w:rPr>
          <w:b/>
        </w:rPr>
      </w:pPr>
      <w:r w:rsidRPr="00E27280">
        <w:rPr>
          <w:rFonts w:hint="eastAsia"/>
          <w:b/>
        </w:rPr>
        <w:t>问题</w:t>
      </w:r>
      <w:r w:rsidRPr="00E27280">
        <w:rPr>
          <w:rFonts w:hint="eastAsia"/>
          <w:b/>
        </w:rPr>
        <w:t>1</w:t>
      </w:r>
      <w:r w:rsidRPr="00E27280">
        <w:rPr>
          <w:rFonts w:hint="eastAsia"/>
          <w:b/>
        </w:rPr>
        <w:t>：</w:t>
      </w:r>
      <w:proofErr w:type="spellStart"/>
      <w:r w:rsidRPr="00E27280">
        <w:rPr>
          <w:rFonts w:hint="eastAsia"/>
          <w:b/>
        </w:rPr>
        <w:t>FPGA_mer_reg</w:t>
      </w:r>
      <w:proofErr w:type="spellEnd"/>
      <w:r w:rsidRPr="00E27280">
        <w:rPr>
          <w:rFonts w:hint="eastAsia"/>
          <w:b/>
        </w:rPr>
        <w:t>_</w:t>
      </w:r>
      <w:r w:rsidRPr="00E27280">
        <w:rPr>
          <w:rFonts w:hint="eastAsia"/>
          <w:b/>
        </w:rPr>
        <w:t>单元测试问题：自清零寄存器也要可读</w:t>
      </w:r>
    </w:p>
    <w:p w:rsidR="00CD5F5A" w:rsidRDefault="00CD5F5A" w:rsidP="00CD5F5A">
      <w:pPr>
        <w:pStyle w:val="afb"/>
      </w:pPr>
      <w:r>
        <w:t>问题现象：</w:t>
      </w:r>
    </w:p>
    <w:p w:rsidR="00CD5F5A" w:rsidRDefault="00CD5F5A" w:rsidP="00CD5F5A">
      <w:pPr>
        <w:pStyle w:val="afb"/>
      </w:pPr>
      <w:r>
        <w:t>在代码实现中，自清零寄存器，有的可读，有的不可读</w:t>
      </w:r>
    </w:p>
    <w:p w:rsidR="00CD5F5A" w:rsidRDefault="00CD5F5A" w:rsidP="00CD5F5A">
      <w:pPr>
        <w:pStyle w:val="afb"/>
      </w:pPr>
      <w:r>
        <w:t>解决方法：</w:t>
      </w:r>
    </w:p>
    <w:p w:rsidR="00CD5F5A" w:rsidRDefault="00CD5F5A" w:rsidP="00CD5F5A">
      <w:pPr>
        <w:pStyle w:val="afb"/>
      </w:pPr>
      <w:r>
        <w:t xml:space="preserve">所有的自清零寄存器都可读，修改每个时钟域的 </w:t>
      </w:r>
      <w:proofErr w:type="spellStart"/>
      <w:r>
        <w:t>reg_list</w:t>
      </w:r>
      <w:proofErr w:type="spellEnd"/>
      <w:r>
        <w:t xml:space="preserve"> 文件</w:t>
      </w:r>
    </w:p>
    <w:p w:rsidR="00CD5F5A" w:rsidRPr="00E27280" w:rsidRDefault="00A90DC4" w:rsidP="00E64B58">
      <w:pPr>
        <w:rPr>
          <w:b/>
        </w:rPr>
      </w:pPr>
      <w:r w:rsidRPr="00E27280">
        <w:rPr>
          <w:rFonts w:hint="eastAsia"/>
          <w:b/>
        </w:rPr>
        <w:t>问题</w:t>
      </w:r>
      <w:r w:rsidRPr="00E27280">
        <w:rPr>
          <w:rFonts w:hint="eastAsia"/>
          <w:b/>
        </w:rPr>
        <w:t>2</w:t>
      </w:r>
      <w:r w:rsidRPr="00E27280">
        <w:rPr>
          <w:rFonts w:hint="eastAsia"/>
          <w:b/>
        </w:rPr>
        <w:t>：</w:t>
      </w:r>
      <w:proofErr w:type="spellStart"/>
      <w:r w:rsidRPr="00E27280">
        <w:rPr>
          <w:rFonts w:hint="eastAsia"/>
          <w:b/>
        </w:rPr>
        <w:t>FPGA_mer_reg</w:t>
      </w:r>
      <w:proofErr w:type="spellEnd"/>
      <w:r w:rsidRPr="00E27280">
        <w:rPr>
          <w:rFonts w:hint="eastAsia"/>
          <w:b/>
        </w:rPr>
        <w:t>_</w:t>
      </w:r>
      <w:r w:rsidRPr="00E27280">
        <w:rPr>
          <w:rFonts w:hint="eastAsia"/>
          <w:b/>
        </w:rPr>
        <w:t>单元测试问题：寄存器列表数据拼接</w:t>
      </w:r>
    </w:p>
    <w:p w:rsidR="00A90DC4" w:rsidRDefault="00A90DC4" w:rsidP="00A90DC4">
      <w:pPr>
        <w:pStyle w:val="afb"/>
      </w:pPr>
      <w:r>
        <w:t>问题现象：</w:t>
      </w:r>
    </w:p>
    <w:p w:rsidR="00A90DC4" w:rsidRDefault="00A90DC4" w:rsidP="00A90DC4">
      <w:pPr>
        <w:pStyle w:val="afb"/>
      </w:pPr>
      <w:proofErr w:type="gramStart"/>
      <w:r>
        <w:t>位宽较大且带有位宽</w:t>
      </w:r>
      <w:proofErr w:type="gramEnd"/>
      <w:r>
        <w:t xml:space="preserve">参数的寄存器，拼接错误，例如 </w:t>
      </w:r>
      <w:proofErr w:type="spellStart"/>
      <w:r>
        <w:t>io</w:t>
      </w:r>
      <w:proofErr w:type="spellEnd"/>
      <w:r>
        <w:t xml:space="preserve"> 通道的filter寄存器</w:t>
      </w:r>
    </w:p>
    <w:p w:rsidR="00A90DC4" w:rsidRDefault="00A90DC4" w:rsidP="00A90DC4">
      <w:pPr>
        <w:pStyle w:val="afb"/>
      </w:pPr>
      <w:r>
        <w:t>解决方法：</w:t>
      </w:r>
    </w:p>
    <w:p w:rsidR="00A90DC4" w:rsidRDefault="00A90DC4" w:rsidP="00A90DC4">
      <w:pPr>
        <w:pStyle w:val="afb"/>
      </w:pPr>
      <w:r>
        <w:t>仔细排查，修改</w:t>
      </w:r>
    </w:p>
    <w:p w:rsidR="00A90DC4" w:rsidRPr="00A90DC4" w:rsidRDefault="00A90DC4" w:rsidP="00E64B58"/>
    <w:p w:rsidR="00AA3DA6" w:rsidRDefault="00AA3DA6" w:rsidP="00E64B58"/>
    <w:p w:rsidR="00AA3DA6" w:rsidRPr="00E64B58" w:rsidRDefault="00AA3DA6" w:rsidP="00E64B58"/>
    <w:sectPr w:rsidR="00AA3DA6" w:rsidRPr="00E64B58" w:rsidSect="005F7D91">
      <w:headerReference w:type="default" r:id="rId14"/>
      <w:footerReference w:type="default" r:id="rId15"/>
      <w:pgSz w:w="11906" w:h="16838"/>
      <w:pgMar w:top="1416" w:right="1797" w:bottom="1440" w:left="1797" w:header="935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812" w:rsidRDefault="00E75812" w:rsidP="00087DEE">
      <w:r>
        <w:separator/>
      </w:r>
    </w:p>
  </w:endnote>
  <w:endnote w:type="continuationSeparator" w:id="0">
    <w:p w:rsidR="00E75812" w:rsidRDefault="00E75812" w:rsidP="000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B77" w:rsidRPr="007774BE" w:rsidRDefault="000407F2" w:rsidP="00087DEE">
    <w:pPr>
      <w:pStyle w:val="a7"/>
      <w:rPr>
        <w:kern w:val="0"/>
      </w:rPr>
    </w:pPr>
    <w:r>
      <w:rPr>
        <w:rFonts w:hint="eastAsia"/>
        <w:kern w:val="0"/>
      </w:rPr>
      <w:t>第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04441F">
      <w:rPr>
        <w:rStyle w:val="af0"/>
        <w:noProof/>
      </w:rPr>
      <w:t>12</w:t>
    </w:r>
    <w:r>
      <w:rPr>
        <w:rStyle w:val="af0"/>
      </w:rPr>
      <w:fldChar w:fldCharType="end"/>
    </w:r>
    <w:r>
      <w:rPr>
        <w:rStyle w:val="af0"/>
        <w:rFonts w:hint="eastAsia"/>
      </w:rPr>
      <w:t>页，共</w:t>
    </w:r>
    <w:r>
      <w:rPr>
        <w:rStyle w:val="af0"/>
      </w:rPr>
      <w:fldChar w:fldCharType="begin"/>
    </w:r>
    <w:r>
      <w:rPr>
        <w:rStyle w:val="af0"/>
      </w:rPr>
      <w:instrText xml:space="preserve"> NUMPAGES </w:instrText>
    </w:r>
    <w:r>
      <w:rPr>
        <w:rStyle w:val="af0"/>
      </w:rPr>
      <w:fldChar w:fldCharType="separate"/>
    </w:r>
    <w:r w:rsidR="0004441F">
      <w:rPr>
        <w:rStyle w:val="af0"/>
        <w:noProof/>
      </w:rPr>
      <w:t>12</w:t>
    </w:r>
    <w:r>
      <w:rPr>
        <w:rStyle w:val="af0"/>
      </w:rPr>
      <w:fldChar w:fldCharType="end"/>
    </w:r>
    <w:r>
      <w:rPr>
        <w:rStyle w:val="af0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812" w:rsidRDefault="00E75812" w:rsidP="00087DEE">
      <w:r>
        <w:separator/>
      </w:r>
    </w:p>
  </w:footnote>
  <w:footnote w:type="continuationSeparator" w:id="0">
    <w:p w:rsidR="00E75812" w:rsidRDefault="00E75812" w:rsidP="00087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B77" w:rsidRPr="005B311C" w:rsidRDefault="00070156" w:rsidP="001B37A3">
    <w:pPr>
      <w:pStyle w:val="a6"/>
      <w:wordWrap w:val="0"/>
      <w:jc w:val="right"/>
    </w:pPr>
    <w:r>
      <w:rPr>
        <w:rFonts w:hint="eastAsia"/>
        <w:noProof/>
        <w:kern w:val="0"/>
      </w:rPr>
      <w:drawing>
        <wp:inline distT="0" distB="0" distL="0" distR="0" wp14:anchorId="43B7D74C" wp14:editId="7ECB5D64">
          <wp:extent cx="668020" cy="476885"/>
          <wp:effectExtent l="0" t="0" r="0" b="0"/>
          <wp:docPr id="2" name="图片 2" descr="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C1C39">
      <w:rPr>
        <w:rFonts w:hint="eastAsia"/>
        <w:kern w:val="0"/>
      </w:rPr>
      <w:t xml:space="preserve">                    </w:t>
    </w:r>
    <w:r w:rsidR="00512AEE">
      <w:rPr>
        <w:rFonts w:hint="eastAsia"/>
        <w:kern w:val="0"/>
      </w:rPr>
      <w:t xml:space="preserve">                          </w:t>
    </w:r>
    <w:r w:rsidR="008C1C39">
      <w:rPr>
        <w:rFonts w:hint="eastAsia"/>
        <w:kern w:val="0"/>
      </w:rPr>
      <w:t xml:space="preserve">  </w:t>
    </w:r>
    <w:r w:rsidR="001B37A3">
      <w:rPr>
        <w:kern w:val="0"/>
      </w:rPr>
      <w:t xml:space="preserve">  </w:t>
    </w:r>
    <w:r w:rsidR="008C1C39">
      <w:rPr>
        <w:rFonts w:hint="eastAsia"/>
        <w:kern w:val="0"/>
      </w:rPr>
      <w:t xml:space="preserve"> </w:t>
    </w:r>
    <w:r w:rsidR="001740D5">
      <w:rPr>
        <w:kern w:val="0"/>
      </w:rPr>
      <w:t xml:space="preserve">  </w:t>
    </w:r>
    <w:r w:rsidR="008C1C39">
      <w:rPr>
        <w:rFonts w:hint="eastAsia"/>
        <w:kern w:val="0"/>
      </w:rPr>
      <w:t xml:space="preserve">  </w:t>
    </w:r>
    <w:proofErr w:type="spellStart"/>
    <w:r w:rsidR="003A4B76">
      <w:rPr>
        <w:bCs/>
        <w:kern w:val="44"/>
        <w:sz w:val="21"/>
        <w:szCs w:val="21"/>
      </w:rPr>
      <w:t>Mer_reg</w:t>
    </w:r>
    <w:proofErr w:type="spellEnd"/>
    <w:r w:rsidR="005B311C" w:rsidRPr="00C712FD">
      <w:rPr>
        <w:rFonts w:hint="eastAsia"/>
        <w:bCs/>
        <w:kern w:val="44"/>
        <w:sz w:val="21"/>
        <w:szCs w:val="21"/>
      </w:rPr>
      <w:t>模块详细说明书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2940"/>
    <w:multiLevelType w:val="hybridMultilevel"/>
    <w:tmpl w:val="EF0406D2"/>
    <w:lvl w:ilvl="0" w:tplc="2154D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B4763C"/>
    <w:multiLevelType w:val="hybridMultilevel"/>
    <w:tmpl w:val="9772611E"/>
    <w:lvl w:ilvl="0" w:tplc="180CCE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564FE8"/>
    <w:multiLevelType w:val="hybridMultilevel"/>
    <w:tmpl w:val="D6D2BE5E"/>
    <w:lvl w:ilvl="0" w:tplc="610EE5DC">
      <w:start w:val="1"/>
      <w:numFmt w:val="decimal"/>
      <w:lvlText w:val="%1）"/>
      <w:lvlJc w:val="left"/>
      <w:pPr>
        <w:ind w:left="705" w:hanging="28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C94164"/>
    <w:multiLevelType w:val="hybridMultilevel"/>
    <w:tmpl w:val="AF108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1F0014"/>
    <w:multiLevelType w:val="hybridMultilevel"/>
    <w:tmpl w:val="463E1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71BB9"/>
    <w:multiLevelType w:val="multilevel"/>
    <w:tmpl w:val="180A98B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B151B2D"/>
    <w:multiLevelType w:val="multilevel"/>
    <w:tmpl w:val="6F08E0C0"/>
    <w:lvl w:ilvl="0">
      <w:start w:val="1"/>
      <w:numFmt w:val="decimal"/>
      <w:pStyle w:val="a"/>
      <w:lvlText w:val="[%1]"/>
      <w:lvlJc w:val="center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7">
    <w:nsid w:val="2BA34B0F"/>
    <w:multiLevelType w:val="hybridMultilevel"/>
    <w:tmpl w:val="58007CB6"/>
    <w:lvl w:ilvl="0" w:tplc="60B2E96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B363E9"/>
    <w:multiLevelType w:val="hybridMultilevel"/>
    <w:tmpl w:val="C1A20F70"/>
    <w:lvl w:ilvl="0" w:tplc="CC1A85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1B81CB8"/>
    <w:multiLevelType w:val="hybridMultilevel"/>
    <w:tmpl w:val="0E0C30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2F92615"/>
    <w:multiLevelType w:val="hybridMultilevel"/>
    <w:tmpl w:val="7996D568"/>
    <w:lvl w:ilvl="0" w:tplc="4A2CE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891E61"/>
    <w:multiLevelType w:val="hybridMultilevel"/>
    <w:tmpl w:val="F5BE4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4DD3C66"/>
    <w:multiLevelType w:val="hybridMultilevel"/>
    <w:tmpl w:val="87A2C0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72C425E"/>
    <w:multiLevelType w:val="hybridMultilevel"/>
    <w:tmpl w:val="5A806870"/>
    <w:lvl w:ilvl="0" w:tplc="88B073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1DE264C"/>
    <w:multiLevelType w:val="hybridMultilevel"/>
    <w:tmpl w:val="B9AEBBD4"/>
    <w:lvl w:ilvl="0" w:tplc="DB26E1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6460D1A"/>
    <w:multiLevelType w:val="hybridMultilevel"/>
    <w:tmpl w:val="882ECA44"/>
    <w:lvl w:ilvl="0" w:tplc="08061C9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E814DD9"/>
    <w:multiLevelType w:val="hybridMultilevel"/>
    <w:tmpl w:val="23EC718C"/>
    <w:lvl w:ilvl="0" w:tplc="601A252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2424500"/>
    <w:multiLevelType w:val="hybridMultilevel"/>
    <w:tmpl w:val="5A806870"/>
    <w:lvl w:ilvl="0" w:tplc="88B073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3DD53A6"/>
    <w:multiLevelType w:val="hybridMultilevel"/>
    <w:tmpl w:val="33AA5D2E"/>
    <w:lvl w:ilvl="0" w:tplc="BB4E57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8D62E5C"/>
    <w:multiLevelType w:val="hybridMultilevel"/>
    <w:tmpl w:val="5A689E08"/>
    <w:lvl w:ilvl="0" w:tplc="C3D6692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91A4A75"/>
    <w:multiLevelType w:val="hybridMultilevel"/>
    <w:tmpl w:val="4546E6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14E0842"/>
    <w:multiLevelType w:val="hybridMultilevel"/>
    <w:tmpl w:val="23EC718C"/>
    <w:lvl w:ilvl="0" w:tplc="601A252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2F32263"/>
    <w:multiLevelType w:val="hybridMultilevel"/>
    <w:tmpl w:val="9A624C82"/>
    <w:lvl w:ilvl="0" w:tplc="501221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DD2482"/>
    <w:multiLevelType w:val="hybridMultilevel"/>
    <w:tmpl w:val="40EE65C8"/>
    <w:lvl w:ilvl="0" w:tplc="CE005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F6406AB"/>
    <w:multiLevelType w:val="hybridMultilevel"/>
    <w:tmpl w:val="65C22B2A"/>
    <w:lvl w:ilvl="0" w:tplc="E5B8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12"/>
  </w:num>
  <w:num w:numId="6">
    <w:abstractNumId w:val="20"/>
  </w:num>
  <w:num w:numId="7">
    <w:abstractNumId w:val="24"/>
  </w:num>
  <w:num w:numId="8">
    <w:abstractNumId w:val="11"/>
  </w:num>
  <w:num w:numId="9">
    <w:abstractNumId w:val="22"/>
  </w:num>
  <w:num w:numId="10">
    <w:abstractNumId w:val="18"/>
  </w:num>
  <w:num w:numId="11">
    <w:abstractNumId w:val="13"/>
  </w:num>
  <w:num w:numId="12">
    <w:abstractNumId w:val="17"/>
  </w:num>
  <w:num w:numId="13">
    <w:abstractNumId w:val="2"/>
  </w:num>
  <w:num w:numId="14">
    <w:abstractNumId w:val="1"/>
  </w:num>
  <w:num w:numId="15">
    <w:abstractNumId w:val="23"/>
  </w:num>
  <w:num w:numId="16">
    <w:abstractNumId w:val="21"/>
  </w:num>
  <w:num w:numId="17">
    <w:abstractNumId w:val="8"/>
  </w:num>
  <w:num w:numId="18">
    <w:abstractNumId w:val="7"/>
  </w:num>
  <w:num w:numId="19">
    <w:abstractNumId w:val="19"/>
  </w:num>
  <w:num w:numId="20">
    <w:abstractNumId w:val="15"/>
  </w:num>
  <w:num w:numId="21">
    <w:abstractNumId w:val="14"/>
  </w:num>
  <w:num w:numId="22">
    <w:abstractNumId w:val="16"/>
  </w:num>
  <w:num w:numId="23">
    <w:abstractNumId w:val="0"/>
  </w:num>
  <w:num w:numId="24">
    <w:abstractNumId w:val="4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93"/>
    <w:rsid w:val="000003BB"/>
    <w:rsid w:val="00004798"/>
    <w:rsid w:val="00007B93"/>
    <w:rsid w:val="00012165"/>
    <w:rsid w:val="000121BF"/>
    <w:rsid w:val="00012995"/>
    <w:rsid w:val="00013A42"/>
    <w:rsid w:val="000151DE"/>
    <w:rsid w:val="00015B65"/>
    <w:rsid w:val="00015F46"/>
    <w:rsid w:val="00015F49"/>
    <w:rsid w:val="00017D77"/>
    <w:rsid w:val="00022BBB"/>
    <w:rsid w:val="00022DC3"/>
    <w:rsid w:val="000231CA"/>
    <w:rsid w:val="00023B5F"/>
    <w:rsid w:val="0002461C"/>
    <w:rsid w:val="000259B5"/>
    <w:rsid w:val="00031B00"/>
    <w:rsid w:val="00031E37"/>
    <w:rsid w:val="00034C4C"/>
    <w:rsid w:val="00035709"/>
    <w:rsid w:val="00036860"/>
    <w:rsid w:val="00040005"/>
    <w:rsid w:val="000407F2"/>
    <w:rsid w:val="0004081E"/>
    <w:rsid w:val="0004357E"/>
    <w:rsid w:val="00043702"/>
    <w:rsid w:val="000438D8"/>
    <w:rsid w:val="0004441F"/>
    <w:rsid w:val="00044966"/>
    <w:rsid w:val="000459FB"/>
    <w:rsid w:val="00045B3A"/>
    <w:rsid w:val="000476C5"/>
    <w:rsid w:val="00050428"/>
    <w:rsid w:val="000506F7"/>
    <w:rsid w:val="0005153F"/>
    <w:rsid w:val="00051DF7"/>
    <w:rsid w:val="000522E9"/>
    <w:rsid w:val="000550DF"/>
    <w:rsid w:val="000551C0"/>
    <w:rsid w:val="00056433"/>
    <w:rsid w:val="00056762"/>
    <w:rsid w:val="000573CE"/>
    <w:rsid w:val="000610CD"/>
    <w:rsid w:val="0006321D"/>
    <w:rsid w:val="000637B2"/>
    <w:rsid w:val="00063AEB"/>
    <w:rsid w:val="00064A52"/>
    <w:rsid w:val="00066220"/>
    <w:rsid w:val="00067080"/>
    <w:rsid w:val="00067AD4"/>
    <w:rsid w:val="00070156"/>
    <w:rsid w:val="00072011"/>
    <w:rsid w:val="00072B1F"/>
    <w:rsid w:val="00073B69"/>
    <w:rsid w:val="0007777E"/>
    <w:rsid w:val="00081480"/>
    <w:rsid w:val="00081499"/>
    <w:rsid w:val="0008186B"/>
    <w:rsid w:val="00082716"/>
    <w:rsid w:val="00083E57"/>
    <w:rsid w:val="00087DEE"/>
    <w:rsid w:val="00087E18"/>
    <w:rsid w:val="00090031"/>
    <w:rsid w:val="000901AF"/>
    <w:rsid w:val="00092408"/>
    <w:rsid w:val="00092A54"/>
    <w:rsid w:val="000948D5"/>
    <w:rsid w:val="000950F8"/>
    <w:rsid w:val="00096298"/>
    <w:rsid w:val="000A2E4D"/>
    <w:rsid w:val="000A337E"/>
    <w:rsid w:val="000A394B"/>
    <w:rsid w:val="000A39B2"/>
    <w:rsid w:val="000A7DE7"/>
    <w:rsid w:val="000B0BDA"/>
    <w:rsid w:val="000B1B06"/>
    <w:rsid w:val="000B3D2A"/>
    <w:rsid w:val="000B553F"/>
    <w:rsid w:val="000B7A33"/>
    <w:rsid w:val="000C0B1B"/>
    <w:rsid w:val="000C3260"/>
    <w:rsid w:val="000C345F"/>
    <w:rsid w:val="000C5B86"/>
    <w:rsid w:val="000C5C10"/>
    <w:rsid w:val="000C5D97"/>
    <w:rsid w:val="000C662C"/>
    <w:rsid w:val="000C770D"/>
    <w:rsid w:val="000D0C87"/>
    <w:rsid w:val="000D5736"/>
    <w:rsid w:val="000D5966"/>
    <w:rsid w:val="000D65AB"/>
    <w:rsid w:val="000D6BE2"/>
    <w:rsid w:val="000D79D0"/>
    <w:rsid w:val="000E067E"/>
    <w:rsid w:val="000E068F"/>
    <w:rsid w:val="000E07AA"/>
    <w:rsid w:val="000E07EC"/>
    <w:rsid w:val="000E25F0"/>
    <w:rsid w:val="000E384D"/>
    <w:rsid w:val="000E3D08"/>
    <w:rsid w:val="000E4FAF"/>
    <w:rsid w:val="000E7D39"/>
    <w:rsid w:val="000F2AD7"/>
    <w:rsid w:val="0010000E"/>
    <w:rsid w:val="00101A01"/>
    <w:rsid w:val="00102F86"/>
    <w:rsid w:val="00102FBA"/>
    <w:rsid w:val="00104015"/>
    <w:rsid w:val="0010523D"/>
    <w:rsid w:val="00105A77"/>
    <w:rsid w:val="001076D6"/>
    <w:rsid w:val="001203A2"/>
    <w:rsid w:val="0012064B"/>
    <w:rsid w:val="0012127D"/>
    <w:rsid w:val="001215E5"/>
    <w:rsid w:val="00132533"/>
    <w:rsid w:val="001369CB"/>
    <w:rsid w:val="00137524"/>
    <w:rsid w:val="00141267"/>
    <w:rsid w:val="00141F65"/>
    <w:rsid w:val="00143054"/>
    <w:rsid w:val="001433DF"/>
    <w:rsid w:val="00144DA3"/>
    <w:rsid w:val="001451E1"/>
    <w:rsid w:val="00145CD9"/>
    <w:rsid w:val="001463FA"/>
    <w:rsid w:val="001506F1"/>
    <w:rsid w:val="00151751"/>
    <w:rsid w:val="0016008A"/>
    <w:rsid w:val="00161E45"/>
    <w:rsid w:val="001630A8"/>
    <w:rsid w:val="00163CEB"/>
    <w:rsid w:val="00166851"/>
    <w:rsid w:val="001669D3"/>
    <w:rsid w:val="001740D5"/>
    <w:rsid w:val="00176194"/>
    <w:rsid w:val="00180429"/>
    <w:rsid w:val="00180599"/>
    <w:rsid w:val="00181038"/>
    <w:rsid w:val="00183A35"/>
    <w:rsid w:val="00185AC9"/>
    <w:rsid w:val="00185C23"/>
    <w:rsid w:val="001864D5"/>
    <w:rsid w:val="00191000"/>
    <w:rsid w:val="00191C74"/>
    <w:rsid w:val="00193383"/>
    <w:rsid w:val="00195A2E"/>
    <w:rsid w:val="00195D3B"/>
    <w:rsid w:val="00195E94"/>
    <w:rsid w:val="0019633D"/>
    <w:rsid w:val="001A0314"/>
    <w:rsid w:val="001A0D87"/>
    <w:rsid w:val="001A173E"/>
    <w:rsid w:val="001A339C"/>
    <w:rsid w:val="001A3F05"/>
    <w:rsid w:val="001A4113"/>
    <w:rsid w:val="001A4297"/>
    <w:rsid w:val="001B01E4"/>
    <w:rsid w:val="001B2BF3"/>
    <w:rsid w:val="001B37A3"/>
    <w:rsid w:val="001B7A82"/>
    <w:rsid w:val="001B7DCC"/>
    <w:rsid w:val="001C1DAC"/>
    <w:rsid w:val="001C2ACF"/>
    <w:rsid w:val="001D153B"/>
    <w:rsid w:val="001D1EE7"/>
    <w:rsid w:val="001D22F7"/>
    <w:rsid w:val="001D4715"/>
    <w:rsid w:val="001D492B"/>
    <w:rsid w:val="001D4AE5"/>
    <w:rsid w:val="001D540B"/>
    <w:rsid w:val="001D6BE0"/>
    <w:rsid w:val="001D6E26"/>
    <w:rsid w:val="001E0036"/>
    <w:rsid w:val="001E155C"/>
    <w:rsid w:val="001E1BBE"/>
    <w:rsid w:val="001E30AB"/>
    <w:rsid w:val="001E3BD7"/>
    <w:rsid w:val="001E6516"/>
    <w:rsid w:val="001F0518"/>
    <w:rsid w:val="001F1F79"/>
    <w:rsid w:val="001F3043"/>
    <w:rsid w:val="001F45E8"/>
    <w:rsid w:val="001F7CA1"/>
    <w:rsid w:val="00201571"/>
    <w:rsid w:val="00203710"/>
    <w:rsid w:val="00206731"/>
    <w:rsid w:val="002109BC"/>
    <w:rsid w:val="00212FC2"/>
    <w:rsid w:val="00214037"/>
    <w:rsid w:val="00223BD4"/>
    <w:rsid w:val="002249A6"/>
    <w:rsid w:val="00225232"/>
    <w:rsid w:val="00225AE9"/>
    <w:rsid w:val="00225E6F"/>
    <w:rsid w:val="00226FA0"/>
    <w:rsid w:val="00232CF8"/>
    <w:rsid w:val="00233E10"/>
    <w:rsid w:val="00234089"/>
    <w:rsid w:val="00234C96"/>
    <w:rsid w:val="002350B1"/>
    <w:rsid w:val="00237C9C"/>
    <w:rsid w:val="00240158"/>
    <w:rsid w:val="00240645"/>
    <w:rsid w:val="00243114"/>
    <w:rsid w:val="00243D18"/>
    <w:rsid w:val="00244E83"/>
    <w:rsid w:val="00245E4E"/>
    <w:rsid w:val="00246ED4"/>
    <w:rsid w:val="002474B4"/>
    <w:rsid w:val="002476FA"/>
    <w:rsid w:val="00250739"/>
    <w:rsid w:val="002516AE"/>
    <w:rsid w:val="00251972"/>
    <w:rsid w:val="002612CD"/>
    <w:rsid w:val="00261D3E"/>
    <w:rsid w:val="00261E8C"/>
    <w:rsid w:val="0026259F"/>
    <w:rsid w:val="00262DB1"/>
    <w:rsid w:val="00262F35"/>
    <w:rsid w:val="00263C07"/>
    <w:rsid w:val="00263FE1"/>
    <w:rsid w:val="002652AD"/>
    <w:rsid w:val="0026571C"/>
    <w:rsid w:val="00267C81"/>
    <w:rsid w:val="00267CB8"/>
    <w:rsid w:val="00270564"/>
    <w:rsid w:val="0027589B"/>
    <w:rsid w:val="00275DCF"/>
    <w:rsid w:val="00276A02"/>
    <w:rsid w:val="002814B6"/>
    <w:rsid w:val="002843EA"/>
    <w:rsid w:val="00284A2F"/>
    <w:rsid w:val="00284C49"/>
    <w:rsid w:val="00285CE7"/>
    <w:rsid w:val="00291CB2"/>
    <w:rsid w:val="00291CD2"/>
    <w:rsid w:val="002A0883"/>
    <w:rsid w:val="002A2FFC"/>
    <w:rsid w:val="002A3E97"/>
    <w:rsid w:val="002A4BE9"/>
    <w:rsid w:val="002A5D21"/>
    <w:rsid w:val="002A6658"/>
    <w:rsid w:val="002B15C4"/>
    <w:rsid w:val="002B21B8"/>
    <w:rsid w:val="002B253D"/>
    <w:rsid w:val="002B27A6"/>
    <w:rsid w:val="002B30ED"/>
    <w:rsid w:val="002B5DDC"/>
    <w:rsid w:val="002B676D"/>
    <w:rsid w:val="002C1A5A"/>
    <w:rsid w:val="002C3069"/>
    <w:rsid w:val="002C327D"/>
    <w:rsid w:val="002C35D4"/>
    <w:rsid w:val="002C41A0"/>
    <w:rsid w:val="002C544E"/>
    <w:rsid w:val="002C57D1"/>
    <w:rsid w:val="002C594A"/>
    <w:rsid w:val="002C6AB6"/>
    <w:rsid w:val="002D2838"/>
    <w:rsid w:val="002D4CEC"/>
    <w:rsid w:val="002D4FA7"/>
    <w:rsid w:val="002D5820"/>
    <w:rsid w:val="002D6F79"/>
    <w:rsid w:val="002D70A9"/>
    <w:rsid w:val="002D7428"/>
    <w:rsid w:val="002E1136"/>
    <w:rsid w:val="002E135D"/>
    <w:rsid w:val="002E1C06"/>
    <w:rsid w:val="002E2641"/>
    <w:rsid w:val="002E3EAD"/>
    <w:rsid w:val="002E4C4F"/>
    <w:rsid w:val="002E5871"/>
    <w:rsid w:val="002E6AFE"/>
    <w:rsid w:val="002F5D44"/>
    <w:rsid w:val="002F763E"/>
    <w:rsid w:val="00300299"/>
    <w:rsid w:val="003005C4"/>
    <w:rsid w:val="00300900"/>
    <w:rsid w:val="00301E66"/>
    <w:rsid w:val="00302BA8"/>
    <w:rsid w:val="00304A67"/>
    <w:rsid w:val="003057AB"/>
    <w:rsid w:val="003075F8"/>
    <w:rsid w:val="00310290"/>
    <w:rsid w:val="003116D4"/>
    <w:rsid w:val="003129B6"/>
    <w:rsid w:val="00312E56"/>
    <w:rsid w:val="00313606"/>
    <w:rsid w:val="00314E5F"/>
    <w:rsid w:val="00315C41"/>
    <w:rsid w:val="003178F0"/>
    <w:rsid w:val="00317E97"/>
    <w:rsid w:val="00320CA5"/>
    <w:rsid w:val="00322B62"/>
    <w:rsid w:val="0032419B"/>
    <w:rsid w:val="00324391"/>
    <w:rsid w:val="00330296"/>
    <w:rsid w:val="003331B5"/>
    <w:rsid w:val="00334BFF"/>
    <w:rsid w:val="00335DD7"/>
    <w:rsid w:val="00337A3C"/>
    <w:rsid w:val="0034004F"/>
    <w:rsid w:val="00341F90"/>
    <w:rsid w:val="00344583"/>
    <w:rsid w:val="003453E6"/>
    <w:rsid w:val="0034641B"/>
    <w:rsid w:val="003467C1"/>
    <w:rsid w:val="00352871"/>
    <w:rsid w:val="00352976"/>
    <w:rsid w:val="00353F98"/>
    <w:rsid w:val="003542A5"/>
    <w:rsid w:val="0035547F"/>
    <w:rsid w:val="0035760A"/>
    <w:rsid w:val="00365BDB"/>
    <w:rsid w:val="003674C0"/>
    <w:rsid w:val="00367EA7"/>
    <w:rsid w:val="0037029A"/>
    <w:rsid w:val="00382C79"/>
    <w:rsid w:val="00383B6B"/>
    <w:rsid w:val="003859C5"/>
    <w:rsid w:val="00385D94"/>
    <w:rsid w:val="00386E61"/>
    <w:rsid w:val="0038726D"/>
    <w:rsid w:val="00390CED"/>
    <w:rsid w:val="00394421"/>
    <w:rsid w:val="00394EB2"/>
    <w:rsid w:val="0039676C"/>
    <w:rsid w:val="00397A0A"/>
    <w:rsid w:val="003A031A"/>
    <w:rsid w:val="003A0FAE"/>
    <w:rsid w:val="003A3947"/>
    <w:rsid w:val="003A48FF"/>
    <w:rsid w:val="003A4B76"/>
    <w:rsid w:val="003A5104"/>
    <w:rsid w:val="003A69DB"/>
    <w:rsid w:val="003B462A"/>
    <w:rsid w:val="003C7487"/>
    <w:rsid w:val="003C74FB"/>
    <w:rsid w:val="003C79B6"/>
    <w:rsid w:val="003C7B18"/>
    <w:rsid w:val="003D1785"/>
    <w:rsid w:val="003D310C"/>
    <w:rsid w:val="003D4AEA"/>
    <w:rsid w:val="003D790A"/>
    <w:rsid w:val="003E39CA"/>
    <w:rsid w:val="003E6C6A"/>
    <w:rsid w:val="003E71BB"/>
    <w:rsid w:val="003F00AB"/>
    <w:rsid w:val="003F037D"/>
    <w:rsid w:val="003F06D3"/>
    <w:rsid w:val="003F2D51"/>
    <w:rsid w:val="003F56EA"/>
    <w:rsid w:val="003F5AB7"/>
    <w:rsid w:val="00401239"/>
    <w:rsid w:val="00403E5A"/>
    <w:rsid w:val="00404B74"/>
    <w:rsid w:val="00406B70"/>
    <w:rsid w:val="004072E6"/>
    <w:rsid w:val="00407F00"/>
    <w:rsid w:val="004105D1"/>
    <w:rsid w:val="0041105E"/>
    <w:rsid w:val="0041127B"/>
    <w:rsid w:val="00413FB3"/>
    <w:rsid w:val="00414B4B"/>
    <w:rsid w:val="00414EEF"/>
    <w:rsid w:val="004155D5"/>
    <w:rsid w:val="004162E9"/>
    <w:rsid w:val="004177A9"/>
    <w:rsid w:val="004200ED"/>
    <w:rsid w:val="00421D90"/>
    <w:rsid w:val="0042262C"/>
    <w:rsid w:val="00430B77"/>
    <w:rsid w:val="004314DA"/>
    <w:rsid w:val="00431BCC"/>
    <w:rsid w:val="004327A4"/>
    <w:rsid w:val="004374D7"/>
    <w:rsid w:val="0044097B"/>
    <w:rsid w:val="00441534"/>
    <w:rsid w:val="0044698C"/>
    <w:rsid w:val="00447B5C"/>
    <w:rsid w:val="00450BBB"/>
    <w:rsid w:val="0045392E"/>
    <w:rsid w:val="004625C5"/>
    <w:rsid w:val="004629CA"/>
    <w:rsid w:val="004644C2"/>
    <w:rsid w:val="004646AB"/>
    <w:rsid w:val="004669A9"/>
    <w:rsid w:val="00466A39"/>
    <w:rsid w:val="00466B59"/>
    <w:rsid w:val="00467E15"/>
    <w:rsid w:val="0047079C"/>
    <w:rsid w:val="00472326"/>
    <w:rsid w:val="00472E08"/>
    <w:rsid w:val="00474CB2"/>
    <w:rsid w:val="00475275"/>
    <w:rsid w:val="00475813"/>
    <w:rsid w:val="00476C66"/>
    <w:rsid w:val="00481E53"/>
    <w:rsid w:val="00482382"/>
    <w:rsid w:val="00482B5E"/>
    <w:rsid w:val="00486084"/>
    <w:rsid w:val="0048689B"/>
    <w:rsid w:val="004878FC"/>
    <w:rsid w:val="00490D27"/>
    <w:rsid w:val="00491BFF"/>
    <w:rsid w:val="0049320F"/>
    <w:rsid w:val="00495829"/>
    <w:rsid w:val="00496616"/>
    <w:rsid w:val="0049760C"/>
    <w:rsid w:val="00497BEE"/>
    <w:rsid w:val="004A1B5D"/>
    <w:rsid w:val="004A3E75"/>
    <w:rsid w:val="004A696E"/>
    <w:rsid w:val="004B0232"/>
    <w:rsid w:val="004B19DD"/>
    <w:rsid w:val="004B7D99"/>
    <w:rsid w:val="004C045D"/>
    <w:rsid w:val="004C7E95"/>
    <w:rsid w:val="004D0A23"/>
    <w:rsid w:val="004D0B47"/>
    <w:rsid w:val="004D1A9E"/>
    <w:rsid w:val="004D208A"/>
    <w:rsid w:val="004D2D11"/>
    <w:rsid w:val="004D67EF"/>
    <w:rsid w:val="004E13BF"/>
    <w:rsid w:val="004E1741"/>
    <w:rsid w:val="004E210B"/>
    <w:rsid w:val="004E25D8"/>
    <w:rsid w:val="004F3B3D"/>
    <w:rsid w:val="004F550A"/>
    <w:rsid w:val="004F6574"/>
    <w:rsid w:val="004F74E4"/>
    <w:rsid w:val="0050448E"/>
    <w:rsid w:val="00506A38"/>
    <w:rsid w:val="0051185A"/>
    <w:rsid w:val="0051203D"/>
    <w:rsid w:val="00512AEE"/>
    <w:rsid w:val="00513066"/>
    <w:rsid w:val="00513240"/>
    <w:rsid w:val="0051340C"/>
    <w:rsid w:val="0051436F"/>
    <w:rsid w:val="00514451"/>
    <w:rsid w:val="00515951"/>
    <w:rsid w:val="00516B7C"/>
    <w:rsid w:val="00517A2F"/>
    <w:rsid w:val="005213CD"/>
    <w:rsid w:val="00522188"/>
    <w:rsid w:val="00522F97"/>
    <w:rsid w:val="005250BA"/>
    <w:rsid w:val="005252EE"/>
    <w:rsid w:val="00527842"/>
    <w:rsid w:val="00530B92"/>
    <w:rsid w:val="00533412"/>
    <w:rsid w:val="00534B0C"/>
    <w:rsid w:val="00535232"/>
    <w:rsid w:val="005366C3"/>
    <w:rsid w:val="00537584"/>
    <w:rsid w:val="005376B2"/>
    <w:rsid w:val="005408B8"/>
    <w:rsid w:val="00542BC9"/>
    <w:rsid w:val="00542C55"/>
    <w:rsid w:val="00542FCF"/>
    <w:rsid w:val="00546634"/>
    <w:rsid w:val="005475CF"/>
    <w:rsid w:val="00551E99"/>
    <w:rsid w:val="00552124"/>
    <w:rsid w:val="005551BF"/>
    <w:rsid w:val="005555BE"/>
    <w:rsid w:val="00555780"/>
    <w:rsid w:val="005557D1"/>
    <w:rsid w:val="0056054B"/>
    <w:rsid w:val="00561663"/>
    <w:rsid w:val="00561875"/>
    <w:rsid w:val="00562565"/>
    <w:rsid w:val="00564E15"/>
    <w:rsid w:val="00565779"/>
    <w:rsid w:val="00567117"/>
    <w:rsid w:val="00570273"/>
    <w:rsid w:val="00573228"/>
    <w:rsid w:val="00573991"/>
    <w:rsid w:val="00574AD1"/>
    <w:rsid w:val="0057722E"/>
    <w:rsid w:val="00587350"/>
    <w:rsid w:val="00587530"/>
    <w:rsid w:val="00590532"/>
    <w:rsid w:val="00590E76"/>
    <w:rsid w:val="00591C67"/>
    <w:rsid w:val="00592DBB"/>
    <w:rsid w:val="00593616"/>
    <w:rsid w:val="0059614F"/>
    <w:rsid w:val="005967E2"/>
    <w:rsid w:val="005978E2"/>
    <w:rsid w:val="005A0B6D"/>
    <w:rsid w:val="005A1F9A"/>
    <w:rsid w:val="005A22F2"/>
    <w:rsid w:val="005A2A42"/>
    <w:rsid w:val="005A2B8B"/>
    <w:rsid w:val="005A2C6A"/>
    <w:rsid w:val="005A628A"/>
    <w:rsid w:val="005B06C8"/>
    <w:rsid w:val="005B09AB"/>
    <w:rsid w:val="005B2967"/>
    <w:rsid w:val="005B311C"/>
    <w:rsid w:val="005B38BC"/>
    <w:rsid w:val="005B4712"/>
    <w:rsid w:val="005B575C"/>
    <w:rsid w:val="005B598B"/>
    <w:rsid w:val="005C034C"/>
    <w:rsid w:val="005C05D0"/>
    <w:rsid w:val="005C28F4"/>
    <w:rsid w:val="005C291B"/>
    <w:rsid w:val="005C2B68"/>
    <w:rsid w:val="005C318F"/>
    <w:rsid w:val="005C3688"/>
    <w:rsid w:val="005C5522"/>
    <w:rsid w:val="005C6310"/>
    <w:rsid w:val="005C65D4"/>
    <w:rsid w:val="005D2F0D"/>
    <w:rsid w:val="005E05FC"/>
    <w:rsid w:val="005E203D"/>
    <w:rsid w:val="005E46F3"/>
    <w:rsid w:val="005E5315"/>
    <w:rsid w:val="005E62D0"/>
    <w:rsid w:val="005F0C67"/>
    <w:rsid w:val="005F79A1"/>
    <w:rsid w:val="005F7D91"/>
    <w:rsid w:val="006018BF"/>
    <w:rsid w:val="00603E38"/>
    <w:rsid w:val="00605061"/>
    <w:rsid w:val="00605743"/>
    <w:rsid w:val="006069F8"/>
    <w:rsid w:val="006118B1"/>
    <w:rsid w:val="00611B8B"/>
    <w:rsid w:val="00613AC9"/>
    <w:rsid w:val="006163DE"/>
    <w:rsid w:val="00616C6D"/>
    <w:rsid w:val="006217A3"/>
    <w:rsid w:val="00624732"/>
    <w:rsid w:val="00624941"/>
    <w:rsid w:val="00624AD5"/>
    <w:rsid w:val="006267CB"/>
    <w:rsid w:val="00626E08"/>
    <w:rsid w:val="00630796"/>
    <w:rsid w:val="00630FE4"/>
    <w:rsid w:val="00631A73"/>
    <w:rsid w:val="00633D7F"/>
    <w:rsid w:val="0063725A"/>
    <w:rsid w:val="006379FE"/>
    <w:rsid w:val="006407E7"/>
    <w:rsid w:val="00641542"/>
    <w:rsid w:val="00642AE4"/>
    <w:rsid w:val="006432D4"/>
    <w:rsid w:val="006451AB"/>
    <w:rsid w:val="00646E80"/>
    <w:rsid w:val="006475CD"/>
    <w:rsid w:val="00647629"/>
    <w:rsid w:val="00650C46"/>
    <w:rsid w:val="00655588"/>
    <w:rsid w:val="0065561A"/>
    <w:rsid w:val="00656736"/>
    <w:rsid w:val="00656CCD"/>
    <w:rsid w:val="00661C39"/>
    <w:rsid w:val="00662027"/>
    <w:rsid w:val="00662C85"/>
    <w:rsid w:val="006654EF"/>
    <w:rsid w:val="00667283"/>
    <w:rsid w:val="00667906"/>
    <w:rsid w:val="0067061E"/>
    <w:rsid w:val="00672235"/>
    <w:rsid w:val="00673CBD"/>
    <w:rsid w:val="00676C2E"/>
    <w:rsid w:val="006770A7"/>
    <w:rsid w:val="006821DF"/>
    <w:rsid w:val="00682300"/>
    <w:rsid w:val="00682A1B"/>
    <w:rsid w:val="00683DA9"/>
    <w:rsid w:val="0068782A"/>
    <w:rsid w:val="00687EC8"/>
    <w:rsid w:val="0069287D"/>
    <w:rsid w:val="0069577F"/>
    <w:rsid w:val="00696128"/>
    <w:rsid w:val="006A0F7A"/>
    <w:rsid w:val="006A3013"/>
    <w:rsid w:val="006A5BA1"/>
    <w:rsid w:val="006B1A28"/>
    <w:rsid w:val="006B3E4E"/>
    <w:rsid w:val="006B4279"/>
    <w:rsid w:val="006B4CA4"/>
    <w:rsid w:val="006B7D34"/>
    <w:rsid w:val="006C15E4"/>
    <w:rsid w:val="006C248D"/>
    <w:rsid w:val="006C36A2"/>
    <w:rsid w:val="006C4947"/>
    <w:rsid w:val="006C64DC"/>
    <w:rsid w:val="006C66EC"/>
    <w:rsid w:val="006C671A"/>
    <w:rsid w:val="006D2591"/>
    <w:rsid w:val="006D697F"/>
    <w:rsid w:val="006D7A16"/>
    <w:rsid w:val="006D7CBF"/>
    <w:rsid w:val="006E022F"/>
    <w:rsid w:val="006E044F"/>
    <w:rsid w:val="006E0EAF"/>
    <w:rsid w:val="006E5A0D"/>
    <w:rsid w:val="006E7124"/>
    <w:rsid w:val="006E73AE"/>
    <w:rsid w:val="006F3685"/>
    <w:rsid w:val="006F3C8B"/>
    <w:rsid w:val="006F5197"/>
    <w:rsid w:val="006F7646"/>
    <w:rsid w:val="00700CF8"/>
    <w:rsid w:val="00703435"/>
    <w:rsid w:val="007049C6"/>
    <w:rsid w:val="00704DF1"/>
    <w:rsid w:val="00704ED0"/>
    <w:rsid w:val="00705EE4"/>
    <w:rsid w:val="007077AB"/>
    <w:rsid w:val="007104BA"/>
    <w:rsid w:val="00712029"/>
    <w:rsid w:val="0071298C"/>
    <w:rsid w:val="00714939"/>
    <w:rsid w:val="00717AFC"/>
    <w:rsid w:val="007219DE"/>
    <w:rsid w:val="00721F6E"/>
    <w:rsid w:val="00722DDD"/>
    <w:rsid w:val="00726E22"/>
    <w:rsid w:val="00727769"/>
    <w:rsid w:val="00731737"/>
    <w:rsid w:val="00732AFF"/>
    <w:rsid w:val="007339BB"/>
    <w:rsid w:val="00734030"/>
    <w:rsid w:val="007343DA"/>
    <w:rsid w:val="007346E3"/>
    <w:rsid w:val="007347B9"/>
    <w:rsid w:val="007400EB"/>
    <w:rsid w:val="00740813"/>
    <w:rsid w:val="00743C19"/>
    <w:rsid w:val="007452F0"/>
    <w:rsid w:val="007476CC"/>
    <w:rsid w:val="00747CD1"/>
    <w:rsid w:val="007531C4"/>
    <w:rsid w:val="007538E6"/>
    <w:rsid w:val="00755984"/>
    <w:rsid w:val="00756E3D"/>
    <w:rsid w:val="00763851"/>
    <w:rsid w:val="00764809"/>
    <w:rsid w:val="00764D43"/>
    <w:rsid w:val="0076594E"/>
    <w:rsid w:val="0077080B"/>
    <w:rsid w:val="00773D95"/>
    <w:rsid w:val="0077414E"/>
    <w:rsid w:val="00774886"/>
    <w:rsid w:val="00775053"/>
    <w:rsid w:val="00776311"/>
    <w:rsid w:val="007774BE"/>
    <w:rsid w:val="00781F05"/>
    <w:rsid w:val="00782DD7"/>
    <w:rsid w:val="007833C5"/>
    <w:rsid w:val="00784831"/>
    <w:rsid w:val="0078509F"/>
    <w:rsid w:val="0078673F"/>
    <w:rsid w:val="00792295"/>
    <w:rsid w:val="00795768"/>
    <w:rsid w:val="007A168F"/>
    <w:rsid w:val="007A18BB"/>
    <w:rsid w:val="007A24C5"/>
    <w:rsid w:val="007A2C0E"/>
    <w:rsid w:val="007A3894"/>
    <w:rsid w:val="007A3A49"/>
    <w:rsid w:val="007A5592"/>
    <w:rsid w:val="007A55F6"/>
    <w:rsid w:val="007B5838"/>
    <w:rsid w:val="007B6669"/>
    <w:rsid w:val="007C068C"/>
    <w:rsid w:val="007C0D68"/>
    <w:rsid w:val="007C0E44"/>
    <w:rsid w:val="007C2825"/>
    <w:rsid w:val="007C3814"/>
    <w:rsid w:val="007C3D37"/>
    <w:rsid w:val="007C6073"/>
    <w:rsid w:val="007C7375"/>
    <w:rsid w:val="007C7B0A"/>
    <w:rsid w:val="007D1CF9"/>
    <w:rsid w:val="007D762C"/>
    <w:rsid w:val="007E0686"/>
    <w:rsid w:val="007E390B"/>
    <w:rsid w:val="007E3A7B"/>
    <w:rsid w:val="007E5A6E"/>
    <w:rsid w:val="007F0293"/>
    <w:rsid w:val="007F1837"/>
    <w:rsid w:val="007F21D6"/>
    <w:rsid w:val="007F36A7"/>
    <w:rsid w:val="007F3C11"/>
    <w:rsid w:val="007F5F0D"/>
    <w:rsid w:val="0080109D"/>
    <w:rsid w:val="00803A1E"/>
    <w:rsid w:val="0080791B"/>
    <w:rsid w:val="00807BBB"/>
    <w:rsid w:val="00811521"/>
    <w:rsid w:val="008116B1"/>
    <w:rsid w:val="008141B3"/>
    <w:rsid w:val="0081435D"/>
    <w:rsid w:val="00815087"/>
    <w:rsid w:val="008150BB"/>
    <w:rsid w:val="0081669F"/>
    <w:rsid w:val="00816986"/>
    <w:rsid w:val="00817A72"/>
    <w:rsid w:val="00820233"/>
    <w:rsid w:val="00822813"/>
    <w:rsid w:val="00823287"/>
    <w:rsid w:val="008239C4"/>
    <w:rsid w:val="00823EC2"/>
    <w:rsid w:val="00824FAE"/>
    <w:rsid w:val="008260B8"/>
    <w:rsid w:val="0082661E"/>
    <w:rsid w:val="008277B5"/>
    <w:rsid w:val="00833445"/>
    <w:rsid w:val="008339A3"/>
    <w:rsid w:val="00834415"/>
    <w:rsid w:val="008355F5"/>
    <w:rsid w:val="008402D4"/>
    <w:rsid w:val="00841EA1"/>
    <w:rsid w:val="0084372F"/>
    <w:rsid w:val="00844BCD"/>
    <w:rsid w:val="008458C3"/>
    <w:rsid w:val="00846B2A"/>
    <w:rsid w:val="00852D4A"/>
    <w:rsid w:val="00854349"/>
    <w:rsid w:val="00857C20"/>
    <w:rsid w:val="00860473"/>
    <w:rsid w:val="0086076D"/>
    <w:rsid w:val="00860A47"/>
    <w:rsid w:val="00861571"/>
    <w:rsid w:val="00862961"/>
    <w:rsid w:val="008637DC"/>
    <w:rsid w:val="00863CE7"/>
    <w:rsid w:val="00865B90"/>
    <w:rsid w:val="0086755F"/>
    <w:rsid w:val="00871103"/>
    <w:rsid w:val="008729B0"/>
    <w:rsid w:val="0087704F"/>
    <w:rsid w:val="008822CA"/>
    <w:rsid w:val="00883B83"/>
    <w:rsid w:val="00884E9C"/>
    <w:rsid w:val="00887F72"/>
    <w:rsid w:val="008911AE"/>
    <w:rsid w:val="00894D7D"/>
    <w:rsid w:val="00894E64"/>
    <w:rsid w:val="008970E3"/>
    <w:rsid w:val="008A100B"/>
    <w:rsid w:val="008A1FF4"/>
    <w:rsid w:val="008A318F"/>
    <w:rsid w:val="008A5000"/>
    <w:rsid w:val="008A6103"/>
    <w:rsid w:val="008B0B7F"/>
    <w:rsid w:val="008B0F3D"/>
    <w:rsid w:val="008B567B"/>
    <w:rsid w:val="008B6274"/>
    <w:rsid w:val="008C0171"/>
    <w:rsid w:val="008C02F1"/>
    <w:rsid w:val="008C1C39"/>
    <w:rsid w:val="008C241E"/>
    <w:rsid w:val="008C3B3D"/>
    <w:rsid w:val="008C5384"/>
    <w:rsid w:val="008C7AAD"/>
    <w:rsid w:val="008D0164"/>
    <w:rsid w:val="008D4F52"/>
    <w:rsid w:val="008D54B7"/>
    <w:rsid w:val="008D5E89"/>
    <w:rsid w:val="008E2B05"/>
    <w:rsid w:val="008E2CA2"/>
    <w:rsid w:val="008F165D"/>
    <w:rsid w:val="008F28D6"/>
    <w:rsid w:val="008F5621"/>
    <w:rsid w:val="008F616D"/>
    <w:rsid w:val="008F6582"/>
    <w:rsid w:val="008F7B5E"/>
    <w:rsid w:val="00900700"/>
    <w:rsid w:val="00901035"/>
    <w:rsid w:val="00902961"/>
    <w:rsid w:val="00903FE4"/>
    <w:rsid w:val="00904AE0"/>
    <w:rsid w:val="00905C80"/>
    <w:rsid w:val="009060EC"/>
    <w:rsid w:val="00921F23"/>
    <w:rsid w:val="0092450C"/>
    <w:rsid w:val="009245CB"/>
    <w:rsid w:val="00924886"/>
    <w:rsid w:val="00926AF7"/>
    <w:rsid w:val="0093089F"/>
    <w:rsid w:val="00931242"/>
    <w:rsid w:val="00931615"/>
    <w:rsid w:val="00932CC8"/>
    <w:rsid w:val="0093449A"/>
    <w:rsid w:val="00934DC8"/>
    <w:rsid w:val="00935E21"/>
    <w:rsid w:val="00937449"/>
    <w:rsid w:val="00937801"/>
    <w:rsid w:val="009423DA"/>
    <w:rsid w:val="0094257A"/>
    <w:rsid w:val="0094488B"/>
    <w:rsid w:val="0094571A"/>
    <w:rsid w:val="0094603F"/>
    <w:rsid w:val="0095153C"/>
    <w:rsid w:val="00951FA3"/>
    <w:rsid w:val="00956173"/>
    <w:rsid w:val="00956D35"/>
    <w:rsid w:val="00957655"/>
    <w:rsid w:val="00963568"/>
    <w:rsid w:val="00963E29"/>
    <w:rsid w:val="00965AFF"/>
    <w:rsid w:val="00965C40"/>
    <w:rsid w:val="00967DD0"/>
    <w:rsid w:val="009728FD"/>
    <w:rsid w:val="00972AA1"/>
    <w:rsid w:val="009749DE"/>
    <w:rsid w:val="00976B80"/>
    <w:rsid w:val="0097762E"/>
    <w:rsid w:val="00977D58"/>
    <w:rsid w:val="0098042E"/>
    <w:rsid w:val="00983810"/>
    <w:rsid w:val="0098476A"/>
    <w:rsid w:val="00986236"/>
    <w:rsid w:val="0098678E"/>
    <w:rsid w:val="00986DAB"/>
    <w:rsid w:val="0098777D"/>
    <w:rsid w:val="00990D67"/>
    <w:rsid w:val="00992568"/>
    <w:rsid w:val="00993184"/>
    <w:rsid w:val="0099318D"/>
    <w:rsid w:val="009931ED"/>
    <w:rsid w:val="00993DC1"/>
    <w:rsid w:val="00994C0C"/>
    <w:rsid w:val="00995EA5"/>
    <w:rsid w:val="009A1238"/>
    <w:rsid w:val="009A4D5A"/>
    <w:rsid w:val="009A50FF"/>
    <w:rsid w:val="009A60E5"/>
    <w:rsid w:val="009A7494"/>
    <w:rsid w:val="009A7727"/>
    <w:rsid w:val="009B2D6D"/>
    <w:rsid w:val="009B371F"/>
    <w:rsid w:val="009B3F64"/>
    <w:rsid w:val="009B5DF5"/>
    <w:rsid w:val="009C2ED1"/>
    <w:rsid w:val="009C3CEE"/>
    <w:rsid w:val="009C4BDF"/>
    <w:rsid w:val="009C5D28"/>
    <w:rsid w:val="009C69C7"/>
    <w:rsid w:val="009C74CF"/>
    <w:rsid w:val="009D01A6"/>
    <w:rsid w:val="009D0252"/>
    <w:rsid w:val="009D0283"/>
    <w:rsid w:val="009D212D"/>
    <w:rsid w:val="009D2D31"/>
    <w:rsid w:val="009D3242"/>
    <w:rsid w:val="009D4A9B"/>
    <w:rsid w:val="009D6231"/>
    <w:rsid w:val="009E15AF"/>
    <w:rsid w:val="009E3A30"/>
    <w:rsid w:val="009E3DA7"/>
    <w:rsid w:val="009E59DB"/>
    <w:rsid w:val="009E7271"/>
    <w:rsid w:val="009F1526"/>
    <w:rsid w:val="009F22BA"/>
    <w:rsid w:val="009F572D"/>
    <w:rsid w:val="009F58B2"/>
    <w:rsid w:val="009F73AC"/>
    <w:rsid w:val="00A007F0"/>
    <w:rsid w:val="00A030C2"/>
    <w:rsid w:val="00A03D93"/>
    <w:rsid w:val="00A04521"/>
    <w:rsid w:val="00A060FC"/>
    <w:rsid w:val="00A07026"/>
    <w:rsid w:val="00A074BB"/>
    <w:rsid w:val="00A07F44"/>
    <w:rsid w:val="00A121DE"/>
    <w:rsid w:val="00A12690"/>
    <w:rsid w:val="00A15055"/>
    <w:rsid w:val="00A1519D"/>
    <w:rsid w:val="00A1686B"/>
    <w:rsid w:val="00A2265A"/>
    <w:rsid w:val="00A229F9"/>
    <w:rsid w:val="00A237A0"/>
    <w:rsid w:val="00A25DA7"/>
    <w:rsid w:val="00A331B2"/>
    <w:rsid w:val="00A33D89"/>
    <w:rsid w:val="00A3511C"/>
    <w:rsid w:val="00A42698"/>
    <w:rsid w:val="00A43804"/>
    <w:rsid w:val="00A45724"/>
    <w:rsid w:val="00A47250"/>
    <w:rsid w:val="00A47AD0"/>
    <w:rsid w:val="00A5112C"/>
    <w:rsid w:val="00A52D10"/>
    <w:rsid w:val="00A52EBF"/>
    <w:rsid w:val="00A5359D"/>
    <w:rsid w:val="00A53FF6"/>
    <w:rsid w:val="00A56173"/>
    <w:rsid w:val="00A565BC"/>
    <w:rsid w:val="00A56744"/>
    <w:rsid w:val="00A56CFA"/>
    <w:rsid w:val="00A61F11"/>
    <w:rsid w:val="00A6277A"/>
    <w:rsid w:val="00A6457E"/>
    <w:rsid w:val="00A65D1B"/>
    <w:rsid w:val="00A67534"/>
    <w:rsid w:val="00A70035"/>
    <w:rsid w:val="00A73602"/>
    <w:rsid w:val="00A774D1"/>
    <w:rsid w:val="00A77BC2"/>
    <w:rsid w:val="00A80843"/>
    <w:rsid w:val="00A80C4B"/>
    <w:rsid w:val="00A81DEA"/>
    <w:rsid w:val="00A82917"/>
    <w:rsid w:val="00A832B5"/>
    <w:rsid w:val="00A84273"/>
    <w:rsid w:val="00A856CD"/>
    <w:rsid w:val="00A9067B"/>
    <w:rsid w:val="00A90784"/>
    <w:rsid w:val="00A90DC4"/>
    <w:rsid w:val="00A941BF"/>
    <w:rsid w:val="00A9489E"/>
    <w:rsid w:val="00A95359"/>
    <w:rsid w:val="00AA1685"/>
    <w:rsid w:val="00AA21FA"/>
    <w:rsid w:val="00AA240A"/>
    <w:rsid w:val="00AA3B08"/>
    <w:rsid w:val="00AA3D95"/>
    <w:rsid w:val="00AA3DA6"/>
    <w:rsid w:val="00AB153B"/>
    <w:rsid w:val="00AB45FC"/>
    <w:rsid w:val="00AB726A"/>
    <w:rsid w:val="00AC0C2D"/>
    <w:rsid w:val="00AC342A"/>
    <w:rsid w:val="00AC54A1"/>
    <w:rsid w:val="00AC59C4"/>
    <w:rsid w:val="00AD19DB"/>
    <w:rsid w:val="00AD2853"/>
    <w:rsid w:val="00AD566A"/>
    <w:rsid w:val="00AD7EC9"/>
    <w:rsid w:val="00AE53BE"/>
    <w:rsid w:val="00AF1B86"/>
    <w:rsid w:val="00AF31BC"/>
    <w:rsid w:val="00AF3778"/>
    <w:rsid w:val="00AF3DF2"/>
    <w:rsid w:val="00B009EC"/>
    <w:rsid w:val="00B01EAC"/>
    <w:rsid w:val="00B020E6"/>
    <w:rsid w:val="00B038F7"/>
    <w:rsid w:val="00B03CA2"/>
    <w:rsid w:val="00B05211"/>
    <w:rsid w:val="00B112B9"/>
    <w:rsid w:val="00B12507"/>
    <w:rsid w:val="00B130A1"/>
    <w:rsid w:val="00B153D4"/>
    <w:rsid w:val="00B17333"/>
    <w:rsid w:val="00B173FB"/>
    <w:rsid w:val="00B20C72"/>
    <w:rsid w:val="00B247DB"/>
    <w:rsid w:val="00B24F3C"/>
    <w:rsid w:val="00B25BE3"/>
    <w:rsid w:val="00B269E4"/>
    <w:rsid w:val="00B26E38"/>
    <w:rsid w:val="00B27E9C"/>
    <w:rsid w:val="00B302B2"/>
    <w:rsid w:val="00B327F3"/>
    <w:rsid w:val="00B347E5"/>
    <w:rsid w:val="00B35102"/>
    <w:rsid w:val="00B35790"/>
    <w:rsid w:val="00B41B28"/>
    <w:rsid w:val="00B44304"/>
    <w:rsid w:val="00B4736C"/>
    <w:rsid w:val="00B5111E"/>
    <w:rsid w:val="00B53C3B"/>
    <w:rsid w:val="00B54F3E"/>
    <w:rsid w:val="00B54F8A"/>
    <w:rsid w:val="00B5561A"/>
    <w:rsid w:val="00B559DD"/>
    <w:rsid w:val="00B56C73"/>
    <w:rsid w:val="00B57AE6"/>
    <w:rsid w:val="00B57E36"/>
    <w:rsid w:val="00B60CBF"/>
    <w:rsid w:val="00B61CD3"/>
    <w:rsid w:val="00B61EA5"/>
    <w:rsid w:val="00B62ECC"/>
    <w:rsid w:val="00B64AAC"/>
    <w:rsid w:val="00B67561"/>
    <w:rsid w:val="00B71D54"/>
    <w:rsid w:val="00B73163"/>
    <w:rsid w:val="00B73721"/>
    <w:rsid w:val="00B73FFF"/>
    <w:rsid w:val="00B77D64"/>
    <w:rsid w:val="00B822C6"/>
    <w:rsid w:val="00B826D4"/>
    <w:rsid w:val="00B828D8"/>
    <w:rsid w:val="00B83232"/>
    <w:rsid w:val="00B83B49"/>
    <w:rsid w:val="00B85F75"/>
    <w:rsid w:val="00B860FE"/>
    <w:rsid w:val="00B95E23"/>
    <w:rsid w:val="00BA0DDE"/>
    <w:rsid w:val="00BA0E0D"/>
    <w:rsid w:val="00BA537F"/>
    <w:rsid w:val="00BB44AE"/>
    <w:rsid w:val="00BB495B"/>
    <w:rsid w:val="00BB6C60"/>
    <w:rsid w:val="00BB7214"/>
    <w:rsid w:val="00BB7964"/>
    <w:rsid w:val="00BC07A5"/>
    <w:rsid w:val="00BC083F"/>
    <w:rsid w:val="00BC0B73"/>
    <w:rsid w:val="00BC0DD7"/>
    <w:rsid w:val="00BC2AA5"/>
    <w:rsid w:val="00BC4834"/>
    <w:rsid w:val="00BC5464"/>
    <w:rsid w:val="00BC6BF1"/>
    <w:rsid w:val="00BC7831"/>
    <w:rsid w:val="00BD02DD"/>
    <w:rsid w:val="00BD02E9"/>
    <w:rsid w:val="00BD07BE"/>
    <w:rsid w:val="00BD44B7"/>
    <w:rsid w:val="00BD5371"/>
    <w:rsid w:val="00BD54DD"/>
    <w:rsid w:val="00BE727A"/>
    <w:rsid w:val="00BE73A4"/>
    <w:rsid w:val="00BF28E5"/>
    <w:rsid w:val="00BF4BDD"/>
    <w:rsid w:val="00BF742A"/>
    <w:rsid w:val="00BF7E70"/>
    <w:rsid w:val="00C01D2B"/>
    <w:rsid w:val="00C02022"/>
    <w:rsid w:val="00C0226F"/>
    <w:rsid w:val="00C033CD"/>
    <w:rsid w:val="00C050F9"/>
    <w:rsid w:val="00C05378"/>
    <w:rsid w:val="00C0563D"/>
    <w:rsid w:val="00C05768"/>
    <w:rsid w:val="00C108A7"/>
    <w:rsid w:val="00C11197"/>
    <w:rsid w:val="00C11B35"/>
    <w:rsid w:val="00C11E9F"/>
    <w:rsid w:val="00C122E4"/>
    <w:rsid w:val="00C129BF"/>
    <w:rsid w:val="00C13F8B"/>
    <w:rsid w:val="00C13FD8"/>
    <w:rsid w:val="00C16527"/>
    <w:rsid w:val="00C16E00"/>
    <w:rsid w:val="00C25CE9"/>
    <w:rsid w:val="00C26777"/>
    <w:rsid w:val="00C330B7"/>
    <w:rsid w:val="00C330E1"/>
    <w:rsid w:val="00C33AA9"/>
    <w:rsid w:val="00C34167"/>
    <w:rsid w:val="00C3472E"/>
    <w:rsid w:val="00C35EE8"/>
    <w:rsid w:val="00C36BD2"/>
    <w:rsid w:val="00C37687"/>
    <w:rsid w:val="00C3777B"/>
    <w:rsid w:val="00C37A16"/>
    <w:rsid w:val="00C401CD"/>
    <w:rsid w:val="00C420F9"/>
    <w:rsid w:val="00C42619"/>
    <w:rsid w:val="00C450AF"/>
    <w:rsid w:val="00C45C8C"/>
    <w:rsid w:val="00C517CA"/>
    <w:rsid w:val="00C51C54"/>
    <w:rsid w:val="00C5395E"/>
    <w:rsid w:val="00C539CE"/>
    <w:rsid w:val="00C550FF"/>
    <w:rsid w:val="00C55CFC"/>
    <w:rsid w:val="00C56C3B"/>
    <w:rsid w:val="00C57112"/>
    <w:rsid w:val="00C63198"/>
    <w:rsid w:val="00C63304"/>
    <w:rsid w:val="00C6336B"/>
    <w:rsid w:val="00C6392D"/>
    <w:rsid w:val="00C6462B"/>
    <w:rsid w:val="00C6481A"/>
    <w:rsid w:val="00C66399"/>
    <w:rsid w:val="00C70A3B"/>
    <w:rsid w:val="00C7295D"/>
    <w:rsid w:val="00C73784"/>
    <w:rsid w:val="00C74823"/>
    <w:rsid w:val="00C7789F"/>
    <w:rsid w:val="00C80B35"/>
    <w:rsid w:val="00C81F63"/>
    <w:rsid w:val="00C84D7C"/>
    <w:rsid w:val="00C864E8"/>
    <w:rsid w:val="00C91CB4"/>
    <w:rsid w:val="00C930FC"/>
    <w:rsid w:val="00C93576"/>
    <w:rsid w:val="00C94911"/>
    <w:rsid w:val="00C95B7D"/>
    <w:rsid w:val="00C96340"/>
    <w:rsid w:val="00C9736E"/>
    <w:rsid w:val="00CA1357"/>
    <w:rsid w:val="00CA4AAD"/>
    <w:rsid w:val="00CA5E53"/>
    <w:rsid w:val="00CA6815"/>
    <w:rsid w:val="00CB15B0"/>
    <w:rsid w:val="00CB2720"/>
    <w:rsid w:val="00CB4C73"/>
    <w:rsid w:val="00CB6525"/>
    <w:rsid w:val="00CB6CE5"/>
    <w:rsid w:val="00CB6EA8"/>
    <w:rsid w:val="00CC1119"/>
    <w:rsid w:val="00CC2843"/>
    <w:rsid w:val="00CC605F"/>
    <w:rsid w:val="00CC7065"/>
    <w:rsid w:val="00CC7781"/>
    <w:rsid w:val="00CD14A5"/>
    <w:rsid w:val="00CD14C0"/>
    <w:rsid w:val="00CD2196"/>
    <w:rsid w:val="00CD5F5A"/>
    <w:rsid w:val="00CE117E"/>
    <w:rsid w:val="00CE226E"/>
    <w:rsid w:val="00CE2EAA"/>
    <w:rsid w:val="00CE3F50"/>
    <w:rsid w:val="00CE45F3"/>
    <w:rsid w:val="00CE4D68"/>
    <w:rsid w:val="00CE5B0D"/>
    <w:rsid w:val="00CE7A84"/>
    <w:rsid w:val="00CF06C9"/>
    <w:rsid w:val="00CF1424"/>
    <w:rsid w:val="00CF316A"/>
    <w:rsid w:val="00CF4A22"/>
    <w:rsid w:val="00D01441"/>
    <w:rsid w:val="00D03359"/>
    <w:rsid w:val="00D0522E"/>
    <w:rsid w:val="00D0571D"/>
    <w:rsid w:val="00D07A71"/>
    <w:rsid w:val="00D07AC6"/>
    <w:rsid w:val="00D13C66"/>
    <w:rsid w:val="00D1555C"/>
    <w:rsid w:val="00D161B4"/>
    <w:rsid w:val="00D1751E"/>
    <w:rsid w:val="00D17CDB"/>
    <w:rsid w:val="00D31510"/>
    <w:rsid w:val="00D34851"/>
    <w:rsid w:val="00D34C97"/>
    <w:rsid w:val="00D35060"/>
    <w:rsid w:val="00D35138"/>
    <w:rsid w:val="00D400C1"/>
    <w:rsid w:val="00D41F94"/>
    <w:rsid w:val="00D42312"/>
    <w:rsid w:val="00D424CC"/>
    <w:rsid w:val="00D43294"/>
    <w:rsid w:val="00D435EE"/>
    <w:rsid w:val="00D50376"/>
    <w:rsid w:val="00D508A0"/>
    <w:rsid w:val="00D51EE9"/>
    <w:rsid w:val="00D548FF"/>
    <w:rsid w:val="00D611F4"/>
    <w:rsid w:val="00D642B4"/>
    <w:rsid w:val="00D64AC0"/>
    <w:rsid w:val="00D64C46"/>
    <w:rsid w:val="00D75B76"/>
    <w:rsid w:val="00D762B2"/>
    <w:rsid w:val="00D83B81"/>
    <w:rsid w:val="00D8595F"/>
    <w:rsid w:val="00D85B0A"/>
    <w:rsid w:val="00D86667"/>
    <w:rsid w:val="00D86CFA"/>
    <w:rsid w:val="00D94921"/>
    <w:rsid w:val="00D94A99"/>
    <w:rsid w:val="00D95F67"/>
    <w:rsid w:val="00D96891"/>
    <w:rsid w:val="00D96F0D"/>
    <w:rsid w:val="00D97209"/>
    <w:rsid w:val="00D97394"/>
    <w:rsid w:val="00D97685"/>
    <w:rsid w:val="00D97927"/>
    <w:rsid w:val="00DA0ABA"/>
    <w:rsid w:val="00DA3E6D"/>
    <w:rsid w:val="00DA52E2"/>
    <w:rsid w:val="00DB0DC0"/>
    <w:rsid w:val="00DB28F5"/>
    <w:rsid w:val="00DB4871"/>
    <w:rsid w:val="00DB6DC8"/>
    <w:rsid w:val="00DC0EB1"/>
    <w:rsid w:val="00DC18AB"/>
    <w:rsid w:val="00DC216A"/>
    <w:rsid w:val="00DC3EFD"/>
    <w:rsid w:val="00DC4B30"/>
    <w:rsid w:val="00DC5DDB"/>
    <w:rsid w:val="00DC6B30"/>
    <w:rsid w:val="00DD0F4F"/>
    <w:rsid w:val="00DD12D7"/>
    <w:rsid w:val="00DD50A8"/>
    <w:rsid w:val="00DD58BB"/>
    <w:rsid w:val="00DD66FA"/>
    <w:rsid w:val="00DE503B"/>
    <w:rsid w:val="00DE67AF"/>
    <w:rsid w:val="00DE7361"/>
    <w:rsid w:val="00DE7731"/>
    <w:rsid w:val="00DF1A15"/>
    <w:rsid w:val="00DF232E"/>
    <w:rsid w:val="00DF24ED"/>
    <w:rsid w:val="00DF25E0"/>
    <w:rsid w:val="00DF3808"/>
    <w:rsid w:val="00DF47F6"/>
    <w:rsid w:val="00DF4EB3"/>
    <w:rsid w:val="00DF516F"/>
    <w:rsid w:val="00DF6855"/>
    <w:rsid w:val="00DF7094"/>
    <w:rsid w:val="00E0042F"/>
    <w:rsid w:val="00E032FC"/>
    <w:rsid w:val="00E041B6"/>
    <w:rsid w:val="00E054CC"/>
    <w:rsid w:val="00E05EB9"/>
    <w:rsid w:val="00E0750A"/>
    <w:rsid w:val="00E10C5C"/>
    <w:rsid w:val="00E10F62"/>
    <w:rsid w:val="00E13CC4"/>
    <w:rsid w:val="00E14F5F"/>
    <w:rsid w:val="00E1537B"/>
    <w:rsid w:val="00E17E5F"/>
    <w:rsid w:val="00E21312"/>
    <w:rsid w:val="00E23CF2"/>
    <w:rsid w:val="00E23F33"/>
    <w:rsid w:val="00E27280"/>
    <w:rsid w:val="00E27C3F"/>
    <w:rsid w:val="00E27D54"/>
    <w:rsid w:val="00E3035A"/>
    <w:rsid w:val="00E30D7E"/>
    <w:rsid w:val="00E3140A"/>
    <w:rsid w:val="00E31A1F"/>
    <w:rsid w:val="00E3245F"/>
    <w:rsid w:val="00E3440D"/>
    <w:rsid w:val="00E34DBC"/>
    <w:rsid w:val="00E41910"/>
    <w:rsid w:val="00E42FE9"/>
    <w:rsid w:val="00E45BA5"/>
    <w:rsid w:val="00E529FB"/>
    <w:rsid w:val="00E53308"/>
    <w:rsid w:val="00E5686B"/>
    <w:rsid w:val="00E56AC0"/>
    <w:rsid w:val="00E6100C"/>
    <w:rsid w:val="00E63EC3"/>
    <w:rsid w:val="00E64B58"/>
    <w:rsid w:val="00E65E91"/>
    <w:rsid w:val="00E6608D"/>
    <w:rsid w:val="00E67740"/>
    <w:rsid w:val="00E67AB7"/>
    <w:rsid w:val="00E7251F"/>
    <w:rsid w:val="00E72560"/>
    <w:rsid w:val="00E7326F"/>
    <w:rsid w:val="00E73A90"/>
    <w:rsid w:val="00E74AFA"/>
    <w:rsid w:val="00E7551F"/>
    <w:rsid w:val="00E75812"/>
    <w:rsid w:val="00E76D1F"/>
    <w:rsid w:val="00E77405"/>
    <w:rsid w:val="00E80A7F"/>
    <w:rsid w:val="00E80ED4"/>
    <w:rsid w:val="00E819E5"/>
    <w:rsid w:val="00E8629B"/>
    <w:rsid w:val="00E87181"/>
    <w:rsid w:val="00E87C34"/>
    <w:rsid w:val="00E87E32"/>
    <w:rsid w:val="00E902AA"/>
    <w:rsid w:val="00E908D5"/>
    <w:rsid w:val="00E90AD2"/>
    <w:rsid w:val="00E9285B"/>
    <w:rsid w:val="00E931C8"/>
    <w:rsid w:val="00E96283"/>
    <w:rsid w:val="00E96314"/>
    <w:rsid w:val="00E973AE"/>
    <w:rsid w:val="00EA0E60"/>
    <w:rsid w:val="00EA1654"/>
    <w:rsid w:val="00EA2FFA"/>
    <w:rsid w:val="00EA4604"/>
    <w:rsid w:val="00EA4BA9"/>
    <w:rsid w:val="00EB07B4"/>
    <w:rsid w:val="00EB0D2A"/>
    <w:rsid w:val="00EB1BB6"/>
    <w:rsid w:val="00EB2463"/>
    <w:rsid w:val="00EB49A7"/>
    <w:rsid w:val="00EB5E38"/>
    <w:rsid w:val="00EC1018"/>
    <w:rsid w:val="00EC1D53"/>
    <w:rsid w:val="00EC3169"/>
    <w:rsid w:val="00EC4182"/>
    <w:rsid w:val="00EC51A2"/>
    <w:rsid w:val="00EC566A"/>
    <w:rsid w:val="00EC7F25"/>
    <w:rsid w:val="00ED1748"/>
    <w:rsid w:val="00ED1B1F"/>
    <w:rsid w:val="00ED1B96"/>
    <w:rsid w:val="00ED57C4"/>
    <w:rsid w:val="00ED7488"/>
    <w:rsid w:val="00ED7669"/>
    <w:rsid w:val="00EE3173"/>
    <w:rsid w:val="00EE4D09"/>
    <w:rsid w:val="00EE59E5"/>
    <w:rsid w:val="00EE6941"/>
    <w:rsid w:val="00EE7408"/>
    <w:rsid w:val="00EF1566"/>
    <w:rsid w:val="00EF355E"/>
    <w:rsid w:val="00EF451D"/>
    <w:rsid w:val="00EF5EF9"/>
    <w:rsid w:val="00EF7899"/>
    <w:rsid w:val="00F0037F"/>
    <w:rsid w:val="00F0185D"/>
    <w:rsid w:val="00F0236A"/>
    <w:rsid w:val="00F02670"/>
    <w:rsid w:val="00F03454"/>
    <w:rsid w:val="00F03AE7"/>
    <w:rsid w:val="00F0475C"/>
    <w:rsid w:val="00F05B58"/>
    <w:rsid w:val="00F0618C"/>
    <w:rsid w:val="00F10D6E"/>
    <w:rsid w:val="00F133BE"/>
    <w:rsid w:val="00F15316"/>
    <w:rsid w:val="00F17921"/>
    <w:rsid w:val="00F17FBA"/>
    <w:rsid w:val="00F2005F"/>
    <w:rsid w:val="00F2163B"/>
    <w:rsid w:val="00F2259D"/>
    <w:rsid w:val="00F23B55"/>
    <w:rsid w:val="00F251E7"/>
    <w:rsid w:val="00F273AB"/>
    <w:rsid w:val="00F307EA"/>
    <w:rsid w:val="00F308AD"/>
    <w:rsid w:val="00F32023"/>
    <w:rsid w:val="00F348F5"/>
    <w:rsid w:val="00F3671D"/>
    <w:rsid w:val="00F37CBE"/>
    <w:rsid w:val="00F403AE"/>
    <w:rsid w:val="00F41057"/>
    <w:rsid w:val="00F4146D"/>
    <w:rsid w:val="00F41FCA"/>
    <w:rsid w:val="00F4204C"/>
    <w:rsid w:val="00F440C5"/>
    <w:rsid w:val="00F44E63"/>
    <w:rsid w:val="00F50B90"/>
    <w:rsid w:val="00F51C3E"/>
    <w:rsid w:val="00F52600"/>
    <w:rsid w:val="00F534AB"/>
    <w:rsid w:val="00F53DA4"/>
    <w:rsid w:val="00F54995"/>
    <w:rsid w:val="00F6352F"/>
    <w:rsid w:val="00F63999"/>
    <w:rsid w:val="00F65720"/>
    <w:rsid w:val="00F658DA"/>
    <w:rsid w:val="00F65F5B"/>
    <w:rsid w:val="00F65FA8"/>
    <w:rsid w:val="00F665B0"/>
    <w:rsid w:val="00F66F63"/>
    <w:rsid w:val="00F67E66"/>
    <w:rsid w:val="00F71E48"/>
    <w:rsid w:val="00F728D2"/>
    <w:rsid w:val="00F72A73"/>
    <w:rsid w:val="00F7339F"/>
    <w:rsid w:val="00F73473"/>
    <w:rsid w:val="00F737EA"/>
    <w:rsid w:val="00F753B3"/>
    <w:rsid w:val="00F755EC"/>
    <w:rsid w:val="00F76413"/>
    <w:rsid w:val="00F77342"/>
    <w:rsid w:val="00F83254"/>
    <w:rsid w:val="00F83ED2"/>
    <w:rsid w:val="00F92CFF"/>
    <w:rsid w:val="00F94A39"/>
    <w:rsid w:val="00F95B66"/>
    <w:rsid w:val="00F96ADC"/>
    <w:rsid w:val="00F97448"/>
    <w:rsid w:val="00FA0116"/>
    <w:rsid w:val="00FA0BFF"/>
    <w:rsid w:val="00FA3B3D"/>
    <w:rsid w:val="00FA3EF7"/>
    <w:rsid w:val="00FA5314"/>
    <w:rsid w:val="00FA5BDE"/>
    <w:rsid w:val="00FA7943"/>
    <w:rsid w:val="00FB0AA8"/>
    <w:rsid w:val="00FB44CA"/>
    <w:rsid w:val="00FB6EAA"/>
    <w:rsid w:val="00FB71B9"/>
    <w:rsid w:val="00FB7CE3"/>
    <w:rsid w:val="00FC0CD8"/>
    <w:rsid w:val="00FC312C"/>
    <w:rsid w:val="00FC44C7"/>
    <w:rsid w:val="00FC4690"/>
    <w:rsid w:val="00FC4D86"/>
    <w:rsid w:val="00FC6239"/>
    <w:rsid w:val="00FC7BA6"/>
    <w:rsid w:val="00FD71BB"/>
    <w:rsid w:val="00FE16D0"/>
    <w:rsid w:val="00FE1B20"/>
    <w:rsid w:val="00FE2ACD"/>
    <w:rsid w:val="00FE4B51"/>
    <w:rsid w:val="00FE643D"/>
    <w:rsid w:val="00FE7FD3"/>
    <w:rsid w:val="00FF0437"/>
    <w:rsid w:val="00FF05C5"/>
    <w:rsid w:val="00FF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5:docId w15:val="{F64422E8-0E6F-43A9-B768-2AA40A29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63851"/>
    <w:pPr>
      <w:widowControl w:val="0"/>
      <w:spacing w:before="100" w:after="100" w:line="360" w:lineRule="atLeast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rsid w:val="00E42FE9"/>
    <w:pPr>
      <w:keepNext/>
      <w:keepLines/>
      <w:pageBreakBefore/>
      <w:numPr>
        <w:numId w:val="2"/>
      </w:numPr>
      <w:spacing w:before="240" w:after="240" w:line="360" w:lineRule="auto"/>
      <w:jc w:val="left"/>
      <w:textAlignment w:val="baseline"/>
      <w:outlineLvl w:val="0"/>
    </w:pPr>
    <w:rPr>
      <w:rFonts w:ascii="Arial Unicode MS" w:eastAsia="黑体" w:hAnsi="Arial Unicode MS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qFormat/>
    <w:rsid w:val="00263FE1"/>
    <w:pPr>
      <w:keepNext/>
      <w:keepLines/>
      <w:numPr>
        <w:ilvl w:val="1"/>
        <w:numId w:val="2"/>
      </w:numPr>
      <w:spacing w:before="240" w:after="120" w:line="360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263FE1"/>
    <w:pPr>
      <w:keepNext/>
      <w:keepLines/>
      <w:numPr>
        <w:ilvl w:val="2"/>
        <w:numId w:val="2"/>
      </w:numPr>
      <w:spacing w:before="240" w:after="120"/>
      <w:outlineLvl w:val="2"/>
    </w:pPr>
    <w:rPr>
      <w:rFonts w:ascii="Arial Unicode MS" w:hAnsi="Arial Unicode MS"/>
      <w:b/>
      <w:bCs/>
      <w:sz w:val="28"/>
      <w:szCs w:val="32"/>
    </w:rPr>
  </w:style>
  <w:style w:type="paragraph" w:styleId="4">
    <w:name w:val="heading 4"/>
    <w:basedOn w:val="a0"/>
    <w:next w:val="a0"/>
    <w:qFormat/>
    <w:rsid w:val="00263FE1"/>
    <w:pPr>
      <w:keepNext/>
      <w:keepLines/>
      <w:numPr>
        <w:ilvl w:val="3"/>
        <w:numId w:val="2"/>
      </w:numPr>
      <w:spacing w:before="240" w:after="120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0"/>
    <w:next w:val="a0"/>
    <w:qFormat/>
    <w:rsid w:val="00263FE1"/>
    <w:pPr>
      <w:keepNext/>
      <w:keepLines/>
      <w:numPr>
        <w:ilvl w:val="4"/>
        <w:numId w:val="2"/>
      </w:numPr>
      <w:spacing w:before="120" w:after="120"/>
      <w:outlineLvl w:val="4"/>
    </w:pPr>
    <w:rPr>
      <w:rFonts w:eastAsia="Arial Unicode MS"/>
      <w:b/>
      <w:bCs/>
      <w:szCs w:val="28"/>
    </w:rPr>
  </w:style>
  <w:style w:type="paragraph" w:styleId="6">
    <w:name w:val="heading 6"/>
    <w:basedOn w:val="a0"/>
    <w:next w:val="a0"/>
    <w:qFormat/>
    <w:rsid w:val="00263FE1"/>
    <w:pPr>
      <w:keepNext/>
      <w:keepLines/>
      <w:spacing w:before="120" w:after="0"/>
      <w:outlineLvl w:val="5"/>
    </w:pPr>
    <w:rPr>
      <w:rFonts w:ascii="Arial" w:hAnsi="Arial"/>
      <w:b/>
      <w:bCs/>
    </w:rPr>
  </w:style>
  <w:style w:type="paragraph" w:styleId="7">
    <w:name w:val="heading 7"/>
    <w:basedOn w:val="a0"/>
    <w:next w:val="a0"/>
    <w:qFormat/>
    <w:rsid w:val="00263FE1"/>
    <w:pPr>
      <w:keepNext/>
      <w:keepLines/>
      <w:spacing w:before="240" w:after="64" w:line="320" w:lineRule="atLeast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263FE1"/>
    <w:pPr>
      <w:keepNext/>
      <w:keepLines/>
      <w:spacing w:before="240" w:after="64" w:line="320" w:lineRule="atLeas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263FE1"/>
    <w:pPr>
      <w:keepNext/>
      <w:keepLines/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A95359"/>
    <w:pPr>
      <w:shd w:val="clear" w:color="auto" w:fill="000080"/>
    </w:pPr>
  </w:style>
  <w:style w:type="paragraph" w:customStyle="1" w:styleId="a5">
    <w:name w:val="表格正文"/>
    <w:basedOn w:val="a0"/>
    <w:qFormat/>
    <w:rsid w:val="002E3EAD"/>
    <w:pPr>
      <w:spacing w:before="0" w:after="0"/>
      <w:textAlignment w:val="baseline"/>
    </w:pPr>
  </w:style>
  <w:style w:type="paragraph" w:styleId="a6">
    <w:name w:val="header"/>
    <w:basedOn w:val="a0"/>
    <w:link w:val="Char"/>
    <w:uiPriority w:val="99"/>
    <w:rsid w:val="002E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rsid w:val="002E3EA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8">
    <w:name w:val="封面项目名称"/>
    <w:basedOn w:val="a0"/>
    <w:rsid w:val="006E022F"/>
    <w:pPr>
      <w:jc w:val="center"/>
    </w:pPr>
    <w:rPr>
      <w:rFonts w:eastAsia="华文中宋"/>
      <w:sz w:val="44"/>
    </w:rPr>
  </w:style>
  <w:style w:type="paragraph" w:customStyle="1" w:styleId="a9">
    <w:name w:val="封面文档名称"/>
    <w:basedOn w:val="a8"/>
    <w:rsid w:val="006E022F"/>
    <w:rPr>
      <w:sz w:val="68"/>
    </w:rPr>
  </w:style>
  <w:style w:type="paragraph" w:customStyle="1" w:styleId="aa">
    <w:name w:val="封面文档日期"/>
    <w:basedOn w:val="a0"/>
    <w:next w:val="a0"/>
    <w:rsid w:val="006E022F"/>
    <w:pPr>
      <w:jc w:val="center"/>
    </w:pPr>
    <w:rPr>
      <w:rFonts w:eastAsia="黑体"/>
      <w:sz w:val="32"/>
    </w:rPr>
  </w:style>
  <w:style w:type="paragraph" w:styleId="ab">
    <w:name w:val="Date"/>
    <w:basedOn w:val="a0"/>
    <w:next w:val="a0"/>
    <w:rsid w:val="006E022F"/>
    <w:pPr>
      <w:ind w:leftChars="2500" w:left="100"/>
    </w:pPr>
  </w:style>
  <w:style w:type="character" w:styleId="ac">
    <w:name w:val="Hyperlink"/>
    <w:uiPriority w:val="99"/>
    <w:rsid w:val="006E022F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0522E9"/>
  </w:style>
  <w:style w:type="paragraph" w:styleId="20">
    <w:name w:val="toc 2"/>
    <w:basedOn w:val="a0"/>
    <w:next w:val="a0"/>
    <w:autoRedefine/>
    <w:uiPriority w:val="39"/>
    <w:rsid w:val="000522E9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0522E9"/>
    <w:pPr>
      <w:ind w:leftChars="400" w:left="840"/>
    </w:pPr>
  </w:style>
  <w:style w:type="paragraph" w:customStyle="1" w:styleId="ad">
    <w:name w:val="正文题目"/>
    <w:basedOn w:val="a0"/>
    <w:rsid w:val="00CC2843"/>
    <w:pPr>
      <w:spacing w:before="0" w:after="0" w:line="360" w:lineRule="auto"/>
      <w:jc w:val="center"/>
    </w:pPr>
    <w:rPr>
      <w:b/>
      <w:kern w:val="0"/>
      <w:sz w:val="36"/>
    </w:rPr>
  </w:style>
  <w:style w:type="paragraph" w:customStyle="1" w:styleId="ae">
    <w:name w:val="表格标题"/>
    <w:basedOn w:val="a5"/>
    <w:next w:val="a5"/>
    <w:rsid w:val="008F7B5E"/>
    <w:pPr>
      <w:jc w:val="center"/>
    </w:pPr>
    <w:rPr>
      <w:b/>
    </w:rPr>
  </w:style>
  <w:style w:type="paragraph" w:customStyle="1" w:styleId="af">
    <w:name w:val="封面正文标题"/>
    <w:basedOn w:val="a0"/>
    <w:rsid w:val="00CC2843"/>
    <w:pPr>
      <w:spacing w:before="0" w:after="0" w:line="360" w:lineRule="auto"/>
      <w:jc w:val="center"/>
    </w:pPr>
    <w:rPr>
      <w:rFonts w:ascii="宋体" w:eastAsia="华文中宋"/>
      <w:kern w:val="0"/>
      <w:sz w:val="72"/>
    </w:rPr>
  </w:style>
  <w:style w:type="character" w:styleId="af0">
    <w:name w:val="page number"/>
    <w:basedOn w:val="a1"/>
    <w:rsid w:val="000407F2"/>
  </w:style>
  <w:style w:type="paragraph" w:customStyle="1" w:styleId="a">
    <w:name w:val="参考资料清单示例"/>
    <w:basedOn w:val="a0"/>
    <w:rsid w:val="00413FB3"/>
    <w:pPr>
      <w:numPr>
        <w:numId w:val="1"/>
      </w:numPr>
      <w:autoSpaceDE w:val="0"/>
      <w:autoSpaceDN w:val="0"/>
      <w:adjustRightInd w:val="0"/>
      <w:spacing w:before="0" w:after="0" w:line="360" w:lineRule="auto"/>
      <w:jc w:val="left"/>
    </w:pPr>
    <w:rPr>
      <w:rFonts w:ascii="Arial" w:hAnsi="Arial" w:cs="宋体"/>
      <w:i/>
      <w:color w:val="0000FF"/>
      <w:kern w:val="0"/>
      <w:szCs w:val="21"/>
    </w:rPr>
  </w:style>
  <w:style w:type="paragraph" w:customStyle="1" w:styleId="af1">
    <w:name w:val="编写建议"/>
    <w:basedOn w:val="a0"/>
    <w:link w:val="Char0"/>
    <w:rsid w:val="00413FB3"/>
    <w:pPr>
      <w:autoSpaceDE w:val="0"/>
      <w:autoSpaceDN w:val="0"/>
      <w:adjustRightInd w:val="0"/>
      <w:spacing w:before="0" w:after="0" w:line="360" w:lineRule="auto"/>
      <w:ind w:firstLineChars="200" w:firstLine="420"/>
      <w:jc w:val="left"/>
    </w:pPr>
    <w:rPr>
      <w:rFonts w:ascii="Arial" w:hAnsi="Arial"/>
      <w:i/>
      <w:color w:val="0000FF"/>
      <w:kern w:val="0"/>
      <w:szCs w:val="21"/>
      <w:lang w:val="x-none" w:eastAsia="x-none"/>
    </w:rPr>
  </w:style>
  <w:style w:type="character" w:customStyle="1" w:styleId="Char0">
    <w:name w:val="编写建议 Char"/>
    <w:link w:val="af1"/>
    <w:rsid w:val="00413FB3"/>
    <w:rPr>
      <w:rFonts w:ascii="Arial" w:hAnsi="Arial" w:cs="Arial"/>
      <w:i/>
      <w:color w:val="0000FF"/>
      <w:sz w:val="21"/>
      <w:szCs w:val="21"/>
    </w:rPr>
  </w:style>
  <w:style w:type="paragraph" w:customStyle="1" w:styleId="Char1">
    <w:name w:val="Char"/>
    <w:basedOn w:val="a0"/>
    <w:rsid w:val="004F6574"/>
    <w:pPr>
      <w:spacing w:before="0" w:after="0" w:line="240" w:lineRule="auto"/>
    </w:pPr>
    <w:rPr>
      <w:rFonts w:ascii="Tahoma" w:hAnsi="Tahoma"/>
      <w:sz w:val="24"/>
      <w:szCs w:val="20"/>
    </w:rPr>
  </w:style>
  <w:style w:type="paragraph" w:styleId="af2">
    <w:name w:val="No Spacing"/>
    <w:uiPriority w:val="1"/>
    <w:qFormat/>
    <w:rsid w:val="00263FE1"/>
    <w:pPr>
      <w:widowControl w:val="0"/>
      <w:jc w:val="both"/>
    </w:pPr>
    <w:rPr>
      <w:kern w:val="2"/>
      <w:sz w:val="21"/>
      <w:szCs w:val="24"/>
    </w:rPr>
  </w:style>
  <w:style w:type="paragraph" w:styleId="af3">
    <w:name w:val="Balloon Text"/>
    <w:basedOn w:val="a0"/>
    <w:link w:val="Char2"/>
    <w:rsid w:val="0007015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3"/>
    <w:rsid w:val="00070156"/>
    <w:rPr>
      <w:kern w:val="2"/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B311C"/>
    <w:rPr>
      <w:kern w:val="2"/>
      <w:sz w:val="18"/>
      <w:szCs w:val="18"/>
    </w:rPr>
  </w:style>
  <w:style w:type="paragraph" w:styleId="af4">
    <w:name w:val="List Paragraph"/>
    <w:basedOn w:val="a0"/>
    <w:uiPriority w:val="34"/>
    <w:qFormat/>
    <w:rsid w:val="00527842"/>
    <w:pPr>
      <w:spacing w:before="0" w:after="0"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5">
    <w:name w:val="footnote text"/>
    <w:basedOn w:val="a0"/>
    <w:link w:val="Char3"/>
    <w:rsid w:val="00527842"/>
    <w:pPr>
      <w:widowControl/>
      <w:spacing w:before="0" w:after="0" w:line="240" w:lineRule="auto"/>
      <w:jc w:val="left"/>
    </w:pPr>
    <w:rPr>
      <w:kern w:val="0"/>
      <w:sz w:val="20"/>
      <w:szCs w:val="20"/>
      <w:lang w:eastAsia="en-US"/>
    </w:rPr>
  </w:style>
  <w:style w:type="character" w:customStyle="1" w:styleId="Char3">
    <w:name w:val="脚注文本 Char"/>
    <w:basedOn w:val="a1"/>
    <w:link w:val="af5"/>
    <w:rsid w:val="00527842"/>
    <w:rPr>
      <w:lang w:eastAsia="en-US"/>
    </w:rPr>
  </w:style>
  <w:style w:type="paragraph" w:styleId="af6">
    <w:name w:val="Title"/>
    <w:basedOn w:val="1"/>
    <w:next w:val="a0"/>
    <w:link w:val="Char4"/>
    <w:qFormat/>
    <w:rsid w:val="00C864E8"/>
    <w:rPr>
      <w:rFonts w:ascii="Arial" w:hAnsi="Arial"/>
      <w:kern w:val="2"/>
      <w:sz w:val="30"/>
      <w:szCs w:val="30"/>
    </w:rPr>
  </w:style>
  <w:style w:type="character" w:customStyle="1" w:styleId="Char4">
    <w:name w:val="标题 Char"/>
    <w:basedOn w:val="a1"/>
    <w:link w:val="af6"/>
    <w:rsid w:val="00C864E8"/>
    <w:rPr>
      <w:rFonts w:ascii="Arial" w:eastAsia="黑体" w:hAnsi="Arial"/>
      <w:b/>
      <w:bCs/>
      <w:kern w:val="2"/>
      <w:sz w:val="30"/>
      <w:szCs w:val="30"/>
    </w:rPr>
  </w:style>
  <w:style w:type="table" w:styleId="af7">
    <w:name w:val="Table Grid"/>
    <w:basedOn w:val="a2"/>
    <w:rsid w:val="00A62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"/>
    <w:basedOn w:val="a0"/>
    <w:link w:val="Char5"/>
    <w:semiHidden/>
    <w:unhideWhenUsed/>
    <w:rsid w:val="00551E99"/>
    <w:pPr>
      <w:spacing w:after="120"/>
    </w:pPr>
  </w:style>
  <w:style w:type="character" w:customStyle="1" w:styleId="Char5">
    <w:name w:val="正文文本 Char"/>
    <w:basedOn w:val="a1"/>
    <w:link w:val="af8"/>
    <w:semiHidden/>
    <w:rsid w:val="00551E99"/>
    <w:rPr>
      <w:kern w:val="2"/>
      <w:sz w:val="21"/>
      <w:szCs w:val="24"/>
    </w:rPr>
  </w:style>
  <w:style w:type="paragraph" w:styleId="af9">
    <w:name w:val="Body Text First Indent"/>
    <w:basedOn w:val="a0"/>
    <w:link w:val="Char6"/>
    <w:rsid w:val="00551E99"/>
    <w:pPr>
      <w:ind w:firstLine="425"/>
      <w:textAlignment w:val="baseline"/>
    </w:pPr>
  </w:style>
  <w:style w:type="character" w:customStyle="1" w:styleId="Char6">
    <w:name w:val="正文首行缩进 Char"/>
    <w:basedOn w:val="Char5"/>
    <w:link w:val="af9"/>
    <w:rsid w:val="00551E99"/>
    <w:rPr>
      <w:kern w:val="2"/>
      <w:sz w:val="21"/>
      <w:szCs w:val="24"/>
    </w:rPr>
  </w:style>
  <w:style w:type="character" w:customStyle="1" w:styleId="2Char">
    <w:name w:val="标题 2 Char"/>
    <w:basedOn w:val="a1"/>
    <w:link w:val="2"/>
    <w:rsid w:val="00552124"/>
    <w:rPr>
      <w:rFonts w:ascii="Arial" w:eastAsia="黑体" w:hAnsi="Arial"/>
      <w:b/>
      <w:bCs/>
      <w:kern w:val="2"/>
      <w:sz w:val="28"/>
      <w:szCs w:val="32"/>
    </w:rPr>
  </w:style>
  <w:style w:type="paragraph" w:styleId="afa">
    <w:name w:val="caption"/>
    <w:basedOn w:val="a0"/>
    <w:next w:val="a0"/>
    <w:uiPriority w:val="35"/>
    <w:unhideWhenUsed/>
    <w:qFormat/>
    <w:rsid w:val="00AC59C4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1"/>
    <w:link w:val="3"/>
    <w:rsid w:val="001864D5"/>
    <w:rPr>
      <w:rFonts w:ascii="Arial Unicode MS" w:hAnsi="Arial Unicode MS"/>
      <w:b/>
      <w:bCs/>
      <w:kern w:val="2"/>
      <w:sz w:val="28"/>
      <w:szCs w:val="32"/>
    </w:rPr>
  </w:style>
  <w:style w:type="paragraph" w:styleId="afb">
    <w:name w:val="Normal (Web)"/>
    <w:basedOn w:val="a0"/>
    <w:uiPriority w:val="99"/>
    <w:semiHidden/>
    <w:unhideWhenUsed/>
    <w:rsid w:val="00CD5F5A"/>
    <w:pPr>
      <w:widowControl/>
      <w:spacing w:beforeAutospacing="1" w:afterAutospacing="1" w:line="240" w:lineRule="auto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_FPGA\AppData\Roaming\Microsoft\Templates\XXX&#35774;&#35745;&#27169;&#26495;&#20043;&#27169;&#26495;2013-03-20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6E3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0DED5-AC59-421D-AC6F-8A69C01E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XXX设计模板之模板2013-03-20(1).dotx</Template>
  <TotalTime>1517</TotalTime>
  <Pages>12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</vt:lpstr>
    </vt:vector>
  </TitlesOfParts>
  <Company>sinobest</Company>
  <LinksUpToDate>false</LinksUpToDate>
  <CharactersWithSpaces>4827</CharactersWithSpaces>
  <SharedDoc>false</SharedDoc>
  <HLinks>
    <vt:vector size="48" baseType="variant"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_Toc354058564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_Toc354058563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_Toc354058562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_Toc354058561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_Toc354058560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_Toc354058559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_Toc354058558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_Toc354058557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zhangqiang</dc:creator>
  <cp:lastModifiedBy>xht</cp:lastModifiedBy>
  <cp:revision>1419</cp:revision>
  <dcterms:created xsi:type="dcterms:W3CDTF">2013-05-14T04:56:00Z</dcterms:created>
  <dcterms:modified xsi:type="dcterms:W3CDTF">2015-05-11T07:56:00Z</dcterms:modified>
</cp:coreProperties>
</file>