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9A7" w:rsidRDefault="006709A7">
      <w:r w:rsidRPr="006709A7">
        <w:rPr>
          <w:noProof/>
        </w:rPr>
        <w:drawing>
          <wp:inline distT="0" distB="0" distL="0" distR="0">
            <wp:extent cx="5274310" cy="4411158"/>
            <wp:effectExtent l="0" t="0" r="2540" b="8890"/>
            <wp:docPr id="2" name="图片 2" descr="normal-file-i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ormal-file-io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11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14D" w:rsidRDefault="00EC6DF4">
      <w:pPr>
        <w:rPr>
          <w:b/>
          <w:bCs/>
        </w:rPr>
      </w:pPr>
      <w:r>
        <w:rPr>
          <w:rFonts w:hint="eastAsia"/>
        </w:rPr>
        <w:t>普通文件I</w:t>
      </w:r>
      <w:r>
        <w:t>O</w:t>
      </w:r>
      <w:r>
        <w:rPr>
          <w:rFonts w:hint="eastAsia"/>
        </w:rPr>
        <w:t>是</w:t>
      </w:r>
      <w:r w:rsidRPr="00EC6DF4">
        <w:rPr>
          <w:rFonts w:hint="eastAsia"/>
        </w:rPr>
        <w:t>read和write</w:t>
      </w:r>
      <w:r>
        <w:rPr>
          <w:rFonts w:hint="eastAsia"/>
        </w:rPr>
        <w:t>系统调用</w:t>
      </w:r>
      <w:r w:rsidRPr="00EC6DF4">
        <w:rPr>
          <w:rFonts w:hint="eastAsia"/>
        </w:rPr>
        <w:t>， read()是系统调用，其中进行了数据拷贝，它首先将文件内容从硬盘拷贝到</w:t>
      </w:r>
      <w:r w:rsidRPr="00EC6DF4">
        <w:rPr>
          <w:rFonts w:hint="eastAsia"/>
          <w:color w:val="FF0000"/>
        </w:rPr>
        <w:t>内核空间</w:t>
      </w:r>
      <w:r w:rsidRPr="00EC6DF4">
        <w:rPr>
          <w:rFonts w:hint="eastAsia"/>
        </w:rPr>
        <w:t>的一个缓冲区，然后再将这些数据拷贝到</w:t>
      </w:r>
      <w:r w:rsidRPr="00EC6DF4">
        <w:rPr>
          <w:rFonts w:hint="eastAsia"/>
          <w:color w:val="FF0000"/>
        </w:rPr>
        <w:t>用户空间</w:t>
      </w:r>
      <w:r w:rsidRPr="00EC6DF4">
        <w:rPr>
          <w:rFonts w:hint="eastAsia"/>
        </w:rPr>
        <w:t>，在这个过程中，实际上完成了 </w:t>
      </w:r>
      <w:r w:rsidRPr="00EC6DF4">
        <w:rPr>
          <w:rFonts w:hint="eastAsia"/>
          <w:b/>
          <w:bCs/>
        </w:rPr>
        <w:t>两次数据拷贝</w:t>
      </w:r>
      <w:r>
        <w:rPr>
          <w:rFonts w:hint="eastAsia"/>
          <w:b/>
          <w:bCs/>
        </w:rPr>
        <w:t>。</w:t>
      </w:r>
    </w:p>
    <w:p w:rsidR="00EC6DF4" w:rsidRDefault="00EC6DF4">
      <w:pPr>
        <w:rPr>
          <w:b/>
          <w:bCs/>
        </w:rPr>
      </w:pPr>
    </w:p>
    <w:p w:rsidR="006709A7" w:rsidRDefault="006709A7">
      <w:pPr>
        <w:rPr>
          <w:b/>
          <w:bCs/>
        </w:rPr>
      </w:pPr>
      <w:r w:rsidRPr="006709A7">
        <w:rPr>
          <w:b/>
          <w:bCs/>
          <w:noProof/>
        </w:rPr>
        <w:lastRenderedPageBreak/>
        <w:drawing>
          <wp:inline distT="0" distB="0" distL="0" distR="0">
            <wp:extent cx="5274310" cy="3783499"/>
            <wp:effectExtent l="0" t="0" r="2540" b="7620"/>
            <wp:docPr id="4" name="图片 4" descr="mmap-linux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map-linux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3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6DF4" w:rsidRDefault="00EC6DF4">
      <w:r w:rsidRPr="00EC6DF4">
        <w:rPr>
          <w:rFonts w:hint="eastAsia"/>
        </w:rPr>
        <w:t>mmap()也是系统调用</w:t>
      </w:r>
      <w:r>
        <w:rPr>
          <w:rFonts w:hint="eastAsia"/>
        </w:rPr>
        <w:t>，</w:t>
      </w:r>
      <w:r w:rsidRPr="00EC6DF4">
        <w:rPr>
          <w:rFonts w:hint="eastAsia"/>
          <w:b/>
          <w:bCs/>
        </w:rPr>
        <w:t>mmap()中没有进行数据拷贝，真正的数据拷贝是在缺页中断处理时进行的</w:t>
      </w:r>
      <w:r w:rsidRPr="00EC6DF4">
        <w:rPr>
          <w:rFonts w:hint="eastAsia"/>
        </w:rPr>
        <w:t>，由于mmap()将文件</w:t>
      </w:r>
      <w:r w:rsidR="0078217F">
        <w:rPr>
          <w:rFonts w:hint="eastAsia"/>
        </w:rPr>
        <w:t>从文件系统的地址</w:t>
      </w:r>
      <w:r w:rsidRPr="00EC6DF4">
        <w:rPr>
          <w:rFonts w:hint="eastAsia"/>
        </w:rPr>
        <w:t>直接映射到</w:t>
      </w:r>
      <w:r w:rsidR="0078217F">
        <w:rPr>
          <w:rFonts w:hint="eastAsia"/>
        </w:rPr>
        <w:t>进程（虚拟）用户空间地址</w:t>
      </w:r>
      <w:r w:rsidRPr="00EC6DF4">
        <w:rPr>
          <w:rFonts w:hint="eastAsia"/>
        </w:rPr>
        <w:t>，所以中断处理函数根据这个映射关系，直接将文件从硬盘拷贝到用户空间，只进行了 </w:t>
      </w:r>
      <w:r w:rsidRPr="00EC6DF4">
        <w:rPr>
          <w:rFonts w:hint="eastAsia"/>
          <w:b/>
          <w:bCs/>
        </w:rPr>
        <w:t>一次数据拷贝</w:t>
      </w:r>
      <w:r w:rsidRPr="00EC6DF4">
        <w:rPr>
          <w:rFonts w:hint="eastAsia"/>
        </w:rPr>
        <w:t> 。因此，内存映射的效率要比 read/write效率高。</w:t>
      </w:r>
    </w:p>
    <w:p w:rsidR="0078217F" w:rsidRDefault="0078217F"/>
    <w:p w:rsidR="0078217F" w:rsidRDefault="0078217F">
      <w:pPr>
        <w:rPr>
          <w:rFonts w:hint="eastAsia"/>
        </w:rPr>
      </w:pPr>
      <w:r>
        <w:rPr>
          <w:rFonts w:hint="eastAsia"/>
        </w:rPr>
        <w:t>在3</w:t>
      </w:r>
      <w:r>
        <w:t>2</w:t>
      </w:r>
      <w:r>
        <w:rPr>
          <w:rFonts w:hint="eastAsia"/>
        </w:rPr>
        <w:t>位系统上，总的虚拟地址空间4</w:t>
      </w:r>
      <w:r>
        <w:t>GB</w:t>
      </w:r>
      <w:r>
        <w:rPr>
          <w:rFonts w:hint="eastAsia"/>
        </w:rPr>
        <w:t>，内核占1</w:t>
      </w:r>
      <w:r>
        <w:t>G</w:t>
      </w:r>
      <w:r>
        <w:rPr>
          <w:rFonts w:hint="eastAsia"/>
        </w:rPr>
        <w:t>，用户空间进程占3</w:t>
      </w:r>
      <w:r>
        <w:t>G</w:t>
      </w:r>
      <w:r>
        <w:rPr>
          <w:rFonts w:hint="eastAsia"/>
        </w:rPr>
        <w:t>。用户程序访问不了这个1</w:t>
      </w:r>
      <w:r>
        <w:t>G</w:t>
      </w:r>
      <w:r>
        <w:rPr>
          <w:rFonts w:hint="eastAsia"/>
        </w:rPr>
        <w:t>空间。虚拟地址空间内核部分的内动对于哪个进程来说都是一样的。</w:t>
      </w:r>
      <w:bookmarkStart w:id="0" w:name="_GoBack"/>
      <w:bookmarkEnd w:id="0"/>
    </w:p>
    <w:sectPr w:rsidR="007821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276" w:rsidRDefault="000E4276" w:rsidP="00EC6DF4">
      <w:r>
        <w:separator/>
      </w:r>
    </w:p>
  </w:endnote>
  <w:endnote w:type="continuationSeparator" w:id="0">
    <w:p w:rsidR="000E4276" w:rsidRDefault="000E4276" w:rsidP="00EC6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276" w:rsidRDefault="000E4276" w:rsidP="00EC6DF4">
      <w:r>
        <w:separator/>
      </w:r>
    </w:p>
  </w:footnote>
  <w:footnote w:type="continuationSeparator" w:id="0">
    <w:p w:rsidR="000E4276" w:rsidRDefault="000E4276" w:rsidP="00EC6D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45E"/>
    <w:rsid w:val="000E4276"/>
    <w:rsid w:val="0026614D"/>
    <w:rsid w:val="00652FEC"/>
    <w:rsid w:val="006709A7"/>
    <w:rsid w:val="0078217F"/>
    <w:rsid w:val="00930535"/>
    <w:rsid w:val="00EC6DF4"/>
    <w:rsid w:val="00EE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86383"/>
  <w15:chartTrackingRefBased/>
  <w15:docId w15:val="{205807A5-487A-4CCD-B7B4-D95B14157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6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6DF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6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6D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辛欣035609</dc:creator>
  <cp:keywords/>
  <dc:description/>
  <cp:lastModifiedBy>辛欣035609</cp:lastModifiedBy>
  <cp:revision>4</cp:revision>
  <dcterms:created xsi:type="dcterms:W3CDTF">2022-05-03T14:38:00Z</dcterms:created>
  <dcterms:modified xsi:type="dcterms:W3CDTF">2022-05-03T18:04:00Z</dcterms:modified>
</cp:coreProperties>
</file>