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A5BA7" w14:textId="77777777" w:rsidR="00A11569" w:rsidRDefault="00A11569" w:rsidP="00A11569">
      <w:r>
        <w:object w:dxaOrig="1079" w:dyaOrig="987" w14:anchorId="498335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49.5pt" o:ole="">
            <v:imagedata r:id="rId7" o:title=""/>
          </v:shape>
          <o:OLEObject Type="Embed" ProgID="PBrush" ShapeID="_x0000_i1025" DrawAspect="Content" ObjectID="_1838324123" r:id="rId8"/>
        </w:object>
      </w:r>
      <w:r>
        <w:rPr>
          <w:rFonts w:hint="eastAsia"/>
        </w:rPr>
        <w:t xml:space="preserve">              </w:t>
      </w:r>
    </w:p>
    <w:p w14:paraId="41BAEAA3" w14:textId="77777777" w:rsidR="00A11569" w:rsidRDefault="00A11569" w:rsidP="00A11569">
      <w:pPr>
        <w:jc w:val="center"/>
      </w:pPr>
      <w:r>
        <w:rPr>
          <w:rFonts w:eastAsia="华文隶书"/>
          <w:noProof/>
        </w:rPr>
        <w:drawing>
          <wp:inline distT="0" distB="0" distL="114300" distR="114300" wp14:anchorId="6D8AF743" wp14:editId="073CB211">
            <wp:extent cx="3190875" cy="957580"/>
            <wp:effectExtent l="0" t="0" r="0" b="444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9"/>
                    <a:stretch>
                      <a:fillRect/>
                    </a:stretch>
                  </pic:blipFill>
                  <pic:spPr>
                    <a:xfrm>
                      <a:off x="0" y="0"/>
                      <a:ext cx="3190875" cy="957580"/>
                    </a:xfrm>
                    <a:prstGeom prst="rect">
                      <a:avLst/>
                    </a:prstGeom>
                    <a:noFill/>
                    <a:ln>
                      <a:noFill/>
                    </a:ln>
                  </pic:spPr>
                </pic:pic>
              </a:graphicData>
            </a:graphic>
          </wp:inline>
        </w:drawing>
      </w:r>
    </w:p>
    <w:p w14:paraId="3AC8484E" w14:textId="77777777" w:rsidR="00A11569" w:rsidRDefault="00A11569" w:rsidP="00A11569">
      <w:pPr>
        <w:widowControl/>
        <w:spacing w:line="360" w:lineRule="auto"/>
        <w:jc w:val="center"/>
        <w:rPr>
          <w:rFonts w:eastAsia="隶书"/>
          <w:sz w:val="72"/>
          <w:szCs w:val="72"/>
        </w:rPr>
      </w:pPr>
      <w:r>
        <w:rPr>
          <w:rFonts w:eastAsia="隶书" w:hint="eastAsia"/>
          <w:sz w:val="72"/>
          <w:szCs w:val="72"/>
        </w:rPr>
        <w:t>计算机与软件工程学院</w:t>
      </w:r>
    </w:p>
    <w:p w14:paraId="308AB10D" w14:textId="77777777" w:rsidR="00A11569" w:rsidRDefault="00A11569" w:rsidP="00A11569">
      <w:pPr>
        <w:widowControl/>
        <w:spacing w:line="360" w:lineRule="auto"/>
        <w:jc w:val="center"/>
        <w:rPr>
          <w:rFonts w:eastAsia="隶书"/>
          <w:sz w:val="72"/>
          <w:szCs w:val="72"/>
        </w:rPr>
      </w:pPr>
      <w:r>
        <w:rPr>
          <w:rFonts w:eastAsia="隶书" w:hint="eastAsia"/>
          <w:sz w:val="72"/>
          <w:szCs w:val="72"/>
        </w:rPr>
        <w:t>上机报告</w:t>
      </w:r>
    </w:p>
    <w:p w14:paraId="53B71BF5" w14:textId="77777777" w:rsidR="00A11569" w:rsidRDefault="00A11569" w:rsidP="00A11569">
      <w:pPr>
        <w:widowControl/>
        <w:spacing w:line="360" w:lineRule="auto"/>
        <w:jc w:val="center"/>
        <w:rPr>
          <w:rFonts w:ascii="宋体" w:hAnsi="宋体"/>
          <w:b/>
          <w:bCs/>
          <w:color w:val="000000"/>
          <w:sz w:val="28"/>
          <w:szCs w:val="21"/>
        </w:rPr>
      </w:pPr>
    </w:p>
    <w:p w14:paraId="32B876D9" w14:textId="77777777" w:rsidR="00A11569" w:rsidRDefault="00A11569" w:rsidP="00A11569">
      <w:pPr>
        <w:widowControl/>
        <w:jc w:val="center"/>
        <w:rPr>
          <w:rFonts w:ascii="Wingdings" w:hAnsi="Wingdings" w:hint="eastAsia"/>
          <w:b/>
          <w:bCs/>
          <w:color w:val="000000"/>
          <w:sz w:val="44"/>
          <w:szCs w:val="51"/>
        </w:rPr>
      </w:pPr>
      <w:r>
        <w:rPr>
          <w:rFonts w:ascii="楷体_GB2312" w:eastAsia="楷体_GB2312" w:hint="eastAsia"/>
          <w:b/>
          <w:bCs/>
          <w:sz w:val="32"/>
          <w:szCs w:val="52"/>
        </w:rPr>
        <w:t xml:space="preserve">（ 2025/ </w:t>
      </w:r>
      <w:r>
        <w:rPr>
          <w:rFonts w:ascii="楷体_GB2312" w:eastAsia="楷体_GB2312"/>
          <w:b/>
          <w:bCs/>
          <w:sz w:val="32"/>
          <w:szCs w:val="52"/>
        </w:rPr>
        <w:t>20</w:t>
      </w:r>
      <w:r>
        <w:rPr>
          <w:rFonts w:ascii="楷体_GB2312" w:eastAsia="楷体_GB2312" w:hint="eastAsia"/>
          <w:b/>
          <w:bCs/>
          <w:sz w:val="32"/>
          <w:szCs w:val="52"/>
        </w:rPr>
        <w:t xml:space="preserve">26   学年 第  </w:t>
      </w:r>
      <w:r>
        <w:rPr>
          <w:rFonts w:ascii="楷体_GB2312" w:eastAsia="楷体_GB2312"/>
          <w:b/>
          <w:bCs/>
          <w:sz w:val="32"/>
          <w:szCs w:val="52"/>
        </w:rPr>
        <w:t>2</w:t>
      </w:r>
      <w:r>
        <w:rPr>
          <w:rFonts w:ascii="楷体_GB2312" w:eastAsia="楷体_GB2312" w:hint="eastAsia"/>
          <w:b/>
          <w:bCs/>
          <w:sz w:val="32"/>
          <w:szCs w:val="52"/>
        </w:rPr>
        <w:t xml:space="preserve">  学期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8"/>
        <w:gridCol w:w="2258"/>
        <w:gridCol w:w="550"/>
        <w:gridCol w:w="800"/>
        <w:gridCol w:w="538"/>
        <w:gridCol w:w="1188"/>
        <w:gridCol w:w="1109"/>
      </w:tblGrid>
      <w:tr w:rsidR="00A11569" w14:paraId="72340911" w14:textId="77777777" w:rsidTr="009E4C09">
        <w:trPr>
          <w:cantSplit/>
          <w:jc w:val="center"/>
        </w:trPr>
        <w:tc>
          <w:tcPr>
            <w:tcW w:w="1448" w:type="dxa"/>
          </w:tcPr>
          <w:p w14:paraId="69B42B6F" w14:textId="77777777" w:rsidR="00A11569" w:rsidRDefault="00A11569" w:rsidP="009E4C09">
            <w:pPr>
              <w:tabs>
                <w:tab w:val="left" w:pos="6870"/>
              </w:tabs>
              <w:rPr>
                <w:rFonts w:ascii="宋体" w:hAnsi="宋体"/>
                <w:sz w:val="28"/>
              </w:rPr>
            </w:pPr>
            <w:r>
              <w:rPr>
                <w:rFonts w:ascii="宋体" w:hAnsi="宋体" w:hint="eastAsia"/>
                <w:sz w:val="28"/>
              </w:rPr>
              <w:t>课程名称</w:t>
            </w:r>
          </w:p>
        </w:tc>
        <w:tc>
          <w:tcPr>
            <w:tcW w:w="6443" w:type="dxa"/>
            <w:gridSpan w:val="6"/>
            <w:vAlign w:val="bottom"/>
          </w:tcPr>
          <w:p w14:paraId="3FF341E7" w14:textId="77777777" w:rsidR="00A11569" w:rsidRDefault="00A11569" w:rsidP="009E4C09">
            <w:pPr>
              <w:tabs>
                <w:tab w:val="left" w:pos="6870"/>
              </w:tabs>
              <w:jc w:val="center"/>
              <w:rPr>
                <w:rFonts w:ascii="宋体" w:hAnsi="宋体"/>
                <w:sz w:val="30"/>
              </w:rPr>
            </w:pPr>
            <w:r>
              <w:rPr>
                <w:rFonts w:ascii="宋体" w:hAnsi="宋体" w:hint="eastAsia"/>
                <w:sz w:val="28"/>
              </w:rPr>
              <w:t xml:space="preserve">工程伦理及项目管理 </w:t>
            </w:r>
          </w:p>
        </w:tc>
      </w:tr>
      <w:tr w:rsidR="00A11569" w14:paraId="72D4137F" w14:textId="77777777" w:rsidTr="009E4C09">
        <w:trPr>
          <w:cantSplit/>
          <w:jc w:val="center"/>
        </w:trPr>
        <w:tc>
          <w:tcPr>
            <w:tcW w:w="1448" w:type="dxa"/>
          </w:tcPr>
          <w:p w14:paraId="514CBC53" w14:textId="77777777" w:rsidR="00A11569" w:rsidRDefault="00A11569" w:rsidP="009E4C09">
            <w:pPr>
              <w:tabs>
                <w:tab w:val="left" w:pos="6870"/>
              </w:tabs>
              <w:jc w:val="center"/>
              <w:rPr>
                <w:rFonts w:ascii="宋体" w:hAnsi="宋体"/>
                <w:sz w:val="28"/>
              </w:rPr>
            </w:pPr>
            <w:r>
              <w:rPr>
                <w:rFonts w:ascii="宋体" w:hAnsi="宋体" w:hint="eastAsia"/>
                <w:sz w:val="28"/>
              </w:rPr>
              <w:t>课程代码</w:t>
            </w:r>
          </w:p>
        </w:tc>
        <w:tc>
          <w:tcPr>
            <w:tcW w:w="6443" w:type="dxa"/>
            <w:gridSpan w:val="6"/>
            <w:noWrap/>
          </w:tcPr>
          <w:p w14:paraId="07E18C67" w14:textId="77777777" w:rsidR="00A11569" w:rsidRDefault="00A11569" w:rsidP="009E4C09">
            <w:pPr>
              <w:tabs>
                <w:tab w:val="left" w:pos="6870"/>
              </w:tabs>
              <w:jc w:val="center"/>
              <w:rPr>
                <w:rFonts w:ascii="宋体" w:hAnsi="宋体"/>
                <w:sz w:val="28"/>
                <w:u w:val="single"/>
              </w:rPr>
            </w:pPr>
            <w:r>
              <w:rPr>
                <w:rFonts w:ascii="宋体" w:hAnsi="宋体" w:hint="eastAsia"/>
                <w:sz w:val="28"/>
                <w:u w:val="single"/>
              </w:rPr>
              <w:t>230901049</w:t>
            </w:r>
          </w:p>
        </w:tc>
      </w:tr>
      <w:tr w:rsidR="00A11569" w14:paraId="6078B8C8" w14:textId="77777777" w:rsidTr="009E4C09">
        <w:trPr>
          <w:cantSplit/>
          <w:jc w:val="center"/>
        </w:trPr>
        <w:tc>
          <w:tcPr>
            <w:tcW w:w="1448" w:type="dxa"/>
          </w:tcPr>
          <w:p w14:paraId="4CFCE54C" w14:textId="77777777" w:rsidR="00A11569" w:rsidRDefault="00A11569" w:rsidP="009E4C09">
            <w:pPr>
              <w:tabs>
                <w:tab w:val="left" w:pos="6870"/>
              </w:tabs>
              <w:jc w:val="center"/>
              <w:rPr>
                <w:rFonts w:ascii="宋体" w:hAnsi="宋体"/>
                <w:sz w:val="28"/>
                <w:u w:val="single"/>
              </w:rPr>
            </w:pPr>
            <w:r>
              <w:rPr>
                <w:rFonts w:ascii="宋体" w:hAnsi="宋体" w:hint="eastAsia"/>
                <w:sz w:val="30"/>
              </w:rPr>
              <w:t>上机时间</w:t>
            </w:r>
          </w:p>
        </w:tc>
        <w:tc>
          <w:tcPr>
            <w:tcW w:w="2258" w:type="dxa"/>
          </w:tcPr>
          <w:p w14:paraId="1CF57FAF" w14:textId="58691854" w:rsidR="00A11569" w:rsidRDefault="00A11569" w:rsidP="009E4C09">
            <w:pPr>
              <w:tabs>
                <w:tab w:val="left" w:pos="6870"/>
              </w:tabs>
              <w:rPr>
                <w:rFonts w:ascii="宋体" w:hAnsi="宋体"/>
                <w:sz w:val="28"/>
                <w:u w:val="single"/>
              </w:rPr>
            </w:pPr>
            <w:r>
              <w:rPr>
                <w:rFonts w:ascii="宋体" w:hAnsi="宋体" w:hint="eastAsia"/>
                <w:sz w:val="28"/>
                <w:u w:val="single"/>
              </w:rPr>
              <w:t>202</w:t>
            </w:r>
            <w:r w:rsidR="00F372B1">
              <w:rPr>
                <w:rFonts w:ascii="宋体" w:hAnsi="宋体" w:hint="eastAsia"/>
                <w:sz w:val="28"/>
                <w:u w:val="single"/>
              </w:rPr>
              <w:t>6</w:t>
            </w:r>
          </w:p>
        </w:tc>
        <w:tc>
          <w:tcPr>
            <w:tcW w:w="550" w:type="dxa"/>
          </w:tcPr>
          <w:p w14:paraId="113025B5" w14:textId="77777777" w:rsidR="00A11569" w:rsidRDefault="00A11569" w:rsidP="009E4C09">
            <w:pPr>
              <w:tabs>
                <w:tab w:val="left" w:pos="6870"/>
              </w:tabs>
              <w:rPr>
                <w:rFonts w:ascii="宋体" w:hAnsi="宋体"/>
                <w:sz w:val="28"/>
                <w:u w:val="single"/>
              </w:rPr>
            </w:pPr>
            <w:r>
              <w:rPr>
                <w:rFonts w:ascii="宋体" w:hAnsi="宋体" w:hint="eastAsia"/>
                <w:sz w:val="30"/>
              </w:rPr>
              <w:t>年</w:t>
            </w:r>
          </w:p>
        </w:tc>
        <w:tc>
          <w:tcPr>
            <w:tcW w:w="800" w:type="dxa"/>
          </w:tcPr>
          <w:p w14:paraId="7F234F04" w14:textId="22D52100" w:rsidR="00A11569" w:rsidRDefault="00F372B1" w:rsidP="009E4C09">
            <w:pPr>
              <w:tabs>
                <w:tab w:val="left" w:pos="6870"/>
              </w:tabs>
              <w:rPr>
                <w:rFonts w:ascii="宋体" w:hAnsi="宋体"/>
                <w:sz w:val="28"/>
                <w:u w:val="single"/>
              </w:rPr>
            </w:pPr>
            <w:r>
              <w:rPr>
                <w:rFonts w:ascii="宋体" w:hAnsi="宋体" w:hint="eastAsia"/>
                <w:sz w:val="28"/>
                <w:u w:val="single"/>
              </w:rPr>
              <w:t>4</w:t>
            </w:r>
          </w:p>
        </w:tc>
        <w:tc>
          <w:tcPr>
            <w:tcW w:w="538" w:type="dxa"/>
          </w:tcPr>
          <w:p w14:paraId="089B4A7C" w14:textId="77777777" w:rsidR="00A11569" w:rsidRDefault="00A11569" w:rsidP="009E4C09">
            <w:pPr>
              <w:tabs>
                <w:tab w:val="left" w:pos="6870"/>
              </w:tabs>
              <w:rPr>
                <w:rFonts w:ascii="宋体" w:hAnsi="宋体"/>
                <w:sz w:val="28"/>
                <w:u w:val="single"/>
              </w:rPr>
            </w:pPr>
            <w:r>
              <w:rPr>
                <w:rFonts w:ascii="宋体" w:hAnsi="宋体" w:hint="eastAsia"/>
                <w:sz w:val="30"/>
              </w:rPr>
              <w:t>月</w:t>
            </w:r>
          </w:p>
        </w:tc>
        <w:tc>
          <w:tcPr>
            <w:tcW w:w="1188" w:type="dxa"/>
          </w:tcPr>
          <w:p w14:paraId="48853E9A" w14:textId="313A2409" w:rsidR="00A11569" w:rsidRDefault="00F372B1" w:rsidP="009E4C09">
            <w:pPr>
              <w:tabs>
                <w:tab w:val="left" w:pos="6870"/>
              </w:tabs>
              <w:rPr>
                <w:rFonts w:ascii="宋体" w:hAnsi="宋体"/>
                <w:sz w:val="28"/>
                <w:u w:val="single"/>
              </w:rPr>
            </w:pPr>
            <w:r>
              <w:rPr>
                <w:rFonts w:ascii="宋体" w:hAnsi="宋体" w:hint="eastAsia"/>
                <w:sz w:val="28"/>
                <w:u w:val="single"/>
              </w:rPr>
              <w:t>20</w:t>
            </w:r>
          </w:p>
        </w:tc>
        <w:tc>
          <w:tcPr>
            <w:tcW w:w="1109" w:type="dxa"/>
          </w:tcPr>
          <w:p w14:paraId="3ABF85B1" w14:textId="77777777" w:rsidR="00A11569" w:rsidRDefault="00A11569" w:rsidP="009E4C09">
            <w:pPr>
              <w:tabs>
                <w:tab w:val="left" w:pos="6870"/>
              </w:tabs>
              <w:rPr>
                <w:rFonts w:ascii="宋体" w:hAnsi="宋体"/>
                <w:sz w:val="28"/>
                <w:u w:val="single"/>
              </w:rPr>
            </w:pPr>
            <w:r>
              <w:rPr>
                <w:rFonts w:ascii="宋体" w:hAnsi="宋体" w:hint="eastAsia"/>
                <w:sz w:val="30"/>
              </w:rPr>
              <w:t>日</w:t>
            </w:r>
          </w:p>
        </w:tc>
      </w:tr>
      <w:tr w:rsidR="00A11569" w14:paraId="0400C5FD" w14:textId="77777777" w:rsidTr="009E4C09">
        <w:trPr>
          <w:cantSplit/>
          <w:jc w:val="center"/>
        </w:trPr>
        <w:tc>
          <w:tcPr>
            <w:tcW w:w="1448" w:type="dxa"/>
          </w:tcPr>
          <w:p w14:paraId="1255B690" w14:textId="77777777" w:rsidR="00A11569" w:rsidRDefault="00A11569" w:rsidP="009E4C09">
            <w:pPr>
              <w:tabs>
                <w:tab w:val="left" w:pos="6870"/>
              </w:tabs>
              <w:jc w:val="center"/>
              <w:rPr>
                <w:rFonts w:ascii="宋体" w:hAnsi="宋体"/>
                <w:sz w:val="30"/>
              </w:rPr>
            </w:pPr>
            <w:r>
              <w:rPr>
                <w:rFonts w:ascii="宋体" w:hAnsi="宋体" w:hint="eastAsia"/>
                <w:sz w:val="30"/>
              </w:rPr>
              <w:t>指导单位</w:t>
            </w:r>
          </w:p>
        </w:tc>
        <w:tc>
          <w:tcPr>
            <w:tcW w:w="6443" w:type="dxa"/>
            <w:gridSpan w:val="6"/>
          </w:tcPr>
          <w:p w14:paraId="7D4966FC" w14:textId="6F0B44FC" w:rsidR="00A11569" w:rsidRDefault="00645DF5" w:rsidP="009E4C09">
            <w:pPr>
              <w:tabs>
                <w:tab w:val="left" w:pos="6870"/>
              </w:tabs>
              <w:jc w:val="center"/>
              <w:rPr>
                <w:rFonts w:ascii="宋体" w:hAnsi="宋体"/>
                <w:sz w:val="30"/>
                <w:u w:val="single"/>
              </w:rPr>
            </w:pPr>
            <w:r>
              <w:rPr>
                <w:rFonts w:ascii="宋体" w:hAnsi="宋体" w:hint="eastAsia"/>
                <w:sz w:val="30"/>
                <w:u w:val="single"/>
              </w:rPr>
              <w:t>计算机与软件工程学院</w:t>
            </w:r>
          </w:p>
        </w:tc>
      </w:tr>
      <w:tr w:rsidR="00A11569" w14:paraId="460EF84C" w14:textId="77777777" w:rsidTr="009E4C09">
        <w:trPr>
          <w:cantSplit/>
          <w:jc w:val="center"/>
        </w:trPr>
        <w:tc>
          <w:tcPr>
            <w:tcW w:w="1448" w:type="dxa"/>
          </w:tcPr>
          <w:p w14:paraId="2CB838E1" w14:textId="77777777" w:rsidR="00A11569" w:rsidRDefault="00A11569" w:rsidP="009E4C09">
            <w:pPr>
              <w:tabs>
                <w:tab w:val="left" w:pos="6870"/>
              </w:tabs>
              <w:jc w:val="center"/>
              <w:rPr>
                <w:rFonts w:ascii="宋体" w:hAnsi="宋体"/>
                <w:sz w:val="30"/>
              </w:rPr>
            </w:pPr>
            <w:r>
              <w:rPr>
                <w:rFonts w:ascii="宋体" w:hAnsi="宋体" w:hint="eastAsia"/>
                <w:sz w:val="30"/>
              </w:rPr>
              <w:t>任课教师</w:t>
            </w:r>
          </w:p>
        </w:tc>
        <w:tc>
          <w:tcPr>
            <w:tcW w:w="6443" w:type="dxa"/>
            <w:gridSpan w:val="6"/>
          </w:tcPr>
          <w:p w14:paraId="326ACB88" w14:textId="2F8FA551" w:rsidR="00A11569" w:rsidRDefault="00A11569" w:rsidP="009E4C09">
            <w:pPr>
              <w:tabs>
                <w:tab w:val="left" w:pos="6870"/>
              </w:tabs>
              <w:jc w:val="center"/>
              <w:rPr>
                <w:rFonts w:ascii="宋体" w:hAnsi="宋体"/>
                <w:sz w:val="30"/>
                <w:u w:val="single"/>
              </w:rPr>
            </w:pPr>
            <w:r w:rsidRPr="00275130">
              <w:rPr>
                <w:rFonts w:ascii="宋体" w:hAnsi="宋体"/>
                <w:sz w:val="30"/>
                <w:u w:val="single"/>
              </w:rPr>
              <w:t>王艳平</w:t>
            </w:r>
          </w:p>
        </w:tc>
      </w:tr>
    </w:tbl>
    <w:p w14:paraId="475857EC" w14:textId="77777777" w:rsidR="00A11569" w:rsidRDefault="00A11569" w:rsidP="00A11569">
      <w:pPr>
        <w:tabs>
          <w:tab w:val="left" w:pos="6870"/>
        </w:tabs>
        <w:jc w:val="center"/>
        <w:rPr>
          <w:rFonts w:ascii="宋体" w:hAnsi="宋体"/>
          <w:sz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3"/>
        <w:gridCol w:w="6268"/>
      </w:tblGrid>
      <w:tr w:rsidR="00A11569" w14:paraId="7C481589" w14:textId="77777777" w:rsidTr="009E4C09">
        <w:trPr>
          <w:jc w:val="center"/>
        </w:trPr>
        <w:tc>
          <w:tcPr>
            <w:tcW w:w="1553" w:type="dxa"/>
            <w:noWrap/>
          </w:tcPr>
          <w:p w14:paraId="2331CA2F" w14:textId="77777777" w:rsidR="00A11569" w:rsidRDefault="00A11569" w:rsidP="009E4C09">
            <w:pPr>
              <w:tabs>
                <w:tab w:val="left" w:pos="6870"/>
              </w:tabs>
              <w:jc w:val="center"/>
              <w:rPr>
                <w:rFonts w:ascii="宋体" w:hAnsi="宋体"/>
                <w:sz w:val="30"/>
                <w:u w:val="single"/>
              </w:rPr>
            </w:pPr>
            <w:r>
              <w:rPr>
                <w:rFonts w:ascii="宋体" w:hAnsi="宋体" w:hint="eastAsia"/>
                <w:sz w:val="30"/>
              </w:rPr>
              <w:t>学生姓名</w:t>
            </w:r>
          </w:p>
        </w:tc>
        <w:tc>
          <w:tcPr>
            <w:tcW w:w="6268" w:type="dxa"/>
            <w:noWrap/>
          </w:tcPr>
          <w:p w14:paraId="4826318F" w14:textId="4566219C" w:rsidR="00A11569" w:rsidRPr="00645DF5" w:rsidRDefault="00645DF5" w:rsidP="009E4C09">
            <w:pPr>
              <w:tabs>
                <w:tab w:val="left" w:pos="6870"/>
              </w:tabs>
              <w:rPr>
                <w:rFonts w:ascii="宋体" w:hAnsi="宋体"/>
                <w:color w:val="FF0000"/>
                <w:sz w:val="30"/>
                <w:u w:val="single"/>
              </w:rPr>
            </w:pPr>
            <w:r>
              <w:rPr>
                <w:rFonts w:ascii="宋体" w:hAnsi="宋体" w:hint="eastAsia"/>
                <w:sz w:val="30"/>
                <w:u w:val="single"/>
              </w:rPr>
              <w:t>张啸</w:t>
            </w:r>
            <w:r w:rsidR="00C210DD">
              <w:rPr>
                <w:rFonts w:ascii="宋体" w:hAnsi="宋体" w:hint="eastAsia"/>
                <w:sz w:val="30"/>
                <w:u w:val="single"/>
              </w:rPr>
              <w:t>瑞</w:t>
            </w:r>
          </w:p>
        </w:tc>
      </w:tr>
      <w:tr w:rsidR="00A11569" w14:paraId="4F4C95A6" w14:textId="77777777" w:rsidTr="009E4C09">
        <w:trPr>
          <w:jc w:val="center"/>
        </w:trPr>
        <w:tc>
          <w:tcPr>
            <w:tcW w:w="1553" w:type="dxa"/>
            <w:noWrap/>
          </w:tcPr>
          <w:p w14:paraId="746F19C2" w14:textId="77777777" w:rsidR="00A11569" w:rsidRDefault="00A11569" w:rsidP="009E4C09">
            <w:pPr>
              <w:tabs>
                <w:tab w:val="left" w:pos="6870"/>
              </w:tabs>
              <w:jc w:val="center"/>
              <w:rPr>
                <w:rFonts w:ascii="宋体" w:hAnsi="宋体"/>
                <w:sz w:val="30"/>
              </w:rPr>
            </w:pPr>
            <w:r>
              <w:rPr>
                <w:rFonts w:ascii="宋体" w:hAnsi="宋体" w:hint="eastAsia"/>
                <w:sz w:val="30"/>
              </w:rPr>
              <w:t>学   号</w:t>
            </w:r>
          </w:p>
        </w:tc>
        <w:tc>
          <w:tcPr>
            <w:tcW w:w="6268" w:type="dxa"/>
            <w:noWrap/>
          </w:tcPr>
          <w:p w14:paraId="653C2461" w14:textId="7A2445BE" w:rsidR="00A11569" w:rsidRDefault="00C210DD" w:rsidP="009E4C09">
            <w:pPr>
              <w:tabs>
                <w:tab w:val="left" w:pos="6870"/>
              </w:tabs>
              <w:jc w:val="left"/>
              <w:rPr>
                <w:rFonts w:ascii="宋体" w:hAnsi="宋体"/>
                <w:sz w:val="30"/>
                <w:u w:val="single"/>
              </w:rPr>
            </w:pPr>
            <w:r w:rsidRPr="00C210DD">
              <w:rPr>
                <w:rFonts w:ascii="宋体" w:hAnsi="宋体" w:hint="eastAsia"/>
                <w:sz w:val="30"/>
                <w:u w:val="single"/>
              </w:rPr>
              <w:t>3120230901104</w:t>
            </w:r>
          </w:p>
        </w:tc>
      </w:tr>
      <w:tr w:rsidR="00A11569" w14:paraId="76CF01B7" w14:textId="77777777" w:rsidTr="009E4C09">
        <w:trPr>
          <w:jc w:val="center"/>
        </w:trPr>
        <w:tc>
          <w:tcPr>
            <w:tcW w:w="1553" w:type="dxa"/>
            <w:noWrap/>
          </w:tcPr>
          <w:p w14:paraId="4815D72C" w14:textId="77777777" w:rsidR="00A11569" w:rsidRDefault="00A11569" w:rsidP="009E4C09">
            <w:pPr>
              <w:tabs>
                <w:tab w:val="left" w:pos="6870"/>
              </w:tabs>
              <w:jc w:val="center"/>
              <w:rPr>
                <w:rFonts w:ascii="宋体" w:hAnsi="宋体"/>
                <w:sz w:val="30"/>
              </w:rPr>
            </w:pPr>
            <w:r>
              <w:rPr>
                <w:rFonts w:ascii="宋体" w:hAnsi="宋体" w:hint="eastAsia"/>
                <w:sz w:val="30"/>
              </w:rPr>
              <w:t>年级专业</w:t>
            </w:r>
          </w:p>
        </w:tc>
        <w:tc>
          <w:tcPr>
            <w:tcW w:w="6268" w:type="dxa"/>
            <w:noWrap/>
          </w:tcPr>
          <w:p w14:paraId="08EC92F9" w14:textId="34F326E1" w:rsidR="00A11569" w:rsidRDefault="00C210DD" w:rsidP="009E4C09">
            <w:pPr>
              <w:tabs>
                <w:tab w:val="left" w:pos="6870"/>
              </w:tabs>
              <w:jc w:val="left"/>
              <w:rPr>
                <w:rFonts w:ascii="宋体" w:hAnsi="宋体"/>
                <w:sz w:val="30"/>
                <w:u w:val="single"/>
              </w:rPr>
            </w:pPr>
            <w:r>
              <w:rPr>
                <w:rFonts w:ascii="宋体" w:hAnsi="宋体" w:hint="eastAsia"/>
                <w:sz w:val="30"/>
                <w:u w:val="single"/>
              </w:rPr>
              <w:t>计算机科学与技术</w:t>
            </w:r>
          </w:p>
        </w:tc>
      </w:tr>
    </w:tbl>
    <w:p w14:paraId="7E81D093" w14:textId="77777777" w:rsidR="00A11569" w:rsidRDefault="00A11569" w:rsidP="00A11569">
      <w:pPr>
        <w:rPr>
          <w:rFonts w:ascii="宋体" w:hAnsi="宋体"/>
          <w:b/>
          <w:bCs/>
          <w:color w:val="000000"/>
          <w:sz w:val="30"/>
          <w:szCs w:val="51"/>
        </w:rPr>
      </w:pPr>
    </w:p>
    <w:tbl>
      <w:tblPr>
        <w:tblW w:w="97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6"/>
        <w:gridCol w:w="4170"/>
        <w:gridCol w:w="1652"/>
        <w:gridCol w:w="2254"/>
      </w:tblGrid>
      <w:tr w:rsidR="00A11569" w14:paraId="5E3F6E71" w14:textId="77777777" w:rsidTr="009E4C09">
        <w:trPr>
          <w:jc w:val="center"/>
        </w:trPr>
        <w:tc>
          <w:tcPr>
            <w:tcW w:w="1646" w:type="dxa"/>
          </w:tcPr>
          <w:p w14:paraId="552B846C" w14:textId="77777777" w:rsidR="00A11569" w:rsidRDefault="00A11569" w:rsidP="009E4C09">
            <w:pPr>
              <w:rPr>
                <w:rFonts w:ascii="宋体" w:hAnsi="宋体"/>
                <w:b/>
                <w:bCs/>
                <w:color w:val="000000"/>
                <w:sz w:val="28"/>
                <w:szCs w:val="51"/>
              </w:rPr>
            </w:pPr>
            <w:r>
              <w:rPr>
                <w:rFonts w:ascii="宋体" w:hAnsi="宋体" w:hint="eastAsia"/>
                <w:b/>
                <w:bCs/>
                <w:color w:val="000000"/>
                <w:sz w:val="28"/>
                <w:szCs w:val="51"/>
              </w:rPr>
              <w:t>实验名称</w:t>
            </w:r>
          </w:p>
        </w:tc>
        <w:tc>
          <w:tcPr>
            <w:tcW w:w="4170" w:type="dxa"/>
          </w:tcPr>
          <w:p w14:paraId="0184082B" w14:textId="502F349E" w:rsidR="00A11569" w:rsidRDefault="00A11569" w:rsidP="009E4C09">
            <w:pPr>
              <w:rPr>
                <w:rFonts w:ascii="宋体" w:hAnsi="宋体"/>
                <w:b/>
                <w:bCs/>
                <w:color w:val="FF0000"/>
                <w:sz w:val="28"/>
                <w:szCs w:val="51"/>
              </w:rPr>
            </w:pPr>
            <w:r w:rsidRPr="00C210DD">
              <w:rPr>
                <w:rFonts w:ascii="宋体" w:hAnsi="宋体" w:hint="eastAsia"/>
                <w:b/>
                <w:bCs/>
                <w:sz w:val="28"/>
                <w:szCs w:val="51"/>
              </w:rPr>
              <w:t>实验1：项目竞标及生存期模型</w:t>
            </w:r>
          </w:p>
        </w:tc>
        <w:tc>
          <w:tcPr>
            <w:tcW w:w="1652" w:type="dxa"/>
          </w:tcPr>
          <w:p w14:paraId="413A006F" w14:textId="77777777" w:rsidR="00A11569" w:rsidRDefault="00A11569" w:rsidP="009E4C09">
            <w:pPr>
              <w:rPr>
                <w:rFonts w:ascii="宋体" w:hAnsi="宋体"/>
                <w:b/>
                <w:bCs/>
                <w:color w:val="000000"/>
                <w:sz w:val="28"/>
                <w:szCs w:val="51"/>
              </w:rPr>
            </w:pPr>
            <w:r>
              <w:rPr>
                <w:rFonts w:ascii="宋体" w:hAnsi="宋体" w:hint="eastAsia"/>
                <w:b/>
                <w:bCs/>
                <w:color w:val="000000"/>
                <w:sz w:val="28"/>
                <w:szCs w:val="51"/>
              </w:rPr>
              <w:t>实验地点</w:t>
            </w:r>
          </w:p>
        </w:tc>
        <w:tc>
          <w:tcPr>
            <w:tcW w:w="2254" w:type="dxa"/>
          </w:tcPr>
          <w:p w14:paraId="692F7F9C" w14:textId="4CFB38DA" w:rsidR="00A11569" w:rsidRDefault="00A11569" w:rsidP="009E4C09">
            <w:pPr>
              <w:rPr>
                <w:rFonts w:ascii="宋体" w:hAnsi="宋体"/>
                <w:color w:val="000000"/>
                <w:sz w:val="28"/>
                <w:szCs w:val="51"/>
              </w:rPr>
            </w:pPr>
            <w:r>
              <w:rPr>
                <w:rFonts w:ascii="宋体" w:hAnsi="宋体" w:hint="eastAsia"/>
                <w:color w:val="000000"/>
                <w:sz w:val="28"/>
                <w:szCs w:val="51"/>
              </w:rPr>
              <w:t>8-</w:t>
            </w:r>
            <w:r w:rsidR="00C210DD">
              <w:rPr>
                <w:rFonts w:ascii="宋体" w:hAnsi="宋体" w:hint="eastAsia"/>
                <w:color w:val="000000"/>
                <w:sz w:val="28"/>
                <w:szCs w:val="51"/>
              </w:rPr>
              <w:t>335</w:t>
            </w:r>
          </w:p>
        </w:tc>
      </w:tr>
      <w:tr w:rsidR="00A11569" w14:paraId="6302CC23" w14:textId="77777777" w:rsidTr="009E4C09">
        <w:trPr>
          <w:trHeight w:val="921"/>
          <w:jc w:val="center"/>
        </w:trPr>
        <w:tc>
          <w:tcPr>
            <w:tcW w:w="1646" w:type="dxa"/>
          </w:tcPr>
          <w:p w14:paraId="427CDF09" w14:textId="77777777" w:rsidR="00A11569" w:rsidRDefault="00A11569" w:rsidP="009E4C09">
            <w:pPr>
              <w:rPr>
                <w:rFonts w:ascii="宋体" w:hAnsi="宋体"/>
                <w:b/>
                <w:bCs/>
                <w:color w:val="000000"/>
                <w:sz w:val="28"/>
                <w:szCs w:val="51"/>
              </w:rPr>
            </w:pPr>
            <w:r>
              <w:rPr>
                <w:rFonts w:ascii="宋体" w:hAnsi="宋体" w:hint="eastAsia"/>
                <w:b/>
                <w:bCs/>
                <w:color w:val="000000"/>
                <w:sz w:val="28"/>
                <w:szCs w:val="51"/>
              </w:rPr>
              <w:t>实验类型</w:t>
            </w:r>
          </w:p>
        </w:tc>
        <w:tc>
          <w:tcPr>
            <w:tcW w:w="4170" w:type="dxa"/>
          </w:tcPr>
          <w:p w14:paraId="4B852B05" w14:textId="77777777" w:rsidR="00A11569" w:rsidRDefault="00A11569" w:rsidP="009E4C09">
            <w:pPr>
              <w:rPr>
                <w:rFonts w:ascii="宋体" w:hAnsi="宋体"/>
                <w:b/>
                <w:bCs/>
                <w:color w:val="000000"/>
                <w:sz w:val="28"/>
                <w:szCs w:val="51"/>
              </w:rPr>
            </w:pPr>
            <w:r>
              <w:rPr>
                <w:rFonts w:ascii="宋体" w:hAnsi="宋体" w:hint="eastAsia"/>
                <w:b/>
                <w:bCs/>
                <w:color w:val="000000"/>
                <w:sz w:val="28"/>
                <w:szCs w:val="51"/>
              </w:rPr>
              <w:t>综合实验</w:t>
            </w:r>
          </w:p>
        </w:tc>
        <w:tc>
          <w:tcPr>
            <w:tcW w:w="1652" w:type="dxa"/>
          </w:tcPr>
          <w:p w14:paraId="4ED034FC" w14:textId="77777777" w:rsidR="00A11569" w:rsidRDefault="00A11569" w:rsidP="009E4C09">
            <w:pPr>
              <w:rPr>
                <w:rFonts w:ascii="宋体" w:hAnsi="宋体"/>
                <w:b/>
                <w:bCs/>
                <w:color w:val="000000"/>
                <w:sz w:val="28"/>
                <w:szCs w:val="51"/>
              </w:rPr>
            </w:pPr>
            <w:r>
              <w:rPr>
                <w:rFonts w:ascii="宋体" w:hAnsi="宋体" w:hint="eastAsia"/>
                <w:b/>
                <w:bCs/>
                <w:color w:val="000000"/>
                <w:sz w:val="28"/>
                <w:szCs w:val="51"/>
              </w:rPr>
              <w:t>实验学时</w:t>
            </w:r>
          </w:p>
        </w:tc>
        <w:tc>
          <w:tcPr>
            <w:tcW w:w="2254" w:type="dxa"/>
          </w:tcPr>
          <w:p w14:paraId="248D7D0B" w14:textId="77777777" w:rsidR="00A11569" w:rsidRDefault="00A11569" w:rsidP="009E4C09">
            <w:pPr>
              <w:rPr>
                <w:rFonts w:ascii="宋体" w:hAnsi="宋体"/>
                <w:b/>
                <w:bCs/>
                <w:color w:val="000000"/>
                <w:sz w:val="28"/>
                <w:szCs w:val="51"/>
              </w:rPr>
            </w:pPr>
            <w:r>
              <w:rPr>
                <w:rFonts w:ascii="宋体" w:hAnsi="宋体" w:hint="eastAsia"/>
                <w:b/>
                <w:bCs/>
                <w:color w:val="000000"/>
                <w:sz w:val="28"/>
                <w:szCs w:val="51"/>
              </w:rPr>
              <w:t>2</w:t>
            </w:r>
          </w:p>
        </w:tc>
      </w:tr>
      <w:tr w:rsidR="00A11569" w14:paraId="50D54A26" w14:textId="77777777" w:rsidTr="009E4C09">
        <w:trPr>
          <w:trHeight w:val="2463"/>
          <w:jc w:val="center"/>
        </w:trPr>
        <w:tc>
          <w:tcPr>
            <w:tcW w:w="9722" w:type="dxa"/>
            <w:gridSpan w:val="4"/>
          </w:tcPr>
          <w:p w14:paraId="7D5E3CF1" w14:textId="77777777" w:rsidR="00A11569" w:rsidRDefault="00A11569" w:rsidP="009E4C09">
            <w:pPr>
              <w:rPr>
                <w:rFonts w:ascii="宋体" w:hAnsi="宋体"/>
                <w:b/>
                <w:bCs/>
                <w:color w:val="000000"/>
                <w:sz w:val="28"/>
                <w:szCs w:val="51"/>
              </w:rPr>
            </w:pPr>
            <w:r>
              <w:rPr>
                <w:rFonts w:ascii="宋体" w:hAnsi="宋体" w:hint="eastAsia"/>
                <w:b/>
                <w:bCs/>
                <w:color w:val="000000"/>
                <w:sz w:val="28"/>
                <w:szCs w:val="51"/>
              </w:rPr>
              <w:lastRenderedPageBreak/>
              <w:t>实验目的和要求</w:t>
            </w:r>
          </w:p>
          <w:p w14:paraId="2354EEC6" w14:textId="77777777" w:rsidR="00A11569" w:rsidRDefault="00A11569" w:rsidP="00A11569">
            <w:pPr>
              <w:widowControl/>
              <w:numPr>
                <w:ilvl w:val="0"/>
                <w:numId w:val="1"/>
              </w:numPr>
              <w:jc w:val="left"/>
              <w:rPr>
                <w:rFonts w:ascii="Microsoft Sans Serif" w:hAnsi="Microsoft Sans Serif" w:cs="Microsoft Sans Serif"/>
                <w:szCs w:val="21"/>
              </w:rPr>
            </w:pPr>
            <w:r>
              <w:rPr>
                <w:rFonts w:ascii="宋体" w:hAnsi="宋体" w:hint="eastAsia"/>
                <w:szCs w:val="21"/>
              </w:rPr>
              <w:t>了解在竞标过程中甲方和乙方要完成的工作；</w:t>
            </w:r>
          </w:p>
          <w:p w14:paraId="0C58FA46" w14:textId="77777777" w:rsidR="00A11569" w:rsidRDefault="00A11569" w:rsidP="00A11569">
            <w:pPr>
              <w:numPr>
                <w:ilvl w:val="0"/>
                <w:numId w:val="1"/>
              </w:numPr>
              <w:snapToGrid w:val="0"/>
              <w:spacing w:line="300" w:lineRule="auto"/>
              <w:rPr>
                <w:szCs w:val="21"/>
                <w:lang w:val="en-GB"/>
              </w:rPr>
            </w:pPr>
            <w:r>
              <w:rPr>
                <w:rFonts w:hAnsi="宋体"/>
                <w:szCs w:val="21"/>
                <w:lang w:val="en-GB"/>
              </w:rPr>
              <w:t>了解</w:t>
            </w:r>
            <w:r>
              <w:rPr>
                <w:szCs w:val="21"/>
                <w:lang w:val="en-GB"/>
              </w:rPr>
              <w:t>IT</w:t>
            </w:r>
            <w:r>
              <w:rPr>
                <w:rFonts w:hAnsi="宋体"/>
                <w:szCs w:val="21"/>
                <w:lang w:val="en-GB"/>
              </w:rPr>
              <w:t>项目管理的基本概念和项目管理核心领域的一般知识</w:t>
            </w:r>
            <w:r>
              <w:rPr>
                <w:rFonts w:hAnsi="宋体" w:hint="eastAsia"/>
                <w:szCs w:val="21"/>
                <w:lang w:val="en-GB"/>
              </w:rPr>
              <w:t>。</w:t>
            </w:r>
          </w:p>
          <w:p w14:paraId="4C8608D3" w14:textId="77777777" w:rsidR="00A11569" w:rsidRDefault="00A11569" w:rsidP="00A11569">
            <w:pPr>
              <w:widowControl/>
              <w:numPr>
                <w:ilvl w:val="0"/>
                <w:numId w:val="1"/>
              </w:numPr>
              <w:jc w:val="left"/>
              <w:rPr>
                <w:rFonts w:ascii="Microsoft Sans Serif" w:hAnsi="Microsoft Sans Serif" w:cs="Microsoft Sans Serif"/>
                <w:szCs w:val="21"/>
              </w:rPr>
            </w:pPr>
            <w:r>
              <w:rPr>
                <w:rFonts w:hAnsi="宋体" w:hint="eastAsia"/>
                <w:szCs w:val="21"/>
                <w:lang w:val="en-GB"/>
              </w:rPr>
              <w:t>初步掌握项目管理软件</w:t>
            </w:r>
            <w:r>
              <w:rPr>
                <w:rFonts w:hAnsi="宋体" w:hint="eastAsia"/>
                <w:szCs w:val="21"/>
                <w:lang w:val="en-GB"/>
              </w:rPr>
              <w:t>Microsoft Project</w:t>
            </w:r>
            <w:r>
              <w:rPr>
                <w:rFonts w:hAnsi="宋体" w:hint="eastAsia"/>
                <w:szCs w:val="21"/>
                <w:lang w:val="en-GB"/>
              </w:rPr>
              <w:t>的操作界面和基本操作</w:t>
            </w:r>
          </w:p>
          <w:p w14:paraId="4D0D65BC" w14:textId="77777777" w:rsidR="00A11569" w:rsidRDefault="00A11569" w:rsidP="00A11569">
            <w:pPr>
              <w:widowControl/>
              <w:numPr>
                <w:ilvl w:val="0"/>
                <w:numId w:val="1"/>
              </w:numPr>
              <w:jc w:val="left"/>
              <w:rPr>
                <w:rFonts w:ascii="Microsoft Sans Serif" w:hAnsi="Microsoft Sans Serif" w:cs="Microsoft Sans Serif"/>
                <w:szCs w:val="21"/>
              </w:rPr>
            </w:pPr>
            <w:r>
              <w:rPr>
                <w:rFonts w:ascii="宋体" w:hAnsi="宋体" w:hint="eastAsia"/>
                <w:szCs w:val="21"/>
              </w:rPr>
              <w:t>根据项目特点选择合适的生存期模型，并将选择理由等内容写入实验报告。</w:t>
            </w:r>
          </w:p>
          <w:p w14:paraId="1604CA65" w14:textId="77777777" w:rsidR="00A11569" w:rsidRDefault="00A11569" w:rsidP="00A11569">
            <w:pPr>
              <w:widowControl/>
              <w:numPr>
                <w:ilvl w:val="0"/>
                <w:numId w:val="1"/>
              </w:numPr>
              <w:jc w:val="left"/>
              <w:rPr>
                <w:rFonts w:ascii="Microsoft Sans Serif" w:hAnsi="Microsoft Sans Serif" w:cs="Microsoft Sans Serif"/>
                <w:szCs w:val="21"/>
              </w:rPr>
            </w:pPr>
            <w:r>
              <w:rPr>
                <w:rFonts w:hint="eastAsia"/>
              </w:rPr>
              <w:t>提交项目相关文档（</w:t>
            </w:r>
            <w:r>
              <w:rPr>
                <w:rFonts w:hint="eastAsia"/>
                <w:highlight w:val="yellow"/>
              </w:rPr>
              <w:t>本上机报告</w:t>
            </w:r>
            <w:r>
              <w:rPr>
                <w:rFonts w:ascii="宋体" w:hAnsi="宋体"/>
                <w:szCs w:val="21"/>
              </w:rPr>
              <w:t>）</w:t>
            </w:r>
          </w:p>
        </w:tc>
      </w:tr>
      <w:tr w:rsidR="00A11569" w14:paraId="65351D1A" w14:textId="77777777" w:rsidTr="009E4C09">
        <w:trPr>
          <w:trHeight w:val="1734"/>
          <w:jc w:val="center"/>
        </w:trPr>
        <w:tc>
          <w:tcPr>
            <w:tcW w:w="9722" w:type="dxa"/>
            <w:gridSpan w:val="4"/>
          </w:tcPr>
          <w:p w14:paraId="218A7C42" w14:textId="77777777" w:rsidR="00A11569" w:rsidRDefault="00A11569" w:rsidP="009E4C09">
            <w:pPr>
              <w:rPr>
                <w:rFonts w:ascii="宋体" w:hAnsi="宋体"/>
                <w:b/>
                <w:bCs/>
                <w:color w:val="000000"/>
                <w:sz w:val="28"/>
                <w:szCs w:val="51"/>
              </w:rPr>
            </w:pPr>
            <w:r>
              <w:rPr>
                <w:rFonts w:ascii="宋体" w:hAnsi="宋体" w:hint="eastAsia"/>
                <w:b/>
                <w:bCs/>
                <w:color w:val="000000"/>
                <w:sz w:val="28"/>
                <w:szCs w:val="51"/>
              </w:rPr>
              <w:t>实验环境(实验设备)</w:t>
            </w:r>
          </w:p>
          <w:p w14:paraId="58CDAB65" w14:textId="77777777" w:rsidR="00A11569" w:rsidRDefault="00A11569" w:rsidP="009E4C09">
            <w:pPr>
              <w:widowControl/>
              <w:ind w:firstLineChars="200" w:firstLine="480"/>
              <w:jc w:val="left"/>
              <w:rPr>
                <w:rFonts w:ascii="Microsoft Sans Serif" w:hAnsi="Microsoft Sans Serif" w:cs="Microsoft Sans Serif"/>
                <w:szCs w:val="21"/>
              </w:rPr>
            </w:pPr>
            <w:r>
              <w:rPr>
                <w:rFonts w:ascii="宋体" w:hAnsi="宋体" w:hint="eastAsia"/>
                <w:sz w:val="24"/>
                <w:szCs w:val="21"/>
              </w:rPr>
              <w:t xml:space="preserve">    </w:t>
            </w:r>
            <w:r>
              <w:rPr>
                <w:rFonts w:ascii="Microsoft Sans Serif" w:hAnsi="Microsoft Sans Serif" w:cs="Microsoft Sans Serif" w:hint="eastAsia"/>
                <w:szCs w:val="21"/>
              </w:rPr>
              <w:t>Windows</w:t>
            </w:r>
            <w:r>
              <w:rPr>
                <w:rFonts w:ascii="Microsoft Sans Serif" w:hAnsi="Microsoft Sans Serif" w:cs="Microsoft Sans Serif" w:hint="eastAsia"/>
                <w:szCs w:val="21"/>
              </w:rPr>
              <w:t>及以上版本</w:t>
            </w:r>
            <w:r>
              <w:rPr>
                <w:rFonts w:ascii="Microsoft Sans Serif" w:hAnsi="Microsoft Sans Serif" w:cs="Microsoft Sans Serif" w:hint="eastAsia"/>
                <w:szCs w:val="21"/>
              </w:rPr>
              <w:t xml:space="preserve"> </w:t>
            </w:r>
            <w:r>
              <w:rPr>
                <w:rFonts w:ascii="Microsoft Sans Serif" w:hAnsi="Microsoft Sans Serif" w:cs="Microsoft Sans Serif" w:hint="eastAsia"/>
                <w:szCs w:val="21"/>
              </w:rPr>
              <w:t>，</w:t>
            </w:r>
            <w:r>
              <w:rPr>
                <w:rFonts w:ascii="宋体" w:hAnsi="宋体"/>
                <w:szCs w:val="21"/>
              </w:rPr>
              <w:t>Microsoft Project</w:t>
            </w:r>
          </w:p>
        </w:tc>
      </w:tr>
      <w:tr w:rsidR="00A11569" w14:paraId="04C58074" w14:textId="77777777" w:rsidTr="009E4C09">
        <w:trPr>
          <w:trHeight w:val="7784"/>
          <w:jc w:val="center"/>
        </w:trPr>
        <w:tc>
          <w:tcPr>
            <w:tcW w:w="9722" w:type="dxa"/>
            <w:gridSpan w:val="4"/>
          </w:tcPr>
          <w:p w14:paraId="41AA5F5D" w14:textId="77777777" w:rsidR="00A11569" w:rsidRDefault="00A11569" w:rsidP="009E4C09">
            <w:pPr>
              <w:ind w:rightChars="242" w:right="508"/>
              <w:rPr>
                <w:rFonts w:ascii="宋体" w:hAnsi="宋体"/>
                <w:b/>
                <w:bCs/>
                <w:color w:val="000000"/>
                <w:sz w:val="28"/>
                <w:szCs w:val="51"/>
              </w:rPr>
            </w:pPr>
            <w:r>
              <w:rPr>
                <w:rFonts w:ascii="宋体" w:hAnsi="宋体" w:hint="eastAsia"/>
                <w:b/>
                <w:bCs/>
                <w:color w:val="000000"/>
                <w:sz w:val="28"/>
                <w:szCs w:val="51"/>
              </w:rPr>
              <w:t>实验原理及内容</w:t>
            </w:r>
          </w:p>
          <w:p w14:paraId="717FDBDC" w14:textId="474994EF" w:rsidR="00854105" w:rsidRPr="00854105" w:rsidRDefault="00A11569" w:rsidP="00854105">
            <w:pPr>
              <w:pStyle w:val="af0"/>
              <w:spacing w:beforeLines="50" w:before="156"/>
              <w:rPr>
                <w:b/>
                <w:bCs/>
                <w:sz w:val="28"/>
                <w:szCs w:val="24"/>
              </w:rPr>
            </w:pPr>
            <w:r w:rsidRPr="00854105">
              <w:rPr>
                <w:rFonts w:hint="eastAsia"/>
                <w:b/>
                <w:bCs/>
                <w:sz w:val="28"/>
                <w:szCs w:val="24"/>
              </w:rPr>
              <w:t>一、实验原理</w:t>
            </w:r>
          </w:p>
          <w:p w14:paraId="79357109" w14:textId="77777777" w:rsidR="00E564B1" w:rsidRPr="00E564B1" w:rsidRDefault="00E564B1" w:rsidP="00E564B1">
            <w:pPr>
              <w:pStyle w:val="af0"/>
              <w:spacing w:beforeLines="50" w:before="156"/>
              <w:rPr>
                <w:rFonts w:ascii="宋体" w:hAnsi="宋体"/>
                <w:sz w:val="24"/>
              </w:rPr>
            </w:pPr>
            <w:r w:rsidRPr="00E564B1">
              <w:rPr>
                <w:rFonts w:ascii="宋体" w:hAnsi="宋体"/>
                <w:sz w:val="24"/>
              </w:rPr>
              <w:t>本小组本次选题为“火车票网上系统”。该项目虽然在表面上主要体现为车次查询和在线购票，但从实际业务分析来看，其核心难点并不在单一功能实现，而在于多个业务环节之间的协同与约束。系统需要同时处理用户注册登录、车次查询、余票展示、订单生成、在线支付、退票改签以及后台管理等功能，并保证这些功能在业务流程上前后衔接、数据状态一致、操作结果可追踪。</w:t>
            </w:r>
          </w:p>
          <w:p w14:paraId="123E58D7" w14:textId="77777777" w:rsidR="00E564B1" w:rsidRPr="00E564B1" w:rsidRDefault="00E564B1" w:rsidP="00E564B1">
            <w:pPr>
              <w:pStyle w:val="af0"/>
              <w:spacing w:beforeLines="50" w:before="156"/>
              <w:rPr>
                <w:rFonts w:ascii="宋体" w:hAnsi="宋体"/>
                <w:sz w:val="24"/>
              </w:rPr>
            </w:pPr>
            <w:r w:rsidRPr="00E564B1">
              <w:rPr>
                <w:rFonts w:ascii="宋体" w:hAnsi="宋体"/>
                <w:sz w:val="24"/>
              </w:rPr>
              <w:t>对于该项目而言，首先需要重点关注的是</w:t>
            </w:r>
            <w:r w:rsidRPr="00E564B1">
              <w:rPr>
                <w:rFonts w:ascii="宋体" w:hAnsi="宋体"/>
                <w:b/>
                <w:bCs/>
                <w:sz w:val="24"/>
              </w:rPr>
              <w:t>业务流程的完整性</w:t>
            </w:r>
            <w:r w:rsidRPr="00E564B1">
              <w:rPr>
                <w:rFonts w:ascii="宋体" w:hAnsi="宋体"/>
                <w:sz w:val="24"/>
              </w:rPr>
              <w:t>。火车票网上系统不是彼此独立的功能集合，而是一条连续的业务链。用户从查询车次到提交订单、完成支付、查看订单，再到后续退票或改签，各个环节之间存在明确的先后关系和状态变化，因此在项目分析和开发过程中必须保证主流程清晰、关键节点明确，避免功能之间出现断裂或逻辑冲突。</w:t>
            </w:r>
          </w:p>
          <w:p w14:paraId="7CE2D93D" w14:textId="77777777" w:rsidR="00E564B1" w:rsidRPr="00E564B1" w:rsidRDefault="00E564B1" w:rsidP="00E564B1">
            <w:pPr>
              <w:pStyle w:val="af0"/>
              <w:spacing w:beforeLines="50" w:before="156"/>
              <w:rPr>
                <w:rFonts w:ascii="宋体" w:hAnsi="宋体"/>
                <w:sz w:val="24"/>
              </w:rPr>
            </w:pPr>
            <w:r w:rsidRPr="00E564B1">
              <w:rPr>
                <w:rFonts w:ascii="宋体" w:hAnsi="宋体"/>
                <w:sz w:val="24"/>
              </w:rPr>
              <w:t>其次，需要重点关注的是</w:t>
            </w:r>
            <w:r w:rsidRPr="00E564B1">
              <w:rPr>
                <w:rFonts w:ascii="宋体" w:hAnsi="宋体"/>
                <w:b/>
                <w:bCs/>
                <w:sz w:val="24"/>
              </w:rPr>
              <w:t>数据一致性与状态管理问题</w:t>
            </w:r>
            <w:r w:rsidRPr="00E564B1">
              <w:rPr>
                <w:rFonts w:ascii="宋体" w:hAnsi="宋体"/>
                <w:sz w:val="24"/>
              </w:rPr>
              <w:t>。例如，余票数量的变化必须与用户下单、支付结果、退票和改签等操作保持一致；订单状态也需要随着未支付、已支付、已退票、已改签等不同业务场景正确流转。如果对这些状态控制不严，系统即使表面功能齐全，也会在实际运行中出现逻辑错误。因此，该项目在分析阶段就必须明确各类状态及其转换规则。</w:t>
            </w:r>
          </w:p>
          <w:p w14:paraId="25B4EEA6" w14:textId="77777777" w:rsidR="00E564B1" w:rsidRPr="00E564B1" w:rsidRDefault="00E564B1" w:rsidP="00E564B1">
            <w:pPr>
              <w:pStyle w:val="af0"/>
              <w:spacing w:beforeLines="50" w:before="156"/>
              <w:rPr>
                <w:rFonts w:ascii="宋体" w:hAnsi="宋体"/>
                <w:sz w:val="24"/>
              </w:rPr>
            </w:pPr>
            <w:r w:rsidRPr="00E564B1">
              <w:rPr>
                <w:rFonts w:ascii="宋体" w:hAnsi="宋体"/>
                <w:sz w:val="24"/>
              </w:rPr>
              <w:t>再次，该项目需要重视</w:t>
            </w:r>
            <w:r w:rsidRPr="00E564B1">
              <w:rPr>
                <w:rFonts w:ascii="宋体" w:hAnsi="宋体"/>
                <w:b/>
                <w:bCs/>
                <w:sz w:val="24"/>
              </w:rPr>
              <w:t>异常场景与业务规则约束</w:t>
            </w:r>
            <w:r w:rsidRPr="00E564B1">
              <w:rPr>
                <w:rFonts w:ascii="宋体" w:hAnsi="宋体"/>
                <w:sz w:val="24"/>
              </w:rPr>
              <w:t>。火车票网上系统不仅要考虑正常情况下的查询、购票和支付，还要考虑支付失败、订单超时、余票不足、退改签条件不满足等异常情况。也就是说，系统分析不能只停留在“能不能实现功能”这一层面，而应进一步明确“在什么条件下允许操作”“操作失败后系统如何处理”“数据如何恢复或更新”等关键规则。这些内容会直接影响后续设计、开发和测试工作的准确性。</w:t>
            </w:r>
          </w:p>
          <w:p w14:paraId="293428F4" w14:textId="77777777" w:rsidR="00E564B1" w:rsidRPr="00E564B1" w:rsidRDefault="00E564B1" w:rsidP="00E564B1">
            <w:pPr>
              <w:pStyle w:val="af0"/>
              <w:spacing w:beforeLines="50" w:before="156"/>
              <w:rPr>
                <w:rFonts w:ascii="宋体" w:hAnsi="宋体"/>
                <w:sz w:val="24"/>
              </w:rPr>
            </w:pPr>
            <w:r w:rsidRPr="00E564B1">
              <w:rPr>
                <w:rFonts w:ascii="宋体" w:hAnsi="宋体"/>
                <w:sz w:val="24"/>
              </w:rPr>
              <w:t>此外，本项目还具有较强的</w:t>
            </w:r>
            <w:r w:rsidRPr="00E564B1">
              <w:rPr>
                <w:rFonts w:ascii="宋体" w:hAnsi="宋体"/>
                <w:b/>
                <w:bCs/>
                <w:sz w:val="24"/>
              </w:rPr>
              <w:t>前后台协同特征</w:t>
            </w:r>
            <w:r w:rsidRPr="00E564B1">
              <w:rPr>
                <w:rFonts w:ascii="宋体" w:hAnsi="宋体"/>
                <w:sz w:val="24"/>
              </w:rPr>
              <w:t>。对于普通用户而言，重点在于查询、下单、支付和订单管理；对于管理员而言，重点在于车次维护、用户管理和订单管理。前台功能和后台功能虽然服务对象不同，但都依赖同一套核心业务数据，因此在项目实施过程中必须统筹考虑用户端与管理端之间的关联关系，避免出现前台流程完整但后台支撑不足，或者后台管理存在但无法有效服务前台业务的情况。</w:t>
            </w:r>
          </w:p>
          <w:p w14:paraId="5113D987" w14:textId="77777777" w:rsidR="00E564B1" w:rsidRPr="00E564B1" w:rsidRDefault="00E564B1" w:rsidP="00E564B1">
            <w:pPr>
              <w:pStyle w:val="af0"/>
              <w:spacing w:beforeLines="50" w:before="156"/>
              <w:rPr>
                <w:rFonts w:ascii="宋体" w:hAnsi="宋体"/>
                <w:sz w:val="24"/>
              </w:rPr>
            </w:pPr>
            <w:r w:rsidRPr="00E564B1">
              <w:rPr>
                <w:rFonts w:ascii="宋体" w:hAnsi="宋体"/>
                <w:sz w:val="24"/>
              </w:rPr>
              <w:lastRenderedPageBreak/>
              <w:t>基于以上特点，本小组在项目分析过程中重点把握了业务主线、状态流转、异常处理和前后台协同这几个方面，并将其作为后续需求分析、任务分解、设计实现和测试验证的依据。由于该项目业务流程明确、模块之间关联紧密、验证要求较高，因此在整个项目组织过程中，需要采用能够体现阶段性推进并强调开发与验证相互对应的方式，以保证系统功能实现的完整性和项目管理过程的可控性。</w:t>
            </w:r>
          </w:p>
          <w:p w14:paraId="7ABCFBC4" w14:textId="77777777" w:rsidR="00A11569" w:rsidRPr="00854105" w:rsidRDefault="00A11569" w:rsidP="00854105">
            <w:pPr>
              <w:pStyle w:val="af0"/>
              <w:spacing w:beforeLines="50" w:before="156"/>
              <w:rPr>
                <w:b/>
                <w:bCs/>
                <w:sz w:val="28"/>
                <w:szCs w:val="24"/>
              </w:rPr>
            </w:pPr>
            <w:r w:rsidRPr="00854105">
              <w:rPr>
                <w:rFonts w:hint="eastAsia"/>
                <w:b/>
                <w:bCs/>
                <w:sz w:val="28"/>
                <w:szCs w:val="24"/>
              </w:rPr>
              <w:t>二、实验内容</w:t>
            </w:r>
          </w:p>
          <w:p w14:paraId="6375CCDC" w14:textId="5D98F95C" w:rsidR="00E564B1" w:rsidRPr="00275130" w:rsidRDefault="00E564B1" w:rsidP="006B7157">
            <w:pPr>
              <w:spacing w:beforeLines="50" w:before="156" w:after="100" w:afterAutospacing="1" w:line="360" w:lineRule="auto"/>
              <w:ind w:firstLine="420"/>
              <w:rPr>
                <w:rFonts w:ascii="宋体" w:hAnsi="宋体"/>
                <w:kern w:val="0"/>
                <w:sz w:val="24"/>
                <w:szCs w:val="20"/>
              </w:rPr>
            </w:pPr>
            <w:r w:rsidRPr="00275130">
              <w:rPr>
                <w:rFonts w:ascii="宋体" w:hAnsi="宋体"/>
                <w:kern w:val="0"/>
                <w:sz w:val="24"/>
                <w:szCs w:val="20"/>
              </w:rPr>
              <w:t>本小组围绕火车票网上系统的业务范围、用户角色、核心流程及系统实现要求进行分析，并结合项目在开发组织、质量控制和阶段推进方面的特点，对瀑布模型、V 模型、迭代模型和敏捷模型四种常见生存期模型进行比较，最终确定适合本项目的生存期模型。</w:t>
            </w:r>
          </w:p>
          <w:p w14:paraId="6D92AEC8" w14:textId="77777777" w:rsidR="00A11569" w:rsidRPr="00854105" w:rsidRDefault="00A11569" w:rsidP="00854105">
            <w:pPr>
              <w:pStyle w:val="af0"/>
              <w:spacing w:beforeLines="50" w:before="156"/>
              <w:rPr>
                <w:b/>
                <w:bCs/>
                <w:sz w:val="28"/>
                <w:szCs w:val="24"/>
              </w:rPr>
            </w:pPr>
            <w:r w:rsidRPr="00854105">
              <w:rPr>
                <w:rFonts w:hint="eastAsia"/>
                <w:b/>
                <w:bCs/>
                <w:sz w:val="28"/>
                <w:szCs w:val="24"/>
              </w:rPr>
              <w:t>三、实验前准备</w:t>
            </w:r>
          </w:p>
          <w:p w14:paraId="15D4AA22" w14:textId="161F2EC6" w:rsidR="00464F9C" w:rsidRDefault="00464F9C" w:rsidP="00464F9C">
            <w:pPr>
              <w:pStyle w:val="af0"/>
              <w:spacing w:beforeLines="50" w:before="156"/>
              <w:rPr>
                <w:rFonts w:ascii="宋体" w:hAnsi="宋体"/>
                <w:sz w:val="24"/>
                <w:szCs w:val="22"/>
              </w:rPr>
            </w:pPr>
            <w:r w:rsidRPr="00464F9C">
              <w:rPr>
                <w:rFonts w:ascii="宋体" w:hAnsi="宋体"/>
                <w:sz w:val="24"/>
                <w:szCs w:val="22"/>
              </w:rPr>
              <w:t>在实验开始前，本小组首先复习了课程中涉及的几种典型软件生存期模型，明确了各类模型在需求分析、系统设计、开发实施、测试验证和项目管理方面的基本特点。随后，结合火车票网上系统这一选题，本小组对现有同类购票平台进行了初步调研，</w:t>
            </w:r>
            <w:r w:rsidR="0072394A">
              <w:rPr>
                <w:rFonts w:ascii="宋体" w:hAnsi="宋体" w:hint="eastAsia"/>
                <w:sz w:val="24"/>
                <w:szCs w:val="22"/>
              </w:rPr>
              <w:t>如图1-1，</w:t>
            </w:r>
            <w:r w:rsidRPr="00464F9C">
              <w:rPr>
                <w:rFonts w:ascii="宋体" w:hAnsi="宋体"/>
                <w:sz w:val="24"/>
                <w:szCs w:val="22"/>
              </w:rPr>
              <w:t>重点参考了 12306 等典型系统的功能组成和主要业务流程，对用户购票场景、订单处理逻辑以及后台管理需求进行了归纳分析。</w:t>
            </w:r>
          </w:p>
          <w:p w14:paraId="162231D4" w14:textId="57628CC1" w:rsidR="00464F9C" w:rsidRDefault="00464F9C" w:rsidP="0072394A">
            <w:pPr>
              <w:pStyle w:val="af0"/>
              <w:spacing w:beforeLines="50" w:before="156"/>
              <w:jc w:val="center"/>
              <w:rPr>
                <w:rFonts w:ascii="宋体" w:hAnsi="宋体"/>
                <w:sz w:val="24"/>
                <w:szCs w:val="22"/>
              </w:rPr>
            </w:pPr>
            <w:r>
              <w:rPr>
                <w:rFonts w:hint="eastAsia"/>
                <w:noProof/>
              </w:rPr>
              <w:drawing>
                <wp:inline distT="0" distB="0" distL="0" distR="0" wp14:anchorId="77A38C94" wp14:editId="7BED2207">
                  <wp:extent cx="1264453" cy="2738438"/>
                  <wp:effectExtent l="0" t="0" r="0" b="5080"/>
                  <wp:docPr id="184773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71186" cy="2753019"/>
                          </a:xfrm>
                          <a:prstGeom prst="rect">
                            <a:avLst/>
                          </a:prstGeom>
                          <a:noFill/>
                          <a:ln>
                            <a:noFill/>
                          </a:ln>
                        </pic:spPr>
                      </pic:pic>
                    </a:graphicData>
                  </a:graphic>
                </wp:inline>
              </w:drawing>
            </w:r>
            <w:r>
              <w:rPr>
                <w:rFonts w:hint="eastAsia"/>
                <w:noProof/>
              </w:rPr>
              <w:drawing>
                <wp:inline distT="0" distB="0" distL="0" distR="0" wp14:anchorId="6067A5AF" wp14:editId="35118376">
                  <wp:extent cx="1266352" cy="2742552"/>
                  <wp:effectExtent l="0" t="0" r="0" b="1270"/>
                  <wp:docPr id="2807268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4027" cy="2780831"/>
                          </a:xfrm>
                          <a:prstGeom prst="rect">
                            <a:avLst/>
                          </a:prstGeom>
                          <a:noFill/>
                          <a:ln>
                            <a:noFill/>
                          </a:ln>
                        </pic:spPr>
                      </pic:pic>
                    </a:graphicData>
                  </a:graphic>
                </wp:inline>
              </w:drawing>
            </w:r>
            <w:r w:rsidR="0072394A">
              <w:rPr>
                <w:rFonts w:hint="eastAsia"/>
                <w:noProof/>
              </w:rPr>
              <w:drawing>
                <wp:inline distT="0" distB="0" distL="0" distR="0" wp14:anchorId="046AA5B6" wp14:editId="45522D88">
                  <wp:extent cx="1256030" cy="2746325"/>
                  <wp:effectExtent l="0" t="0" r="1270" b="0"/>
                  <wp:docPr id="9587813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6899" cy="2857550"/>
                          </a:xfrm>
                          <a:prstGeom prst="rect">
                            <a:avLst/>
                          </a:prstGeom>
                          <a:noFill/>
                          <a:ln>
                            <a:noFill/>
                          </a:ln>
                        </pic:spPr>
                      </pic:pic>
                    </a:graphicData>
                  </a:graphic>
                </wp:inline>
              </w:drawing>
            </w:r>
          </w:p>
          <w:p w14:paraId="01B078C7" w14:textId="4E3F758D" w:rsidR="0072394A" w:rsidRPr="00464F9C" w:rsidRDefault="0072394A" w:rsidP="0072394A">
            <w:pPr>
              <w:spacing w:before="40" w:after="120" w:line="360" w:lineRule="auto"/>
              <w:jc w:val="center"/>
            </w:pPr>
            <w:r>
              <w:rPr>
                <w:rFonts w:ascii="宋体" w:hAnsi="宋体" w:hint="eastAsia"/>
                <w:b/>
                <w:sz w:val="20"/>
              </w:rPr>
              <w:t>图1</w:t>
            </w:r>
            <w:r>
              <w:rPr>
                <w:rFonts w:ascii="宋体" w:hAnsi="宋体"/>
                <w:b/>
                <w:sz w:val="20"/>
              </w:rPr>
              <w:t xml:space="preserve">-1 </w:t>
            </w:r>
            <w:r>
              <w:rPr>
                <w:rFonts w:ascii="宋体" w:hAnsi="宋体" w:hint="eastAsia"/>
                <w:b/>
                <w:sz w:val="20"/>
              </w:rPr>
              <w:t>12306铁路软件主要功能</w:t>
            </w:r>
          </w:p>
          <w:p w14:paraId="1A8F9FE3" w14:textId="77777777" w:rsidR="00464F9C" w:rsidRPr="00464F9C" w:rsidRDefault="00464F9C" w:rsidP="00464F9C">
            <w:pPr>
              <w:pStyle w:val="af0"/>
              <w:spacing w:beforeLines="50" w:before="156"/>
              <w:rPr>
                <w:rFonts w:ascii="宋体" w:hAnsi="宋体"/>
                <w:sz w:val="24"/>
                <w:szCs w:val="22"/>
              </w:rPr>
            </w:pPr>
            <w:r w:rsidRPr="00464F9C">
              <w:rPr>
                <w:rFonts w:ascii="宋体" w:hAnsi="宋体"/>
                <w:sz w:val="24"/>
                <w:szCs w:val="22"/>
              </w:rPr>
              <w:t>在项目特征分析过程中，本小组重点关注了火车票网上系统的几个典型特点：一是系统业务链条完整，从车次查询、余票展示到下单、支付、退票和改签，各环节之间关联紧密；二是系统对数据一致性要求较高，需要保证余票、订单和支付状态之间前后对应；三是系统在旺季和节假日场景下可能面临较大的并发访问压力，因此需要充分考虑系统负载和稳定性问题；四是系统既包含面向普通用户的前台功能，也包含面向管理人员的后台功能，前后台之间存在较强的协同关系。基于上述调研与分析，本小组对火车票网上系统的核心业务场景进行了梳理，并将其概括为“查询车次—下单支付—订单管理—退改签—后台运营”这一主线，为后续项目分析及生存期模型选择提供了依据。</w:t>
            </w:r>
          </w:p>
          <w:p w14:paraId="7ECA64A2" w14:textId="77777777" w:rsidR="00A11569" w:rsidRPr="00464F9C" w:rsidRDefault="00A11569" w:rsidP="00854105">
            <w:pPr>
              <w:pStyle w:val="af0"/>
              <w:spacing w:beforeLines="50" w:before="156"/>
            </w:pPr>
          </w:p>
          <w:p w14:paraId="3583A1E0" w14:textId="77777777" w:rsidR="00A11569" w:rsidRDefault="00A11569" w:rsidP="00854105">
            <w:pPr>
              <w:pStyle w:val="af0"/>
              <w:spacing w:beforeLines="50" w:before="156"/>
              <w:rPr>
                <w:color w:val="FF0000"/>
              </w:rPr>
            </w:pPr>
            <w:r w:rsidRPr="00854105">
              <w:rPr>
                <w:rFonts w:hint="eastAsia"/>
                <w:b/>
                <w:bCs/>
                <w:sz w:val="28"/>
                <w:szCs w:val="24"/>
              </w:rPr>
              <w:t>四、实验过程</w:t>
            </w:r>
            <w:r>
              <w:rPr>
                <w:rFonts w:hint="eastAsia"/>
                <w:color w:val="FF0000"/>
                <w:highlight w:val="yellow"/>
              </w:rPr>
              <w:t>（可以文字说明</w:t>
            </w:r>
            <w:r>
              <w:rPr>
                <w:rFonts w:hint="eastAsia"/>
                <w:color w:val="FF0000"/>
                <w:highlight w:val="yellow"/>
              </w:rPr>
              <w:t>+</w:t>
            </w:r>
            <w:r>
              <w:rPr>
                <w:rFonts w:hint="eastAsia"/>
                <w:color w:val="FF0000"/>
                <w:highlight w:val="yellow"/>
              </w:rPr>
              <w:t>截图）</w:t>
            </w:r>
          </w:p>
          <w:p w14:paraId="15E5CE24" w14:textId="77777777" w:rsidR="00A11569" w:rsidRDefault="00A11569" w:rsidP="009E4C09">
            <w:pPr>
              <w:pStyle w:val="af0"/>
              <w:rPr>
                <w:color w:val="FF0000"/>
              </w:rPr>
            </w:pPr>
            <w:r>
              <w:rPr>
                <w:rFonts w:hint="eastAsia"/>
                <w:color w:val="FF0000"/>
              </w:rPr>
              <w:t>本次工作情况分配表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2409"/>
              <w:gridCol w:w="1276"/>
              <w:gridCol w:w="3563"/>
            </w:tblGrid>
            <w:tr w:rsidR="00A11569" w14:paraId="44512FDE" w14:textId="77777777" w:rsidTr="009E4C09">
              <w:trPr>
                <w:trHeight w:val="471"/>
              </w:trPr>
              <w:tc>
                <w:tcPr>
                  <w:tcW w:w="1631" w:type="dxa"/>
                </w:tcPr>
                <w:p w14:paraId="2C2204A9" w14:textId="77777777" w:rsidR="00A11569" w:rsidRDefault="00A11569" w:rsidP="009E4C09">
                  <w:pPr>
                    <w:pStyle w:val="af0"/>
                    <w:ind w:firstLine="0"/>
                    <w:jc w:val="center"/>
                    <w:rPr>
                      <w:b/>
                      <w:sz w:val="22"/>
                    </w:rPr>
                  </w:pPr>
                  <w:r>
                    <w:rPr>
                      <w:rFonts w:hint="eastAsia"/>
                      <w:b/>
                      <w:sz w:val="22"/>
                    </w:rPr>
                    <w:t>项目组成</w:t>
                  </w:r>
                </w:p>
                <w:p w14:paraId="3019891C" w14:textId="77777777" w:rsidR="00A11569" w:rsidRDefault="00A11569" w:rsidP="009E4C09">
                  <w:pPr>
                    <w:pStyle w:val="af0"/>
                    <w:ind w:firstLine="0"/>
                    <w:jc w:val="center"/>
                    <w:rPr>
                      <w:b/>
                      <w:sz w:val="22"/>
                    </w:rPr>
                  </w:pPr>
                  <w:r>
                    <w:rPr>
                      <w:rFonts w:hint="eastAsia"/>
                      <w:b/>
                      <w:sz w:val="22"/>
                    </w:rPr>
                    <w:t>员姓名</w:t>
                  </w:r>
                </w:p>
              </w:tc>
              <w:tc>
                <w:tcPr>
                  <w:tcW w:w="2409" w:type="dxa"/>
                </w:tcPr>
                <w:p w14:paraId="5EADB61C" w14:textId="77777777" w:rsidR="00A11569" w:rsidRDefault="00A11569" w:rsidP="009E4C09">
                  <w:pPr>
                    <w:pStyle w:val="af0"/>
                    <w:ind w:firstLine="0"/>
                    <w:jc w:val="center"/>
                    <w:rPr>
                      <w:b/>
                      <w:sz w:val="22"/>
                    </w:rPr>
                  </w:pPr>
                  <w:r>
                    <w:rPr>
                      <w:rFonts w:hint="eastAsia"/>
                      <w:b/>
                      <w:sz w:val="22"/>
                    </w:rPr>
                    <w:t>角色</w:t>
                  </w:r>
                </w:p>
              </w:tc>
              <w:tc>
                <w:tcPr>
                  <w:tcW w:w="1276" w:type="dxa"/>
                </w:tcPr>
                <w:p w14:paraId="49304030" w14:textId="77777777" w:rsidR="00A11569" w:rsidRDefault="00A11569" w:rsidP="009E4C09">
                  <w:pPr>
                    <w:pStyle w:val="af0"/>
                    <w:ind w:firstLine="0"/>
                    <w:jc w:val="center"/>
                    <w:rPr>
                      <w:b/>
                      <w:sz w:val="22"/>
                    </w:rPr>
                  </w:pPr>
                  <w:r>
                    <w:rPr>
                      <w:rFonts w:hint="eastAsia"/>
                      <w:b/>
                      <w:sz w:val="22"/>
                    </w:rPr>
                    <w:t>贡献值</w:t>
                  </w:r>
                </w:p>
              </w:tc>
              <w:tc>
                <w:tcPr>
                  <w:tcW w:w="3563" w:type="dxa"/>
                </w:tcPr>
                <w:p w14:paraId="5B1B607B" w14:textId="77777777" w:rsidR="00A11569" w:rsidRDefault="00A11569" w:rsidP="009E4C09">
                  <w:pPr>
                    <w:pStyle w:val="af0"/>
                    <w:ind w:firstLine="0"/>
                    <w:jc w:val="center"/>
                    <w:rPr>
                      <w:b/>
                      <w:sz w:val="22"/>
                    </w:rPr>
                  </w:pPr>
                  <w:r>
                    <w:rPr>
                      <w:rFonts w:hint="eastAsia"/>
                      <w:b/>
                      <w:sz w:val="22"/>
                    </w:rPr>
                    <w:t>具体工作</w:t>
                  </w:r>
                </w:p>
              </w:tc>
            </w:tr>
            <w:tr w:rsidR="00A11569" w14:paraId="6CC3C7A6" w14:textId="77777777" w:rsidTr="009E4C09">
              <w:trPr>
                <w:trHeight w:val="471"/>
              </w:trPr>
              <w:tc>
                <w:tcPr>
                  <w:tcW w:w="1631" w:type="dxa"/>
                </w:tcPr>
                <w:p w14:paraId="79A621AD" w14:textId="1EDFC095" w:rsidR="00A11569" w:rsidRDefault="00854105" w:rsidP="009E4C09">
                  <w:pPr>
                    <w:pStyle w:val="af0"/>
                    <w:ind w:firstLine="0"/>
                    <w:rPr>
                      <w:b/>
                      <w:sz w:val="22"/>
                    </w:rPr>
                  </w:pPr>
                  <w:r>
                    <w:t>温蜀楷</w:t>
                  </w:r>
                </w:p>
              </w:tc>
              <w:tc>
                <w:tcPr>
                  <w:tcW w:w="2409" w:type="dxa"/>
                </w:tcPr>
                <w:p w14:paraId="7566D55E" w14:textId="77777777" w:rsidR="00A11569" w:rsidRDefault="00A11569" w:rsidP="009E4C09">
                  <w:pPr>
                    <w:pStyle w:val="af0"/>
                    <w:ind w:firstLine="0"/>
                    <w:rPr>
                      <w:b/>
                      <w:sz w:val="22"/>
                    </w:rPr>
                  </w:pPr>
                  <w:r>
                    <w:t>项目经理</w:t>
                  </w:r>
                </w:p>
              </w:tc>
              <w:tc>
                <w:tcPr>
                  <w:tcW w:w="1276" w:type="dxa"/>
                </w:tcPr>
                <w:p w14:paraId="05146A2B" w14:textId="77777777" w:rsidR="00A11569" w:rsidRDefault="00A11569" w:rsidP="009E4C09">
                  <w:pPr>
                    <w:pStyle w:val="af0"/>
                    <w:ind w:firstLine="0"/>
                  </w:pPr>
                  <w:r>
                    <w:t>30%</w:t>
                  </w:r>
                </w:p>
              </w:tc>
              <w:tc>
                <w:tcPr>
                  <w:tcW w:w="3563" w:type="dxa"/>
                </w:tcPr>
                <w:p w14:paraId="7B39A033" w14:textId="77777777" w:rsidR="00A11569" w:rsidRDefault="00A11569" w:rsidP="009E4C09">
                  <w:pPr>
                    <w:pStyle w:val="af0"/>
                    <w:ind w:firstLine="0"/>
                  </w:pPr>
                  <w:r>
                    <w:t>调研迭代模型，文档整合</w:t>
                  </w:r>
                </w:p>
              </w:tc>
            </w:tr>
            <w:tr w:rsidR="00A11569" w14:paraId="1D545A29" w14:textId="77777777" w:rsidTr="009E4C09">
              <w:trPr>
                <w:trHeight w:val="453"/>
              </w:trPr>
              <w:tc>
                <w:tcPr>
                  <w:tcW w:w="1631" w:type="dxa"/>
                </w:tcPr>
                <w:p w14:paraId="2DCF26B7" w14:textId="77777777" w:rsidR="00A11569" w:rsidRDefault="00A11569" w:rsidP="009E4C09">
                  <w:pPr>
                    <w:pStyle w:val="af0"/>
                    <w:ind w:firstLine="0"/>
                  </w:pPr>
                  <w:r>
                    <w:t>张啸瑞</w:t>
                  </w:r>
                </w:p>
              </w:tc>
              <w:tc>
                <w:tcPr>
                  <w:tcW w:w="2409" w:type="dxa"/>
                </w:tcPr>
                <w:p w14:paraId="7F0CF43F" w14:textId="77777777" w:rsidR="00A11569" w:rsidRDefault="00A11569" w:rsidP="009E4C09">
                  <w:pPr>
                    <w:pStyle w:val="af0"/>
                    <w:ind w:firstLine="0"/>
                  </w:pPr>
                  <w:r>
                    <w:t>项目成员</w:t>
                  </w:r>
                </w:p>
              </w:tc>
              <w:tc>
                <w:tcPr>
                  <w:tcW w:w="1276" w:type="dxa"/>
                </w:tcPr>
                <w:p w14:paraId="2F0316D0" w14:textId="77777777" w:rsidR="00A11569" w:rsidRDefault="00A11569" w:rsidP="009E4C09">
                  <w:pPr>
                    <w:pStyle w:val="af0"/>
                    <w:ind w:firstLine="0"/>
                  </w:pPr>
                  <w:r>
                    <w:t>25%</w:t>
                  </w:r>
                </w:p>
              </w:tc>
              <w:tc>
                <w:tcPr>
                  <w:tcW w:w="3563" w:type="dxa"/>
                </w:tcPr>
                <w:p w14:paraId="248F0234" w14:textId="77777777" w:rsidR="00A11569" w:rsidRDefault="00A11569" w:rsidP="009E4C09">
                  <w:pPr>
                    <w:pStyle w:val="af0"/>
                    <w:ind w:firstLine="0"/>
                  </w:pPr>
                  <w:r>
                    <w:t>调研敏捷模型</w:t>
                  </w:r>
                </w:p>
              </w:tc>
            </w:tr>
            <w:tr w:rsidR="00A11569" w14:paraId="17C50AD6" w14:textId="77777777" w:rsidTr="009E4C09">
              <w:trPr>
                <w:trHeight w:val="491"/>
              </w:trPr>
              <w:tc>
                <w:tcPr>
                  <w:tcW w:w="1631" w:type="dxa"/>
                </w:tcPr>
                <w:p w14:paraId="4813A57F" w14:textId="77777777" w:rsidR="00A11569" w:rsidRDefault="00A11569" w:rsidP="009E4C09">
                  <w:pPr>
                    <w:pStyle w:val="af0"/>
                    <w:ind w:firstLine="0"/>
                  </w:pPr>
                  <w:r>
                    <w:t>代子杰</w:t>
                  </w:r>
                </w:p>
              </w:tc>
              <w:tc>
                <w:tcPr>
                  <w:tcW w:w="2409" w:type="dxa"/>
                </w:tcPr>
                <w:p w14:paraId="34C0C15E" w14:textId="77777777" w:rsidR="00A11569" w:rsidRDefault="00A11569" w:rsidP="009E4C09">
                  <w:pPr>
                    <w:pStyle w:val="af0"/>
                    <w:ind w:firstLine="0"/>
                  </w:pPr>
                  <w:r>
                    <w:t>项目成员</w:t>
                  </w:r>
                </w:p>
              </w:tc>
              <w:tc>
                <w:tcPr>
                  <w:tcW w:w="1276" w:type="dxa"/>
                </w:tcPr>
                <w:p w14:paraId="61C710E2" w14:textId="77777777" w:rsidR="00A11569" w:rsidRDefault="00A11569" w:rsidP="009E4C09">
                  <w:pPr>
                    <w:pStyle w:val="af0"/>
                    <w:ind w:firstLine="0"/>
                  </w:pPr>
                  <w:r>
                    <w:t>25%</w:t>
                  </w:r>
                </w:p>
              </w:tc>
              <w:tc>
                <w:tcPr>
                  <w:tcW w:w="3563" w:type="dxa"/>
                </w:tcPr>
                <w:p w14:paraId="2CDF90DC" w14:textId="77777777" w:rsidR="00A11569" w:rsidRDefault="00A11569" w:rsidP="009E4C09">
                  <w:pPr>
                    <w:pStyle w:val="af0"/>
                    <w:ind w:firstLine="0"/>
                  </w:pPr>
                  <w:r>
                    <w:t>调研</w:t>
                  </w:r>
                  <w:r>
                    <w:t>V</w:t>
                  </w:r>
                  <w:r>
                    <w:t>模型</w:t>
                  </w:r>
                </w:p>
              </w:tc>
            </w:tr>
            <w:tr w:rsidR="00A11569" w14:paraId="7D3BDB0C" w14:textId="77777777" w:rsidTr="009E4C09">
              <w:trPr>
                <w:trHeight w:val="491"/>
              </w:trPr>
              <w:tc>
                <w:tcPr>
                  <w:tcW w:w="1631" w:type="dxa"/>
                </w:tcPr>
                <w:p w14:paraId="7D3D6F15" w14:textId="77777777" w:rsidR="00A11569" w:rsidRDefault="00A11569" w:rsidP="009E4C09">
                  <w:pPr>
                    <w:pStyle w:val="af0"/>
                    <w:ind w:firstLine="0"/>
                  </w:pPr>
                  <w:r>
                    <w:t>陈虹宇</w:t>
                  </w:r>
                </w:p>
              </w:tc>
              <w:tc>
                <w:tcPr>
                  <w:tcW w:w="2409" w:type="dxa"/>
                </w:tcPr>
                <w:p w14:paraId="38DB7370" w14:textId="77777777" w:rsidR="00A11569" w:rsidRDefault="00A11569" w:rsidP="009E4C09">
                  <w:pPr>
                    <w:pStyle w:val="af0"/>
                    <w:ind w:firstLine="0"/>
                  </w:pPr>
                  <w:r>
                    <w:t>项目成员</w:t>
                  </w:r>
                </w:p>
              </w:tc>
              <w:tc>
                <w:tcPr>
                  <w:tcW w:w="1276" w:type="dxa"/>
                </w:tcPr>
                <w:p w14:paraId="55E85E70" w14:textId="77777777" w:rsidR="00A11569" w:rsidRDefault="00A11569" w:rsidP="009E4C09">
                  <w:pPr>
                    <w:pStyle w:val="af0"/>
                    <w:ind w:firstLine="0"/>
                  </w:pPr>
                  <w:r>
                    <w:t>20%</w:t>
                  </w:r>
                </w:p>
              </w:tc>
              <w:tc>
                <w:tcPr>
                  <w:tcW w:w="3563" w:type="dxa"/>
                </w:tcPr>
                <w:p w14:paraId="4E7BC4DB" w14:textId="77777777" w:rsidR="00A11569" w:rsidRDefault="00A11569" w:rsidP="009E4C09">
                  <w:pPr>
                    <w:pStyle w:val="af0"/>
                    <w:ind w:firstLine="0"/>
                  </w:pPr>
                  <w:r>
                    <w:t>调研瀑布模型</w:t>
                  </w:r>
                </w:p>
              </w:tc>
            </w:tr>
          </w:tbl>
          <w:p w14:paraId="2A5C36CD" w14:textId="269EDD85" w:rsidR="00FB572B" w:rsidRPr="00FB572B" w:rsidRDefault="00FB572B" w:rsidP="00FB572B">
            <w:pPr>
              <w:pStyle w:val="af0"/>
              <w:rPr>
                <w:rFonts w:ascii="宋体" w:hAnsi="宋体"/>
                <w:szCs w:val="21"/>
              </w:rPr>
            </w:pPr>
            <w:r w:rsidRPr="00FB572B">
              <w:rPr>
                <w:rFonts w:ascii="宋体" w:hAnsi="宋体" w:hint="eastAsia"/>
                <w:szCs w:val="21"/>
              </w:rPr>
              <w:t>经过小组讨论本实验选择敏捷开发模型对"火车票网上系统"项目进行独立分析。</w:t>
            </w:r>
          </w:p>
          <w:p w14:paraId="2EAF1663" w14:textId="77777777" w:rsidR="00FB572B" w:rsidRPr="00FB572B" w:rsidRDefault="00FB572B" w:rsidP="00FB572B">
            <w:pPr>
              <w:pStyle w:val="af0"/>
              <w:rPr>
                <w:rFonts w:ascii="宋体" w:hAnsi="宋体"/>
                <w:szCs w:val="21"/>
              </w:rPr>
            </w:pPr>
            <w:r w:rsidRPr="00FB572B">
              <w:rPr>
                <w:rFonts w:ascii="宋体" w:hAnsi="宋体" w:hint="eastAsia"/>
                <w:szCs w:val="21"/>
              </w:rPr>
              <w:t>敏捷开发模型强调高度灵活性和适应性，通过快速迭代和持续交付来应对需求变化。它注重与客户的紧密合作和频繁反馈，以快速响应市场变化。敏捷模型的核心实践包括：短周期迭代（通常2-4周一个Sprint）、每日站会、Sprint计划会与评审会、持续集成与交付、产品Backlog动态优先级排序等。每次迭代都交付一个可工作的产品增量，团队可根据反馈及时调整方向。</w:t>
            </w:r>
          </w:p>
          <w:p w14:paraId="0DFAAB7C" w14:textId="5C37B3B9" w:rsidR="00FB572B" w:rsidRPr="00FB572B" w:rsidRDefault="00FB572B" w:rsidP="00FB572B">
            <w:pPr>
              <w:pStyle w:val="af0"/>
              <w:rPr>
                <w:rFonts w:ascii="宋体" w:hAnsi="宋体"/>
                <w:szCs w:val="21"/>
              </w:rPr>
            </w:pPr>
            <w:r w:rsidRPr="00FB572B">
              <w:rPr>
                <w:rFonts w:ascii="宋体" w:hAnsi="宋体" w:hint="eastAsia"/>
                <w:szCs w:val="21"/>
              </w:rPr>
              <w:t>敏捷模型用于本项目的优点有如下优点：</w:t>
            </w:r>
          </w:p>
          <w:p w14:paraId="64916D84" w14:textId="77777777" w:rsidR="00FB572B" w:rsidRPr="00FB572B" w:rsidRDefault="00FB572B" w:rsidP="00FB572B">
            <w:pPr>
              <w:pStyle w:val="af0"/>
              <w:rPr>
                <w:rFonts w:ascii="宋体" w:hAnsi="宋体"/>
                <w:szCs w:val="21"/>
              </w:rPr>
            </w:pPr>
            <w:r w:rsidRPr="00FB572B">
              <w:rPr>
                <w:rFonts w:ascii="宋体" w:hAnsi="宋体" w:hint="eastAsia"/>
                <w:szCs w:val="21"/>
              </w:rPr>
              <w:t>第一，需求存在部分变更的可能。火车票系统虽然核心购票流程稳定，但铁路部门政策调整（如售票规则变化、实名制要求更新、候补购票机制等）催生了新的功能需求，敏捷模型的短周期迭代机制可以在每个Sprint中及时纳入这类变更。</w:t>
            </w:r>
          </w:p>
          <w:p w14:paraId="3A234702" w14:textId="77777777" w:rsidR="00FB572B" w:rsidRPr="00FB572B" w:rsidRDefault="00FB572B" w:rsidP="00FB572B">
            <w:pPr>
              <w:pStyle w:val="af0"/>
              <w:rPr>
                <w:rFonts w:ascii="宋体" w:hAnsi="宋体"/>
                <w:szCs w:val="21"/>
              </w:rPr>
            </w:pPr>
            <w:r w:rsidRPr="00FB572B">
              <w:rPr>
                <w:rFonts w:ascii="宋体" w:hAnsi="宋体" w:hint="eastAsia"/>
                <w:szCs w:val="21"/>
              </w:rPr>
              <w:t>第二，需要快速上线核心功能。火车票系统具有明显的时效性需求，春运和节假日等高峰期前需尽快上线核心购票功能。敏捷模型的MVP（最小可行产品）思路可以先交付核心购票流程，再通过后续迭代增加退改签、候补等功能。</w:t>
            </w:r>
          </w:p>
          <w:p w14:paraId="7667DA56" w14:textId="77777777" w:rsidR="00FB572B" w:rsidRPr="00FB572B" w:rsidRDefault="00FB572B" w:rsidP="00FB572B">
            <w:pPr>
              <w:pStyle w:val="af0"/>
              <w:rPr>
                <w:rFonts w:ascii="宋体" w:hAnsi="宋体"/>
                <w:szCs w:val="21"/>
              </w:rPr>
            </w:pPr>
            <w:r w:rsidRPr="00FB572B">
              <w:rPr>
                <w:rFonts w:ascii="宋体" w:hAnsi="宋体" w:hint="eastAsia"/>
                <w:szCs w:val="21"/>
              </w:rPr>
              <w:t>第三，客户参与度高。铁路部门作为甲方，可通过Sprint评审会议提出反馈，Product Backlog机制也便于动态调整需求优先级。</w:t>
            </w:r>
          </w:p>
          <w:p w14:paraId="09300171" w14:textId="7D63A9D7" w:rsidR="00FB572B" w:rsidRPr="00FB572B" w:rsidRDefault="00FB572B" w:rsidP="00FB572B">
            <w:pPr>
              <w:pStyle w:val="af0"/>
              <w:rPr>
                <w:rFonts w:ascii="宋体" w:hAnsi="宋体"/>
                <w:szCs w:val="21"/>
              </w:rPr>
            </w:pPr>
            <w:r w:rsidRPr="00FB572B">
              <w:rPr>
                <w:rFonts w:ascii="宋体" w:hAnsi="宋体" w:hint="eastAsia"/>
                <w:szCs w:val="21"/>
              </w:rPr>
              <w:t>敏捷模型用于本项目有以下不足：</w:t>
            </w:r>
          </w:p>
          <w:p w14:paraId="11B40A9E" w14:textId="77777777" w:rsidR="00FB572B" w:rsidRPr="00FB572B" w:rsidRDefault="00FB572B" w:rsidP="00FB572B">
            <w:pPr>
              <w:pStyle w:val="af0"/>
              <w:rPr>
                <w:rFonts w:ascii="宋体" w:hAnsi="宋体"/>
                <w:szCs w:val="21"/>
              </w:rPr>
            </w:pPr>
            <w:r w:rsidRPr="00FB572B">
              <w:rPr>
                <w:rFonts w:ascii="宋体" w:hAnsi="宋体" w:hint="eastAsia"/>
                <w:szCs w:val="21"/>
              </w:rPr>
              <w:t>第一，安全性验证不充分。火车票系统涉及用户个人隐私信息（身份证号、手机号）、在线支付安全（银行卡、第三方支付）和交易数据完整性，属于安全关键型系统。敏捷模型的迭代周期短（通常2-4周），难以在每个Sprint中完成完整的安全审计和渗透测试，存在安全隐患。</w:t>
            </w:r>
          </w:p>
          <w:p w14:paraId="43081C93" w14:textId="77777777" w:rsidR="00FB572B" w:rsidRPr="00FB572B" w:rsidRDefault="00FB572B" w:rsidP="00FB572B">
            <w:pPr>
              <w:pStyle w:val="af0"/>
              <w:rPr>
                <w:rFonts w:ascii="宋体" w:hAnsi="宋体"/>
                <w:szCs w:val="21"/>
              </w:rPr>
            </w:pPr>
            <w:r w:rsidRPr="00FB572B">
              <w:rPr>
                <w:rFonts w:ascii="宋体" w:hAnsi="宋体" w:hint="eastAsia"/>
                <w:szCs w:val="21"/>
              </w:rPr>
              <w:t>第二，性能验证无法渐进完成。春运期间系统需应对千万级并发访问，这种极端性能要求需要一次性全局架构设计和整体压力测试，局部优化无法替代整体性能验证。敏捷模型的渐进式交付难以在早期迭代中暴露高并发瓶颈。</w:t>
            </w:r>
          </w:p>
          <w:p w14:paraId="293D10B1" w14:textId="77777777" w:rsidR="00FB572B" w:rsidRPr="00FB572B" w:rsidRDefault="00FB572B" w:rsidP="00FB572B">
            <w:pPr>
              <w:pStyle w:val="af0"/>
              <w:rPr>
                <w:rFonts w:ascii="宋体" w:hAnsi="宋体"/>
                <w:szCs w:val="21"/>
              </w:rPr>
            </w:pPr>
            <w:r w:rsidRPr="00FB572B">
              <w:rPr>
                <w:rFonts w:ascii="宋体" w:hAnsi="宋体" w:hint="eastAsia"/>
                <w:szCs w:val="21"/>
              </w:rPr>
              <w:t>第三，合规性与监管要求严格。铁路票务系统属于关键基础设施，需满足等保要求并通过正式验收测试，敏捷模型的快速发布节奏与正式验收流程存在冲突。</w:t>
            </w:r>
          </w:p>
          <w:p w14:paraId="26B60F40" w14:textId="77777777" w:rsidR="00FB572B" w:rsidRPr="00FB572B" w:rsidRDefault="00FB572B" w:rsidP="00FB572B">
            <w:pPr>
              <w:pStyle w:val="af0"/>
              <w:rPr>
                <w:rFonts w:ascii="宋体" w:hAnsi="宋体"/>
                <w:szCs w:val="21"/>
              </w:rPr>
            </w:pPr>
            <w:r w:rsidRPr="00FB572B">
              <w:rPr>
                <w:rFonts w:ascii="宋体" w:hAnsi="宋体" w:hint="eastAsia"/>
                <w:szCs w:val="21"/>
              </w:rPr>
              <w:t>第四，核心需求实际上相对稳定。购票、退票、改签的流程几十年不变，查询、选座、支付是刚性需求，变化的主要是业务规则（如限购数量、放票时间），这些可以在V模型完成后通过版本迭代升级处理。</w:t>
            </w:r>
          </w:p>
          <w:p w14:paraId="40875723" w14:textId="77777777" w:rsidR="00FB572B" w:rsidRPr="00FB572B" w:rsidRDefault="00FB572B" w:rsidP="00FB572B">
            <w:pPr>
              <w:pStyle w:val="af0"/>
              <w:rPr>
                <w:rFonts w:ascii="宋体" w:hAnsi="宋体"/>
                <w:szCs w:val="21"/>
              </w:rPr>
            </w:pPr>
            <w:r w:rsidRPr="00FB572B">
              <w:rPr>
                <w:rFonts w:ascii="宋体" w:hAnsi="宋体" w:hint="eastAsia"/>
                <w:szCs w:val="21"/>
              </w:rPr>
              <w:t>综合以上分析，敏捷模型在需求响应速度和客户参与方面有优势，但在安全验证、性能保障和合规监管方面存在明显不足。对于火车票网上系统这类安全关键型系统，敏捷模型的快速迭代反而可能引入风险。敏捷模型适合作为开发过程中的部分实践（如短周期评审），但不适合作为整体生存期模型。</w:t>
            </w:r>
          </w:p>
          <w:p w14:paraId="7C4F6539" w14:textId="77777777" w:rsidR="00A11569" w:rsidRPr="00FB572B" w:rsidRDefault="00A11569" w:rsidP="009E4C09">
            <w:pPr>
              <w:pStyle w:val="af0"/>
              <w:rPr>
                <w:rFonts w:ascii="宋体" w:hAnsi="宋体"/>
                <w:sz w:val="24"/>
                <w:szCs w:val="22"/>
              </w:rPr>
            </w:pPr>
          </w:p>
          <w:p w14:paraId="1843C326" w14:textId="7377882D" w:rsidR="00E4132F" w:rsidRDefault="00A11569" w:rsidP="00FB572B">
            <w:pPr>
              <w:pStyle w:val="af0"/>
            </w:pPr>
            <w:r>
              <w:rPr>
                <w:rFonts w:hint="eastAsia"/>
              </w:rPr>
              <w:t>1</w:t>
            </w:r>
            <w:r>
              <w:rPr>
                <w:rFonts w:hint="eastAsia"/>
              </w:rPr>
              <w:t>、</w:t>
            </w:r>
            <w:r>
              <w:rPr>
                <w:rFonts w:ascii="宋体" w:hAnsi="宋体" w:hint="eastAsia"/>
                <w:szCs w:val="21"/>
              </w:rPr>
              <w:t>生存期模型选择</w:t>
            </w:r>
            <w:r>
              <w:rPr>
                <w:rFonts w:hint="eastAsia"/>
                <w:color w:val="FF0000"/>
              </w:rPr>
              <w:t>（此处需要填写</w:t>
            </w:r>
            <w:r>
              <w:rPr>
                <w:rFonts w:ascii="宋体" w:hAnsi="宋体" w:hint="eastAsia"/>
                <w:color w:val="FF0000"/>
                <w:szCs w:val="21"/>
              </w:rPr>
              <w:t>项目分析和选择理由</w:t>
            </w:r>
            <w:r>
              <w:rPr>
                <w:rFonts w:hint="eastAsia"/>
                <w:color w:val="FF0000"/>
              </w:rPr>
              <w:t>）</w:t>
            </w:r>
            <w:r>
              <w:t xml:space="preserve"> </w:t>
            </w:r>
          </w:p>
          <w:p w14:paraId="1A46A0D1" w14:textId="4A960D38" w:rsidR="00E4132F" w:rsidRDefault="00E4132F" w:rsidP="00E4132F">
            <w:pPr>
              <w:pStyle w:val="af0"/>
            </w:pPr>
            <w:r>
              <w:rPr>
                <w:rFonts w:hint="eastAsia"/>
              </w:rPr>
              <w:t>经小组讨论，逐一分析各模型对本项目的不足：</w:t>
            </w:r>
          </w:p>
          <w:p w14:paraId="267A1D3A" w14:textId="14856818" w:rsidR="00E4132F" w:rsidRDefault="00E4132F" w:rsidP="00275130">
            <w:pPr>
              <w:pStyle w:val="af0"/>
            </w:pPr>
            <w:r>
              <w:rPr>
                <w:rFonts w:hint="eastAsia"/>
              </w:rPr>
              <w:lastRenderedPageBreak/>
              <w:t>瀑布模型：各阶段线性推进，无法应对需求变更，且风险集中在后期暴露，不适用于需求可能演变的票务系统。迭代模型：灵活性好但进度难控制，对安全关键型系统的验证不够充分，每次迭代的测试深度不足以覆盖安全性要求。敏捷开发模型：如前文分析，安全性验证不充分、性能无法渐进验证、与合规监管流程冲突。</w:t>
            </w:r>
          </w:p>
          <w:p w14:paraId="248C4609" w14:textId="79860A96" w:rsidR="00E4132F" w:rsidRDefault="00E4132F" w:rsidP="00E4132F">
            <w:pPr>
              <w:pStyle w:val="af0"/>
            </w:pPr>
            <w:r>
              <w:rPr>
                <w:rFonts w:hint="eastAsia"/>
              </w:rPr>
              <w:t>最终小组一致认为</w:t>
            </w:r>
            <w:r>
              <w:rPr>
                <w:rFonts w:hint="eastAsia"/>
              </w:rPr>
              <w:t>V</w:t>
            </w:r>
            <w:r>
              <w:rPr>
                <w:rFonts w:hint="eastAsia"/>
              </w:rPr>
              <w:t>模型最适合本项目，理由如下：</w:t>
            </w:r>
          </w:p>
          <w:p w14:paraId="38A81CE8" w14:textId="061F5D35" w:rsidR="00A11569" w:rsidRDefault="00E4132F" w:rsidP="00275130">
            <w:pPr>
              <w:pStyle w:val="af0"/>
            </w:pPr>
            <w:r>
              <w:rPr>
                <w:rFonts w:hint="eastAsia"/>
              </w:rPr>
              <w:t>开发与测试严格对应：</w:t>
            </w:r>
            <w:r>
              <w:rPr>
                <w:rFonts w:hint="eastAsia"/>
              </w:rPr>
              <w:t>V</w:t>
            </w:r>
            <w:r>
              <w:rPr>
                <w:rFonts w:hint="eastAsia"/>
              </w:rPr>
              <w:t>模型左侧每个开发阶段（需求分析→系统设计→详细设计→编码）都有右侧对应的测试阶段（验收测试←系统测试←集成测试←单元测试），确保火车票系统的每个环节都经过充分验证。安全性保障充分：火车票系统涉及用户隐私、支付安全和交易数据完整性，</w:t>
            </w:r>
            <w:r>
              <w:rPr>
                <w:rFonts w:hint="eastAsia"/>
              </w:rPr>
              <w:t>V</w:t>
            </w:r>
            <w:r>
              <w:rPr>
                <w:rFonts w:hint="eastAsia"/>
              </w:rPr>
              <w:t>模型要求在每个阶段完成后立即进行对应的测试验证，满足安全关键型系统的质量要求。阶段质量门控明确：</w:t>
            </w:r>
            <w:r>
              <w:rPr>
                <w:rFonts w:hint="eastAsia"/>
              </w:rPr>
              <w:t>V</w:t>
            </w:r>
            <w:r>
              <w:rPr>
                <w:rFonts w:hint="eastAsia"/>
              </w:rPr>
              <w:t>模型在每个阶段结束时设置质量门控点，只有通过评审和验证才能进入下一阶段，有效防止带缺陷推进，避免后期大规模返工。与项目实际需求匹配：本项目的核心需求（购票、退票、改签、支付）相对明确稳定，不必频繁变更，适合</w:t>
            </w:r>
            <w:r>
              <w:rPr>
                <w:rFonts w:hint="eastAsia"/>
              </w:rPr>
              <w:t>V</w:t>
            </w:r>
            <w:r>
              <w:rPr>
                <w:rFonts w:hint="eastAsia"/>
              </w:rPr>
              <w:t>模型的顺序推进方式；而业务规则的细化和优化可在验收后通过版本升级处理。满足合规与验收要求：铁路票务系统需通过正式验收测试，</w:t>
            </w:r>
            <w:r>
              <w:rPr>
                <w:rFonts w:hint="eastAsia"/>
              </w:rPr>
              <w:t>V</w:t>
            </w:r>
            <w:r>
              <w:rPr>
                <w:rFonts w:hint="eastAsia"/>
              </w:rPr>
              <w:t>模型的验证与确认机制与正式验收流程天然契合。</w:t>
            </w:r>
          </w:p>
          <w:p w14:paraId="2469CF71" w14:textId="77777777" w:rsidR="00A11569" w:rsidRPr="00275130" w:rsidRDefault="00A11569" w:rsidP="009E4C09">
            <w:pPr>
              <w:pStyle w:val="af0"/>
            </w:pPr>
          </w:p>
          <w:p w14:paraId="0A47EFC1" w14:textId="77777777" w:rsidR="00A11569" w:rsidRDefault="00A11569" w:rsidP="009E4C09">
            <w:pPr>
              <w:spacing w:line="300" w:lineRule="auto"/>
              <w:rPr>
                <w:rFonts w:ascii="宋体" w:hAnsi="宋体"/>
                <w:sz w:val="24"/>
              </w:rPr>
            </w:pPr>
          </w:p>
        </w:tc>
      </w:tr>
      <w:tr w:rsidR="00A11569" w14:paraId="4CEE2F75" w14:textId="77777777" w:rsidTr="009E4C09">
        <w:trPr>
          <w:trHeight w:val="4810"/>
          <w:jc w:val="center"/>
        </w:trPr>
        <w:tc>
          <w:tcPr>
            <w:tcW w:w="9722" w:type="dxa"/>
            <w:gridSpan w:val="4"/>
          </w:tcPr>
          <w:p w14:paraId="27DDA49B" w14:textId="77777777" w:rsidR="00A11569" w:rsidRDefault="00A11569" w:rsidP="009E4C09">
            <w:pPr>
              <w:rPr>
                <w:rFonts w:ascii="宋体" w:hAnsi="宋体"/>
                <w:b/>
                <w:bCs/>
                <w:color w:val="000000"/>
                <w:sz w:val="28"/>
                <w:szCs w:val="51"/>
              </w:rPr>
            </w:pPr>
            <w:r>
              <w:rPr>
                <w:rFonts w:ascii="宋体" w:hAnsi="宋体" w:hint="eastAsia"/>
                <w:b/>
                <w:bCs/>
                <w:color w:val="000000"/>
                <w:sz w:val="28"/>
                <w:szCs w:val="51"/>
              </w:rPr>
              <w:lastRenderedPageBreak/>
              <w:t>实验小结</w:t>
            </w:r>
            <w:r>
              <w:rPr>
                <w:rFonts w:ascii="楷体_GB2312" w:eastAsia="楷体_GB2312" w:hAnsi="宋体" w:hint="eastAsia"/>
                <w:color w:val="000000"/>
                <w:sz w:val="24"/>
                <w:szCs w:val="51"/>
              </w:rPr>
              <w:t>（包括问题和解决方法</w:t>
            </w:r>
            <w:r>
              <w:rPr>
                <w:rFonts w:ascii="楷体_GB2312" w:eastAsia="楷体_GB2312" w:hAnsi="宋体" w:hint="eastAsia"/>
                <w:color w:val="000000"/>
                <w:sz w:val="24"/>
              </w:rPr>
              <w:t>、</w:t>
            </w:r>
            <w:r>
              <w:rPr>
                <w:rFonts w:ascii="楷体_GB2312" w:eastAsia="楷体_GB2312" w:hAnsi="宋体" w:hint="eastAsia"/>
                <w:bCs/>
                <w:color w:val="000000"/>
                <w:sz w:val="24"/>
              </w:rPr>
              <w:t>心得体会、</w:t>
            </w:r>
            <w:r>
              <w:rPr>
                <w:rFonts w:ascii="楷体_GB2312" w:eastAsia="楷体_GB2312" w:hAnsi="宋体" w:hint="eastAsia"/>
                <w:color w:val="000000"/>
                <w:sz w:val="24"/>
              </w:rPr>
              <w:t>意见与</w:t>
            </w:r>
            <w:r>
              <w:rPr>
                <w:rFonts w:ascii="楷体_GB2312" w:eastAsia="楷体_GB2312" w:hAnsi="宋体" w:hint="eastAsia"/>
                <w:color w:val="000000"/>
                <w:sz w:val="24"/>
                <w:szCs w:val="51"/>
              </w:rPr>
              <w:t>建议等）</w:t>
            </w:r>
          </w:p>
          <w:p w14:paraId="7D008634" w14:textId="2E133968" w:rsidR="00A11569" w:rsidRDefault="00E4132F" w:rsidP="009E4C09">
            <w:pPr>
              <w:ind w:firstLineChars="200" w:firstLine="480"/>
              <w:rPr>
                <w:rFonts w:ascii="宋体" w:hAnsi="宋体"/>
                <w:sz w:val="24"/>
              </w:rPr>
            </w:pPr>
            <w:r w:rsidRPr="00E4132F">
              <w:rPr>
                <w:rFonts w:ascii="宋体" w:hAnsi="宋体" w:hint="eastAsia"/>
                <w:sz w:val="24"/>
              </w:rPr>
              <w:t>通过本次实验，我深入理解了各生存期模型的特点和适用场景。小组讨论中最大的收获是认识到选择模型不能只看单方面优势，必须结合项目特性综合权衡——火车票系统作为安全关键型系统，V模型的开发-测试对应机制是最合理的保障。实验中初次使用Project不太熟练，后续需多加练习。</w:t>
            </w:r>
          </w:p>
          <w:p w14:paraId="18296610" w14:textId="77777777" w:rsidR="00A11569" w:rsidRDefault="00A11569" w:rsidP="009E4C09">
            <w:pPr>
              <w:ind w:firstLineChars="200" w:firstLine="480"/>
              <w:rPr>
                <w:rFonts w:ascii="宋体" w:hAnsi="宋体"/>
                <w:sz w:val="24"/>
              </w:rPr>
            </w:pPr>
          </w:p>
          <w:p w14:paraId="0EF8EC02" w14:textId="77777777" w:rsidR="002B35FD" w:rsidRDefault="002B35FD" w:rsidP="002B35FD">
            <w:pPr>
              <w:rPr>
                <w:rFonts w:ascii="宋体" w:hAnsi="宋体"/>
                <w:color w:val="000000"/>
                <w:sz w:val="24"/>
              </w:rPr>
            </w:pPr>
            <w:r>
              <w:rPr>
                <w:rFonts w:ascii="宋体" w:hAnsi="宋体" w:hint="eastAsia"/>
                <w:color w:val="000000"/>
                <w:sz w:val="24"/>
              </w:rPr>
              <w:t>思考题：</w:t>
            </w:r>
          </w:p>
          <w:p w14:paraId="6B9820C9" w14:textId="455A8D04" w:rsidR="002B35FD" w:rsidRPr="002B35FD" w:rsidRDefault="002B35FD" w:rsidP="002B35FD">
            <w:pPr>
              <w:pStyle w:val="a9"/>
              <w:numPr>
                <w:ilvl w:val="0"/>
                <w:numId w:val="2"/>
              </w:numPr>
              <w:rPr>
                <w:rFonts w:ascii="宋体" w:hAnsi="宋体"/>
                <w:color w:val="000000"/>
                <w:sz w:val="24"/>
              </w:rPr>
            </w:pPr>
            <w:r w:rsidRPr="002B35FD">
              <w:rPr>
                <w:rFonts w:ascii="宋体" w:hAnsi="宋体" w:hint="eastAsia"/>
                <w:color w:val="000000"/>
                <w:sz w:val="24"/>
              </w:rPr>
              <w:t>项目管理概念</w:t>
            </w:r>
          </w:p>
          <w:p w14:paraId="69E54D46" w14:textId="414E2EB1" w:rsidR="002B35FD" w:rsidRPr="002B35FD" w:rsidRDefault="002B35FD" w:rsidP="002B35FD">
            <w:pPr>
              <w:pStyle w:val="a9"/>
              <w:ind w:left="360"/>
              <w:rPr>
                <w:rFonts w:ascii="宋体" w:hAnsi="宋体" w:hint="eastAsia"/>
                <w:color w:val="000000"/>
                <w:sz w:val="24"/>
              </w:rPr>
            </w:pPr>
            <w:r w:rsidRPr="002B35FD">
              <w:rPr>
                <w:rFonts w:ascii="宋体" w:hAnsi="宋体" w:hint="eastAsia"/>
                <w:color w:val="000000"/>
                <w:sz w:val="24"/>
              </w:rPr>
              <w:t>项目管理是指在有限的资源约束下，运用系统的观点、方法和理论，对项目涉及的全部工作进行有效地管理，以实现项目目标。具体来说，项目管理就是项目的管理者在有限的资源约束下，运用专门的知识、技能、工具和方法，对项目活动进行计划、组织、指挥、协调和控制，以达成项目的既定目标。</w:t>
            </w:r>
          </w:p>
          <w:p w14:paraId="3F79D877" w14:textId="2E5FDDD8" w:rsidR="002B35FD" w:rsidRPr="002B35FD" w:rsidRDefault="002B35FD" w:rsidP="002B35FD">
            <w:pPr>
              <w:pStyle w:val="a9"/>
              <w:ind w:left="360"/>
              <w:rPr>
                <w:rFonts w:ascii="宋体" w:hAnsi="宋体" w:hint="eastAsia"/>
                <w:color w:val="000000"/>
                <w:sz w:val="24"/>
              </w:rPr>
            </w:pPr>
            <w:r w:rsidRPr="002B35FD">
              <w:rPr>
                <w:rFonts w:ascii="宋体" w:hAnsi="宋体" w:hint="eastAsia"/>
                <w:color w:val="000000"/>
                <w:sz w:val="24"/>
              </w:rPr>
              <w:t>项目管理的核心特征：临时性：项目有明确的开始和结束时间</w:t>
            </w:r>
            <w:r>
              <w:rPr>
                <w:rFonts w:ascii="宋体" w:hAnsi="宋体" w:hint="eastAsia"/>
                <w:color w:val="000000"/>
                <w:sz w:val="24"/>
              </w:rPr>
              <w:t>。</w:t>
            </w:r>
            <w:r w:rsidRPr="002B35FD">
              <w:rPr>
                <w:rFonts w:ascii="宋体" w:hAnsi="宋体" w:hint="eastAsia"/>
                <w:color w:val="000000"/>
                <w:sz w:val="24"/>
              </w:rPr>
              <w:t>独特性：每个项目产生的产品或服务都有其独特之处</w:t>
            </w:r>
            <w:r>
              <w:rPr>
                <w:rFonts w:ascii="宋体" w:hAnsi="宋体" w:hint="eastAsia"/>
                <w:color w:val="000000"/>
                <w:sz w:val="24"/>
              </w:rPr>
              <w:t>。</w:t>
            </w:r>
            <w:r w:rsidRPr="002B35FD">
              <w:rPr>
                <w:rFonts w:ascii="宋体" w:hAnsi="宋体" w:hint="eastAsia"/>
                <w:color w:val="000000"/>
                <w:sz w:val="24"/>
              </w:rPr>
              <w:t>渐进明细：项目的细节随着项目的推进逐步清晰资源</w:t>
            </w:r>
            <w:r>
              <w:rPr>
                <w:rFonts w:ascii="宋体" w:hAnsi="宋体" w:hint="eastAsia"/>
                <w:color w:val="000000"/>
                <w:sz w:val="24"/>
              </w:rPr>
              <w:t>。</w:t>
            </w:r>
            <w:r w:rsidRPr="002B35FD">
              <w:rPr>
                <w:rFonts w:ascii="宋体" w:hAnsi="宋体" w:hint="eastAsia"/>
                <w:color w:val="000000"/>
                <w:sz w:val="24"/>
              </w:rPr>
              <w:t>约束性：项目受到时间、成本、范围等多方面约束</w:t>
            </w:r>
          </w:p>
          <w:p w14:paraId="79FEF71A" w14:textId="5AADFF7A" w:rsidR="002B35FD" w:rsidRPr="002B35FD" w:rsidRDefault="002B35FD" w:rsidP="002B35FD">
            <w:pPr>
              <w:pStyle w:val="a9"/>
              <w:ind w:left="360"/>
              <w:rPr>
                <w:rFonts w:ascii="宋体" w:hAnsi="宋体" w:hint="eastAsia"/>
                <w:color w:val="000000"/>
                <w:sz w:val="24"/>
              </w:rPr>
            </w:pPr>
            <w:r w:rsidRPr="002B35FD">
              <w:rPr>
                <w:rFonts w:ascii="宋体" w:hAnsi="宋体" w:hint="eastAsia"/>
                <w:color w:val="000000"/>
                <w:sz w:val="24"/>
              </w:rPr>
              <w:t>项目管理五大过程组：启动过程组：定义并批准项目或阶段</w:t>
            </w:r>
            <w:r>
              <w:rPr>
                <w:rFonts w:ascii="宋体" w:hAnsi="宋体" w:hint="eastAsia"/>
                <w:color w:val="000000"/>
                <w:sz w:val="24"/>
              </w:rPr>
              <w:t>。</w:t>
            </w:r>
            <w:r w:rsidRPr="002B35FD">
              <w:rPr>
                <w:rFonts w:ascii="宋体" w:hAnsi="宋体" w:hint="eastAsia"/>
                <w:color w:val="000000"/>
                <w:sz w:val="24"/>
              </w:rPr>
              <w:t>规划过程组：明确项目范围，细化目标，制定行动方案</w:t>
            </w:r>
            <w:r>
              <w:rPr>
                <w:rFonts w:ascii="宋体" w:hAnsi="宋体" w:hint="eastAsia"/>
                <w:color w:val="000000"/>
                <w:sz w:val="24"/>
              </w:rPr>
              <w:t>。</w:t>
            </w:r>
            <w:r w:rsidRPr="002B35FD">
              <w:rPr>
                <w:rFonts w:ascii="宋体" w:hAnsi="宋体" w:hint="eastAsia"/>
                <w:color w:val="000000"/>
                <w:sz w:val="24"/>
              </w:rPr>
              <w:t>执行过程组：整合人员和其他资源来执行项目管理计划</w:t>
            </w:r>
            <w:r>
              <w:rPr>
                <w:rFonts w:ascii="宋体" w:hAnsi="宋体" w:hint="eastAsia"/>
                <w:color w:val="000000"/>
                <w:sz w:val="24"/>
              </w:rPr>
              <w:t>。</w:t>
            </w:r>
            <w:r w:rsidRPr="002B35FD">
              <w:rPr>
                <w:rFonts w:ascii="宋体" w:hAnsi="宋体" w:hint="eastAsia"/>
                <w:color w:val="000000"/>
                <w:sz w:val="24"/>
              </w:rPr>
              <w:t>监控过程组：定期测量和监控进展，识别偏差并采取纠正措施</w:t>
            </w:r>
            <w:r>
              <w:rPr>
                <w:rFonts w:ascii="宋体" w:hAnsi="宋体" w:hint="eastAsia"/>
                <w:color w:val="000000"/>
                <w:sz w:val="24"/>
              </w:rPr>
              <w:t>。</w:t>
            </w:r>
            <w:r w:rsidRPr="002B35FD">
              <w:rPr>
                <w:rFonts w:ascii="宋体" w:hAnsi="宋体" w:hint="eastAsia"/>
                <w:color w:val="000000"/>
                <w:sz w:val="24"/>
              </w:rPr>
              <w:t>收尾过程组：正式接受</w:t>
            </w:r>
            <w:r w:rsidRPr="002B35FD">
              <w:rPr>
                <w:rFonts w:ascii="宋体" w:hAnsi="宋体" w:hint="eastAsia"/>
                <w:color w:val="000000"/>
                <w:sz w:val="24"/>
              </w:rPr>
              <w:lastRenderedPageBreak/>
              <w:t>产品、服务或成果，有序结束项目</w:t>
            </w:r>
            <w:r>
              <w:rPr>
                <w:rFonts w:ascii="宋体" w:hAnsi="宋体" w:hint="eastAsia"/>
                <w:color w:val="000000"/>
                <w:sz w:val="24"/>
              </w:rPr>
              <w:t>。</w:t>
            </w:r>
          </w:p>
          <w:p w14:paraId="462EA8AB" w14:textId="4AB34E0B" w:rsidR="002B35FD" w:rsidRPr="002B35FD" w:rsidRDefault="002B35FD" w:rsidP="002B35FD">
            <w:pPr>
              <w:pStyle w:val="a9"/>
              <w:numPr>
                <w:ilvl w:val="0"/>
                <w:numId w:val="2"/>
              </w:numPr>
              <w:rPr>
                <w:rFonts w:ascii="宋体" w:hAnsi="宋体"/>
                <w:color w:val="000000"/>
                <w:sz w:val="24"/>
              </w:rPr>
            </w:pPr>
            <w:r w:rsidRPr="002B35FD">
              <w:rPr>
                <w:rFonts w:ascii="宋体" w:hAnsi="宋体" w:hint="eastAsia"/>
                <w:color w:val="000000"/>
                <w:sz w:val="24"/>
              </w:rPr>
              <w:t>项目管理的九大领域知识</w:t>
            </w:r>
          </w:p>
          <w:tbl>
            <w:tblPr>
              <w:tblStyle w:val="af5"/>
              <w:tblW w:w="0" w:type="auto"/>
              <w:tblInd w:w="360" w:type="dxa"/>
              <w:tblLook w:val="04A0" w:firstRow="1" w:lastRow="0" w:firstColumn="1" w:lastColumn="0" w:noHBand="0" w:noVBand="1"/>
            </w:tblPr>
            <w:tblGrid>
              <w:gridCol w:w="659"/>
              <w:gridCol w:w="1985"/>
              <w:gridCol w:w="6492"/>
            </w:tblGrid>
            <w:tr w:rsidR="002B35FD" w14:paraId="1BB8E21C" w14:textId="77777777" w:rsidTr="002B35FD">
              <w:tc>
                <w:tcPr>
                  <w:tcW w:w="659" w:type="dxa"/>
                </w:tcPr>
                <w:p w14:paraId="48195034" w14:textId="3D3F05DD" w:rsidR="002B35FD" w:rsidRDefault="002B35FD" w:rsidP="002B35FD">
                  <w:pPr>
                    <w:pStyle w:val="a9"/>
                    <w:ind w:left="0"/>
                    <w:rPr>
                      <w:rFonts w:ascii="宋体" w:hAnsi="宋体" w:hint="eastAsia"/>
                      <w:color w:val="000000"/>
                      <w:sz w:val="24"/>
                    </w:rPr>
                  </w:pPr>
                  <w:r w:rsidRPr="007A4890">
                    <w:rPr>
                      <w:rFonts w:hint="eastAsia"/>
                    </w:rPr>
                    <w:t>序号</w:t>
                  </w:r>
                </w:p>
              </w:tc>
              <w:tc>
                <w:tcPr>
                  <w:tcW w:w="1985" w:type="dxa"/>
                </w:tcPr>
                <w:p w14:paraId="0E26B7E1" w14:textId="35D0C18F" w:rsidR="002B35FD" w:rsidRDefault="002B35FD" w:rsidP="002B35FD">
                  <w:pPr>
                    <w:pStyle w:val="a9"/>
                    <w:ind w:left="0"/>
                    <w:rPr>
                      <w:rFonts w:ascii="宋体" w:hAnsi="宋体" w:hint="eastAsia"/>
                      <w:color w:val="000000"/>
                      <w:sz w:val="24"/>
                    </w:rPr>
                  </w:pPr>
                  <w:r w:rsidRPr="007A4890">
                    <w:rPr>
                      <w:rFonts w:hint="eastAsia"/>
                    </w:rPr>
                    <w:t>知识领域</w:t>
                  </w:r>
                </w:p>
              </w:tc>
              <w:tc>
                <w:tcPr>
                  <w:tcW w:w="6492" w:type="dxa"/>
                </w:tcPr>
                <w:p w14:paraId="7E68F62C" w14:textId="249E4F5C" w:rsidR="002B35FD" w:rsidRDefault="002B35FD" w:rsidP="002B35FD">
                  <w:pPr>
                    <w:pStyle w:val="a9"/>
                    <w:ind w:left="0"/>
                    <w:rPr>
                      <w:rFonts w:ascii="宋体" w:hAnsi="宋体" w:hint="eastAsia"/>
                      <w:color w:val="000000"/>
                      <w:sz w:val="24"/>
                    </w:rPr>
                  </w:pPr>
                  <w:r w:rsidRPr="007A4890">
                    <w:rPr>
                      <w:rFonts w:hint="eastAsia"/>
                    </w:rPr>
                    <w:t>主要内容</w:t>
                  </w:r>
                </w:p>
              </w:tc>
            </w:tr>
            <w:tr w:rsidR="002B35FD" w14:paraId="1E4D7533" w14:textId="77777777" w:rsidTr="002B35FD">
              <w:tc>
                <w:tcPr>
                  <w:tcW w:w="659" w:type="dxa"/>
                </w:tcPr>
                <w:p w14:paraId="1EC703D9" w14:textId="6857500A" w:rsidR="002B35FD" w:rsidRDefault="002B35FD" w:rsidP="002B35FD">
                  <w:pPr>
                    <w:pStyle w:val="a9"/>
                    <w:ind w:left="0"/>
                    <w:rPr>
                      <w:rFonts w:ascii="宋体" w:hAnsi="宋体" w:hint="eastAsia"/>
                      <w:color w:val="000000"/>
                      <w:sz w:val="24"/>
                    </w:rPr>
                  </w:pPr>
                  <w:r w:rsidRPr="007A4890">
                    <w:rPr>
                      <w:rFonts w:hint="eastAsia"/>
                    </w:rPr>
                    <w:t>1</w:t>
                  </w:r>
                </w:p>
              </w:tc>
              <w:tc>
                <w:tcPr>
                  <w:tcW w:w="1985" w:type="dxa"/>
                </w:tcPr>
                <w:p w14:paraId="53EB4DBC" w14:textId="78A684BE" w:rsidR="002B35FD" w:rsidRDefault="002B35FD" w:rsidP="002B35FD">
                  <w:pPr>
                    <w:pStyle w:val="a9"/>
                    <w:ind w:left="0"/>
                    <w:rPr>
                      <w:rFonts w:ascii="宋体" w:hAnsi="宋体" w:hint="eastAsia"/>
                      <w:color w:val="000000"/>
                      <w:sz w:val="24"/>
                    </w:rPr>
                  </w:pPr>
                  <w:r w:rsidRPr="007A4890">
                    <w:rPr>
                      <w:rFonts w:hint="eastAsia"/>
                    </w:rPr>
                    <w:t>项目整体管理</w:t>
                  </w:r>
                </w:p>
              </w:tc>
              <w:tc>
                <w:tcPr>
                  <w:tcW w:w="6492" w:type="dxa"/>
                </w:tcPr>
                <w:p w14:paraId="0511FE17" w14:textId="273F698E" w:rsidR="002B35FD" w:rsidRDefault="002B35FD" w:rsidP="002B35FD">
                  <w:pPr>
                    <w:pStyle w:val="a9"/>
                    <w:ind w:left="0"/>
                    <w:rPr>
                      <w:rFonts w:ascii="宋体" w:hAnsi="宋体" w:hint="eastAsia"/>
                      <w:color w:val="000000"/>
                      <w:sz w:val="24"/>
                    </w:rPr>
                  </w:pPr>
                  <w:r w:rsidRPr="007A4890">
                    <w:rPr>
                      <w:rFonts w:hint="eastAsia"/>
                    </w:rPr>
                    <w:t>制定项目章程、制定项目管理计划、指导与管理项目执行、监控项目工作、实施整体变更控制、结束项目或阶段</w:t>
                  </w:r>
                </w:p>
              </w:tc>
            </w:tr>
            <w:tr w:rsidR="002B35FD" w14:paraId="1D9533B8" w14:textId="77777777" w:rsidTr="002B35FD">
              <w:tc>
                <w:tcPr>
                  <w:tcW w:w="659" w:type="dxa"/>
                </w:tcPr>
                <w:p w14:paraId="1C95EBE3" w14:textId="46C1423B" w:rsidR="002B35FD" w:rsidRDefault="002B35FD" w:rsidP="002B35FD">
                  <w:pPr>
                    <w:pStyle w:val="a9"/>
                    <w:ind w:left="0"/>
                    <w:rPr>
                      <w:rFonts w:ascii="宋体" w:hAnsi="宋体" w:hint="eastAsia"/>
                      <w:color w:val="000000"/>
                      <w:sz w:val="24"/>
                    </w:rPr>
                  </w:pPr>
                  <w:r w:rsidRPr="007A4890">
                    <w:rPr>
                      <w:rFonts w:hint="eastAsia"/>
                    </w:rPr>
                    <w:t>2</w:t>
                  </w:r>
                </w:p>
              </w:tc>
              <w:tc>
                <w:tcPr>
                  <w:tcW w:w="1985" w:type="dxa"/>
                </w:tcPr>
                <w:p w14:paraId="3E872C72" w14:textId="7F169C82" w:rsidR="002B35FD" w:rsidRDefault="002B35FD" w:rsidP="002B35FD">
                  <w:pPr>
                    <w:pStyle w:val="a9"/>
                    <w:ind w:left="0"/>
                    <w:rPr>
                      <w:rFonts w:ascii="宋体" w:hAnsi="宋体" w:hint="eastAsia"/>
                      <w:color w:val="000000"/>
                      <w:sz w:val="24"/>
                    </w:rPr>
                  </w:pPr>
                  <w:r w:rsidRPr="007A4890">
                    <w:rPr>
                      <w:rFonts w:hint="eastAsia"/>
                    </w:rPr>
                    <w:t>项目范围管理</w:t>
                  </w:r>
                </w:p>
              </w:tc>
              <w:tc>
                <w:tcPr>
                  <w:tcW w:w="6492" w:type="dxa"/>
                </w:tcPr>
                <w:p w14:paraId="62C0E81B" w14:textId="217F2795" w:rsidR="002B35FD" w:rsidRDefault="002B35FD" w:rsidP="002B35FD">
                  <w:pPr>
                    <w:pStyle w:val="a9"/>
                    <w:ind w:left="0"/>
                    <w:rPr>
                      <w:rFonts w:ascii="宋体" w:hAnsi="宋体" w:hint="eastAsia"/>
                      <w:color w:val="000000"/>
                      <w:sz w:val="24"/>
                    </w:rPr>
                  </w:pPr>
                  <w:r w:rsidRPr="007A4890">
                    <w:rPr>
                      <w:rFonts w:hint="eastAsia"/>
                    </w:rPr>
                    <w:t>收集需求、定义范围、创建</w:t>
                  </w:r>
                  <w:r w:rsidRPr="007A4890">
                    <w:rPr>
                      <w:rFonts w:hint="eastAsia"/>
                    </w:rPr>
                    <w:t>WBS</w:t>
                  </w:r>
                  <w:r w:rsidRPr="007A4890">
                    <w:rPr>
                      <w:rFonts w:hint="eastAsia"/>
                    </w:rPr>
                    <w:t>、确认范围、控制范围，确保项目包含且仅包含完成项目所需的工作</w:t>
                  </w:r>
                </w:p>
              </w:tc>
            </w:tr>
            <w:tr w:rsidR="002B35FD" w14:paraId="7D2641D9" w14:textId="77777777" w:rsidTr="002B35FD">
              <w:tc>
                <w:tcPr>
                  <w:tcW w:w="659" w:type="dxa"/>
                </w:tcPr>
                <w:p w14:paraId="7FEDE07F" w14:textId="261E3873" w:rsidR="002B35FD" w:rsidRDefault="002B35FD" w:rsidP="002B35FD">
                  <w:pPr>
                    <w:pStyle w:val="a9"/>
                    <w:ind w:left="0"/>
                    <w:rPr>
                      <w:rFonts w:ascii="宋体" w:hAnsi="宋体" w:hint="eastAsia"/>
                      <w:color w:val="000000"/>
                      <w:sz w:val="24"/>
                    </w:rPr>
                  </w:pPr>
                  <w:r w:rsidRPr="007A4890">
                    <w:rPr>
                      <w:rFonts w:hint="eastAsia"/>
                    </w:rPr>
                    <w:t>3</w:t>
                  </w:r>
                </w:p>
              </w:tc>
              <w:tc>
                <w:tcPr>
                  <w:tcW w:w="1985" w:type="dxa"/>
                </w:tcPr>
                <w:p w14:paraId="63CA735A" w14:textId="70686BE4" w:rsidR="002B35FD" w:rsidRDefault="002B35FD" w:rsidP="002B35FD">
                  <w:pPr>
                    <w:pStyle w:val="a9"/>
                    <w:ind w:left="0"/>
                    <w:rPr>
                      <w:rFonts w:ascii="宋体" w:hAnsi="宋体" w:hint="eastAsia"/>
                      <w:color w:val="000000"/>
                      <w:sz w:val="24"/>
                    </w:rPr>
                  </w:pPr>
                  <w:r w:rsidRPr="007A4890">
                    <w:rPr>
                      <w:rFonts w:hint="eastAsia"/>
                    </w:rPr>
                    <w:t>项目时间管理</w:t>
                  </w:r>
                </w:p>
              </w:tc>
              <w:tc>
                <w:tcPr>
                  <w:tcW w:w="6492" w:type="dxa"/>
                </w:tcPr>
                <w:p w14:paraId="68B8306A" w14:textId="70FFFB0B" w:rsidR="002B35FD" w:rsidRDefault="002B35FD" w:rsidP="002B35FD">
                  <w:pPr>
                    <w:pStyle w:val="a9"/>
                    <w:ind w:left="0"/>
                    <w:rPr>
                      <w:rFonts w:ascii="宋体" w:hAnsi="宋体" w:hint="eastAsia"/>
                      <w:color w:val="000000"/>
                      <w:sz w:val="24"/>
                    </w:rPr>
                  </w:pPr>
                  <w:r w:rsidRPr="007A4890">
                    <w:rPr>
                      <w:rFonts w:hint="eastAsia"/>
                    </w:rPr>
                    <w:t>定义活动、排列活动顺序、估算活动资源、估算活动持续时间、制定进度计划、控制进度</w:t>
                  </w:r>
                </w:p>
              </w:tc>
            </w:tr>
            <w:tr w:rsidR="002B35FD" w14:paraId="148E2F27" w14:textId="77777777" w:rsidTr="002B35FD">
              <w:tc>
                <w:tcPr>
                  <w:tcW w:w="659" w:type="dxa"/>
                </w:tcPr>
                <w:p w14:paraId="3FB91EE3" w14:textId="274EC085" w:rsidR="002B35FD" w:rsidRDefault="002B35FD" w:rsidP="002B35FD">
                  <w:pPr>
                    <w:pStyle w:val="a9"/>
                    <w:ind w:left="0"/>
                    <w:rPr>
                      <w:rFonts w:ascii="宋体" w:hAnsi="宋体" w:hint="eastAsia"/>
                      <w:color w:val="000000"/>
                      <w:sz w:val="24"/>
                    </w:rPr>
                  </w:pPr>
                  <w:r w:rsidRPr="007A4890">
                    <w:rPr>
                      <w:rFonts w:hint="eastAsia"/>
                    </w:rPr>
                    <w:t>4</w:t>
                  </w:r>
                </w:p>
              </w:tc>
              <w:tc>
                <w:tcPr>
                  <w:tcW w:w="1985" w:type="dxa"/>
                </w:tcPr>
                <w:p w14:paraId="3BE2CA73" w14:textId="133C7AF9" w:rsidR="002B35FD" w:rsidRDefault="002B35FD" w:rsidP="002B35FD">
                  <w:pPr>
                    <w:pStyle w:val="a9"/>
                    <w:ind w:left="0"/>
                    <w:rPr>
                      <w:rFonts w:ascii="宋体" w:hAnsi="宋体" w:hint="eastAsia"/>
                      <w:color w:val="000000"/>
                      <w:sz w:val="24"/>
                    </w:rPr>
                  </w:pPr>
                  <w:r w:rsidRPr="007A4890">
                    <w:rPr>
                      <w:rFonts w:hint="eastAsia"/>
                    </w:rPr>
                    <w:t>项目成本管理</w:t>
                  </w:r>
                </w:p>
              </w:tc>
              <w:tc>
                <w:tcPr>
                  <w:tcW w:w="6492" w:type="dxa"/>
                </w:tcPr>
                <w:p w14:paraId="067D6B68" w14:textId="12464EF8" w:rsidR="002B35FD" w:rsidRDefault="002B35FD" w:rsidP="002B35FD">
                  <w:pPr>
                    <w:pStyle w:val="a9"/>
                    <w:ind w:left="0"/>
                    <w:rPr>
                      <w:rFonts w:ascii="宋体" w:hAnsi="宋体" w:hint="eastAsia"/>
                      <w:color w:val="000000"/>
                      <w:sz w:val="24"/>
                    </w:rPr>
                  </w:pPr>
                  <w:r w:rsidRPr="007A4890">
                    <w:rPr>
                      <w:rFonts w:hint="eastAsia"/>
                    </w:rPr>
                    <w:t>估算成本、制定预算、控制成本，确保项目在批准的预算内完成</w:t>
                  </w:r>
                </w:p>
              </w:tc>
            </w:tr>
            <w:tr w:rsidR="002B35FD" w14:paraId="55A32087" w14:textId="77777777" w:rsidTr="002B35FD">
              <w:tc>
                <w:tcPr>
                  <w:tcW w:w="659" w:type="dxa"/>
                </w:tcPr>
                <w:p w14:paraId="2DB3B1C0" w14:textId="2E502F86" w:rsidR="002B35FD" w:rsidRDefault="002B35FD" w:rsidP="002B35FD">
                  <w:pPr>
                    <w:pStyle w:val="a9"/>
                    <w:ind w:left="0"/>
                    <w:rPr>
                      <w:rFonts w:ascii="宋体" w:hAnsi="宋体" w:hint="eastAsia"/>
                      <w:color w:val="000000"/>
                      <w:sz w:val="24"/>
                    </w:rPr>
                  </w:pPr>
                  <w:r w:rsidRPr="007A4890">
                    <w:rPr>
                      <w:rFonts w:hint="eastAsia"/>
                    </w:rPr>
                    <w:t>5</w:t>
                  </w:r>
                </w:p>
              </w:tc>
              <w:tc>
                <w:tcPr>
                  <w:tcW w:w="1985" w:type="dxa"/>
                </w:tcPr>
                <w:p w14:paraId="61B6F0A2" w14:textId="553C00B2" w:rsidR="002B35FD" w:rsidRDefault="002B35FD" w:rsidP="002B35FD">
                  <w:pPr>
                    <w:pStyle w:val="a9"/>
                    <w:ind w:left="0"/>
                    <w:rPr>
                      <w:rFonts w:ascii="宋体" w:hAnsi="宋体" w:hint="eastAsia"/>
                      <w:color w:val="000000"/>
                      <w:sz w:val="24"/>
                    </w:rPr>
                  </w:pPr>
                  <w:r w:rsidRPr="007A4890">
                    <w:rPr>
                      <w:rFonts w:hint="eastAsia"/>
                    </w:rPr>
                    <w:t>项目质量管理</w:t>
                  </w:r>
                </w:p>
              </w:tc>
              <w:tc>
                <w:tcPr>
                  <w:tcW w:w="6492" w:type="dxa"/>
                </w:tcPr>
                <w:p w14:paraId="423A678B" w14:textId="79F37E68" w:rsidR="002B35FD" w:rsidRDefault="002B35FD" w:rsidP="002B35FD">
                  <w:pPr>
                    <w:pStyle w:val="a9"/>
                    <w:ind w:left="0"/>
                    <w:rPr>
                      <w:rFonts w:ascii="宋体" w:hAnsi="宋体" w:hint="eastAsia"/>
                      <w:color w:val="000000"/>
                      <w:sz w:val="24"/>
                    </w:rPr>
                  </w:pPr>
                  <w:r w:rsidRPr="007A4890">
                    <w:rPr>
                      <w:rFonts w:hint="eastAsia"/>
                    </w:rPr>
                    <w:t>规划质量、实施质量保证、实施质量控制，确保项目满足既定需求</w:t>
                  </w:r>
                </w:p>
              </w:tc>
            </w:tr>
            <w:tr w:rsidR="002B35FD" w14:paraId="0BC13B48" w14:textId="77777777" w:rsidTr="002B35FD">
              <w:tc>
                <w:tcPr>
                  <w:tcW w:w="659" w:type="dxa"/>
                </w:tcPr>
                <w:p w14:paraId="6E23BD7F" w14:textId="0D456281" w:rsidR="002B35FD" w:rsidRDefault="002B35FD" w:rsidP="002B35FD">
                  <w:pPr>
                    <w:pStyle w:val="a9"/>
                    <w:ind w:left="0"/>
                    <w:rPr>
                      <w:rFonts w:ascii="宋体" w:hAnsi="宋体" w:hint="eastAsia"/>
                      <w:color w:val="000000"/>
                      <w:sz w:val="24"/>
                    </w:rPr>
                  </w:pPr>
                  <w:r w:rsidRPr="007A4890">
                    <w:rPr>
                      <w:rFonts w:hint="eastAsia"/>
                    </w:rPr>
                    <w:t>6</w:t>
                  </w:r>
                </w:p>
              </w:tc>
              <w:tc>
                <w:tcPr>
                  <w:tcW w:w="1985" w:type="dxa"/>
                </w:tcPr>
                <w:p w14:paraId="6C29A4E6" w14:textId="39E0B91E" w:rsidR="002B35FD" w:rsidRDefault="002B35FD" w:rsidP="002B35FD">
                  <w:pPr>
                    <w:pStyle w:val="a9"/>
                    <w:ind w:left="0"/>
                    <w:rPr>
                      <w:rFonts w:ascii="宋体" w:hAnsi="宋体" w:hint="eastAsia"/>
                      <w:color w:val="000000"/>
                      <w:sz w:val="24"/>
                    </w:rPr>
                  </w:pPr>
                  <w:r w:rsidRPr="007A4890">
                    <w:rPr>
                      <w:rFonts w:hint="eastAsia"/>
                    </w:rPr>
                    <w:t>项目人力资源管理</w:t>
                  </w:r>
                </w:p>
              </w:tc>
              <w:tc>
                <w:tcPr>
                  <w:tcW w:w="6492" w:type="dxa"/>
                </w:tcPr>
                <w:p w14:paraId="14A7FDD3" w14:textId="7D2A8DF5" w:rsidR="002B35FD" w:rsidRDefault="002B35FD" w:rsidP="002B35FD">
                  <w:pPr>
                    <w:pStyle w:val="a9"/>
                    <w:ind w:left="0"/>
                    <w:rPr>
                      <w:rFonts w:ascii="宋体" w:hAnsi="宋体" w:hint="eastAsia"/>
                      <w:color w:val="000000"/>
                      <w:sz w:val="24"/>
                    </w:rPr>
                  </w:pPr>
                  <w:r w:rsidRPr="007A4890">
                    <w:rPr>
                      <w:rFonts w:hint="eastAsia"/>
                    </w:rPr>
                    <w:t>制定人力资源计划、组建项目团队、建设项目团队、管理项目团队</w:t>
                  </w:r>
                </w:p>
              </w:tc>
            </w:tr>
            <w:tr w:rsidR="002B35FD" w14:paraId="11C18A61" w14:textId="77777777" w:rsidTr="002B35FD">
              <w:trPr>
                <w:trHeight w:val="50"/>
              </w:trPr>
              <w:tc>
                <w:tcPr>
                  <w:tcW w:w="659" w:type="dxa"/>
                </w:tcPr>
                <w:p w14:paraId="0F0BF268" w14:textId="6494FCF1" w:rsidR="002B35FD" w:rsidRDefault="002B35FD" w:rsidP="002B35FD">
                  <w:pPr>
                    <w:pStyle w:val="a9"/>
                    <w:ind w:left="0"/>
                    <w:rPr>
                      <w:rFonts w:ascii="宋体" w:hAnsi="宋体" w:hint="eastAsia"/>
                      <w:color w:val="000000"/>
                      <w:sz w:val="24"/>
                    </w:rPr>
                  </w:pPr>
                  <w:r w:rsidRPr="007A4890">
                    <w:rPr>
                      <w:rFonts w:hint="eastAsia"/>
                    </w:rPr>
                    <w:t>7</w:t>
                  </w:r>
                </w:p>
              </w:tc>
              <w:tc>
                <w:tcPr>
                  <w:tcW w:w="1985" w:type="dxa"/>
                </w:tcPr>
                <w:p w14:paraId="585F2A90" w14:textId="42B89D04" w:rsidR="002B35FD" w:rsidRDefault="002B35FD" w:rsidP="002B35FD">
                  <w:pPr>
                    <w:pStyle w:val="a9"/>
                    <w:ind w:left="0"/>
                    <w:rPr>
                      <w:rFonts w:ascii="宋体" w:hAnsi="宋体" w:hint="eastAsia"/>
                      <w:color w:val="000000"/>
                      <w:sz w:val="24"/>
                    </w:rPr>
                  </w:pPr>
                  <w:r w:rsidRPr="007A4890">
                    <w:rPr>
                      <w:rFonts w:hint="eastAsia"/>
                    </w:rPr>
                    <w:t>项目沟通管理</w:t>
                  </w:r>
                </w:p>
              </w:tc>
              <w:tc>
                <w:tcPr>
                  <w:tcW w:w="6492" w:type="dxa"/>
                </w:tcPr>
                <w:p w14:paraId="55F0CBA6" w14:textId="3F6C78C5" w:rsidR="002B35FD" w:rsidRDefault="002B35FD" w:rsidP="002B35FD">
                  <w:pPr>
                    <w:pStyle w:val="a9"/>
                    <w:ind w:left="0"/>
                    <w:rPr>
                      <w:rFonts w:ascii="宋体" w:hAnsi="宋体" w:hint="eastAsia"/>
                      <w:color w:val="000000"/>
                      <w:sz w:val="24"/>
                    </w:rPr>
                  </w:pPr>
                  <w:r w:rsidRPr="007A4890">
                    <w:rPr>
                      <w:rFonts w:hint="eastAsia"/>
                    </w:rPr>
                    <w:t>识别干系人、规划沟通、发布信息、管理干系人期望、报告绩效</w:t>
                  </w:r>
                </w:p>
              </w:tc>
            </w:tr>
            <w:tr w:rsidR="002B35FD" w14:paraId="3DB781BD" w14:textId="77777777" w:rsidTr="002B35FD">
              <w:trPr>
                <w:trHeight w:val="50"/>
              </w:trPr>
              <w:tc>
                <w:tcPr>
                  <w:tcW w:w="659" w:type="dxa"/>
                </w:tcPr>
                <w:p w14:paraId="2EC7BD6E" w14:textId="3F6200FF" w:rsidR="002B35FD" w:rsidRDefault="002B35FD" w:rsidP="002B35FD">
                  <w:pPr>
                    <w:pStyle w:val="a9"/>
                    <w:ind w:left="0"/>
                    <w:rPr>
                      <w:rFonts w:ascii="宋体" w:hAnsi="宋体" w:hint="eastAsia"/>
                      <w:color w:val="000000"/>
                      <w:sz w:val="24"/>
                    </w:rPr>
                  </w:pPr>
                  <w:r w:rsidRPr="007A4890">
                    <w:rPr>
                      <w:rFonts w:hint="eastAsia"/>
                    </w:rPr>
                    <w:t>8</w:t>
                  </w:r>
                </w:p>
              </w:tc>
              <w:tc>
                <w:tcPr>
                  <w:tcW w:w="1985" w:type="dxa"/>
                </w:tcPr>
                <w:p w14:paraId="3FBADEA8" w14:textId="2DCD11E7" w:rsidR="002B35FD" w:rsidRDefault="002B35FD" w:rsidP="002B35FD">
                  <w:pPr>
                    <w:pStyle w:val="a9"/>
                    <w:ind w:left="0"/>
                    <w:rPr>
                      <w:rFonts w:ascii="宋体" w:hAnsi="宋体" w:hint="eastAsia"/>
                      <w:color w:val="000000"/>
                      <w:sz w:val="24"/>
                    </w:rPr>
                  </w:pPr>
                  <w:r w:rsidRPr="007A4890">
                    <w:rPr>
                      <w:rFonts w:hint="eastAsia"/>
                    </w:rPr>
                    <w:t>项目风险管理</w:t>
                  </w:r>
                </w:p>
              </w:tc>
              <w:tc>
                <w:tcPr>
                  <w:tcW w:w="6492" w:type="dxa"/>
                </w:tcPr>
                <w:p w14:paraId="7EFCA79F" w14:textId="2F348789" w:rsidR="002B35FD" w:rsidRDefault="002B35FD" w:rsidP="002B35FD">
                  <w:pPr>
                    <w:pStyle w:val="a9"/>
                    <w:ind w:left="0"/>
                    <w:rPr>
                      <w:rFonts w:ascii="宋体" w:hAnsi="宋体" w:hint="eastAsia"/>
                      <w:color w:val="000000"/>
                      <w:sz w:val="24"/>
                    </w:rPr>
                  </w:pPr>
                  <w:r w:rsidRPr="007A4890">
                    <w:rPr>
                      <w:rFonts w:hint="eastAsia"/>
                    </w:rPr>
                    <w:t>规划风险管理、识别风险、实施定性风险分析、实施定量风险分析、规划风险应对、监控风险</w:t>
                  </w:r>
                </w:p>
              </w:tc>
            </w:tr>
            <w:tr w:rsidR="002B35FD" w14:paraId="6DEFCED2" w14:textId="77777777" w:rsidTr="002B35FD">
              <w:trPr>
                <w:trHeight w:val="50"/>
              </w:trPr>
              <w:tc>
                <w:tcPr>
                  <w:tcW w:w="659" w:type="dxa"/>
                </w:tcPr>
                <w:p w14:paraId="4ED77801" w14:textId="0D406A97" w:rsidR="002B35FD" w:rsidRDefault="002B35FD" w:rsidP="002B35FD">
                  <w:pPr>
                    <w:pStyle w:val="a9"/>
                    <w:ind w:left="0"/>
                    <w:rPr>
                      <w:rFonts w:ascii="宋体" w:hAnsi="宋体" w:hint="eastAsia"/>
                      <w:color w:val="000000"/>
                      <w:sz w:val="24"/>
                    </w:rPr>
                  </w:pPr>
                  <w:r w:rsidRPr="007A4890">
                    <w:rPr>
                      <w:rFonts w:hint="eastAsia"/>
                    </w:rPr>
                    <w:t>9</w:t>
                  </w:r>
                </w:p>
              </w:tc>
              <w:tc>
                <w:tcPr>
                  <w:tcW w:w="1985" w:type="dxa"/>
                </w:tcPr>
                <w:p w14:paraId="3B238F36" w14:textId="7B45D1D5" w:rsidR="002B35FD" w:rsidRDefault="002B35FD" w:rsidP="002B35FD">
                  <w:pPr>
                    <w:pStyle w:val="a9"/>
                    <w:ind w:left="0"/>
                    <w:rPr>
                      <w:rFonts w:ascii="宋体" w:hAnsi="宋体" w:hint="eastAsia"/>
                      <w:color w:val="000000"/>
                      <w:sz w:val="24"/>
                    </w:rPr>
                  </w:pPr>
                  <w:r w:rsidRPr="007A4890">
                    <w:rPr>
                      <w:rFonts w:hint="eastAsia"/>
                    </w:rPr>
                    <w:t>项目采购管理</w:t>
                  </w:r>
                </w:p>
              </w:tc>
              <w:tc>
                <w:tcPr>
                  <w:tcW w:w="6492" w:type="dxa"/>
                </w:tcPr>
                <w:p w14:paraId="5E39E414" w14:textId="408FD450" w:rsidR="002B35FD" w:rsidRDefault="002B35FD" w:rsidP="002B35FD">
                  <w:pPr>
                    <w:pStyle w:val="a9"/>
                    <w:ind w:left="0"/>
                    <w:rPr>
                      <w:rFonts w:ascii="宋体" w:hAnsi="宋体" w:hint="eastAsia"/>
                      <w:color w:val="000000"/>
                      <w:sz w:val="24"/>
                    </w:rPr>
                  </w:pPr>
                  <w:r w:rsidRPr="007A4890">
                    <w:rPr>
                      <w:rFonts w:hint="eastAsia"/>
                    </w:rPr>
                    <w:t>规划采购、实施采购、管理采购、结束采购</w:t>
                  </w:r>
                </w:p>
              </w:tc>
            </w:tr>
          </w:tbl>
          <w:p w14:paraId="64FCA0D7" w14:textId="77777777" w:rsidR="002B35FD" w:rsidRPr="002B35FD" w:rsidRDefault="002B35FD" w:rsidP="002B35FD">
            <w:pPr>
              <w:pStyle w:val="a9"/>
              <w:ind w:left="360"/>
              <w:rPr>
                <w:rFonts w:ascii="宋体" w:hAnsi="宋体" w:hint="eastAsia"/>
                <w:color w:val="000000"/>
                <w:sz w:val="24"/>
              </w:rPr>
            </w:pPr>
          </w:p>
          <w:p w14:paraId="07098676"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3、介绍下project中的几种视图及其主要特点。</w:t>
            </w:r>
          </w:p>
          <w:p w14:paraId="54207E40"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（1）甘特图视图（Gantt Chart）</w:t>
            </w:r>
          </w:p>
          <w:p w14:paraId="7D9832D1"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最常用的默认视图，左侧显示任务列表（任务名称、工期、开始时间、结束时间、前置任务等），右侧以条形图形式显示任务的时间跨度</w:t>
            </w:r>
          </w:p>
          <w:p w14:paraId="52E26666"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直观展示任务的进度、持续时间和相互关系</w:t>
            </w:r>
          </w:p>
          <w:p w14:paraId="527F353D"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可通过条形图颜色区分不同类型任务和进度状态</w:t>
            </w:r>
          </w:p>
          <w:p w14:paraId="752A4B5C"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（2）网络图视图（Network Diagram）</w:t>
            </w:r>
          </w:p>
          <w:p w14:paraId="7299FF55"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以节点和箭线的方式展示任务之间的逻辑关系（依赖关系）</w:t>
            </w:r>
          </w:p>
          <w:p w14:paraId="18E543E9"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类似PERT图，每个节点代表一个任务，箭线表示前后置关系</w:t>
            </w:r>
          </w:p>
          <w:p w14:paraId="2E6B0801"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适合分析项目的关键路径和任务依赖关系</w:t>
            </w:r>
          </w:p>
          <w:p w14:paraId="5B1ED758"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（3）日历视图（Calendar）</w:t>
            </w:r>
          </w:p>
          <w:p w14:paraId="493821A9"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以月历的形式按天或按周展示任务安排</w:t>
            </w:r>
          </w:p>
          <w:p w14:paraId="0970304E"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任务条显示在对应的日期格中，直观查看每天/每周的工作安排</w:t>
            </w:r>
          </w:p>
          <w:p w14:paraId="2FF9E6FF"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适合查看资源在特定日期的工作分配情况</w:t>
            </w:r>
          </w:p>
          <w:p w14:paraId="211F8321"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（4）资源工作表视图（Resource Sheet）</w:t>
            </w:r>
          </w:p>
          <w:p w14:paraId="50F64F32"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以表格形式列出项目中所有资源（人员、设备、材料等）</w:t>
            </w:r>
          </w:p>
          <w:p w14:paraId="14491293"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显示资源名称、类型、标准费率、加班费率等信息</w:t>
            </w:r>
          </w:p>
          <w:p w14:paraId="525A49F9"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适合集中管理和编辑资源信息</w:t>
            </w:r>
          </w:p>
          <w:p w14:paraId="6CD4B49D"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（5）资源使用状况视图（Resource Usage）</w:t>
            </w:r>
          </w:p>
          <w:p w14:paraId="3721DF1A"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左侧显示资源及其分配的任务，右侧按时间显示各资源的工作量</w:t>
            </w:r>
          </w:p>
          <w:p w14:paraId="2978A9DC"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可识别资源过度分配（超负荷）情况，红色标记表示超额分配</w:t>
            </w:r>
          </w:p>
          <w:p w14:paraId="1519265B"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适合进行资源平衡和负载分析</w:t>
            </w:r>
          </w:p>
          <w:p w14:paraId="00E124D7"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（6）任务分配状况视图（Task Usage）</w:t>
            </w:r>
          </w:p>
          <w:p w14:paraId="584EECEC"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左侧显示任务及其分配的资源，右侧按时间显示各项工作量</w:t>
            </w:r>
          </w:p>
          <w:p w14:paraId="66E40901"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与资源使用状况视图互为补充，从任务角度查看资源分配</w:t>
            </w:r>
          </w:p>
          <w:p w14:paraId="553A468D"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适合分析每项任务的资源消耗情况</w:t>
            </w:r>
          </w:p>
          <w:p w14:paraId="37B16B3C"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（7）跟踪甘特图视图（Tracking Gantt）</w:t>
            </w:r>
          </w:p>
          <w:p w14:paraId="2C6BB8BC"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lastRenderedPageBreak/>
              <w:t>同时显示基准计划和实际进度，上下两条条形图对比</w:t>
            </w:r>
          </w:p>
          <w:p w14:paraId="3B9AD944" w14:textId="77777777" w:rsidR="002B35FD" w:rsidRPr="002B35FD" w:rsidRDefault="002B35FD" w:rsidP="002B35FD">
            <w:pPr>
              <w:rPr>
                <w:rFonts w:ascii="宋体" w:hAnsi="宋体" w:hint="eastAsia"/>
                <w:color w:val="000000"/>
                <w:sz w:val="24"/>
              </w:rPr>
            </w:pPr>
            <w:r w:rsidRPr="002B35FD">
              <w:rPr>
                <w:rFonts w:ascii="宋体" w:hAnsi="宋体" w:hint="eastAsia"/>
                <w:color w:val="000000"/>
                <w:sz w:val="24"/>
              </w:rPr>
              <w:t>方便对比计划与实际偏差，进行项目进度跟踪与控制</w:t>
            </w:r>
          </w:p>
          <w:p w14:paraId="073D4051" w14:textId="3E8DDECB" w:rsidR="00A11569" w:rsidRDefault="002B35FD" w:rsidP="002B35FD">
            <w:pPr>
              <w:rPr>
                <w:rFonts w:ascii="宋体" w:hAnsi="宋体"/>
                <w:color w:val="000000"/>
                <w:sz w:val="24"/>
              </w:rPr>
            </w:pPr>
            <w:r w:rsidRPr="002B35FD">
              <w:rPr>
                <w:rFonts w:ascii="宋体" w:hAnsi="宋体" w:hint="eastAsia"/>
                <w:color w:val="000000"/>
                <w:sz w:val="24"/>
              </w:rPr>
              <w:t>适合项目执行阶段的监控</w:t>
            </w:r>
          </w:p>
          <w:p w14:paraId="53D9285C" w14:textId="77777777" w:rsidR="00A11569" w:rsidRDefault="00A11569" w:rsidP="009E4C09">
            <w:pPr>
              <w:rPr>
                <w:rFonts w:ascii="宋体" w:hAnsi="宋体"/>
                <w:color w:val="000000"/>
                <w:sz w:val="24"/>
              </w:rPr>
            </w:pPr>
          </w:p>
        </w:tc>
      </w:tr>
    </w:tbl>
    <w:p w14:paraId="689F73C4" w14:textId="77777777" w:rsidR="00A11569" w:rsidRDefault="00A11569" w:rsidP="00A11569">
      <w:pPr>
        <w:jc w:val="center"/>
      </w:pPr>
    </w:p>
    <w:p w14:paraId="1D0B8006" w14:textId="2361EC39" w:rsidR="00A11569" w:rsidRDefault="00A11569" w:rsidP="00A11569"/>
    <w:sectPr w:rsidR="00A115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91644" w14:textId="77777777" w:rsidR="005825B5" w:rsidRDefault="005825B5" w:rsidP="00645DF5">
      <w:r>
        <w:separator/>
      </w:r>
    </w:p>
  </w:endnote>
  <w:endnote w:type="continuationSeparator" w:id="0">
    <w:p w14:paraId="03AE28AB" w14:textId="77777777" w:rsidR="005825B5" w:rsidRDefault="005825B5" w:rsidP="00645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隶书">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2A793" w14:textId="77777777" w:rsidR="005825B5" w:rsidRDefault="005825B5" w:rsidP="00645DF5">
      <w:r>
        <w:separator/>
      </w:r>
    </w:p>
  </w:footnote>
  <w:footnote w:type="continuationSeparator" w:id="0">
    <w:p w14:paraId="45C206CB" w14:textId="77777777" w:rsidR="005825B5" w:rsidRDefault="005825B5" w:rsidP="00645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07062"/>
    <w:multiLevelType w:val="hybridMultilevel"/>
    <w:tmpl w:val="2E90B3D0"/>
    <w:lvl w:ilvl="0" w:tplc="CA1623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3A02301"/>
    <w:multiLevelType w:val="multilevel"/>
    <w:tmpl w:val="43A02301"/>
    <w:lvl w:ilvl="0">
      <w:start w:val="1"/>
      <w:numFmt w:val="decimal"/>
      <w:lvlText w:val="%1."/>
      <w:lvlJc w:val="left"/>
      <w:pPr>
        <w:ind w:left="780" w:hanging="360"/>
      </w:pPr>
      <w:rPr>
        <w:rFonts w:ascii="宋体" w:cs="宋体"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569"/>
    <w:rsid w:val="00275130"/>
    <w:rsid w:val="002B35FD"/>
    <w:rsid w:val="002E4390"/>
    <w:rsid w:val="00464F9C"/>
    <w:rsid w:val="005825B5"/>
    <w:rsid w:val="00645DF5"/>
    <w:rsid w:val="006B7157"/>
    <w:rsid w:val="0072394A"/>
    <w:rsid w:val="007249DC"/>
    <w:rsid w:val="007278A5"/>
    <w:rsid w:val="00854105"/>
    <w:rsid w:val="00A05CF5"/>
    <w:rsid w:val="00A11569"/>
    <w:rsid w:val="00BC71F4"/>
    <w:rsid w:val="00C210DD"/>
    <w:rsid w:val="00DE2031"/>
    <w:rsid w:val="00E4132F"/>
    <w:rsid w:val="00E564B1"/>
    <w:rsid w:val="00F372B1"/>
    <w:rsid w:val="00FB5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8319E9"/>
  <w15:chartTrackingRefBased/>
  <w15:docId w15:val="{3A8238D3-EAC9-47EE-AE78-016067DA8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1569"/>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A1156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1156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1156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1156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1156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1156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1156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156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1156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156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1156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1156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11569"/>
    <w:rPr>
      <w:rFonts w:cstheme="majorBidi"/>
      <w:color w:val="2F5496" w:themeColor="accent1" w:themeShade="BF"/>
      <w:sz w:val="28"/>
      <w:szCs w:val="28"/>
    </w:rPr>
  </w:style>
  <w:style w:type="character" w:customStyle="1" w:styleId="50">
    <w:name w:val="标题 5 字符"/>
    <w:basedOn w:val="a0"/>
    <w:link w:val="5"/>
    <w:uiPriority w:val="9"/>
    <w:semiHidden/>
    <w:rsid w:val="00A11569"/>
    <w:rPr>
      <w:rFonts w:cstheme="majorBidi"/>
      <w:color w:val="2F5496" w:themeColor="accent1" w:themeShade="BF"/>
      <w:sz w:val="24"/>
    </w:rPr>
  </w:style>
  <w:style w:type="character" w:customStyle="1" w:styleId="60">
    <w:name w:val="标题 6 字符"/>
    <w:basedOn w:val="a0"/>
    <w:link w:val="6"/>
    <w:uiPriority w:val="9"/>
    <w:semiHidden/>
    <w:rsid w:val="00A11569"/>
    <w:rPr>
      <w:rFonts w:cstheme="majorBidi"/>
      <w:b/>
      <w:bCs/>
      <w:color w:val="2F5496" w:themeColor="accent1" w:themeShade="BF"/>
    </w:rPr>
  </w:style>
  <w:style w:type="character" w:customStyle="1" w:styleId="70">
    <w:name w:val="标题 7 字符"/>
    <w:basedOn w:val="a0"/>
    <w:link w:val="7"/>
    <w:uiPriority w:val="9"/>
    <w:semiHidden/>
    <w:rsid w:val="00A11569"/>
    <w:rPr>
      <w:rFonts w:cstheme="majorBidi"/>
      <w:b/>
      <w:bCs/>
      <w:color w:val="595959" w:themeColor="text1" w:themeTint="A6"/>
    </w:rPr>
  </w:style>
  <w:style w:type="character" w:customStyle="1" w:styleId="80">
    <w:name w:val="标题 8 字符"/>
    <w:basedOn w:val="a0"/>
    <w:link w:val="8"/>
    <w:uiPriority w:val="9"/>
    <w:semiHidden/>
    <w:rsid w:val="00A11569"/>
    <w:rPr>
      <w:rFonts w:cstheme="majorBidi"/>
      <w:color w:val="595959" w:themeColor="text1" w:themeTint="A6"/>
    </w:rPr>
  </w:style>
  <w:style w:type="character" w:customStyle="1" w:styleId="90">
    <w:name w:val="标题 9 字符"/>
    <w:basedOn w:val="a0"/>
    <w:link w:val="9"/>
    <w:uiPriority w:val="9"/>
    <w:semiHidden/>
    <w:rsid w:val="00A11569"/>
    <w:rPr>
      <w:rFonts w:eastAsiaTheme="majorEastAsia" w:cstheme="majorBidi"/>
      <w:color w:val="595959" w:themeColor="text1" w:themeTint="A6"/>
    </w:rPr>
  </w:style>
  <w:style w:type="paragraph" w:styleId="a3">
    <w:name w:val="Title"/>
    <w:basedOn w:val="a"/>
    <w:next w:val="a"/>
    <w:link w:val="a4"/>
    <w:uiPriority w:val="10"/>
    <w:qFormat/>
    <w:rsid w:val="00A1156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15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15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15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1569"/>
    <w:pPr>
      <w:spacing w:before="160"/>
      <w:jc w:val="center"/>
    </w:pPr>
    <w:rPr>
      <w:i/>
      <w:iCs/>
      <w:color w:val="404040" w:themeColor="text1" w:themeTint="BF"/>
    </w:rPr>
  </w:style>
  <w:style w:type="character" w:customStyle="1" w:styleId="a8">
    <w:name w:val="引用 字符"/>
    <w:basedOn w:val="a0"/>
    <w:link w:val="a7"/>
    <w:uiPriority w:val="29"/>
    <w:rsid w:val="00A11569"/>
    <w:rPr>
      <w:i/>
      <w:iCs/>
      <w:color w:val="404040" w:themeColor="text1" w:themeTint="BF"/>
    </w:rPr>
  </w:style>
  <w:style w:type="paragraph" w:styleId="a9">
    <w:name w:val="List Paragraph"/>
    <w:basedOn w:val="a"/>
    <w:uiPriority w:val="34"/>
    <w:qFormat/>
    <w:rsid w:val="00A11569"/>
    <w:pPr>
      <w:ind w:left="720"/>
      <w:contextualSpacing/>
    </w:pPr>
  </w:style>
  <w:style w:type="character" w:styleId="aa">
    <w:name w:val="Intense Emphasis"/>
    <w:basedOn w:val="a0"/>
    <w:uiPriority w:val="21"/>
    <w:qFormat/>
    <w:rsid w:val="00A11569"/>
    <w:rPr>
      <w:i/>
      <w:iCs/>
      <w:color w:val="2F5496" w:themeColor="accent1" w:themeShade="BF"/>
    </w:rPr>
  </w:style>
  <w:style w:type="paragraph" w:styleId="ab">
    <w:name w:val="Intense Quote"/>
    <w:basedOn w:val="a"/>
    <w:next w:val="a"/>
    <w:link w:val="ac"/>
    <w:uiPriority w:val="30"/>
    <w:qFormat/>
    <w:rsid w:val="00A11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11569"/>
    <w:rPr>
      <w:i/>
      <w:iCs/>
      <w:color w:val="2F5496" w:themeColor="accent1" w:themeShade="BF"/>
    </w:rPr>
  </w:style>
  <w:style w:type="character" w:styleId="ad">
    <w:name w:val="Intense Reference"/>
    <w:basedOn w:val="a0"/>
    <w:uiPriority w:val="32"/>
    <w:qFormat/>
    <w:rsid w:val="00A11569"/>
    <w:rPr>
      <w:b/>
      <w:bCs/>
      <w:smallCaps/>
      <w:color w:val="2F5496" w:themeColor="accent1" w:themeShade="BF"/>
      <w:spacing w:val="5"/>
    </w:rPr>
  </w:style>
  <w:style w:type="paragraph" w:styleId="ae">
    <w:name w:val="Body Text Indent"/>
    <w:basedOn w:val="a"/>
    <w:link w:val="11"/>
    <w:rsid w:val="00A11569"/>
    <w:pPr>
      <w:spacing w:after="120"/>
      <w:ind w:leftChars="200" w:left="420"/>
    </w:pPr>
  </w:style>
  <w:style w:type="character" w:customStyle="1" w:styleId="af">
    <w:name w:val="正文文本缩进 字符"/>
    <w:basedOn w:val="a0"/>
    <w:uiPriority w:val="99"/>
    <w:semiHidden/>
    <w:rsid w:val="00A11569"/>
    <w:rPr>
      <w:rFonts w:ascii="Times New Roman" w:eastAsia="宋体" w:hAnsi="Times New Roman" w:cs="Times New Roman"/>
      <w:sz w:val="21"/>
      <w14:ligatures w14:val="none"/>
    </w:rPr>
  </w:style>
  <w:style w:type="character" w:customStyle="1" w:styleId="11">
    <w:name w:val="正文文本缩进 字符1"/>
    <w:link w:val="ae"/>
    <w:rsid w:val="00A11569"/>
    <w:rPr>
      <w:rFonts w:ascii="Times New Roman" w:eastAsia="宋体" w:hAnsi="Times New Roman" w:cs="Times New Roman"/>
      <w:sz w:val="21"/>
      <w14:ligatures w14:val="none"/>
    </w:rPr>
  </w:style>
  <w:style w:type="paragraph" w:customStyle="1" w:styleId="af0">
    <w:name w:val="步骤"/>
    <w:rsid w:val="00A11569"/>
    <w:pPr>
      <w:widowControl w:val="0"/>
      <w:adjustRightInd w:val="0"/>
      <w:snapToGrid w:val="0"/>
      <w:spacing w:after="0" w:line="312" w:lineRule="atLeast"/>
      <w:ind w:firstLine="425"/>
      <w:jc w:val="both"/>
    </w:pPr>
    <w:rPr>
      <w:rFonts w:ascii="Times New Roman" w:eastAsia="宋体" w:hAnsi="Times New Roman" w:cs="Times New Roman"/>
      <w:kern w:val="0"/>
      <w:sz w:val="21"/>
      <w:szCs w:val="20"/>
      <w14:ligatures w14:val="none"/>
    </w:rPr>
  </w:style>
  <w:style w:type="paragraph" w:styleId="af1">
    <w:name w:val="header"/>
    <w:basedOn w:val="a"/>
    <w:link w:val="af2"/>
    <w:uiPriority w:val="99"/>
    <w:unhideWhenUsed/>
    <w:rsid w:val="00645DF5"/>
    <w:pPr>
      <w:tabs>
        <w:tab w:val="center" w:pos="4153"/>
        <w:tab w:val="right" w:pos="8306"/>
      </w:tabs>
      <w:snapToGrid w:val="0"/>
      <w:jc w:val="center"/>
    </w:pPr>
    <w:rPr>
      <w:sz w:val="18"/>
      <w:szCs w:val="18"/>
    </w:rPr>
  </w:style>
  <w:style w:type="character" w:customStyle="1" w:styleId="af2">
    <w:name w:val="页眉 字符"/>
    <w:basedOn w:val="a0"/>
    <w:link w:val="af1"/>
    <w:uiPriority w:val="99"/>
    <w:rsid w:val="00645DF5"/>
    <w:rPr>
      <w:rFonts w:ascii="Times New Roman" w:eastAsia="宋体" w:hAnsi="Times New Roman" w:cs="Times New Roman"/>
      <w:sz w:val="18"/>
      <w:szCs w:val="18"/>
      <w14:ligatures w14:val="none"/>
    </w:rPr>
  </w:style>
  <w:style w:type="paragraph" w:styleId="af3">
    <w:name w:val="footer"/>
    <w:basedOn w:val="a"/>
    <w:link w:val="af4"/>
    <w:uiPriority w:val="99"/>
    <w:unhideWhenUsed/>
    <w:rsid w:val="00645DF5"/>
    <w:pPr>
      <w:tabs>
        <w:tab w:val="center" w:pos="4153"/>
        <w:tab w:val="right" w:pos="8306"/>
      </w:tabs>
      <w:snapToGrid w:val="0"/>
      <w:jc w:val="left"/>
    </w:pPr>
    <w:rPr>
      <w:sz w:val="18"/>
      <w:szCs w:val="18"/>
    </w:rPr>
  </w:style>
  <w:style w:type="character" w:customStyle="1" w:styleId="af4">
    <w:name w:val="页脚 字符"/>
    <w:basedOn w:val="a0"/>
    <w:link w:val="af3"/>
    <w:uiPriority w:val="99"/>
    <w:rsid w:val="00645DF5"/>
    <w:rPr>
      <w:rFonts w:ascii="Times New Roman" w:eastAsia="宋体" w:hAnsi="Times New Roman" w:cs="Times New Roman"/>
      <w:sz w:val="18"/>
      <w:szCs w:val="18"/>
      <w14:ligatures w14:val="none"/>
    </w:rPr>
  </w:style>
  <w:style w:type="table" w:styleId="af5">
    <w:name w:val="Table Grid"/>
    <w:basedOn w:val="a1"/>
    <w:uiPriority w:val="39"/>
    <w:rsid w:val="002B35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sid w:val="002B35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425486">
      <w:bodyDiv w:val="1"/>
      <w:marLeft w:val="0"/>
      <w:marRight w:val="0"/>
      <w:marTop w:val="0"/>
      <w:marBottom w:val="0"/>
      <w:divBdr>
        <w:top w:val="none" w:sz="0" w:space="0" w:color="auto"/>
        <w:left w:val="none" w:sz="0" w:space="0" w:color="auto"/>
        <w:bottom w:val="none" w:sz="0" w:space="0" w:color="auto"/>
        <w:right w:val="none" w:sz="0" w:space="0" w:color="auto"/>
      </w:divBdr>
    </w:div>
    <w:div w:id="1017577870">
      <w:bodyDiv w:val="1"/>
      <w:marLeft w:val="0"/>
      <w:marRight w:val="0"/>
      <w:marTop w:val="0"/>
      <w:marBottom w:val="0"/>
      <w:divBdr>
        <w:top w:val="none" w:sz="0" w:space="0" w:color="auto"/>
        <w:left w:val="none" w:sz="0" w:space="0" w:color="auto"/>
        <w:bottom w:val="none" w:sz="0" w:space="0" w:color="auto"/>
        <w:right w:val="none" w:sz="0" w:space="0" w:color="auto"/>
      </w:divBdr>
    </w:div>
    <w:div w:id="184759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2626</Words>
  <Characters>2968</Characters>
  <Application>Microsoft Office Word</Application>
  <DocSecurity>0</DocSecurity>
  <Lines>494</Lines>
  <Paragraphs>430</Paragraphs>
  <ScaleCrop>false</ScaleCrop>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Jack</dc:creator>
  <cp:keywords/>
  <dc:description/>
  <cp:lastModifiedBy>瑞 张</cp:lastModifiedBy>
  <cp:revision>10</cp:revision>
  <dcterms:created xsi:type="dcterms:W3CDTF">2026-04-20T07:29:00Z</dcterms:created>
  <dcterms:modified xsi:type="dcterms:W3CDTF">2026-04-21T16:48:00Z</dcterms:modified>
</cp:coreProperties>
</file>