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color w:val="2E74B5"/>
          <w:sz w:val="56"/>
          <w:szCs w:val="56"/>
        </w:rPr>
        <w:t xml:space="preserve">人力资源招聘管理系统</w:t>
      </w:r>
    </w:p>
    <w:p>
      <w:pPr>
        <w:spacing w:after="600"/>
        <w:jc w:val="center"/>
      </w:pPr>
      <w:r>
        <w:rPr>
          <w:rFonts w:ascii="宋体" w:cs="宋体" w:eastAsia="宋体" w:hAnsi="宋体"/>
          <w:b w:val="false"/>
          <w:bCs w:val="false"/>
          <w:color w:val="444444"/>
          <w:sz w:val="40"/>
          <w:szCs w:val="40"/>
        </w:rPr>
        <w:t xml:space="preserve">实  训  计  划  书</w:t>
      </w:r>
    </w:p>
    <w:p>
      <w:pPr>
        <w:pBdr>
          <w:bottom w:val="single" w:color="CCCCCC" w:sz="4" w:space="1"/>
        </w:pBdr>
        <w:spacing w:after="120"/>
      </w:pPr>
    </w:p>
    <w:p>
      <w:pPr>
        <w:spacing w:after="120" w:before="400"/>
        <w:jc w:val="center"/>
      </w:pPr>
      <w:r>
        <w:rPr>
          <w:rFonts w:ascii="宋体" w:cs="宋体" w:eastAsia="宋体" w:hAnsi="宋体"/>
          <w:color w:val="4472C4"/>
          <w:sz w:val="28"/>
          <w:szCs w:val="28"/>
        </w:rPr>
        <w:t xml:space="preserve">技术框架 · 模块设计 · 实施路线</w:t>
      </w:r>
    </w:p>
    <w:p>
      <w:pPr>
        <w:spacing w:before="80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项目名称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人力资源招聘管理系统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编写人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李亚恒（23110506133）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所在班级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软件2304班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编写日期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2026年6月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V1.0</w:t>
            </w:r>
          </w:p>
        </w:tc>
      </w:tr>
    </w:tbl>
    <w:p>
      <w:r>
        <w:br w:type="pag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rFonts w:ascii="宋体" w:cs="宋体" w:eastAsia="宋体" w:hAnsi="宋体"/>
          <w:b/>
          <w:bCs/>
          <w:color w:val="2E74B5"/>
          <w:sz w:val="32"/>
          <w:szCs w:val="32"/>
        </w:rPr>
        <w:t xml:space="preserve">一、项目概述</w:t>
      </w:r>
    </w:p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1.1 背景与目标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随着企业规模扩大，传统人工招聘方式效率低下、信息分散，亟需一套系统化的招聘管理工具。本系统以 Spring Boot 为后端核心，集成 Spring AI 实现简历智能解析与问答功能，目标构建一个覆盖岗位发布、简历管理、面试跟踪、录用入职及报表统计的全流程招聘管理平台。</w:t>
      </w:r>
    </w:p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1.2 系统定位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使用对象：HR 招聘人员、部门面试官、管理员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核心价值：替代 Excel 手工管理，AI 提升简历筛选效率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交付形式：Spring Boot 后端 REST API + Vue3/React 前端页面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实训性质：校内实训项目，重点体现 Spring AI 集成与 EasyExcel 报表两大技术亮点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宋体" w:cs="宋体" w:eastAsia="宋体" w:hAnsi="宋体"/>
          <w:b/>
          <w:bCs/>
          <w:color w:val="2E74B5"/>
          <w:sz w:val="32"/>
          <w:szCs w:val="32"/>
        </w:rPr>
        <w:t xml:space="preserve">二、技术选型与框架规划</w:t>
      </w:r>
    </w:p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2.1 技术栈总览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本系统采用前后端分离架构，后端以 Spring Boot 3 为基础，前端使用 Vue 3，数据库使用 MySQL 8，文件存储使用本地文件系统或 MinIO，AI 能力通过 Spring AI 框架接入 DeepSeek 大模型 API。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26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层次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技术 / 框架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2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用途说明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后端基础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Spring Boot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3.2.x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核心框架，自动配置，REST API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后端基础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MyBatis-Plus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3.5.x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ORM，简化 CRUD 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后端基础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Spring Security + JWT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6.x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认证与权限控制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AI 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Spring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1.0.x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大模型接入、简历解析、问答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AI 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DeepSeek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v3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大语言模型服务（兼容 OpenAI 协议）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报表导出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EasyExcel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3.3.x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Excel 数据导出，内存友好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文件处理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Apache POI / Tika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5.x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提取 PDF/Word 简历文本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数据库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8.0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关系型数据持久化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文件存储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MinIO / 本地 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简历文件对象存储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前端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Vue 3 + Element Plus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3.x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UI 框架，表单 / 列表 / 图表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前端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ECharts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5.x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招聘数据可视化图表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Maven / Vite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后端/前端构建管理</w:t>
            </w:r>
          </w:p>
        </w:tc>
      </w:tr>
    </w:tbl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2.2 项目工程结构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后端采用分层架构，前端使用模块化组织，遵循职责单一原则。</w:t>
      </w:r>
    </w:p>
    <w:p>
      <w:pPr>
        <w:spacing w:after="10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后端目录结构（Maven 多模块建议）：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hr-recruitment/
  hr-common/       -- 公共工具、常量、DTO
  hr-service/      -- 业务逻辑层（Service + Mapper）
  hr-web/          -- Controller层、SpringAI集成
  hr-model/        -- Entity + VO 实体类
  resources/
    application.yml
    mapper/        -- MyBatis XML
</w:t>
      </w:r>
    </w:p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2.3 核心依赖配置（pom.xml 关键片段）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以下为项目必须引入的关键 Maven 依赖，建议统一在父 POM 中管理版本号：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&lt;!-- Spring AI --&gt;
&lt;dependency&gt;
  &lt;groupId&gt;org.springframework.ai&lt;/groupId&gt;
  &lt;artifactId&gt;spring-ai-openai-spring-boot-starter&lt;/artifactId&gt;
  &lt;version&gt;1.0.0&lt;/version&gt;
&lt;/dependency&gt;
&lt;!-- EasyExcel --&gt;
&lt;dependency&gt;
  &lt;groupId&gt;com.alibaba&lt;/groupId&gt;
  &lt;artifactId&gt;easyexcel&lt;/artifactId&gt;
  &lt;version&gt;3.3.4&lt;/version&gt;
&lt;/dependency&gt;
&lt;!-- Apache Tika（简历文本提取） --&gt;
&lt;dependency&gt;
  &lt;groupId&gt;org.apache.tika&lt;/groupId&gt;
  &lt;artifactId&gt;tika-parsers-standard-package&lt;/artifactId&gt;
  &lt;version&gt;2.9.2&lt;/version&gt;
&lt;/dependency&gt;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宋体" w:cs="宋体" w:eastAsia="宋体" w:hAnsi="宋体"/>
          <w:b/>
          <w:bCs/>
          <w:color w:val="2E74B5"/>
          <w:sz w:val="32"/>
          <w:szCs w:val="32"/>
        </w:rPr>
        <w:t xml:space="preserve">三、功能模块详细设计</w:t>
      </w:r>
    </w:p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3.1 模块一：招聘岗位管理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3.1.1 功能说明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岗位信息录入：岗位名称、所属部门、职责描述、岗位要求、招聘人数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发布状态管理：草稿（DRAFT）→ 已发布（PUBLISHED）→ 已关闭（CLOSED）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查询筛选：按岗位名称、部门、状态多条件组合分页查询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管理操作：修改、删除（软删除）、发布、关闭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3.1.2 核心数据表设计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4226"/>
      </w:tblGrid>
      <w:tr>
        <w:tc>
          <w:tcPr>
            <w:tcW w:type="dxa" w:w="1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约束</w:t>
            </w:r>
          </w:p>
        </w:tc>
        <w:tc>
          <w:tcPr>
            <w:tcW w:type="dxa" w:w="42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BIGINT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PK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主键，自增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岗位名称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所属部门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responsibilities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岗位职责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requirements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岗位要求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headcount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DEFAULT 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招聘人数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NOT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状态：DRAFT/PUBLISHED/CLOSED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-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创建时间（MyBatis-Plus 自动填充）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is_deleted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TINYINT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DEFAULT 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逻辑删除标记</w:t>
            </w:r>
          </w:p>
        </w:tc>
      </w:tr>
    </w:tbl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3.2 模块二：简历管理（核心难点）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3.2.1 功能说明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简历文件上传：支持 PDF、Word (.docx) 格式，Multipart 接口接收后存储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简历文本提取：使用 Apache Tika 从 PDF/Word 中提取纯文本（非直接送 AI，避免 Token 浪费）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Spring AI 结构化解析：将提取的文本 + Prompt 模板发送给大模型，返回 JSON 结构化数据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结构化数据校验：招聘人员可在页面修正解析结果（姓名、电话、学历、工作经历、技能标签等）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简历状态流转：待筛选 → 初筛通过 → 面试中 → 录用 / 淘汰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3.2.2 Spring AI 简历解析实现思路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关键技术路径：文件上传 → Tika 文本提取 → Prompt 工程 → Spring AI ChatClient → JSON 解析 → 落库。Prompt 模板需要明确约束输出格式，示例如下：</w:t>
      </w:r>
    </w:p>
    <w:p>
      <w:p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// Prompt 模板（application.yml 中外置）
String prompt = """
  请从以下简历文本中提取关键信息，以 JSON 格式返回，
  字段包括：name（姓名）、phone（电话）、email（邮箱）、
  education（最高学历）、workExperience（工作经历数组，
  每项含 company/position/duration）、skills（技能列表）。
  如果某字段无法提取则填 null。
  简历文本：
" + resumeText + "\n"
  请只返回 JSON，不要有其他文字。
  """;
// Spring AI 调用
String json = chatClient.prompt()
    .user(prompt)
    .call()
    .content();
// Jackson 反序列化
ResumeParseResult result = objectMapper.readValue(json, ResumeParseResult.class);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3.2.3 注意事项与风险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AI 解析不稳定：大模型偶尔返回格式异常，需 try-catch + fallback（降级为空结果让人工填写）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Token 成本控制：简历文本若超 3000 字符需截断，避免 API 费用过高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文件大小限制：Spring Boot 配置 spring.servlet.multipart.max-file-size=10MB</w:t>
      </w:r>
    </w:p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3.3 模块三：应聘者筛选与面试管理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3.3.1 功能说明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简历筛选：关键词搜索（技能标签、学历），支持多条件组合查询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面试安排：录入时间、地点、面试官，生成面试记录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通知发送：集成 Spring Mail 发送面试邀请邮件（可选：短信通知）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状态跟踪：待面试 → 已面试 → 录用 / 不录用，支持多轮面试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面试评价：面试官提交评价意见，系统归档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3.3.2 面试状态机设计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当前状态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触发动作</w:t>
            </w:r>
          </w:p>
        </w:tc>
        <w:tc>
          <w:tcPr>
            <w:tcW w:type="dxa" w:w="46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流转到状态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PENDING（待面试）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管理员安排面试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SCHEDULED（已安排）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SCHEDULED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面试完成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INTERVIEWED（已面试）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INTERVIEWED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面试官评价录用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OFFERED（录用）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INTERVIEWED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面试官评价淘汰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REJECTED（不录用）</w:t>
            </w:r>
          </w:p>
        </w:tc>
      </w:tr>
    </w:tbl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3.4 模块四：录用与入职管理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录用通知：发送 Offer 通知邮件，记录入职时间、薪资等信息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入职资料清单：维护材料提交状态（身份证、劳动合同、体检报告、学历证明）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入职流程跟踪：各环节勾选确认，形成入职进度条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员工档案生成：入职完成后将关键信息归档，生成员工基础信息记录</w:t>
      </w:r>
    </w:p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3.5 模块五：报表统计与 Excel 导出（核心难点）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3.5.1 统计指标设计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报表名称</w:t>
            </w:r>
          </w:p>
        </w:tc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核心指标</w:t>
            </w:r>
          </w:p>
        </w:tc>
        <w:tc>
          <w:tcPr>
            <w:tcW w:type="dxa" w:w="35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实现方式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招聘进度统计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各岗位投递/面试/录用人数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GROUP BY 聚合 SQL + VO 映射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招聘漏斗分析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投递→筛选→面试→录用转化率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前端 ECharts 漏斗图展示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招聘效果分析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按时间、岗位、来源维度统计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多维 GROUP BY + 日期函数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简历明细导出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所有应聘者结构化信息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EasyExcel 注解式导出</w:t>
            </w:r>
          </w:p>
        </w:tc>
      </w:tr>
    </w:tbl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3.5.2 EasyExcel 导出实现方案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采用 EasyExcel 注解式导出，响应流式写入，适合中等数据量（万级）导出场景：</w:t>
      </w:r>
    </w:p>
    <w:p>
      <w:p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// VO 实体加注解
@Data
public class ResumeExportVO {
    @ExcelProperty("姓名") private String name;
    @ExcelProperty("申请岗位") private String jobTitle;
    @ExcelProperty("学历") private String education;
    @ExcelProperty("技能标签") private String skills;
    @ExcelProperty("面试状态") private String interviewStatus;
    @ExcelProperty("申请时间") private String applyTime;
}
// Controller 接口
@GetMapping("/export")
public void export(HttpServletResponse response) throws IOException {
    response.setContentType("application/vnd.ms-excel");
    response.setHeader("Content-Disposition",
        "attachment;filename=" + URLEncoder.encode("招聘数据.xlsx", "UTF-8"));
    List&lt;ResumeExportVO&gt; data = resumeService.getExportData();
    EasyExcel.write(response.getOutputStream(), ResumeExportVO.class)
        .sheet("简历明细").doWrite(data);
}</w:t>
      </w:r>
    </w:p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3.6 模块六：Spring AI 智能问答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3.6.1 实现方案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本模块无需向量数据库（RAG），采用 System Prompt 注入业务规则的方式，让模型基于固定知识域回答用户问题，成本低、响应快、稳定性高。</w:t>
      </w:r>
    </w:p>
    <w:p>
      <w:pPr>
        <w:spacing w:after="80"/>
      </w:pPr>
      <w:r>
        <w:rPr>
          <w:rFonts w:ascii="Courier New" w:cs="Courier New" w:eastAsia="Courier New" w:hAnsi="Courier New"/>
          <w:sz w:val="19"/>
          <w:szCs w:val="19"/>
        </w:rPr>
        <w:t xml:space="preserve">// application.yml 配置
spring:
  ai:
    openai:
      api-key: ${DEEPSEEK_API_KEY}
      base-url: https://api.deepseek.com
      chat:
        options:
          model: deepseek-chat
// System Prompt 示例（约束业务范围）
String systemPrompt = """
  你是一个HR招聘助手，只回答与本系统相关的问题。
  系统功能包括：岗位发布管理、简历上传与AI解析、
  面试安排与通知、录用入职流程、招聘数据报表导出。
  对于与招聘无关的问题，请礼貌拒绝并引导回到招聘话题。
  """;
// 流式响应支持 SSE
chatClient.prompt()
    .system(systemPrompt)
    .user(userMessage)
    .stream()
    .chatResponse()
    .subscribe(resp -&gt; emitter.send(resp.getResult().getOutput().getContent()));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3.6.2 会话上下文管理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使用 Spring AI InMemoryChatMemory 维护多轮对话上下文（默认最近 10 轮）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前端使用 SSE（Server-Sent Events）接收流式输出，实现打字机效果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设置兜底回复：AI 连接超时或异常时返回系统繁忙提示，引导用户稍后重试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宋体" w:cs="宋体" w:eastAsia="宋体" w:hAnsi="宋体"/>
          <w:b/>
          <w:bCs/>
          <w:color w:val="2E74B5"/>
          <w:sz w:val="32"/>
          <w:szCs w:val="32"/>
        </w:rPr>
        <w:t xml:space="preserve">四、实施计划与时间节点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本实训计划分为五个阶段，建议总工期 4～5 周，以下为各阶段目标与产出：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800"/>
        <w:gridCol w:w="2200"/>
        <w:gridCol w:w="2026"/>
      </w:tblGrid>
      <w:tr>
        <w:tc>
          <w:tcPr>
            <w:tcW w:type="dxa" w:w="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周次</w:t>
            </w:r>
          </w:p>
        </w:tc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主要任务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关键产出</w:t>
            </w:r>
          </w:p>
        </w:tc>
        <w:tc>
          <w:tcPr>
            <w:tcW w:type="dxa" w:w="20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风险提示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第一阶段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第 1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环境搭建：Spring Boot 项目初始化、MySQL 建库建表、Spring AI 配置联调、前端 Vue3 脚手架初始化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能跑通 Hello World + AI 对话接口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Spring AI 依赖版本冲突，提前锁定 1.0.0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第二阶段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第 2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核心 CRUD 模块：岗位管理、简历基础信息管理（不含AI解析）、录用入职模块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三个模块 REST API 联调通过，前端列表/表单页完成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时间充裕，按部就班即可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第三阶段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第 3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AI 核心功能：Tika 文本提取 + Spring AI 简历解析 + 结构化数据落库 + 解析结果编辑页面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简历上传→解析→保存→查看完整流程跑通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Prompt 调优耗时，留出 2 天迭代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第四阶段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第 4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面试管理 + 报表统计 + EasyExcel 导出 + Spring AI 问答模块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面试状态流转完整、Excel 可成功下载、AI 问答可对话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EasyExcel 复杂样式调试留出时间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第五阶段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第 5 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联调测试、Bug 修复、系统优化、文档撰写（设计说明书、测试报告）、答辩 PPT 准备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可演示完整系统、文档齐全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留出 2 天专门写文档，不要临时补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宋体" w:cs="宋体" w:eastAsia="宋体" w:hAnsi="宋体"/>
          <w:b/>
          <w:bCs/>
          <w:color w:val="2E74B5"/>
          <w:sz w:val="32"/>
          <w:szCs w:val="32"/>
        </w:rPr>
        <w:t xml:space="preserve">五、核心难点攻克方案</w:t>
      </w:r>
    </w:p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5.1 EasyExcel 报表导出难点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问题一：大数据量内存溢出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解决方案：使用 EasyExcel 分批写入 API，每次写入 1000 条，最终合并文件流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代码方式：EasyExcelFactory.write().sheet().doWriteAndClose() 替代 doWrite()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问题二：多 Sheet 导出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使用 ExcelWriter 手动管理多个 Sheet，分别写入不同报表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最终调用 excelWriter.finish() 统一关闭资源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问题三：动态列头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使用 List&lt;List&lt;String&gt;&gt; 作为动态表头传参替代注解，适配运行时变化的报表维度</w:t>
      </w:r>
    </w:p>
    <w:p>
      <w:pPr>
        <w:pStyle w:val="Heading2"/>
        <w:spacing w:after="80" w:before="200"/>
      </w:pPr>
      <w:r>
        <w:rPr>
          <w:rFonts w:ascii="宋体" w:cs="宋体" w:eastAsia="宋体" w:hAnsi="宋体"/>
          <w:b/>
          <w:bCs/>
          <w:color w:val="2E74B5"/>
          <w:sz w:val="28"/>
          <w:szCs w:val="28"/>
        </w:rPr>
        <w:t xml:space="preserve">5.2 Spring AI 集成难点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问题一：版本与依赖冲突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Spring AI 1.0.0 要求 Spring Boot 3.2+，需在 pom.xml 中指定 spring-ai-bom 统一管理版本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注意 spring-ai-openai-spring-boot-starter 与 spring-boot-starter-web 可能存在 Netty 版本冲突，需排除 reactor-netty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问题二：JSON 解析不稳定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在 Prompt 中强制约束输出格式：'只返回 JSON，字段用双引号，不要 Markdown 代码块'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使用正则或 Jackson 的 lenient 模式处理模型偶发的 JSON 前缀说明文字</w:t>
      </w:r>
    </w:p>
    <w:p>
      <w:pPr>
        <w:pStyle w:val="Heading3"/>
        <w:spacing w:after="60" w:before="160"/>
      </w:pPr>
      <w:r>
        <w:rPr>
          <w:rFonts w:ascii="宋体" w:cs="宋体" w:eastAsia="宋体" w:hAnsi="宋体"/>
          <w:b/>
          <w:bCs/>
          <w:sz w:val="26"/>
          <w:szCs w:val="26"/>
        </w:rPr>
        <w:t xml:space="preserve">问题三：API 调用超时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配置 ChatClient timeout（建议 30s），超时降级返回提示信息</w:t>
      </w:r>
    </w:p>
    <w:p>
      <w:pPr>
        <w:pStyle w:val="ListParagraph"/>
        <w:numPr>
          <w:ilvl w:val="0"/>
          <w:numId w:val="2"/>
        </w:numPr>
        <w:spacing w:after="80" w:line="320" w:lineRule="auto"/>
      </w:pPr>
      <w:r>
        <w:rPr>
          <w:rFonts w:ascii="宋体" w:cs="宋体" w:eastAsia="宋体" w:hAnsi="宋体"/>
          <w:sz w:val="24"/>
          <w:szCs w:val="24"/>
        </w:rPr>
        <w:t xml:space="preserve">使用异步或 @Async 包装 AI 调用，避免阻塞主线程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宋体" w:cs="宋体" w:eastAsia="宋体" w:hAnsi="宋体"/>
          <w:b/>
          <w:bCs/>
          <w:color w:val="2E74B5"/>
          <w:sz w:val="32"/>
          <w:szCs w:val="32"/>
        </w:rPr>
        <w:t xml:space="preserve">六、实训交付物清单</w:t>
      </w:r>
    </w:p>
    <w:p>
      <w:pPr>
        <w:spacing w:after="100" w:line="360" w:lineRule="auto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本实训结束时应提交以下完整产出，所有文件统一放置于实训文件夹中：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26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  <w:tc>
          <w:tcPr>
            <w:tcW w:type="dxa" w:w="22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格式</w:t>
            </w:r>
          </w:p>
        </w:tc>
        <w:tc>
          <w:tcPr>
            <w:tcW w:type="dxa" w:w="382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实训计划书（本文件）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.docx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技术框架、模块设计、实施路线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数据库设计说明书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.docx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ER 图 + 全表字段说明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后端源代码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Maven 工程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Spring Boot 完整项目，含注释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前端源代码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Vue3 工程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所有页面及组件，含 README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系统测试报告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.docx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功能测试用例与执行结果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答辩 PPT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.pptx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系统介绍、亮点展示、演示截图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系统演示录屏（可选）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.mp4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宋体" w:cs="宋体" w:eastAsia="宋体" w:hAnsi="宋体"/>
                <w:b w:val="false"/>
                <w:bCs w:val="false"/>
                <w:color w:val="000000"/>
                <w:sz w:val="22"/>
                <w:szCs w:val="22"/>
              </w:rPr>
              <w:t xml:space="preserve">2～3 分钟核心功能演示视频</w:t>
            </w:r>
          </w:p>
        </w:tc>
      </w:tr>
    </w:tbl>
    <w:p>
      <w:pPr>
        <w:spacing w:before="400"/>
      </w:pPr>
    </w:p>
    <w:p>
      <w:pPr>
        <w:pBdr>
          <w:bottom w:val="single" w:color="CCCCCC" w:sz="4" w:space="1"/>
        </w:pBdr>
        <w:spacing w:after="120"/>
      </w:pPr>
    </w:p>
    <w:p>
      <w:pPr>
        <w:spacing w:before="200"/>
        <w:jc w:val="center"/>
      </w:pPr>
      <w:r>
        <w:rPr>
          <w:rFonts w:ascii="宋体" w:cs="宋体" w:eastAsia="宋体" w:hAnsi="宋体"/>
          <w:i/>
          <w:iCs/>
          <w:color w:val="888888"/>
          <w:sz w:val="22"/>
          <w:szCs w:val="22"/>
        </w:rPr>
        <w:t xml:space="preserve">本计划书将随项目推进持续更新，如有调整请同步修订版本号。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888888"/>
        <w:sz w:val="20"/>
        <w:szCs w:val="20"/>
      </w:rPr>
      <w:t xml:space="preserve">第 </w:t>
    </w: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888888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72C4" w:sz="4" w:space="2"/>
      </w:pBdr>
    </w:pPr>
    <w:r>
      <w:rPr>
        <w:rFonts w:ascii="宋体" w:cs="宋体" w:eastAsia="宋体" w:hAnsi="宋体"/>
        <w:color w:val="666666"/>
        <w:sz w:val="20"/>
        <w:szCs w:val="20"/>
      </w:rPr>
      <w:t xml:space="preserve">人力资源招聘管理系统 — 实训计划书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宋体" w:cs="宋体" w:eastAsia="宋体" w:hAnsi="宋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宋体" w:cs="宋体" w:eastAsia="宋体" w:hAnsi="宋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宋体" w:cs="宋体" w:eastAsia="宋体" w:hAnsi="宋体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2026-06-08T02:22:02.053Z</dcterms:created>
  <dcterms:modified xsi:type="dcterms:W3CDTF">2026-06-08T02:22:02.055Z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