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bookmarkStart w:id="0" w:name="_GoBack"/>
            <w:bookmarkEnd w:id="0"/>
            <w:r>
              <w:rPr>
                <w:rFonts w:hint="eastAsia"/>
              </w:rPr>
              <w:t>功能标识号</w:t>
            </w:r>
          </w:p>
        </w:tc>
        <w:tc>
          <w:tcPr>
            <w:tcW w:w="6883" w:type="dxa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H</w:t>
            </w:r>
            <w:r>
              <w:rPr>
                <w:rFonts w:hint="eastAsia"/>
                <w:lang w:val="en-US" w:eastAsia="zh-CN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r>
              <w:rPr>
                <w:rFonts w:hint="eastAsia"/>
              </w:rPr>
              <w:t>功能名称</w:t>
            </w:r>
          </w:p>
        </w:tc>
        <w:tc>
          <w:tcPr>
            <w:tcW w:w="6883" w:type="dxa"/>
          </w:tcPr>
          <w:p>
            <w:pPr>
              <w:jc w:val="left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疫情数据查看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r>
              <w:rPr>
                <w:rFonts w:hint="eastAsia"/>
              </w:rPr>
              <w:t>说明</w:t>
            </w:r>
          </w:p>
        </w:tc>
        <w:tc>
          <w:tcPr>
            <w:tcW w:w="6883" w:type="dxa"/>
          </w:tcPr>
          <w:p>
            <w:pPr>
              <w:jc w:val="left"/>
            </w:pPr>
            <w:r>
              <w:rPr>
                <w:rFonts w:hint="eastAsia"/>
              </w:rPr>
              <w:t>记录</w:t>
            </w:r>
            <w:r>
              <w:rPr>
                <w:rFonts w:hint="eastAsia"/>
                <w:lang w:val="en-US" w:eastAsia="zh-CN"/>
              </w:rPr>
              <w:t>各级医院的疫情数据、患者以及医护人员数据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r>
              <w:rPr>
                <w:rFonts w:hint="eastAsia"/>
              </w:rPr>
              <w:t>详细描述</w:t>
            </w:r>
          </w:p>
        </w:tc>
        <w:tc>
          <w:tcPr>
            <w:tcW w:w="6883" w:type="dxa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r>
              <w:rPr>
                <w:rFonts w:hint="eastAsia"/>
              </w:rPr>
              <w:t>处理流程</w:t>
            </w:r>
          </w:p>
        </w:tc>
        <w:tc>
          <w:tcPr>
            <w:tcW w:w="6883" w:type="dxa"/>
          </w:tcPr>
          <w:p>
            <w:pPr>
              <w:jc w:val="left"/>
            </w:pPr>
            <w:r>
              <w:rPr>
                <w:rFonts w:hint="eastAsia"/>
                <w:lang w:val="en-US" w:eastAsia="zh-CN"/>
              </w:rPr>
              <w:t>省级管理员</w:t>
            </w:r>
            <w:r>
              <w:rPr>
                <w:rFonts w:hint="eastAsia"/>
              </w:rPr>
              <w:t>登录时系统添加基本信息。</w:t>
            </w:r>
          </w:p>
          <w:p>
            <w:pPr>
              <w:jc w:val="left"/>
            </w:pPr>
            <w:r>
              <w:rPr>
                <w:rFonts w:hint="eastAsia"/>
                <w:lang w:val="en-US" w:eastAsia="zh-CN"/>
              </w:rPr>
              <w:t>各级医院</w:t>
            </w:r>
            <w:r>
              <w:rPr>
                <w:rFonts w:hint="eastAsia"/>
              </w:rPr>
              <w:t>系统更新数据，系统自动更新数据。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r>
              <w:rPr>
                <w:rFonts w:hint="eastAsia"/>
              </w:rPr>
              <w:t>算法流程</w:t>
            </w:r>
          </w:p>
        </w:tc>
        <w:tc>
          <w:tcPr>
            <w:tcW w:w="6883" w:type="dxa"/>
          </w:tcPr>
          <w:p>
            <w:pPr>
              <w:jc w:val="left"/>
            </w:pPr>
            <w:r>
              <w:t>用户以“</w:t>
            </w:r>
            <w:r>
              <w:rPr>
                <w:rFonts w:hint="eastAsia"/>
                <w:lang w:val="en-US" w:eastAsia="zh-CN"/>
              </w:rPr>
              <w:t>省级管理员</w:t>
            </w:r>
            <w:r>
              <w:t>”登陆时，可使用</w:t>
            </w:r>
            <w:r>
              <w:rPr>
                <w:rFonts w:hint="eastAsia"/>
                <w:lang w:val="en-US" w:eastAsia="zh-CN"/>
              </w:rPr>
              <w:t>疫情数据查看</w:t>
            </w:r>
            <w:r>
              <w:t>功能。</w:t>
            </w:r>
          </w:p>
          <w:p>
            <w:pPr>
              <w:jc w:val="left"/>
            </w:pPr>
            <w:r>
              <w:rPr>
                <w:rFonts w:hint="eastAsia"/>
              </w:rPr>
              <w:t>系统在医护人员和患者核酸检测后录入</w:t>
            </w:r>
            <w:r>
              <w:rPr>
                <w:rFonts w:hint="eastAsia"/>
                <w:lang w:val="en-US" w:eastAsia="zh-CN"/>
              </w:rPr>
              <w:t>各级医院系统后</w:t>
            </w:r>
            <w:r>
              <w:rPr>
                <w:rFonts w:hint="eastAsia"/>
              </w:rPr>
              <w:t>更新相应信息。</w:t>
            </w:r>
          </w:p>
          <w:p>
            <w:pPr>
              <w:jc w:val="left"/>
            </w:pPr>
            <w:r>
              <w:rPr>
                <w:rFonts w:hint="eastAsia"/>
              </w:rPr>
              <w:t>在管理界面中，</w:t>
            </w:r>
            <w:r>
              <w:rPr>
                <w:rFonts w:hint="eastAsia"/>
                <w:lang w:val="en-US" w:eastAsia="zh-CN"/>
              </w:rPr>
              <w:t>省级管理员</w:t>
            </w:r>
            <w:r>
              <w:rPr>
                <w:rFonts w:hint="eastAsia"/>
              </w:rPr>
              <w:t>可以查询患者数据，导出数据，打印查询列表。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jc w:val="left"/>
            </w:pPr>
            <w:r>
              <w:rPr>
                <w:rFonts w:hint="eastAsia"/>
              </w:rPr>
              <w:t>查询条件包括</w:t>
            </w:r>
            <w:r>
              <w:t>:患者姓名、感染源，核算报告日期。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jc w:val="left"/>
            </w:pPr>
            <w:r>
              <w:rPr>
                <w:rFonts w:hint="eastAsia"/>
                <w:lang w:val="en-US" w:eastAsia="zh-CN"/>
              </w:rPr>
              <w:t>省级管理员</w:t>
            </w:r>
            <w:r>
              <w:rPr>
                <w:rFonts w:hint="eastAsia"/>
              </w:rPr>
              <w:t>可以将日志信息导出</w:t>
            </w:r>
            <w:r>
              <w:t>,保存为文件。</w:t>
            </w:r>
          </w:p>
          <w:p>
            <w:pPr>
              <w:pStyle w:val="11"/>
              <w:numPr>
                <w:ilvl w:val="0"/>
                <w:numId w:val="0"/>
              </w:numPr>
              <w:ind w:leftChars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r>
              <w:rPr>
                <w:rFonts w:hint="eastAsia"/>
              </w:rPr>
              <w:t>注释和问题</w:t>
            </w:r>
          </w:p>
        </w:tc>
        <w:tc>
          <w:tcPr>
            <w:tcW w:w="6883" w:type="dxa"/>
          </w:tcPr>
          <w:p>
            <w:pPr>
              <w:jc w:val="left"/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0C77F1"/>
    <w:multiLevelType w:val="multilevel"/>
    <w:tmpl w:val="5C0C77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FE9"/>
    <w:rsid w:val="001273ED"/>
    <w:rsid w:val="00143DE8"/>
    <w:rsid w:val="001F7640"/>
    <w:rsid w:val="002739F0"/>
    <w:rsid w:val="002859AD"/>
    <w:rsid w:val="002F01CC"/>
    <w:rsid w:val="00327DC4"/>
    <w:rsid w:val="003A2566"/>
    <w:rsid w:val="00632D7C"/>
    <w:rsid w:val="00661061"/>
    <w:rsid w:val="009837FE"/>
    <w:rsid w:val="00B823E0"/>
    <w:rsid w:val="00D07FE9"/>
    <w:rsid w:val="00D56969"/>
    <w:rsid w:val="556362BB"/>
    <w:rsid w:val="5674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after="330" w:line="576" w:lineRule="auto"/>
      <w:outlineLvl w:val="0"/>
    </w:pPr>
    <w:rPr>
      <w:rFonts w:ascii="Times New Roman" w:hAnsi="Times New Roman" w:eastAsia="宋体" w:cs="Times New Roman"/>
      <w:b/>
      <w:kern w:val="44"/>
      <w:sz w:val="44"/>
      <w:szCs w:val="24"/>
    </w:rPr>
  </w:style>
  <w:style w:type="paragraph" w:styleId="3">
    <w:name w:val="heading 2"/>
    <w:basedOn w:val="1"/>
    <w:next w:val="1"/>
    <w:link w:val="9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 w:cs="Times New Roman"/>
      <w:b/>
      <w:sz w:val="32"/>
      <w:szCs w:val="24"/>
    </w:rPr>
  </w:style>
  <w:style w:type="paragraph" w:styleId="4">
    <w:name w:val="heading 3"/>
    <w:basedOn w:val="1"/>
    <w:next w:val="1"/>
    <w:link w:val="10"/>
    <w:qFormat/>
    <w:uiPriority w:val="0"/>
    <w:pPr>
      <w:keepNext/>
      <w:keepLines/>
      <w:spacing w:before="260" w:after="260" w:line="413" w:lineRule="auto"/>
      <w:outlineLvl w:val="2"/>
    </w:pPr>
    <w:rPr>
      <w:rFonts w:ascii="Times New Roman" w:hAnsi="Times New Roman" w:eastAsia="宋体" w:cs="Times New Roman"/>
      <w:b/>
      <w:kern w:val="0"/>
      <w:sz w:val="32"/>
      <w:szCs w:val="20"/>
      <w:lang w:val="zh-CN" w:eastAsia="zh-CN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uiPriority w:val="0"/>
    <w:rPr>
      <w:rFonts w:ascii="Times New Roman" w:hAnsi="Times New Roman" w:eastAsia="宋体" w:cs="Times New Roman"/>
      <w:b/>
      <w:kern w:val="44"/>
      <w:sz w:val="44"/>
      <w:szCs w:val="24"/>
    </w:rPr>
  </w:style>
  <w:style w:type="character" w:customStyle="1" w:styleId="9">
    <w:name w:val="标题 2 字符"/>
    <w:basedOn w:val="7"/>
    <w:link w:val="3"/>
    <w:uiPriority w:val="0"/>
    <w:rPr>
      <w:rFonts w:ascii="Arial" w:hAnsi="Arial" w:eastAsia="黑体" w:cs="Times New Roman"/>
      <w:b/>
      <w:sz w:val="32"/>
      <w:szCs w:val="24"/>
    </w:rPr>
  </w:style>
  <w:style w:type="character" w:customStyle="1" w:styleId="10">
    <w:name w:val="标题 3 字符"/>
    <w:link w:val="4"/>
    <w:uiPriority w:val="0"/>
    <w:rPr>
      <w:rFonts w:ascii="Times New Roman" w:hAnsi="Times New Roman" w:eastAsia="宋体" w:cs="Times New Roman"/>
      <w:b/>
      <w:kern w:val="0"/>
      <w:sz w:val="32"/>
      <w:szCs w:val="20"/>
      <w:lang w:val="zh-CN" w:eastAsia="zh-CN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232</Characters>
  <Lines>1</Lines>
  <Paragraphs>1</Paragraphs>
  <TotalTime>2</TotalTime>
  <ScaleCrop>false</ScaleCrop>
  <LinksUpToDate>false</LinksUpToDate>
  <CharactersWithSpaces>232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2022-03-25T10:02:00Z</dcterms:created>
  <dc:creator>戴 一辉</dc:creator>
  <cp:lastModifiedBy>0K</cp:lastModifiedBy>
  <dcterms:modified xsi:type="dcterms:W3CDTF">2022-03-26T03:13:52Z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CCA87952E8914CFDB2505784AEA9EEB8</vt:lpwstr>
  </property>
</Properties>
</file>