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功能标识号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功能名称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患者数据管理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记录患者基本信息和检测结果。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详细描述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处理流程</w:t>
            </w:r>
          </w:p>
        </w:tc>
        <w:tc>
          <w:tcPr>
            <w:tcW w:w="6883" w:type="dxa"/>
          </w:tcPr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患者入院时系统添加患者基本信息。患者每次医学检测后，系统自动更新数据。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算法流程</w:t>
            </w:r>
          </w:p>
        </w:tc>
        <w:tc>
          <w:tcPr>
            <w:tcW w:w="6883" w:type="dxa"/>
          </w:tcPr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用户以“医护人员”登陆时，可使用患者数据管理功能。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系统在患者入院、核酸检测后录入和更新相应信息。</w:t>
            </w:r>
          </w:p>
          <w:p>
            <w:pPr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在管理界面中，医护人员可以查询患者数据，导出数据，删除一条或多条数据。打印查询列表。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查询条件包括:患者姓名、感染源，核算报告日期。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医护人员可以将日志信息导出,保存为文件。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系统获取医护人员选择的数据，删除该数据。医护人员可以删除所有数据信息。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ECECEC" w:themeFill="accent3" w:themeFillTint="33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注释和问题</w:t>
            </w:r>
          </w:p>
        </w:tc>
        <w:tc>
          <w:tcPr>
            <w:tcW w:w="6883" w:type="dxa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0C77F1"/>
    <w:multiLevelType w:val="multilevel"/>
    <w:tmpl w:val="5C0C77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FE9"/>
    <w:rsid w:val="001273ED"/>
    <w:rsid w:val="00143DE8"/>
    <w:rsid w:val="001F7640"/>
    <w:rsid w:val="002739F0"/>
    <w:rsid w:val="002859AD"/>
    <w:rsid w:val="002F01CC"/>
    <w:rsid w:val="00327DC4"/>
    <w:rsid w:val="003A2566"/>
    <w:rsid w:val="00632D7C"/>
    <w:rsid w:val="009837FE"/>
    <w:rsid w:val="00D07FE9"/>
    <w:rsid w:val="00D56969"/>
    <w:rsid w:val="58C93D2C"/>
    <w:rsid w:val="7F7A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after="330" w:line="576" w:lineRule="auto"/>
      <w:outlineLvl w:val="0"/>
    </w:pPr>
    <w:rPr>
      <w:rFonts w:ascii="Times New Roman" w:hAnsi="Times New Roman" w:eastAsia="宋体" w:cs="Times New Roman"/>
      <w:b/>
      <w:kern w:val="44"/>
      <w:sz w:val="44"/>
      <w:szCs w:val="24"/>
    </w:rPr>
  </w:style>
  <w:style w:type="paragraph" w:styleId="3">
    <w:name w:val="heading 2"/>
    <w:basedOn w:val="1"/>
    <w:next w:val="1"/>
    <w:link w:val="9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 w:cs="Times New Roman"/>
      <w:b/>
      <w:sz w:val="32"/>
      <w:szCs w:val="24"/>
    </w:rPr>
  </w:style>
  <w:style w:type="paragraph" w:styleId="4">
    <w:name w:val="heading 3"/>
    <w:basedOn w:val="1"/>
    <w:next w:val="1"/>
    <w:link w:val="10"/>
    <w:qFormat/>
    <w:uiPriority w:val="0"/>
    <w:pPr>
      <w:keepNext/>
      <w:keepLines/>
      <w:spacing w:before="260" w:after="260" w:line="413" w:lineRule="auto"/>
      <w:outlineLvl w:val="2"/>
    </w:pPr>
    <w:rPr>
      <w:rFonts w:ascii="Times New Roman" w:hAnsi="Times New Roman" w:eastAsia="宋体" w:cs="Times New Roman"/>
      <w:b/>
      <w:kern w:val="0"/>
      <w:sz w:val="32"/>
      <w:szCs w:val="20"/>
      <w:lang w:val="zh-CN" w:eastAsia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kern w:val="44"/>
      <w:sz w:val="44"/>
      <w:szCs w:val="24"/>
    </w:rPr>
  </w:style>
  <w:style w:type="character" w:customStyle="1" w:styleId="9">
    <w:name w:val="标题 2 字符"/>
    <w:basedOn w:val="7"/>
    <w:link w:val="3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0">
    <w:name w:val="标题 3 字符"/>
    <w:link w:val="4"/>
    <w:qFormat/>
    <w:uiPriority w:val="0"/>
    <w:rPr>
      <w:rFonts w:ascii="Times New Roman" w:hAnsi="Times New Roman" w:eastAsia="宋体" w:cs="Times New Roman"/>
      <w:b/>
      <w:kern w:val="0"/>
      <w:sz w:val="32"/>
      <w:szCs w:val="20"/>
      <w:lang w:val="zh-CN" w:eastAsia="zh-CN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255</Characters>
  <Lines>2</Lines>
  <Paragraphs>1</Paragraphs>
  <TotalTime>48</TotalTime>
  <ScaleCrop>false</ScaleCrop>
  <LinksUpToDate>false</LinksUpToDate>
  <CharactersWithSpaces>255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2022-03-25T04:13:00Z</dcterms:created>
  <dc:creator>戴 一辉</dc:creator>
  <cp:lastModifiedBy>Elan.</cp:lastModifiedBy>
  <dcterms:modified xsi:type="dcterms:W3CDTF">2022-03-25T05:21:16Z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F9559BA87B024A2C970F5A61233C5790</vt:lpwstr>
  </property>
</Properties>
</file>