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41DA5" w14:textId="77777777" w:rsidR="00E51BFC" w:rsidRPr="00E51BFC" w:rsidRDefault="00E51BFC" w:rsidP="00815FB1">
      <w:pPr>
        <w:spacing w:line="276" w:lineRule="auto"/>
        <w:rPr>
          <w:sz w:val="24"/>
        </w:rPr>
      </w:pPr>
      <w:bookmarkStart w:id="0" w:name="OLE_LINK88"/>
      <w:bookmarkStart w:id="1" w:name="OLE_LINK89"/>
      <w:r w:rsidRPr="00E51BFC">
        <w:rPr>
          <w:sz w:val="24"/>
        </w:rPr>
        <w:t>I. Introduction</w:t>
      </w:r>
    </w:p>
    <w:p w14:paraId="5CBFEE7E" w14:textId="25A8CFBF" w:rsidR="00E51BFC" w:rsidRDefault="00722E8B" w:rsidP="00815FB1">
      <w:pPr>
        <w:spacing w:line="276" w:lineRule="auto"/>
      </w:pPr>
      <w:r w:rsidRPr="00722E8B">
        <w:t>In this report, we delve into a detailed analysis of the "Obesity or CVD Risk" dataset, sourced from Kaggle. This dataset presents a unique opportunity to explore the intricate relationship between various health metrics and the risk of obesity and cardiovascular diseases (CVD). Our primary objective is</w:t>
      </w:r>
      <w:bookmarkStart w:id="2" w:name="OLE_LINK90"/>
      <w:bookmarkStart w:id="3" w:name="OLE_LINK91"/>
      <w:r w:rsidRPr="00722E8B">
        <w:t xml:space="preserve"> to uncover patterns, correlations, and insights that could contribute to a better understanding of these health conditions and potentially aid in their </w:t>
      </w:r>
      <w:proofErr w:type="gramStart"/>
      <w:r w:rsidRPr="00722E8B">
        <w:t>prediction</w:t>
      </w:r>
      <w:proofErr w:type="gramEnd"/>
    </w:p>
    <w:bookmarkEnd w:id="0"/>
    <w:bookmarkEnd w:id="1"/>
    <w:bookmarkEnd w:id="2"/>
    <w:bookmarkEnd w:id="3"/>
    <w:p w14:paraId="41AE3EF2" w14:textId="77777777" w:rsidR="00722E8B" w:rsidRPr="00E51BFC" w:rsidRDefault="00722E8B" w:rsidP="00815FB1">
      <w:pPr>
        <w:spacing w:line="276" w:lineRule="auto"/>
      </w:pPr>
    </w:p>
    <w:p w14:paraId="32F498FD" w14:textId="77777777" w:rsidR="00E51BFC" w:rsidRPr="00E51BFC" w:rsidRDefault="00E51BFC" w:rsidP="00815FB1">
      <w:pPr>
        <w:spacing w:line="276" w:lineRule="auto"/>
        <w:rPr>
          <w:sz w:val="24"/>
        </w:rPr>
      </w:pPr>
      <w:bookmarkStart w:id="4" w:name="OLE_LINK11"/>
      <w:bookmarkStart w:id="5" w:name="OLE_LINK12"/>
      <w:r w:rsidRPr="00E51BFC">
        <w:rPr>
          <w:sz w:val="24"/>
        </w:rPr>
        <w:t>II. Description of the Dataset</w:t>
      </w:r>
    </w:p>
    <w:p w14:paraId="6C9DF334" w14:textId="2A8AE322" w:rsidR="00E51BFC" w:rsidRDefault="00E51BFC" w:rsidP="00815FB1">
      <w:pPr>
        <w:numPr>
          <w:ilvl w:val="0"/>
          <w:numId w:val="2"/>
        </w:numPr>
        <w:spacing w:line="276" w:lineRule="auto"/>
      </w:pPr>
      <w:r w:rsidRPr="00E51BFC">
        <w:rPr>
          <w:b/>
          <w:bCs/>
        </w:rPr>
        <w:t>Nature of the Dataset</w:t>
      </w:r>
      <w:r w:rsidRPr="00E51BFC">
        <w:t xml:space="preserve">: </w:t>
      </w:r>
    </w:p>
    <w:p w14:paraId="458FDB26" w14:textId="5F0CEC35" w:rsidR="00722E8B" w:rsidRDefault="00722E8B" w:rsidP="00815FB1">
      <w:pPr>
        <w:spacing w:line="276" w:lineRule="auto"/>
        <w:ind w:left="720"/>
      </w:pPr>
      <w:bookmarkStart w:id="6" w:name="OLE_LINK92"/>
      <w:bookmarkStart w:id="7" w:name="OLE_LINK93"/>
      <w:r w:rsidRPr="00722E8B">
        <w:t xml:space="preserve">The </w:t>
      </w:r>
      <w:r>
        <w:t xml:space="preserve">obesity </w:t>
      </w:r>
      <w:r w:rsidRPr="00722E8B">
        <w:t>dataset is a rich collection of data aimed at estimating obesity levels in individuals. It encompasses a wide demographic from the countries of Mexico, Peru, and Colombia, covering ages between 14 and 61.</w:t>
      </w:r>
      <w:bookmarkEnd w:id="6"/>
      <w:bookmarkEnd w:id="7"/>
      <w:r w:rsidRPr="00722E8B">
        <w:t xml:space="preserve"> </w:t>
      </w:r>
      <w:bookmarkStart w:id="8" w:name="OLE_LINK94"/>
      <w:bookmarkStart w:id="9" w:name="OLE_LINK95"/>
      <w:r w:rsidRPr="00722E8B">
        <w:t>This dataset is notable for its comprehensive coverage of 17 distinct attributes across 2,111 records</w:t>
      </w:r>
      <w:bookmarkEnd w:id="8"/>
      <w:bookmarkEnd w:id="9"/>
      <w:r w:rsidRPr="00722E8B">
        <w:t>. These attributes are meticulously gathered to reflect various aspects of eating habits and physical conditions that are crucial in understanding obesity levels.</w:t>
      </w:r>
    </w:p>
    <w:p w14:paraId="57545A2C" w14:textId="77777777" w:rsidR="000755ED" w:rsidRDefault="00722E8B" w:rsidP="00815FB1">
      <w:pPr>
        <w:spacing w:line="276" w:lineRule="auto"/>
        <w:ind w:left="720"/>
      </w:pPr>
      <w:r w:rsidRPr="000755ED">
        <w:rPr>
          <w:b/>
          <w:bCs/>
        </w:rPr>
        <w:t>Attributes</w:t>
      </w:r>
      <w:r>
        <w:t xml:space="preserve">: </w:t>
      </w:r>
    </w:p>
    <w:p w14:paraId="4AB66C23" w14:textId="64872CE2" w:rsidR="00722E8B" w:rsidRDefault="000755ED" w:rsidP="00815FB1">
      <w:pPr>
        <w:spacing w:line="276" w:lineRule="auto"/>
        <w:ind w:left="720"/>
      </w:pPr>
      <w:r>
        <w:sym w:font="Wingdings" w:char="F0E0"/>
      </w:r>
      <w:r>
        <w:t>R</w:t>
      </w:r>
      <w:r w:rsidRPr="000755ED">
        <w:t>elated</w:t>
      </w:r>
      <w:bookmarkStart w:id="10" w:name="OLE_LINK96"/>
      <w:bookmarkStart w:id="11" w:name="OLE_LINK97"/>
      <w:r w:rsidRPr="000755ED">
        <w:t xml:space="preserve"> with </w:t>
      </w:r>
      <w:r w:rsidRPr="000755ED">
        <w:rPr>
          <w:u w:val="single"/>
        </w:rPr>
        <w:t>eating habit</w:t>
      </w:r>
      <w:bookmarkEnd w:id="10"/>
      <w:bookmarkEnd w:id="11"/>
      <w:r w:rsidRPr="000755ED">
        <w:rPr>
          <w:u w:val="single"/>
        </w:rPr>
        <w:t>s</w:t>
      </w:r>
      <w:r w:rsidRPr="000755ED">
        <w:t>: Frequent consumption of high caloric food (FAVC), Frequency of consumption of vegetables (FCVC), Number of main meals (NCP), Consumption of food between meals (CAEC), Consumption of water daily (CH20), and Consumption of alcohol (CALC)</w:t>
      </w:r>
    </w:p>
    <w:p w14:paraId="7BE4C8B2" w14:textId="43FC2198" w:rsidR="000755ED" w:rsidRDefault="000755ED" w:rsidP="00815FB1">
      <w:pPr>
        <w:spacing w:line="276" w:lineRule="auto"/>
        <w:ind w:left="720"/>
      </w:pPr>
      <w:r>
        <w:sym w:font="Wingdings" w:char="F0E0"/>
      </w:r>
      <w:bookmarkStart w:id="12" w:name="OLE_LINK98"/>
      <w:bookmarkStart w:id="13" w:name="OLE_LINK99"/>
      <w:r>
        <w:t>R</w:t>
      </w:r>
      <w:r w:rsidRPr="000755ED">
        <w:t xml:space="preserve">elated with </w:t>
      </w:r>
      <w:r w:rsidRPr="000755ED">
        <w:rPr>
          <w:u w:val="single"/>
        </w:rPr>
        <w:t>physical condition</w:t>
      </w:r>
      <w:r w:rsidRPr="000755ED">
        <w:t>: Calories consumption monitoring</w:t>
      </w:r>
      <w:bookmarkEnd w:id="12"/>
      <w:bookmarkEnd w:id="13"/>
      <w:r w:rsidRPr="000755ED">
        <w:t xml:space="preserve"> (SCC), Physical activity frequency (FAF), Time using technology devices (TUE), Transportation used (MTRANS)</w:t>
      </w:r>
    </w:p>
    <w:p w14:paraId="6BAF009C" w14:textId="3AA1A028" w:rsidR="000755ED" w:rsidRDefault="000755ED" w:rsidP="00815FB1">
      <w:pPr>
        <w:spacing w:line="276" w:lineRule="auto"/>
        <w:ind w:left="720"/>
      </w:pPr>
      <w:r>
        <w:sym w:font="Wingdings" w:char="F0E0"/>
      </w:r>
      <w:r>
        <w:t xml:space="preserve">Variables </w:t>
      </w:r>
      <w:proofErr w:type="gramStart"/>
      <w:r>
        <w:t>obtained :</w:t>
      </w:r>
      <w:proofErr w:type="gramEnd"/>
      <w:r>
        <w:rPr>
          <w:rFonts w:hint="eastAsia"/>
        </w:rPr>
        <w:t xml:space="preserve"> </w:t>
      </w:r>
      <w:r>
        <w:t>Gender, Age, Height and Weight.</w:t>
      </w:r>
    </w:p>
    <w:p w14:paraId="48D05D99" w14:textId="30FFC4F9" w:rsidR="000755ED" w:rsidRDefault="000755ED" w:rsidP="00815FB1">
      <w:pPr>
        <w:spacing w:line="276" w:lineRule="auto"/>
        <w:ind w:left="720"/>
      </w:pPr>
      <w:r>
        <w:sym w:font="Wingdings" w:char="F0E0"/>
      </w:r>
      <w:r>
        <w:t xml:space="preserve">Others: </w:t>
      </w:r>
      <w:r w:rsidR="00AC371A" w:rsidRPr="00AC371A">
        <w:t>family_history_with_overweight</w:t>
      </w:r>
      <w:r w:rsidR="00AC371A">
        <w:t xml:space="preserve">, </w:t>
      </w:r>
      <w:r w:rsidR="00AC371A" w:rsidRPr="00AC371A">
        <w:t xml:space="preserve">Smoker or </w:t>
      </w:r>
      <w:proofErr w:type="gramStart"/>
      <w:r w:rsidR="00AC371A" w:rsidRPr="00AC371A">
        <w:t>not</w:t>
      </w:r>
      <w:r w:rsidR="00AC371A">
        <w:t>(</w:t>
      </w:r>
      <w:proofErr w:type="gramEnd"/>
      <w:r w:rsidR="00AC371A" w:rsidRPr="00AC371A">
        <w:t>SMOKE</w:t>
      </w:r>
      <w:r w:rsidR="00AC371A">
        <w:t>)</w:t>
      </w:r>
    </w:p>
    <w:p w14:paraId="62BC4C14" w14:textId="182FA3F7" w:rsidR="00AC371A" w:rsidRDefault="00AC371A" w:rsidP="00815FB1">
      <w:pPr>
        <w:spacing w:line="276" w:lineRule="auto"/>
        <w:ind w:left="720"/>
      </w:pPr>
      <w:r w:rsidRPr="00AC371A">
        <w:rPr>
          <w:rFonts w:hint="eastAsia"/>
          <w:b/>
          <w:bCs/>
        </w:rPr>
        <w:t>O</w:t>
      </w:r>
      <w:r w:rsidRPr="00AC371A">
        <w:rPr>
          <w:b/>
          <w:bCs/>
        </w:rPr>
        <w:t>utcome</w:t>
      </w:r>
      <w:r>
        <w:t xml:space="preserve">: </w:t>
      </w:r>
      <w:bookmarkStart w:id="14" w:name="OLE_LINK27"/>
      <w:bookmarkStart w:id="15" w:name="OLE_LINK28"/>
      <w:r w:rsidRPr="00AC371A">
        <w:t>Obesity level</w:t>
      </w:r>
      <w:bookmarkEnd w:id="14"/>
      <w:bookmarkEnd w:id="15"/>
      <w:r w:rsidRPr="00AC371A">
        <w:t xml:space="preserve"> </w:t>
      </w:r>
      <w:proofErr w:type="gramStart"/>
      <w:r w:rsidRPr="00AC371A">
        <w:t>deducted</w:t>
      </w:r>
      <w:r>
        <w:t>(</w:t>
      </w:r>
      <w:proofErr w:type="spellStart"/>
      <w:proofErr w:type="gramEnd"/>
      <w:r w:rsidRPr="00AC371A">
        <w:t>NObesity</w:t>
      </w:r>
      <w:proofErr w:type="spellEnd"/>
      <w:r>
        <w:t xml:space="preserve">), values classifying into </w:t>
      </w:r>
    </w:p>
    <w:p w14:paraId="76E8C79B" w14:textId="244AC034" w:rsidR="00AC371A" w:rsidRDefault="00AC371A" w:rsidP="00815FB1">
      <w:pPr>
        <w:spacing w:line="276" w:lineRule="auto"/>
        <w:ind w:leftChars="843" w:left="1770"/>
      </w:pPr>
      <w:r>
        <w:t>•Underweight Less than 18.5</w:t>
      </w:r>
    </w:p>
    <w:p w14:paraId="5B3E8A61" w14:textId="77777777" w:rsidR="00AC371A" w:rsidRDefault="00AC371A" w:rsidP="00815FB1">
      <w:pPr>
        <w:spacing w:line="276" w:lineRule="auto"/>
        <w:ind w:leftChars="843" w:left="1770"/>
      </w:pPr>
      <w:r>
        <w:t>•Normal 18.5 to 24.9</w:t>
      </w:r>
    </w:p>
    <w:p w14:paraId="094F9BDC" w14:textId="77777777" w:rsidR="00AC371A" w:rsidRDefault="00AC371A" w:rsidP="00815FB1">
      <w:pPr>
        <w:spacing w:line="276" w:lineRule="auto"/>
        <w:ind w:leftChars="843" w:left="1770"/>
      </w:pPr>
      <w:r>
        <w:t>•Overweight 25.0 to 29.9</w:t>
      </w:r>
    </w:p>
    <w:p w14:paraId="4E1AFA9F" w14:textId="77777777" w:rsidR="00AC371A" w:rsidRDefault="00AC371A" w:rsidP="00815FB1">
      <w:pPr>
        <w:spacing w:line="276" w:lineRule="auto"/>
        <w:ind w:leftChars="843" w:left="1770"/>
      </w:pPr>
      <w:r>
        <w:t>•Obesity I 30.0 to 34.9</w:t>
      </w:r>
    </w:p>
    <w:p w14:paraId="7C0D8C56" w14:textId="77777777" w:rsidR="00AC371A" w:rsidRDefault="00AC371A" w:rsidP="00815FB1">
      <w:pPr>
        <w:spacing w:line="276" w:lineRule="auto"/>
        <w:ind w:leftChars="843" w:left="1770"/>
      </w:pPr>
      <w:r>
        <w:t>•Obesity II 35.0 to 39.9</w:t>
      </w:r>
    </w:p>
    <w:p w14:paraId="76CD5E62" w14:textId="2ECDB2A2" w:rsidR="00AC371A" w:rsidRPr="000755ED" w:rsidRDefault="00AC371A" w:rsidP="00815FB1">
      <w:pPr>
        <w:spacing w:line="276" w:lineRule="auto"/>
        <w:ind w:leftChars="843" w:left="1770"/>
      </w:pPr>
      <w:r>
        <w:t>•Obesity III Higher than 40</w:t>
      </w:r>
    </w:p>
    <w:p w14:paraId="09A08FC1" w14:textId="77777777" w:rsidR="00722E8B" w:rsidRPr="00E51BFC" w:rsidRDefault="00722E8B" w:rsidP="00815FB1">
      <w:pPr>
        <w:spacing w:line="276" w:lineRule="auto"/>
        <w:ind w:left="720"/>
      </w:pPr>
    </w:p>
    <w:p w14:paraId="4554B66A" w14:textId="58CFE7EE" w:rsidR="00E51BFC" w:rsidRDefault="00E51BFC" w:rsidP="00374474">
      <w:pPr>
        <w:numPr>
          <w:ilvl w:val="0"/>
          <w:numId w:val="2"/>
        </w:numPr>
        <w:spacing w:line="276" w:lineRule="auto"/>
      </w:pPr>
      <w:r w:rsidRPr="00E51BFC">
        <w:rPr>
          <w:b/>
          <w:bCs/>
        </w:rPr>
        <w:t>Interest Factor</w:t>
      </w:r>
      <w:r w:rsidRPr="00E51BFC">
        <w:t xml:space="preserve">: </w:t>
      </w:r>
      <w:bookmarkEnd w:id="4"/>
      <w:bookmarkEnd w:id="5"/>
    </w:p>
    <w:p w14:paraId="56CE0B25" w14:textId="086A5818" w:rsidR="00815FB1" w:rsidRDefault="00815FB1" w:rsidP="00815FB1">
      <w:pPr>
        <w:spacing w:line="276" w:lineRule="auto"/>
        <w:ind w:left="720"/>
      </w:pPr>
      <w:r w:rsidRPr="00815FB1">
        <w:t>The</w:t>
      </w:r>
      <w:r>
        <w:t xml:space="preserve"> </w:t>
      </w:r>
      <w:r w:rsidRPr="00815FB1">
        <w:t xml:space="preserve">dataset stands out for its comprehensive and detailed approach to understanding obesity, a critical global health issue. It offers a rich blend of demographic, dietary, and physical activity data across a diverse population from Mexico, Peru, and </w:t>
      </w:r>
      <w:r w:rsidRPr="00815FB1">
        <w:lastRenderedPageBreak/>
        <w:t xml:space="preserve">Colombia. This makes it an invaluable resource for predictive healthcare modeling, public health policy development, and academic research. Its potential to </w:t>
      </w:r>
      <w:bookmarkStart w:id="16" w:name="OLE_LINK31"/>
      <w:bookmarkStart w:id="17" w:name="OLE_LINK32"/>
      <w:r w:rsidRPr="00815FB1">
        <w:t>provide insights</w:t>
      </w:r>
      <w:bookmarkEnd w:id="16"/>
      <w:bookmarkEnd w:id="17"/>
      <w:r w:rsidRPr="00815FB1">
        <w:t xml:space="preserve"> into the varying factors contributing to obesity and cardiovascular diseases across different cultures and age groups is particularly intriguing, highlighting its significance in both the healthcare sector and public health initiatives.</w:t>
      </w:r>
    </w:p>
    <w:p w14:paraId="246E04EE" w14:textId="77777777" w:rsidR="00815FB1" w:rsidRPr="00E51BFC" w:rsidRDefault="00815FB1" w:rsidP="00815FB1">
      <w:pPr>
        <w:spacing w:line="276" w:lineRule="auto"/>
      </w:pPr>
    </w:p>
    <w:p w14:paraId="131B4135" w14:textId="77777777" w:rsidR="00E51BFC" w:rsidRPr="00E51BFC" w:rsidRDefault="00E51BFC" w:rsidP="00815FB1">
      <w:pPr>
        <w:spacing w:line="276" w:lineRule="auto"/>
        <w:rPr>
          <w:sz w:val="24"/>
        </w:rPr>
      </w:pPr>
      <w:r w:rsidRPr="00E51BFC">
        <w:rPr>
          <w:sz w:val="24"/>
        </w:rPr>
        <w:t xml:space="preserve">III. </w:t>
      </w:r>
      <w:bookmarkStart w:id="18" w:name="OLE_LINK33"/>
      <w:bookmarkStart w:id="19" w:name="OLE_LINK34"/>
      <w:r w:rsidRPr="00E51BFC">
        <w:rPr>
          <w:sz w:val="24"/>
        </w:rPr>
        <w:t>Acquisition of the Dataset</w:t>
      </w:r>
      <w:bookmarkEnd w:id="18"/>
      <w:bookmarkEnd w:id="19"/>
    </w:p>
    <w:p w14:paraId="17A15C1B" w14:textId="0882BDA6" w:rsidR="00E51BFC" w:rsidRDefault="00E51BFC" w:rsidP="00815FB1">
      <w:pPr>
        <w:numPr>
          <w:ilvl w:val="0"/>
          <w:numId w:val="3"/>
        </w:numPr>
        <w:spacing w:line="276" w:lineRule="auto"/>
      </w:pPr>
      <w:r w:rsidRPr="00E51BFC">
        <w:rPr>
          <w:b/>
          <w:bCs/>
        </w:rPr>
        <w:t>Method of Acquisition</w:t>
      </w:r>
      <w:r w:rsidRPr="00E51BFC">
        <w:t xml:space="preserve">: </w:t>
      </w:r>
      <w:r w:rsidR="00AC371A">
        <w:t>Acquired via file download on Kaggle Dataset</w:t>
      </w:r>
    </w:p>
    <w:p w14:paraId="1ED86055" w14:textId="12602689" w:rsidR="00815FB1" w:rsidRDefault="00000000" w:rsidP="00815FB1">
      <w:pPr>
        <w:spacing w:line="276" w:lineRule="auto"/>
        <w:ind w:left="720"/>
      </w:pPr>
      <w:hyperlink r:id="rId6" w:history="1">
        <w:r w:rsidR="00815FB1" w:rsidRPr="00C81FA1">
          <w:rPr>
            <w:rStyle w:val="a3"/>
          </w:rPr>
          <w:t>https://www.kaggle.com/datasets/aravindpcoder/obesity-or-cvd-risk-classifyregressorcluster</w:t>
        </w:r>
      </w:hyperlink>
      <w:r w:rsidR="00815FB1">
        <w:t xml:space="preserve"> </w:t>
      </w:r>
    </w:p>
    <w:p w14:paraId="25171125" w14:textId="77777777" w:rsidR="009A76D3" w:rsidRPr="00E51BFC" w:rsidRDefault="009A76D3" w:rsidP="00815FB1">
      <w:pPr>
        <w:spacing w:line="276" w:lineRule="auto"/>
        <w:ind w:left="720"/>
      </w:pPr>
    </w:p>
    <w:p w14:paraId="24574716" w14:textId="77777777" w:rsidR="00E51BFC" w:rsidRDefault="00E51BFC" w:rsidP="00815FB1">
      <w:pPr>
        <w:numPr>
          <w:ilvl w:val="0"/>
          <w:numId w:val="3"/>
        </w:numPr>
        <w:spacing w:line="276" w:lineRule="auto"/>
      </w:pPr>
      <w:bookmarkStart w:id="20" w:name="OLE_LINK35"/>
      <w:bookmarkStart w:id="21" w:name="OLE_LINK36"/>
      <w:r w:rsidRPr="00E51BFC">
        <w:rPr>
          <w:b/>
          <w:bCs/>
        </w:rPr>
        <w:t>FAIRness Evaluation</w:t>
      </w:r>
      <w:r w:rsidRPr="00E51BFC">
        <w:t>:</w:t>
      </w:r>
    </w:p>
    <w:p w14:paraId="3BCE1FCC" w14:textId="2E77B1E9" w:rsidR="00141B53" w:rsidRDefault="00141B53" w:rsidP="00141B53">
      <w:pPr>
        <w:spacing w:line="276" w:lineRule="auto"/>
        <w:ind w:left="300" w:firstLine="420"/>
      </w:pPr>
      <w:r>
        <w:t>-</w:t>
      </w:r>
      <w:r w:rsidRPr="00141B53">
        <w:t>The dataset is well-annotated with comprehensive metadata</w:t>
      </w:r>
    </w:p>
    <w:p w14:paraId="7A21C043" w14:textId="7EBE1EC3" w:rsidR="00141B53" w:rsidRDefault="00141B53" w:rsidP="00141B53">
      <w:pPr>
        <w:spacing w:line="276" w:lineRule="auto"/>
        <w:ind w:left="300" w:firstLine="420"/>
      </w:pPr>
      <w:r>
        <w:t>-</w:t>
      </w:r>
      <w:r w:rsidRPr="00141B53">
        <w:t xml:space="preserve"> The attributes are clearly defined</w:t>
      </w:r>
    </w:p>
    <w:p w14:paraId="6C019710" w14:textId="378FBA0C" w:rsidR="00B36D27" w:rsidRDefault="00141B53" w:rsidP="00141B53">
      <w:pPr>
        <w:spacing w:line="276" w:lineRule="auto"/>
        <w:ind w:left="300" w:firstLine="420"/>
      </w:pPr>
      <w:r>
        <w:rPr>
          <w:rFonts w:hint="eastAsia"/>
        </w:rPr>
        <w:t>-</w:t>
      </w:r>
      <w:r>
        <w:t xml:space="preserve">License: </w:t>
      </w:r>
      <w:r w:rsidRPr="00141B53">
        <w:t>The dataset is licensed under CC BY-SA 4.0, which is clearly stated.</w:t>
      </w:r>
      <w:bookmarkEnd w:id="20"/>
      <w:bookmarkEnd w:id="21"/>
      <w:r w:rsidRPr="00141B53">
        <w:t xml:space="preserve"> This license is permissive and encourages sharing and adapting the dataset, provided appropriate credit is given and any changes are distributed under the same license</w:t>
      </w:r>
      <w:r>
        <w:t>.</w:t>
      </w:r>
    </w:p>
    <w:p w14:paraId="1D362675" w14:textId="77777777" w:rsidR="00141B53" w:rsidRDefault="00141B53" w:rsidP="00141B53">
      <w:pPr>
        <w:spacing w:line="276" w:lineRule="auto"/>
      </w:pPr>
    </w:p>
    <w:p w14:paraId="55ED3D06" w14:textId="77777777" w:rsidR="00E51BFC" w:rsidRPr="00E51BFC" w:rsidRDefault="00E51BFC" w:rsidP="00815FB1">
      <w:pPr>
        <w:spacing w:line="276" w:lineRule="auto"/>
        <w:rPr>
          <w:sz w:val="24"/>
        </w:rPr>
      </w:pPr>
      <w:r w:rsidRPr="00E51BFC">
        <w:rPr>
          <w:sz w:val="24"/>
        </w:rPr>
        <w:t xml:space="preserve">IV. </w:t>
      </w:r>
      <w:bookmarkStart w:id="22" w:name="OLE_LINK37"/>
      <w:bookmarkStart w:id="23" w:name="OLE_LINK38"/>
      <w:r w:rsidRPr="00E51BFC">
        <w:rPr>
          <w:sz w:val="24"/>
        </w:rPr>
        <w:t>Data Preprocessing</w:t>
      </w:r>
      <w:bookmarkEnd w:id="22"/>
      <w:bookmarkEnd w:id="23"/>
    </w:p>
    <w:p w14:paraId="094AF3F6" w14:textId="06015B70" w:rsidR="00E51BFC" w:rsidRPr="00DE2977" w:rsidRDefault="00CD482C" w:rsidP="00815FB1">
      <w:pPr>
        <w:numPr>
          <w:ilvl w:val="0"/>
          <w:numId w:val="4"/>
        </w:numPr>
        <w:spacing w:line="276" w:lineRule="auto"/>
        <w:rPr>
          <w:b/>
          <w:bCs/>
        </w:rPr>
      </w:pPr>
      <w:bookmarkStart w:id="24" w:name="OLE_LINK15"/>
      <w:bookmarkStart w:id="25" w:name="OLE_LINK16"/>
      <w:r w:rsidRPr="00DE2977">
        <w:rPr>
          <w:b/>
          <w:bCs/>
        </w:rPr>
        <w:t xml:space="preserve">Dataset Head </w:t>
      </w:r>
      <w:r w:rsidR="00DE2977" w:rsidRPr="00DE2977">
        <w:rPr>
          <w:b/>
          <w:bCs/>
        </w:rPr>
        <w:t>overview</w:t>
      </w:r>
      <w:bookmarkEnd w:id="24"/>
      <w:bookmarkEnd w:id="25"/>
      <w:r w:rsidR="00DE2977" w:rsidRPr="00DE2977">
        <w:rPr>
          <w:b/>
          <w:bCs/>
        </w:rPr>
        <w:t>:</w:t>
      </w:r>
    </w:p>
    <w:p w14:paraId="6EA1FC42" w14:textId="5EDDB62B" w:rsidR="00DE2977" w:rsidRPr="00E51BFC" w:rsidRDefault="00DE2977" w:rsidP="00DE2977">
      <w:pPr>
        <w:spacing w:line="276" w:lineRule="auto"/>
        <w:ind w:left="720"/>
      </w:pPr>
      <w:r>
        <w:rPr>
          <w:rFonts w:hint="eastAsia"/>
          <w:noProof/>
        </w:rPr>
        <w:drawing>
          <wp:inline distT="0" distB="0" distL="0" distR="0" wp14:anchorId="7AA268EF" wp14:editId="2ABF4DC6">
            <wp:extent cx="5274310" cy="1049020"/>
            <wp:effectExtent l="0" t="0" r="0" b="5080"/>
            <wp:docPr id="110792426" name="图片 6"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2426" name="图片 6" descr="表格&#10;&#10;中度可信度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049020"/>
                    </a:xfrm>
                    <a:prstGeom prst="rect">
                      <a:avLst/>
                    </a:prstGeom>
                  </pic:spPr>
                </pic:pic>
              </a:graphicData>
            </a:graphic>
          </wp:inline>
        </w:drawing>
      </w:r>
    </w:p>
    <w:p w14:paraId="1B7DE39C" w14:textId="25E6CD49" w:rsidR="00E51BFC" w:rsidRDefault="00E51BFC" w:rsidP="00815FB1">
      <w:pPr>
        <w:numPr>
          <w:ilvl w:val="0"/>
          <w:numId w:val="4"/>
        </w:numPr>
        <w:spacing w:line="276" w:lineRule="auto"/>
      </w:pPr>
      <w:bookmarkStart w:id="26" w:name="OLE_LINK39"/>
      <w:bookmarkStart w:id="27" w:name="OLE_LINK40"/>
      <w:r w:rsidRPr="00E51BFC">
        <w:rPr>
          <w:b/>
          <w:bCs/>
        </w:rPr>
        <w:t>Handling Missing D</w:t>
      </w:r>
      <w:r w:rsidR="009A7B66">
        <w:rPr>
          <w:b/>
          <w:bCs/>
        </w:rPr>
        <w:t>ata</w:t>
      </w:r>
      <w:bookmarkEnd w:id="26"/>
      <w:bookmarkEnd w:id="27"/>
      <w:r w:rsidRPr="00E51BFC">
        <w:t>:</w:t>
      </w:r>
      <w:r w:rsidR="009A7B66">
        <w:t xml:space="preserve"> </w:t>
      </w:r>
      <w:bookmarkStart w:id="28" w:name="OLE_LINK41"/>
      <w:bookmarkStart w:id="29" w:name="OLE_LINK42"/>
      <w:r w:rsidR="009A7B66">
        <w:t xml:space="preserve">There </w:t>
      </w:r>
      <w:proofErr w:type="gramStart"/>
      <w:r w:rsidR="009A7B66">
        <w:t>is</w:t>
      </w:r>
      <w:proofErr w:type="gramEnd"/>
      <w:r w:rsidR="009A7B66">
        <w:t xml:space="preserve"> n</w:t>
      </w:r>
      <w:r w:rsidR="009A7B66" w:rsidRPr="009A7B66">
        <w:t xml:space="preserve">o missing values for </w:t>
      </w:r>
      <w:r w:rsidR="009A7B66">
        <w:t>all</w:t>
      </w:r>
      <w:r w:rsidR="009A7B66" w:rsidRPr="009A7B66">
        <w:t xml:space="preserve"> columns</w:t>
      </w:r>
      <w:bookmarkEnd w:id="28"/>
      <w:bookmarkEnd w:id="29"/>
    </w:p>
    <w:p w14:paraId="1AD669AF" w14:textId="3A72A32F" w:rsidR="009A7B66" w:rsidRPr="00E51BFC" w:rsidRDefault="009A7B66" w:rsidP="009A7B66">
      <w:pPr>
        <w:spacing w:line="276" w:lineRule="auto"/>
        <w:ind w:left="720"/>
      </w:pPr>
      <w:r>
        <w:rPr>
          <w:noProof/>
        </w:rPr>
        <w:drawing>
          <wp:inline distT="0" distB="0" distL="0" distR="0" wp14:anchorId="5AEB1924" wp14:editId="64EE7304">
            <wp:extent cx="1981088" cy="2459421"/>
            <wp:effectExtent l="0" t="0" r="635" b="4445"/>
            <wp:docPr id="1517460904"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60904" name="图片 4" descr="表格&#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8150" cy="2505431"/>
                    </a:xfrm>
                    <a:prstGeom prst="rect">
                      <a:avLst/>
                    </a:prstGeom>
                  </pic:spPr>
                </pic:pic>
              </a:graphicData>
            </a:graphic>
          </wp:inline>
        </w:drawing>
      </w:r>
    </w:p>
    <w:p w14:paraId="479196D6" w14:textId="2691928F" w:rsidR="00E51BFC" w:rsidRPr="00E51BFC" w:rsidRDefault="00103B02" w:rsidP="00815FB1">
      <w:pPr>
        <w:numPr>
          <w:ilvl w:val="0"/>
          <w:numId w:val="4"/>
        </w:numPr>
        <w:spacing w:line="276" w:lineRule="auto"/>
      </w:pPr>
      <w:bookmarkStart w:id="30" w:name="OLE_LINK43"/>
      <w:bookmarkStart w:id="31" w:name="OLE_LINK44"/>
      <w:r>
        <w:rPr>
          <w:b/>
          <w:bCs/>
        </w:rPr>
        <w:lastRenderedPageBreak/>
        <w:t>Handling Categorical Data:</w:t>
      </w:r>
    </w:p>
    <w:bookmarkEnd w:id="30"/>
    <w:bookmarkEnd w:id="31"/>
    <w:p w14:paraId="78C19A40" w14:textId="77777777" w:rsidR="00AC77C2" w:rsidRDefault="00AC77C2" w:rsidP="00AC77C2">
      <w:pPr>
        <w:spacing w:line="276" w:lineRule="auto"/>
        <w:sectPr w:rsidR="00AC77C2">
          <w:pgSz w:w="11906" w:h="16838"/>
          <w:pgMar w:top="1440" w:right="1800" w:bottom="1440" w:left="1800" w:header="851" w:footer="992" w:gutter="0"/>
          <w:cols w:space="425"/>
          <w:docGrid w:type="lines" w:linePitch="312"/>
        </w:sectPr>
      </w:pPr>
    </w:p>
    <w:p w14:paraId="214E6A9A" w14:textId="77777777" w:rsidR="00AC77C2" w:rsidRPr="00AC77C2" w:rsidRDefault="00AC77C2" w:rsidP="00AC77C2">
      <w:pPr>
        <w:spacing w:line="276" w:lineRule="auto"/>
        <w:rPr>
          <w:b/>
          <w:bCs/>
        </w:rPr>
      </w:pPr>
      <w:r w:rsidRPr="00AC77C2">
        <w:rPr>
          <w:b/>
          <w:bCs/>
        </w:rPr>
        <w:t>Column: Gender</w:t>
      </w:r>
    </w:p>
    <w:p w14:paraId="585C4D77" w14:textId="77777777" w:rsidR="00AC77C2" w:rsidRDefault="00AC77C2" w:rsidP="00AC77C2">
      <w:pPr>
        <w:spacing w:line="276" w:lineRule="auto"/>
      </w:pPr>
      <w:r>
        <w:t>Female =&gt; 0</w:t>
      </w:r>
    </w:p>
    <w:p w14:paraId="7EED44C3" w14:textId="747FA254" w:rsidR="00AC77C2" w:rsidRDefault="00AC77C2" w:rsidP="00AC77C2">
      <w:pPr>
        <w:spacing w:line="276" w:lineRule="auto"/>
      </w:pPr>
      <w:r>
        <w:t>Male =&gt; 1</w:t>
      </w:r>
    </w:p>
    <w:p w14:paraId="6F73F5A8" w14:textId="77777777" w:rsidR="00AC77C2" w:rsidRDefault="00AC77C2" w:rsidP="00AC77C2">
      <w:pPr>
        <w:spacing w:line="276" w:lineRule="auto"/>
      </w:pPr>
      <w:r w:rsidRPr="00AC77C2">
        <w:rPr>
          <w:b/>
          <w:bCs/>
        </w:rPr>
        <w:t>Column: family_history_with_overweight</w:t>
      </w:r>
    </w:p>
    <w:p w14:paraId="4EA421CB" w14:textId="77777777" w:rsidR="00AC77C2" w:rsidRDefault="00AC77C2" w:rsidP="00AC77C2">
      <w:pPr>
        <w:spacing w:line="276" w:lineRule="auto"/>
      </w:pPr>
      <w:r>
        <w:t>no =&gt; 0</w:t>
      </w:r>
    </w:p>
    <w:p w14:paraId="09B15B04" w14:textId="77777777" w:rsidR="00AC77C2" w:rsidRDefault="00AC77C2" w:rsidP="00AC77C2">
      <w:pPr>
        <w:spacing w:line="276" w:lineRule="auto"/>
      </w:pPr>
      <w:r>
        <w:t>yes =&gt; 1</w:t>
      </w:r>
    </w:p>
    <w:p w14:paraId="73FD5C00" w14:textId="77777777" w:rsidR="00AC77C2" w:rsidRDefault="00AC77C2" w:rsidP="00AC77C2">
      <w:pPr>
        <w:spacing w:line="276" w:lineRule="auto"/>
      </w:pPr>
    </w:p>
    <w:p w14:paraId="59BF6B01" w14:textId="77777777" w:rsidR="00AC77C2" w:rsidRPr="00AC77C2" w:rsidRDefault="00AC77C2" w:rsidP="00AC77C2">
      <w:pPr>
        <w:spacing w:line="276" w:lineRule="auto"/>
        <w:rPr>
          <w:b/>
          <w:bCs/>
        </w:rPr>
      </w:pPr>
      <w:r w:rsidRPr="00AC77C2">
        <w:rPr>
          <w:b/>
          <w:bCs/>
        </w:rPr>
        <w:t>Column: FAVC</w:t>
      </w:r>
    </w:p>
    <w:p w14:paraId="1F78DAB5" w14:textId="77777777" w:rsidR="00AC77C2" w:rsidRDefault="00AC77C2" w:rsidP="00AC77C2">
      <w:pPr>
        <w:spacing w:line="276" w:lineRule="auto"/>
      </w:pPr>
      <w:r>
        <w:t>no =&gt; 0</w:t>
      </w:r>
    </w:p>
    <w:p w14:paraId="7A6B2752" w14:textId="77777777" w:rsidR="00AC77C2" w:rsidRDefault="00AC77C2" w:rsidP="00AC77C2">
      <w:pPr>
        <w:spacing w:line="276" w:lineRule="auto"/>
      </w:pPr>
      <w:r>
        <w:t>yes =&gt; 1</w:t>
      </w:r>
    </w:p>
    <w:p w14:paraId="7BD05F42" w14:textId="77777777" w:rsidR="00AC77C2" w:rsidRDefault="00AC77C2" w:rsidP="00AC77C2">
      <w:pPr>
        <w:spacing w:line="276" w:lineRule="auto"/>
      </w:pPr>
    </w:p>
    <w:p w14:paraId="03E36B87" w14:textId="77777777" w:rsidR="00AC77C2" w:rsidRPr="00AC77C2" w:rsidRDefault="00AC77C2" w:rsidP="00AC77C2">
      <w:pPr>
        <w:spacing w:line="276" w:lineRule="auto"/>
        <w:rPr>
          <w:b/>
          <w:bCs/>
        </w:rPr>
      </w:pPr>
      <w:r w:rsidRPr="00AC77C2">
        <w:rPr>
          <w:b/>
          <w:bCs/>
        </w:rPr>
        <w:t>Column: CAEC</w:t>
      </w:r>
    </w:p>
    <w:p w14:paraId="46A0D9F5" w14:textId="77777777" w:rsidR="00AC77C2" w:rsidRDefault="00AC77C2" w:rsidP="00AC77C2">
      <w:pPr>
        <w:spacing w:line="276" w:lineRule="auto"/>
      </w:pPr>
      <w:r>
        <w:t>Always =&gt; 0</w:t>
      </w:r>
    </w:p>
    <w:p w14:paraId="23D66386" w14:textId="77777777" w:rsidR="00AC77C2" w:rsidRDefault="00AC77C2" w:rsidP="00AC77C2">
      <w:pPr>
        <w:spacing w:line="276" w:lineRule="auto"/>
      </w:pPr>
      <w:r>
        <w:t>Frequently =&gt; 1</w:t>
      </w:r>
    </w:p>
    <w:p w14:paraId="72B4C526" w14:textId="77777777" w:rsidR="00AC77C2" w:rsidRDefault="00AC77C2" w:rsidP="00AC77C2">
      <w:pPr>
        <w:spacing w:line="276" w:lineRule="auto"/>
      </w:pPr>
      <w:r>
        <w:t>Sometimes =&gt; 2</w:t>
      </w:r>
    </w:p>
    <w:p w14:paraId="1BFC28DC" w14:textId="77777777" w:rsidR="00AC77C2" w:rsidRDefault="00AC77C2" w:rsidP="00AC77C2">
      <w:pPr>
        <w:spacing w:line="276" w:lineRule="auto"/>
      </w:pPr>
      <w:r>
        <w:t>no =&gt; 3</w:t>
      </w:r>
    </w:p>
    <w:p w14:paraId="33B84289" w14:textId="77777777" w:rsidR="00AC77C2" w:rsidRDefault="00AC77C2" w:rsidP="00AC77C2">
      <w:pPr>
        <w:spacing w:line="276" w:lineRule="auto"/>
      </w:pPr>
    </w:p>
    <w:p w14:paraId="3EDD479A" w14:textId="77777777" w:rsidR="00AC77C2" w:rsidRPr="00AC77C2" w:rsidRDefault="00AC77C2" w:rsidP="00AC77C2">
      <w:pPr>
        <w:spacing w:line="276" w:lineRule="auto"/>
        <w:rPr>
          <w:b/>
          <w:bCs/>
        </w:rPr>
      </w:pPr>
      <w:r w:rsidRPr="00AC77C2">
        <w:rPr>
          <w:b/>
          <w:bCs/>
        </w:rPr>
        <w:t>Column: SMOKE</w:t>
      </w:r>
    </w:p>
    <w:p w14:paraId="4A10C3E0" w14:textId="77777777" w:rsidR="00AC77C2" w:rsidRDefault="00AC77C2" w:rsidP="00AC77C2">
      <w:pPr>
        <w:spacing w:line="276" w:lineRule="auto"/>
      </w:pPr>
      <w:r>
        <w:t>no =&gt; 0</w:t>
      </w:r>
    </w:p>
    <w:p w14:paraId="0037358E" w14:textId="77777777" w:rsidR="00AC77C2" w:rsidRDefault="00AC77C2" w:rsidP="00AC77C2">
      <w:pPr>
        <w:spacing w:line="276" w:lineRule="auto"/>
      </w:pPr>
      <w:r>
        <w:t>yes =&gt; 1</w:t>
      </w:r>
    </w:p>
    <w:p w14:paraId="610E3F82" w14:textId="77777777" w:rsidR="00AC77C2" w:rsidRDefault="00AC77C2" w:rsidP="00AC77C2">
      <w:pPr>
        <w:spacing w:line="276" w:lineRule="auto"/>
      </w:pPr>
    </w:p>
    <w:p w14:paraId="7AA73D89" w14:textId="77777777" w:rsidR="00AC77C2" w:rsidRDefault="00AC77C2" w:rsidP="00AC77C2">
      <w:pPr>
        <w:spacing w:line="276" w:lineRule="auto"/>
      </w:pPr>
      <w:r w:rsidRPr="00AC77C2">
        <w:rPr>
          <w:b/>
          <w:bCs/>
        </w:rPr>
        <w:t>Column: SCC</w:t>
      </w:r>
    </w:p>
    <w:p w14:paraId="7CF09ACA" w14:textId="77777777" w:rsidR="00AC77C2" w:rsidRDefault="00AC77C2" w:rsidP="00AC77C2">
      <w:pPr>
        <w:spacing w:line="276" w:lineRule="auto"/>
      </w:pPr>
      <w:r>
        <w:t>no =&gt; 0</w:t>
      </w:r>
    </w:p>
    <w:p w14:paraId="356F387C" w14:textId="77777777" w:rsidR="00AC77C2" w:rsidRDefault="00AC77C2" w:rsidP="00AC77C2">
      <w:pPr>
        <w:spacing w:line="276" w:lineRule="auto"/>
      </w:pPr>
      <w:r>
        <w:t>yes =&gt; 1</w:t>
      </w:r>
    </w:p>
    <w:p w14:paraId="4F0CA5A9" w14:textId="77777777" w:rsidR="00AC77C2" w:rsidRDefault="00AC77C2" w:rsidP="00AC77C2">
      <w:pPr>
        <w:spacing w:line="276" w:lineRule="auto"/>
      </w:pPr>
    </w:p>
    <w:p w14:paraId="786AC634" w14:textId="5F8366D3" w:rsidR="00AC77C2" w:rsidRPr="00AC77C2" w:rsidRDefault="00AC77C2" w:rsidP="00AC77C2">
      <w:pPr>
        <w:spacing w:line="276" w:lineRule="auto"/>
        <w:rPr>
          <w:b/>
          <w:bCs/>
        </w:rPr>
      </w:pPr>
      <w:r w:rsidRPr="00AC77C2">
        <w:rPr>
          <w:b/>
          <w:bCs/>
        </w:rPr>
        <w:t>Column: CALC</w:t>
      </w:r>
    </w:p>
    <w:p w14:paraId="3342ADDB" w14:textId="77777777" w:rsidR="00AC77C2" w:rsidRDefault="00AC77C2" w:rsidP="00AC77C2">
      <w:pPr>
        <w:spacing w:line="276" w:lineRule="auto"/>
      </w:pPr>
      <w:r>
        <w:t>Always =&gt; 0</w:t>
      </w:r>
    </w:p>
    <w:p w14:paraId="201472DE" w14:textId="77777777" w:rsidR="00AC77C2" w:rsidRDefault="00AC77C2" w:rsidP="00AC77C2">
      <w:pPr>
        <w:spacing w:line="276" w:lineRule="auto"/>
      </w:pPr>
      <w:r>
        <w:t>Frequently =&gt; 1</w:t>
      </w:r>
    </w:p>
    <w:p w14:paraId="4B876CFD" w14:textId="77777777" w:rsidR="00AC77C2" w:rsidRDefault="00AC77C2" w:rsidP="00AC77C2">
      <w:pPr>
        <w:spacing w:line="276" w:lineRule="auto"/>
      </w:pPr>
      <w:r>
        <w:t>Sometimes =&gt; 2</w:t>
      </w:r>
    </w:p>
    <w:p w14:paraId="256D048C" w14:textId="77777777" w:rsidR="00AC77C2" w:rsidRDefault="00AC77C2" w:rsidP="00AC77C2">
      <w:pPr>
        <w:spacing w:line="276" w:lineRule="auto"/>
      </w:pPr>
      <w:r>
        <w:t>no =&gt; 3</w:t>
      </w:r>
    </w:p>
    <w:p w14:paraId="62543225" w14:textId="77777777" w:rsidR="00AC77C2" w:rsidRDefault="00AC77C2" w:rsidP="00AC77C2">
      <w:pPr>
        <w:spacing w:line="276" w:lineRule="auto"/>
      </w:pPr>
    </w:p>
    <w:p w14:paraId="531493A0" w14:textId="77777777" w:rsidR="00AC77C2" w:rsidRPr="00AC77C2" w:rsidRDefault="00AC77C2" w:rsidP="00AC77C2">
      <w:pPr>
        <w:spacing w:line="276" w:lineRule="auto"/>
        <w:rPr>
          <w:b/>
          <w:bCs/>
        </w:rPr>
      </w:pPr>
      <w:r w:rsidRPr="00AC77C2">
        <w:rPr>
          <w:b/>
          <w:bCs/>
        </w:rPr>
        <w:t>Column: MTRANS</w:t>
      </w:r>
    </w:p>
    <w:p w14:paraId="57704753" w14:textId="77777777" w:rsidR="00AC77C2" w:rsidRDefault="00AC77C2" w:rsidP="00AC77C2">
      <w:pPr>
        <w:spacing w:line="276" w:lineRule="auto"/>
      </w:pPr>
      <w:r>
        <w:t>Automobile =&gt; 0</w:t>
      </w:r>
    </w:p>
    <w:p w14:paraId="096D3211" w14:textId="77777777" w:rsidR="00AC77C2" w:rsidRDefault="00AC77C2" w:rsidP="00AC77C2">
      <w:pPr>
        <w:spacing w:line="276" w:lineRule="auto"/>
      </w:pPr>
      <w:r>
        <w:t>Bike =&gt; 1</w:t>
      </w:r>
    </w:p>
    <w:p w14:paraId="3D2673C4" w14:textId="77777777" w:rsidR="00AC77C2" w:rsidRDefault="00AC77C2" w:rsidP="00AC77C2">
      <w:pPr>
        <w:spacing w:line="276" w:lineRule="auto"/>
      </w:pPr>
      <w:r>
        <w:t>Motorbike =&gt; 2</w:t>
      </w:r>
    </w:p>
    <w:p w14:paraId="07340BE2" w14:textId="77777777" w:rsidR="00AC77C2" w:rsidRDefault="00AC77C2" w:rsidP="00AC77C2">
      <w:pPr>
        <w:spacing w:line="276" w:lineRule="auto"/>
      </w:pPr>
      <w:r>
        <w:t>Public_Transportation =&gt; 3</w:t>
      </w:r>
    </w:p>
    <w:p w14:paraId="72B8A33B" w14:textId="77777777" w:rsidR="00AC77C2" w:rsidRDefault="00AC77C2" w:rsidP="00AC77C2">
      <w:pPr>
        <w:spacing w:line="276" w:lineRule="auto"/>
      </w:pPr>
      <w:r>
        <w:t>Walking =&gt; 4</w:t>
      </w:r>
    </w:p>
    <w:p w14:paraId="305B0F3D" w14:textId="77777777" w:rsidR="00AC77C2" w:rsidRDefault="00AC77C2" w:rsidP="00AC77C2">
      <w:pPr>
        <w:spacing w:line="276" w:lineRule="auto"/>
      </w:pPr>
    </w:p>
    <w:p w14:paraId="306453EE" w14:textId="77777777" w:rsidR="00AC77C2" w:rsidRPr="00AC77C2" w:rsidRDefault="00AC77C2" w:rsidP="00AC77C2">
      <w:pPr>
        <w:spacing w:line="276" w:lineRule="auto"/>
        <w:rPr>
          <w:b/>
          <w:bCs/>
        </w:rPr>
      </w:pPr>
      <w:r w:rsidRPr="00AC77C2">
        <w:rPr>
          <w:b/>
          <w:bCs/>
        </w:rPr>
        <w:t>Column: NObeyesdad</w:t>
      </w:r>
    </w:p>
    <w:p w14:paraId="13F490DA" w14:textId="77777777" w:rsidR="00AC77C2" w:rsidRDefault="00AC77C2" w:rsidP="00AC77C2">
      <w:pPr>
        <w:spacing w:line="276" w:lineRule="auto"/>
      </w:pPr>
      <w:bookmarkStart w:id="32" w:name="OLE_LINK29"/>
      <w:bookmarkStart w:id="33" w:name="OLE_LINK30"/>
      <w:r>
        <w:t>Insufficient_Weight =&gt; 0</w:t>
      </w:r>
    </w:p>
    <w:p w14:paraId="2865C84C" w14:textId="77777777" w:rsidR="00AC77C2" w:rsidRDefault="00AC77C2" w:rsidP="00AC77C2">
      <w:pPr>
        <w:spacing w:line="276" w:lineRule="auto"/>
      </w:pPr>
      <w:r>
        <w:t>Normal_Weight =&gt; 1</w:t>
      </w:r>
    </w:p>
    <w:p w14:paraId="63C1E1ED" w14:textId="77777777" w:rsidR="00AC77C2" w:rsidRDefault="00AC77C2" w:rsidP="00AC77C2">
      <w:pPr>
        <w:spacing w:line="276" w:lineRule="auto"/>
      </w:pPr>
      <w:r>
        <w:t>Obesity_Type_I =&gt; 2</w:t>
      </w:r>
    </w:p>
    <w:p w14:paraId="20052488" w14:textId="77777777" w:rsidR="00AC77C2" w:rsidRDefault="00AC77C2" w:rsidP="00AC77C2">
      <w:pPr>
        <w:spacing w:line="276" w:lineRule="auto"/>
      </w:pPr>
      <w:r>
        <w:t>Obesity_Type_II =&gt; 3</w:t>
      </w:r>
    </w:p>
    <w:p w14:paraId="00572A4F" w14:textId="77777777" w:rsidR="00AC77C2" w:rsidRDefault="00AC77C2" w:rsidP="00AC77C2">
      <w:pPr>
        <w:spacing w:line="276" w:lineRule="auto"/>
      </w:pPr>
      <w:r>
        <w:t>Obesity_Type_III =&gt; 4</w:t>
      </w:r>
    </w:p>
    <w:p w14:paraId="2AFED551" w14:textId="77777777" w:rsidR="00AC77C2" w:rsidRDefault="00AC77C2" w:rsidP="00AC77C2">
      <w:pPr>
        <w:spacing w:line="276" w:lineRule="auto"/>
      </w:pPr>
      <w:r>
        <w:t>Overweight_Level_I =&gt; 5</w:t>
      </w:r>
    </w:p>
    <w:p w14:paraId="0669DC0B" w14:textId="0D4A5C3F" w:rsidR="00E51BFC" w:rsidRDefault="00AC77C2" w:rsidP="00AC77C2">
      <w:pPr>
        <w:spacing w:line="276" w:lineRule="auto"/>
      </w:pPr>
      <w:r>
        <w:t>Overweight_Level_II =&gt; 6</w:t>
      </w:r>
    </w:p>
    <w:p w14:paraId="36478063" w14:textId="77777777" w:rsidR="00AC77C2" w:rsidRDefault="00AC77C2" w:rsidP="00815FB1">
      <w:pPr>
        <w:spacing w:line="276" w:lineRule="auto"/>
        <w:sectPr w:rsidR="00AC77C2" w:rsidSect="00AC77C2">
          <w:type w:val="continuous"/>
          <w:pgSz w:w="11906" w:h="16838"/>
          <w:pgMar w:top="1440" w:right="1800" w:bottom="1440" w:left="1800" w:header="851" w:footer="992" w:gutter="0"/>
          <w:cols w:num="2" w:space="425"/>
          <w:docGrid w:type="lines" w:linePitch="312"/>
        </w:sectPr>
      </w:pPr>
    </w:p>
    <w:p w14:paraId="3ED2D9EF" w14:textId="77777777" w:rsidR="00FE0360" w:rsidRDefault="00FE0360" w:rsidP="00815FB1">
      <w:pPr>
        <w:spacing w:line="276" w:lineRule="auto"/>
      </w:pPr>
    </w:p>
    <w:bookmarkEnd w:id="32"/>
    <w:bookmarkEnd w:id="33"/>
    <w:p w14:paraId="3A0CF8EA" w14:textId="0B54EE2E" w:rsidR="00E51BFC" w:rsidRPr="00E51BFC" w:rsidRDefault="00E51BFC" w:rsidP="0080674E">
      <w:pPr>
        <w:spacing w:line="276" w:lineRule="auto"/>
        <w:rPr>
          <w:sz w:val="24"/>
        </w:rPr>
      </w:pPr>
      <w:r w:rsidRPr="00E51BFC">
        <w:rPr>
          <w:sz w:val="24"/>
        </w:rPr>
        <w:t xml:space="preserve">V. </w:t>
      </w:r>
      <w:bookmarkStart w:id="34" w:name="OLE_LINK45"/>
      <w:bookmarkStart w:id="35" w:name="OLE_LINK46"/>
      <w:r w:rsidRPr="00E51BFC">
        <w:rPr>
          <w:sz w:val="24"/>
        </w:rPr>
        <w:t>Summary Statistics</w:t>
      </w:r>
      <w:bookmarkEnd w:id="34"/>
      <w:bookmarkEnd w:id="35"/>
      <w:r w:rsidRPr="00E51BFC">
        <w:rPr>
          <w:sz w:val="24"/>
        </w:rPr>
        <w:t xml:space="preserve"> and Potential Misinterpretations</w:t>
      </w:r>
    </w:p>
    <w:p w14:paraId="45C923B2" w14:textId="427E25FB" w:rsidR="00E51BFC" w:rsidRDefault="00FE0360" w:rsidP="0023426B">
      <w:pPr>
        <w:pStyle w:val="a5"/>
        <w:numPr>
          <w:ilvl w:val="0"/>
          <w:numId w:val="5"/>
        </w:numPr>
        <w:spacing w:line="276" w:lineRule="auto"/>
        <w:ind w:firstLineChars="0"/>
      </w:pPr>
      <w:bookmarkStart w:id="36" w:name="OLE_LINK17"/>
      <w:bookmarkStart w:id="37" w:name="OLE_LINK18"/>
      <w:r w:rsidRPr="0023426B">
        <w:rPr>
          <w:b/>
          <w:bCs/>
        </w:rPr>
        <w:t>Basic summary statistics for columns containing numeric data type</w:t>
      </w:r>
      <w:bookmarkEnd w:id="36"/>
      <w:bookmarkEnd w:id="37"/>
      <w:r>
        <w:t>:</w:t>
      </w:r>
    </w:p>
    <w:p w14:paraId="6C57951D" w14:textId="0E4D1009" w:rsidR="00FE0360" w:rsidRDefault="0023426B" w:rsidP="00815FB1">
      <w:pPr>
        <w:spacing w:line="276" w:lineRule="auto"/>
      </w:pPr>
      <w:r>
        <w:rPr>
          <w:noProof/>
        </w:rPr>
        <w:drawing>
          <wp:inline distT="0" distB="0" distL="0" distR="0" wp14:anchorId="3D6CEF54" wp14:editId="20EC7E8A">
            <wp:extent cx="5274310" cy="1443355"/>
            <wp:effectExtent l="0" t="0" r="0" b="4445"/>
            <wp:docPr id="14011693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6939" name="图片 1" descr="表格&#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443355"/>
                    </a:xfrm>
                    <a:prstGeom prst="rect">
                      <a:avLst/>
                    </a:prstGeom>
                  </pic:spPr>
                </pic:pic>
              </a:graphicData>
            </a:graphic>
          </wp:inline>
        </w:drawing>
      </w:r>
    </w:p>
    <w:p w14:paraId="1BDF76C4" w14:textId="6686A2ED" w:rsidR="00FE0360" w:rsidRDefault="0023426B" w:rsidP="00815FB1">
      <w:pPr>
        <w:spacing w:line="276" w:lineRule="auto"/>
      </w:pPr>
      <w:r w:rsidRPr="0023426B">
        <w:t>According to this sample of data:</w:t>
      </w:r>
    </w:p>
    <w:p w14:paraId="78829437" w14:textId="44CE38E0" w:rsidR="0023426B" w:rsidRPr="0023426B" w:rsidRDefault="0023426B" w:rsidP="0023426B">
      <w:pPr>
        <w:spacing w:line="276" w:lineRule="auto"/>
        <w:rPr>
          <w:b/>
          <w:bCs/>
        </w:rPr>
      </w:pPr>
      <w:r w:rsidRPr="0023426B">
        <w:rPr>
          <w:b/>
          <w:bCs/>
        </w:rPr>
        <w:t>Ranges</w:t>
      </w:r>
      <w:r>
        <w:rPr>
          <w:b/>
          <w:bCs/>
        </w:rPr>
        <w:t>:</w:t>
      </w:r>
    </w:p>
    <w:p w14:paraId="09F20BFD" w14:textId="3668CBE8" w:rsidR="0023426B" w:rsidRDefault="0023426B" w:rsidP="0023426B">
      <w:pPr>
        <w:spacing w:line="276" w:lineRule="auto"/>
      </w:pPr>
      <w:r>
        <w:t>-Age: From 14 To 61 years,</w:t>
      </w:r>
    </w:p>
    <w:p w14:paraId="25C29D10" w14:textId="6D6357A6" w:rsidR="0023426B" w:rsidRDefault="0023426B" w:rsidP="0023426B">
      <w:pPr>
        <w:spacing w:line="276" w:lineRule="auto"/>
      </w:pPr>
      <w:r>
        <w:t>-Height: From 1.45 To 1.98,</w:t>
      </w:r>
    </w:p>
    <w:p w14:paraId="36103279" w14:textId="17266961" w:rsidR="0023426B" w:rsidRDefault="0023426B" w:rsidP="0023426B">
      <w:pPr>
        <w:spacing w:line="276" w:lineRule="auto"/>
      </w:pPr>
      <w:r>
        <w:lastRenderedPageBreak/>
        <w:t>-Weight: From 39 To 173,</w:t>
      </w:r>
    </w:p>
    <w:p w14:paraId="266D269F" w14:textId="37A55B45" w:rsidR="0023426B" w:rsidRDefault="0023426B" w:rsidP="0023426B">
      <w:pPr>
        <w:spacing w:line="276" w:lineRule="auto"/>
      </w:pPr>
      <w:r>
        <w:t>-FCVC: From 1 To 3.00,</w:t>
      </w:r>
    </w:p>
    <w:p w14:paraId="446F735C" w14:textId="5DAB4646" w:rsidR="0023426B" w:rsidRDefault="0023426B" w:rsidP="0023426B">
      <w:pPr>
        <w:spacing w:line="276" w:lineRule="auto"/>
      </w:pPr>
      <w:r>
        <w:t>-NCP: From 1 To 4.00,</w:t>
      </w:r>
    </w:p>
    <w:p w14:paraId="02A962D9" w14:textId="0EB3CDF7" w:rsidR="0023426B" w:rsidRDefault="0023426B" w:rsidP="0023426B">
      <w:pPr>
        <w:spacing w:line="276" w:lineRule="auto"/>
      </w:pPr>
      <w:r>
        <w:t>-CH2O: From 1 To 3.00,</w:t>
      </w:r>
    </w:p>
    <w:p w14:paraId="3741CAD1" w14:textId="22F12ABD" w:rsidR="0023426B" w:rsidRDefault="0023426B" w:rsidP="0023426B">
      <w:pPr>
        <w:spacing w:line="276" w:lineRule="auto"/>
      </w:pPr>
      <w:r>
        <w:t>-FAF: From 0.00 To 3.00</w:t>
      </w:r>
    </w:p>
    <w:p w14:paraId="703E1D0F" w14:textId="19015C5F" w:rsidR="0023426B" w:rsidRDefault="0023426B" w:rsidP="0023426B">
      <w:pPr>
        <w:spacing w:line="276" w:lineRule="auto"/>
      </w:pPr>
      <w:r>
        <w:t>-TUE: From 0.00 To 2.00</w:t>
      </w:r>
    </w:p>
    <w:p w14:paraId="74426589" w14:textId="77777777" w:rsidR="005106A7" w:rsidRPr="005106A7" w:rsidRDefault="005106A7" w:rsidP="005106A7">
      <w:pPr>
        <w:spacing w:line="276" w:lineRule="auto"/>
        <w:rPr>
          <w:b/>
          <w:bCs/>
        </w:rPr>
      </w:pPr>
    </w:p>
    <w:p w14:paraId="62D36B54" w14:textId="3E3E39F6" w:rsidR="0023426B" w:rsidRDefault="0023426B" w:rsidP="0023426B">
      <w:pPr>
        <w:pStyle w:val="a5"/>
        <w:numPr>
          <w:ilvl w:val="0"/>
          <w:numId w:val="9"/>
        </w:numPr>
        <w:spacing w:line="276" w:lineRule="auto"/>
        <w:ind w:firstLineChars="0"/>
        <w:rPr>
          <w:b/>
          <w:bCs/>
        </w:rPr>
      </w:pPr>
      <w:bookmarkStart w:id="38" w:name="OLE_LINK49"/>
      <w:bookmarkStart w:id="39" w:name="OLE_LINK50"/>
      <w:r w:rsidRPr="0023426B">
        <w:rPr>
          <w:b/>
          <w:bCs/>
        </w:rPr>
        <w:t xml:space="preserve">Check the </w:t>
      </w:r>
      <w:bookmarkStart w:id="40" w:name="OLE_LINK47"/>
      <w:bookmarkStart w:id="41" w:name="OLE_LINK48"/>
      <w:r w:rsidRPr="0023426B">
        <w:rPr>
          <w:b/>
          <w:bCs/>
        </w:rPr>
        <w:t>Skewness and the Kurtosis of the numerical data</w:t>
      </w:r>
      <w:bookmarkEnd w:id="38"/>
      <w:bookmarkEnd w:id="39"/>
      <w:bookmarkEnd w:id="40"/>
      <w:bookmarkEnd w:id="41"/>
      <w:r w:rsidR="0080674E">
        <w:rPr>
          <w:b/>
          <w:bCs/>
        </w:rPr>
        <w:t>:</w:t>
      </w:r>
    </w:p>
    <w:p w14:paraId="76F6C244" w14:textId="771A8576" w:rsidR="0080674E" w:rsidRPr="0080674E" w:rsidRDefault="0080674E" w:rsidP="0080674E">
      <w:pPr>
        <w:spacing w:line="276" w:lineRule="auto"/>
        <w:rPr>
          <w:b/>
          <w:bCs/>
        </w:rPr>
      </w:pPr>
      <w:r>
        <w:rPr>
          <w:rFonts w:hint="eastAsia"/>
          <w:b/>
          <w:bCs/>
          <w:noProof/>
        </w:rPr>
        <w:drawing>
          <wp:inline distT="0" distB="0" distL="0" distR="0" wp14:anchorId="4F7EE565" wp14:editId="1725A23E">
            <wp:extent cx="2105609" cy="2057400"/>
            <wp:effectExtent l="0" t="0" r="3175" b="0"/>
            <wp:docPr id="11417387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8762" name="图片 1141738762"/>
                    <pic:cNvPicPr/>
                  </pic:nvPicPr>
                  <pic:blipFill rotWithShape="1">
                    <a:blip r:embed="rId10">
                      <a:extLst>
                        <a:ext uri="{28A0092B-C50C-407E-A947-70E740481C1C}">
                          <a14:useLocalDpi xmlns:a14="http://schemas.microsoft.com/office/drawing/2010/main" val="0"/>
                        </a:ext>
                      </a:extLst>
                    </a:blip>
                    <a:srcRect l="2173" t="2701" r="2194" b="2222"/>
                    <a:stretch/>
                  </pic:blipFill>
                  <pic:spPr bwMode="auto">
                    <a:xfrm>
                      <a:off x="0" y="0"/>
                      <a:ext cx="2152434" cy="2103153"/>
                    </a:xfrm>
                    <a:prstGeom prst="rect">
                      <a:avLst/>
                    </a:prstGeom>
                    <a:ln>
                      <a:noFill/>
                    </a:ln>
                    <a:extLst>
                      <a:ext uri="{53640926-AAD7-44D8-BBD7-CCE9431645EC}">
                        <a14:shadowObscured xmlns:a14="http://schemas.microsoft.com/office/drawing/2010/main"/>
                      </a:ext>
                    </a:extLst>
                  </pic:spPr>
                </pic:pic>
              </a:graphicData>
            </a:graphic>
          </wp:inline>
        </w:drawing>
      </w:r>
    </w:p>
    <w:p w14:paraId="0297B854" w14:textId="77777777" w:rsidR="009A7B66" w:rsidRPr="009A7B66" w:rsidRDefault="009A7B66" w:rsidP="009A7B66">
      <w:pPr>
        <w:spacing w:line="276" w:lineRule="auto"/>
      </w:pPr>
      <w:r w:rsidRPr="009A7B66">
        <w:rPr>
          <w:b/>
          <w:bCs/>
        </w:rPr>
        <w:t>Skewness</w:t>
      </w:r>
      <w:r w:rsidRPr="009A7B66">
        <w:t>      </w:t>
      </w:r>
    </w:p>
    <w:p w14:paraId="11870E70" w14:textId="4AB04D09" w:rsidR="009A7B66" w:rsidRPr="009A7B66" w:rsidRDefault="009A7B66" w:rsidP="009A7B66">
      <w:pPr>
        <w:spacing w:line="276" w:lineRule="auto"/>
      </w:pPr>
      <w:r>
        <w:t>-</w:t>
      </w:r>
      <w:r w:rsidRPr="009A7B66">
        <w:t xml:space="preserve">Between -0.5 and 0.5, the data are </w:t>
      </w:r>
      <w:proofErr w:type="gramStart"/>
      <w:r w:rsidRPr="009A7B66">
        <w:t>fairly symmetrical</w:t>
      </w:r>
      <w:proofErr w:type="gramEnd"/>
      <w:r w:rsidRPr="009A7B66">
        <w:t>.</w:t>
      </w:r>
    </w:p>
    <w:p w14:paraId="0541A0B5" w14:textId="42443A36" w:rsidR="009A7B66" w:rsidRPr="009A7B66" w:rsidRDefault="009A7B66" w:rsidP="009A7B66">
      <w:pPr>
        <w:spacing w:line="276" w:lineRule="auto"/>
      </w:pPr>
      <w:r>
        <w:t>-</w:t>
      </w:r>
      <w:r w:rsidRPr="009A7B66">
        <w:t>Between -1 and -0.5 or between 0.5 and 1, the data are moderately skewed.</w:t>
      </w:r>
    </w:p>
    <w:p w14:paraId="41BEE4D8" w14:textId="7BF3C2E7" w:rsidR="009A7B66" w:rsidRPr="009A7B66" w:rsidRDefault="009A7B66" w:rsidP="009A7B66">
      <w:pPr>
        <w:spacing w:line="276" w:lineRule="auto"/>
      </w:pPr>
      <w:r>
        <w:t>-</w:t>
      </w:r>
      <w:r w:rsidRPr="009A7B66">
        <w:t>Less than -1 or greater than 1, the data are highly skewed. </w:t>
      </w:r>
    </w:p>
    <w:p w14:paraId="535E08EF" w14:textId="77777777" w:rsidR="009A7B66" w:rsidRPr="009A7B66" w:rsidRDefault="009A7B66" w:rsidP="009A7B66">
      <w:pPr>
        <w:spacing w:line="276" w:lineRule="auto"/>
      </w:pPr>
      <w:r w:rsidRPr="009A7B66">
        <w:rPr>
          <w:b/>
          <w:bCs/>
        </w:rPr>
        <w:t>Kurtosis</w:t>
      </w:r>
    </w:p>
    <w:p w14:paraId="5989AA31" w14:textId="3B5C003C" w:rsidR="009A7B66" w:rsidRPr="009A7B66" w:rsidRDefault="009A7B66" w:rsidP="009A7B66">
      <w:pPr>
        <w:spacing w:line="276" w:lineRule="auto"/>
      </w:pPr>
      <w:r>
        <w:t>-</w:t>
      </w:r>
      <w:r w:rsidRPr="009A7B66">
        <w:t xml:space="preserve">The </w:t>
      </w:r>
      <w:bookmarkStart w:id="42" w:name="OLE_LINK51"/>
      <w:bookmarkStart w:id="43" w:name="OLE_LINK52"/>
      <w:r w:rsidRPr="009A7B66">
        <w:t>general guideline</w:t>
      </w:r>
      <w:bookmarkEnd w:id="42"/>
      <w:bookmarkEnd w:id="43"/>
      <w:r w:rsidRPr="009A7B66">
        <w:t xml:space="preserve"> is that if the kurtosis is greater than +2, the distribution is too peaked. </w:t>
      </w:r>
    </w:p>
    <w:p w14:paraId="1152ECD3" w14:textId="4EC3698E" w:rsidR="009A7B66" w:rsidRPr="009A7B66" w:rsidRDefault="009A7B66" w:rsidP="009A7B66">
      <w:pPr>
        <w:spacing w:line="276" w:lineRule="auto"/>
      </w:pPr>
      <w:r>
        <w:t>-</w:t>
      </w:r>
      <w:r w:rsidRPr="009A7B66">
        <w:t xml:space="preserve">Likewise, a kurtosis of less than </w:t>
      </w:r>
      <w:r w:rsidRPr="009A7B66">
        <w:rPr>
          <w:rFonts w:ascii="Cambria Math" w:hAnsi="Cambria Math" w:cs="Cambria Math"/>
        </w:rPr>
        <w:t>−</w:t>
      </w:r>
      <w:r w:rsidRPr="009A7B66">
        <w:t>2 indicates a distribution that is too flat.</w:t>
      </w:r>
    </w:p>
    <w:p w14:paraId="1B84332A" w14:textId="261AB706" w:rsidR="0023426B" w:rsidRDefault="009A7B66" w:rsidP="0023426B">
      <w:pPr>
        <w:spacing w:line="276" w:lineRule="auto"/>
      </w:pPr>
      <w:bookmarkStart w:id="44" w:name="OLE_LINK53"/>
      <w:bookmarkStart w:id="45" w:name="OLE_LINK54"/>
      <w:proofErr w:type="gramStart"/>
      <w:r>
        <w:t>So</w:t>
      </w:r>
      <w:proofErr w:type="gramEnd"/>
      <w:r>
        <w:t xml:space="preserve"> we</w:t>
      </w:r>
      <w:r w:rsidRPr="009A7B66">
        <w:t xml:space="preserve"> visualize the two variables "Age" and "Height", to see the shape of skewness = 1.53 and -0.01 and kurtosis = 2.83 and -0.56</w:t>
      </w:r>
    </w:p>
    <w:bookmarkEnd w:id="44"/>
    <w:bookmarkEnd w:id="45"/>
    <w:p w14:paraId="538EC070" w14:textId="573AB085" w:rsidR="009A7B66" w:rsidRDefault="00A41EAD" w:rsidP="0023426B">
      <w:pPr>
        <w:spacing w:line="276" w:lineRule="auto"/>
      </w:pPr>
      <w:r>
        <w:rPr>
          <w:noProof/>
        </w:rPr>
        <w:drawing>
          <wp:inline distT="0" distB="0" distL="0" distR="0" wp14:anchorId="0192D54F" wp14:editId="29D7FECC">
            <wp:extent cx="5274310" cy="1914525"/>
            <wp:effectExtent l="0" t="0" r="0" b="0"/>
            <wp:docPr id="192229410" name="图片 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9410" name="图片 5" descr="图表, 直方图&#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274310" cy="1914525"/>
                    </a:xfrm>
                    <a:prstGeom prst="rect">
                      <a:avLst/>
                    </a:prstGeom>
                  </pic:spPr>
                </pic:pic>
              </a:graphicData>
            </a:graphic>
          </wp:inline>
        </w:drawing>
      </w:r>
    </w:p>
    <w:p w14:paraId="3E5D2FCE" w14:textId="769C6763" w:rsidR="00A41EAD" w:rsidRDefault="00A41EAD" w:rsidP="0023426B">
      <w:pPr>
        <w:spacing w:line="276" w:lineRule="auto"/>
      </w:pPr>
      <w:bookmarkStart w:id="46" w:name="OLE_LINK19"/>
      <w:bookmarkStart w:id="47" w:name="OLE_LINK20"/>
      <w:bookmarkStart w:id="48" w:name="OLE_LINK55"/>
      <w:r w:rsidRPr="00A41EAD">
        <w:t xml:space="preserve">We </w:t>
      </w:r>
      <w:r w:rsidR="00110DE8">
        <w:t>surprisingly find</w:t>
      </w:r>
      <w:r w:rsidRPr="00A41EAD">
        <w:t xml:space="preserve"> that the "Age" variable is significantly skewed and has outliers</w:t>
      </w:r>
      <w:r>
        <w:t xml:space="preserve"> (</w:t>
      </w:r>
      <w:r w:rsidRPr="00A41EAD">
        <w:t>Most ages are between 19 and 25</w:t>
      </w:r>
      <w:r>
        <w:t>)</w:t>
      </w:r>
      <w:r w:rsidRPr="00A41EAD">
        <w:t>, whereas the "Height" variable is distributed normally</w:t>
      </w:r>
      <w:r>
        <w:t>.</w:t>
      </w:r>
    </w:p>
    <w:p w14:paraId="7488A53D" w14:textId="77777777" w:rsidR="005106A7" w:rsidRPr="005106A7" w:rsidRDefault="005106A7" w:rsidP="005106A7">
      <w:pPr>
        <w:spacing w:line="276" w:lineRule="auto"/>
        <w:rPr>
          <w:b/>
          <w:bCs/>
        </w:rPr>
      </w:pPr>
      <w:bookmarkStart w:id="49" w:name="OLE_LINK21"/>
      <w:bookmarkStart w:id="50" w:name="OLE_LINK22"/>
      <w:bookmarkEnd w:id="46"/>
      <w:bookmarkEnd w:id="47"/>
      <w:bookmarkEnd w:id="48"/>
    </w:p>
    <w:p w14:paraId="0F384BD7" w14:textId="7714D051" w:rsidR="00DE2977" w:rsidRPr="002F299D" w:rsidRDefault="002F299D" w:rsidP="00DE2977">
      <w:pPr>
        <w:pStyle w:val="a5"/>
        <w:numPr>
          <w:ilvl w:val="0"/>
          <w:numId w:val="9"/>
        </w:numPr>
        <w:spacing w:line="276" w:lineRule="auto"/>
        <w:ind w:firstLineChars="0"/>
        <w:rPr>
          <w:b/>
          <w:bCs/>
        </w:rPr>
      </w:pPr>
      <w:r w:rsidRPr="002F299D">
        <w:rPr>
          <w:b/>
          <w:bCs/>
        </w:rPr>
        <w:lastRenderedPageBreak/>
        <w:t xml:space="preserve">Very </w:t>
      </w:r>
      <w:bookmarkStart w:id="51" w:name="OLE_LINK56"/>
      <w:bookmarkStart w:id="52" w:name="OLE_LINK57"/>
      <w:r w:rsidRPr="002F299D">
        <w:rPr>
          <w:b/>
          <w:bCs/>
        </w:rPr>
        <w:t>interesting figure</w:t>
      </w:r>
      <w:bookmarkEnd w:id="51"/>
      <w:bookmarkEnd w:id="52"/>
    </w:p>
    <w:p w14:paraId="0EE356C1" w14:textId="72746B12" w:rsidR="00AB1AFE" w:rsidRDefault="00AB1AFE" w:rsidP="0023426B">
      <w:pPr>
        <w:spacing w:line="276" w:lineRule="auto"/>
      </w:pPr>
      <w:bookmarkStart w:id="53" w:name="OLE_LINK58"/>
      <w:bookmarkStart w:id="54" w:name="OLE_LINK59"/>
      <w:bookmarkEnd w:id="49"/>
      <w:bookmarkEnd w:id="50"/>
      <w:r w:rsidRPr="00AB1AFE">
        <w:t xml:space="preserve">The </w:t>
      </w:r>
      <w:r>
        <w:t>figure</w:t>
      </w:r>
      <w:r w:rsidRPr="00AB1AFE">
        <w:t xml:space="preserve"> consists of two separate plots for 'Female' and 'Male', allowing for a gender-specific analysis of the relationship between 'Weight' and 'Height'</w:t>
      </w:r>
      <w:bookmarkEnd w:id="53"/>
      <w:bookmarkEnd w:id="54"/>
      <w:r w:rsidRPr="00AB1AFE">
        <w:t>.</w:t>
      </w:r>
    </w:p>
    <w:p w14:paraId="1CBF6472" w14:textId="30AA4344" w:rsidR="009A7B66" w:rsidRDefault="002F299D" w:rsidP="0023426B">
      <w:pPr>
        <w:spacing w:line="276" w:lineRule="auto"/>
      </w:pPr>
      <w:r>
        <w:rPr>
          <w:rFonts w:hint="eastAsia"/>
          <w:noProof/>
        </w:rPr>
        <w:drawing>
          <wp:inline distT="0" distB="0" distL="0" distR="0" wp14:anchorId="194D6524" wp14:editId="13FC7278">
            <wp:extent cx="5274310" cy="1740535"/>
            <wp:effectExtent l="0" t="0" r="0" b="0"/>
            <wp:docPr id="1611477106" name="图片 7" descr="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77106" name="图片 7" descr="散点图&#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1740535"/>
                    </a:xfrm>
                    <a:prstGeom prst="rect">
                      <a:avLst/>
                    </a:prstGeom>
                  </pic:spPr>
                </pic:pic>
              </a:graphicData>
            </a:graphic>
          </wp:inline>
        </w:drawing>
      </w:r>
    </w:p>
    <w:p w14:paraId="21B4230B" w14:textId="7D9D1058" w:rsidR="002F299D" w:rsidRDefault="002F299D" w:rsidP="0023426B">
      <w:pPr>
        <w:spacing w:line="276" w:lineRule="auto"/>
      </w:pPr>
      <w:bookmarkStart w:id="55" w:name="OLE_LINK60"/>
      <w:bookmarkStart w:id="56" w:name="OLE_LINK61"/>
      <w:r>
        <w:t xml:space="preserve">We can see that </w:t>
      </w:r>
      <w:r w:rsidRPr="002F299D">
        <w:rPr>
          <w:b/>
          <w:bCs/>
        </w:rPr>
        <w:t>Obesity_Type_III</w:t>
      </w:r>
      <w:r>
        <w:rPr>
          <w:b/>
          <w:bCs/>
        </w:rPr>
        <w:t>,</w:t>
      </w:r>
      <w:r w:rsidRPr="002F299D">
        <w:t xml:space="preserve"> </w:t>
      </w:r>
      <w:proofErr w:type="gramStart"/>
      <w:r>
        <w:t>t</w:t>
      </w:r>
      <w:r w:rsidRPr="002F299D">
        <w:t>he majority of</w:t>
      </w:r>
      <w:proofErr w:type="gramEnd"/>
      <w:r w:rsidRPr="002F299D">
        <w:t xml:space="preserve"> the points go to women, with one point referring to a single man</w:t>
      </w:r>
      <w:r>
        <w:t xml:space="preserve">; </w:t>
      </w:r>
      <w:r w:rsidRPr="002F299D">
        <w:rPr>
          <w:b/>
          <w:bCs/>
        </w:rPr>
        <w:t>Obesity_Type_II</w:t>
      </w:r>
      <w:r w:rsidRPr="002F299D">
        <w:t xml:space="preserve"> </w:t>
      </w:r>
      <w:r>
        <w:t>t</w:t>
      </w:r>
      <w:r w:rsidRPr="002F299D">
        <w:t>he majority of the points go to men, with two</w:t>
      </w:r>
      <w:r>
        <w:t xml:space="preserve"> </w:t>
      </w:r>
      <w:r w:rsidRPr="002F299D">
        <w:t>points going to women</w:t>
      </w:r>
      <w:bookmarkEnd w:id="55"/>
      <w:bookmarkEnd w:id="56"/>
      <w:r w:rsidRPr="002F299D">
        <w:t>.</w:t>
      </w:r>
    </w:p>
    <w:p w14:paraId="1B16A67E" w14:textId="00D653B7" w:rsidR="004D0A21" w:rsidRDefault="004D0A21" w:rsidP="0023426B">
      <w:pPr>
        <w:spacing w:line="276" w:lineRule="auto"/>
      </w:pPr>
      <w:r w:rsidRPr="004D0A21">
        <w:t>However, let's affirm this figure with numbers:</w:t>
      </w:r>
    </w:p>
    <w:p w14:paraId="22B1F98B" w14:textId="7834C319" w:rsidR="002F299D" w:rsidRDefault="009F052D" w:rsidP="0023426B">
      <w:pPr>
        <w:spacing w:line="276" w:lineRule="auto"/>
      </w:pPr>
      <w:r>
        <w:rPr>
          <w:rFonts w:hint="eastAsia"/>
          <w:noProof/>
        </w:rPr>
        <w:drawing>
          <wp:inline distT="0" distB="0" distL="0" distR="0" wp14:anchorId="1B2D9FC4" wp14:editId="36B48D01">
            <wp:extent cx="2420786" cy="3196127"/>
            <wp:effectExtent l="0" t="0" r="5080" b="4445"/>
            <wp:docPr id="5188804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80441" name="图片 5188804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9743" cy="3260765"/>
                    </a:xfrm>
                    <a:prstGeom prst="rect">
                      <a:avLst/>
                    </a:prstGeom>
                  </pic:spPr>
                </pic:pic>
              </a:graphicData>
            </a:graphic>
          </wp:inline>
        </w:drawing>
      </w:r>
    </w:p>
    <w:p w14:paraId="7232E024" w14:textId="77777777" w:rsidR="005106A7" w:rsidRPr="005106A7" w:rsidRDefault="005106A7" w:rsidP="005106A7">
      <w:pPr>
        <w:spacing w:line="276" w:lineRule="auto"/>
        <w:rPr>
          <w:b/>
          <w:bCs/>
        </w:rPr>
      </w:pPr>
    </w:p>
    <w:p w14:paraId="78061418" w14:textId="58CAABEF" w:rsidR="009F052D" w:rsidRDefault="00705914" w:rsidP="00705914">
      <w:pPr>
        <w:pStyle w:val="a5"/>
        <w:numPr>
          <w:ilvl w:val="0"/>
          <w:numId w:val="9"/>
        </w:numPr>
        <w:spacing w:line="276" w:lineRule="auto"/>
        <w:ind w:firstLineChars="0"/>
        <w:rPr>
          <w:b/>
          <w:bCs/>
        </w:rPr>
      </w:pPr>
      <w:r w:rsidRPr="00705914">
        <w:rPr>
          <w:b/>
          <w:bCs/>
        </w:rPr>
        <w:t>C</w:t>
      </w:r>
      <w:bookmarkStart w:id="57" w:name="OLE_LINK62"/>
      <w:bookmarkStart w:id="58" w:name="OLE_LINK63"/>
      <w:r w:rsidRPr="00705914">
        <w:rPr>
          <w:b/>
          <w:bCs/>
        </w:rPr>
        <w:t>orrelation heatmap</w:t>
      </w:r>
    </w:p>
    <w:p w14:paraId="59FEC5D7" w14:textId="3C2AB81A" w:rsidR="00BA58C5" w:rsidRDefault="005106A7" w:rsidP="00BA58C5">
      <w:pPr>
        <w:spacing w:line="276" w:lineRule="auto"/>
        <w:ind w:left="360"/>
      </w:pPr>
      <w:bookmarkStart w:id="59" w:name="OLE_LINK64"/>
      <w:bookmarkStart w:id="60" w:name="OLE_LINK65"/>
      <w:bookmarkEnd w:id="57"/>
      <w:bookmarkEnd w:id="58"/>
      <w:r>
        <w:rPr>
          <w:rFonts w:hint="eastAsia"/>
        </w:rPr>
        <w:t>W</w:t>
      </w:r>
      <w:r>
        <w:t xml:space="preserve">e can visualize </w:t>
      </w:r>
      <w:r w:rsidRPr="005106A7">
        <w:t>the strength and direction of the linear relationships between various variables</w:t>
      </w:r>
      <w:bookmarkEnd w:id="59"/>
      <w:bookmarkEnd w:id="60"/>
      <w:r>
        <w:t>.</w:t>
      </w:r>
    </w:p>
    <w:p w14:paraId="17275530" w14:textId="33A2F443" w:rsidR="005106A7" w:rsidRDefault="005106A7" w:rsidP="005106A7">
      <w:pPr>
        <w:spacing w:line="276" w:lineRule="auto"/>
        <w:ind w:left="720"/>
      </w:pPr>
      <w:r>
        <w:rPr>
          <w:rFonts w:hint="eastAsia"/>
        </w:rPr>
        <w:t>-</w:t>
      </w:r>
      <w:r w:rsidRPr="005106A7">
        <w:t xml:space="preserve"> Age and </w:t>
      </w:r>
      <w:bookmarkStart w:id="61" w:name="OLE_LINK23"/>
      <w:bookmarkStart w:id="62" w:name="OLE_LINK24"/>
      <w:r w:rsidRPr="000755ED">
        <w:t>Transportation used</w:t>
      </w:r>
      <w:bookmarkEnd w:id="61"/>
      <w:bookmarkEnd w:id="62"/>
      <w:r w:rsidRPr="000755ED">
        <w:t xml:space="preserve"> (MTRANS)</w:t>
      </w:r>
      <w:r w:rsidRPr="005106A7">
        <w:t xml:space="preserve"> seem to have a negative correlation, suggesting that as age increases, </w:t>
      </w:r>
      <w:r>
        <w:t>people are more likely to choose automobile or bike.</w:t>
      </w:r>
    </w:p>
    <w:p w14:paraId="3E719173" w14:textId="15C19357" w:rsidR="005106A7" w:rsidRDefault="005106A7" w:rsidP="005106A7">
      <w:pPr>
        <w:spacing w:line="276" w:lineRule="auto"/>
        <w:ind w:left="720"/>
      </w:pPr>
      <w:r>
        <w:rPr>
          <w:rFonts w:hint="eastAsia"/>
        </w:rPr>
        <w:t>-</w:t>
      </w:r>
      <w:bookmarkStart w:id="63" w:name="OLE_LINK66"/>
      <w:bookmarkStart w:id="64" w:name="OLE_LINK67"/>
      <w:r>
        <w:t xml:space="preserve"> </w:t>
      </w:r>
      <w:r w:rsidRPr="005106A7">
        <w:t>'Family_history_with_overweight' has a moderately positive correlation with 'Weight', which might indicate a genetic or lifestyle influence on weight</w:t>
      </w:r>
    </w:p>
    <w:bookmarkEnd w:id="63"/>
    <w:bookmarkEnd w:id="64"/>
    <w:p w14:paraId="3087BB56" w14:textId="5AFBCB02" w:rsidR="005106A7" w:rsidRPr="005106A7" w:rsidRDefault="005106A7" w:rsidP="00BA58C5">
      <w:pPr>
        <w:spacing w:line="276" w:lineRule="auto"/>
        <w:ind w:left="360"/>
      </w:pPr>
    </w:p>
    <w:p w14:paraId="14C6B001" w14:textId="151FA822" w:rsidR="00705914" w:rsidRDefault="00BA58C5" w:rsidP="00705914">
      <w:pPr>
        <w:spacing w:line="276" w:lineRule="auto"/>
        <w:rPr>
          <w:b/>
          <w:bCs/>
        </w:rPr>
      </w:pPr>
      <w:r>
        <w:rPr>
          <w:b/>
          <w:bCs/>
          <w:noProof/>
        </w:rPr>
        <w:drawing>
          <wp:inline distT="0" distB="0" distL="0" distR="0" wp14:anchorId="7A81EE46" wp14:editId="6C9EBE04">
            <wp:extent cx="5274310" cy="4746625"/>
            <wp:effectExtent l="0" t="0" r="0" b="0"/>
            <wp:docPr id="1043569153" name="图片 9"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69153" name="图片 9" descr="图表, 树状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746625"/>
                    </a:xfrm>
                    <a:prstGeom prst="rect">
                      <a:avLst/>
                    </a:prstGeom>
                  </pic:spPr>
                </pic:pic>
              </a:graphicData>
            </a:graphic>
          </wp:inline>
        </w:drawing>
      </w:r>
    </w:p>
    <w:p w14:paraId="10E3AF84" w14:textId="77777777" w:rsidR="00705914" w:rsidRPr="00705914" w:rsidRDefault="00705914" w:rsidP="00705914">
      <w:pPr>
        <w:spacing w:line="276" w:lineRule="auto"/>
        <w:rPr>
          <w:b/>
          <w:bCs/>
        </w:rPr>
      </w:pPr>
    </w:p>
    <w:p w14:paraId="22BC288E" w14:textId="77777777" w:rsidR="00E51BFC" w:rsidRPr="00E51BFC" w:rsidRDefault="00E51BFC" w:rsidP="00815FB1">
      <w:pPr>
        <w:spacing w:line="276" w:lineRule="auto"/>
        <w:rPr>
          <w:sz w:val="24"/>
        </w:rPr>
      </w:pPr>
      <w:bookmarkStart w:id="65" w:name="OLE_LINK25"/>
      <w:bookmarkStart w:id="66" w:name="OLE_LINK26"/>
      <w:r w:rsidRPr="00E51BFC">
        <w:rPr>
          <w:sz w:val="24"/>
        </w:rPr>
        <w:t xml:space="preserve">VI. </w:t>
      </w:r>
      <w:bookmarkStart w:id="67" w:name="OLE_LINK13"/>
      <w:bookmarkStart w:id="68" w:name="OLE_LINK14"/>
      <w:r w:rsidRPr="00E51BFC">
        <w:rPr>
          <w:sz w:val="24"/>
        </w:rPr>
        <w:t>Data Analysis</w:t>
      </w:r>
      <w:bookmarkEnd w:id="67"/>
      <w:bookmarkEnd w:id="68"/>
    </w:p>
    <w:p w14:paraId="29EBA2AC" w14:textId="23C1FBDB" w:rsidR="005E4192" w:rsidRPr="00E51BFC" w:rsidRDefault="00E51BFC" w:rsidP="005E4192">
      <w:pPr>
        <w:numPr>
          <w:ilvl w:val="0"/>
          <w:numId w:val="6"/>
        </w:numPr>
        <w:spacing w:line="276" w:lineRule="auto"/>
      </w:pPr>
      <w:bookmarkStart w:id="69" w:name="OLE_LINK68"/>
      <w:bookmarkStart w:id="70" w:name="OLE_LINK69"/>
      <w:r w:rsidRPr="00E51BFC">
        <w:rPr>
          <w:b/>
          <w:bCs/>
        </w:rPr>
        <w:t>Chosen Analytical Methods</w:t>
      </w:r>
      <w:r w:rsidRPr="00E51BFC">
        <w:t xml:space="preserve">: </w:t>
      </w:r>
      <w:r w:rsidR="00705914">
        <w:t>KNN</w:t>
      </w:r>
    </w:p>
    <w:bookmarkEnd w:id="69"/>
    <w:bookmarkEnd w:id="70"/>
    <w:p w14:paraId="70B48862" w14:textId="25BFDF53" w:rsidR="005E4192" w:rsidRPr="00E51BFC" w:rsidRDefault="00E51BFC" w:rsidP="005E4192">
      <w:pPr>
        <w:numPr>
          <w:ilvl w:val="0"/>
          <w:numId w:val="6"/>
        </w:numPr>
        <w:spacing w:line="276" w:lineRule="auto"/>
      </w:pPr>
      <w:r w:rsidRPr="00E51BFC">
        <w:rPr>
          <w:b/>
          <w:bCs/>
        </w:rPr>
        <w:t>Rationale for Analysis</w:t>
      </w:r>
      <w:r w:rsidRPr="00E51BFC">
        <w:t xml:space="preserve">: </w:t>
      </w:r>
      <w:r w:rsidR="000F1E24">
        <w:t>K</w:t>
      </w:r>
      <w:r w:rsidR="000F1E24" w:rsidRPr="000F1E24">
        <w:t>NN is chosen for its simplicity and effectiveness in classification tasks</w:t>
      </w:r>
      <w:r w:rsidR="000F1E24">
        <w:t xml:space="preserve">. We </w:t>
      </w:r>
      <w:bookmarkStart w:id="71" w:name="OLE_LINK70"/>
      <w:bookmarkStart w:id="72" w:name="OLE_LINK71"/>
      <w:r w:rsidR="000F1E24">
        <w:t>choose 80% of data as training set, 20% as test set, K = 5</w:t>
      </w:r>
      <w:bookmarkEnd w:id="71"/>
      <w:bookmarkEnd w:id="72"/>
    </w:p>
    <w:p w14:paraId="484946B9" w14:textId="1C03F640" w:rsidR="00E51BFC" w:rsidRDefault="00E51BFC" w:rsidP="00815FB1">
      <w:pPr>
        <w:numPr>
          <w:ilvl w:val="0"/>
          <w:numId w:val="6"/>
        </w:numPr>
        <w:spacing w:line="276" w:lineRule="auto"/>
      </w:pPr>
      <w:bookmarkStart w:id="73" w:name="OLE_LINK72"/>
      <w:bookmarkStart w:id="74" w:name="OLE_LINK73"/>
      <w:r w:rsidRPr="00E51BFC">
        <w:rPr>
          <w:b/>
          <w:bCs/>
        </w:rPr>
        <w:t>Results</w:t>
      </w:r>
      <w:r w:rsidRPr="00E51BFC">
        <w:t>:</w:t>
      </w:r>
      <w:bookmarkEnd w:id="73"/>
      <w:bookmarkEnd w:id="74"/>
      <w:r w:rsidRPr="00E51BFC">
        <w:t xml:space="preserve"> </w:t>
      </w:r>
    </w:p>
    <w:p w14:paraId="37F4ADDD" w14:textId="5CA7E892" w:rsidR="000F1E24" w:rsidRDefault="000F1E24" w:rsidP="000F1E24">
      <w:pPr>
        <w:spacing w:line="276" w:lineRule="auto"/>
        <w:ind w:left="720"/>
      </w:pPr>
      <w:r w:rsidRPr="000F1E24">
        <w:t>The confusion matrix shows how the predicted categories compare with the actual labels, with the diagonal representing correct predictions. The classification report provides precision, recall, and F1-score for each class.</w:t>
      </w:r>
    </w:p>
    <w:p w14:paraId="4D01F7E7" w14:textId="3AE3C38B" w:rsidR="005E4192" w:rsidRPr="00E51BFC" w:rsidRDefault="000F1E24" w:rsidP="005E4192">
      <w:pPr>
        <w:spacing w:line="276" w:lineRule="auto"/>
        <w:ind w:left="720"/>
      </w:pPr>
      <w:r>
        <w:rPr>
          <w:noProof/>
        </w:rPr>
        <w:lastRenderedPageBreak/>
        <w:drawing>
          <wp:inline distT="0" distB="0" distL="0" distR="0" wp14:anchorId="109C72C9" wp14:editId="3B7AAF2A">
            <wp:extent cx="3108960" cy="2810316"/>
            <wp:effectExtent l="0" t="0" r="2540" b="0"/>
            <wp:docPr id="406570825" name="图片 10"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70825" name="图片 10" descr="图片包含 表格&#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8656" cy="2828120"/>
                    </a:xfrm>
                    <a:prstGeom prst="rect">
                      <a:avLst/>
                    </a:prstGeom>
                  </pic:spPr>
                </pic:pic>
              </a:graphicData>
            </a:graphic>
          </wp:inline>
        </w:drawing>
      </w:r>
    </w:p>
    <w:p w14:paraId="3E2B0BC3" w14:textId="59C5B031" w:rsidR="00E51BFC" w:rsidRDefault="00E51BFC" w:rsidP="00815FB1">
      <w:pPr>
        <w:numPr>
          <w:ilvl w:val="0"/>
          <w:numId w:val="6"/>
        </w:numPr>
        <w:spacing w:line="276" w:lineRule="auto"/>
      </w:pPr>
      <w:r w:rsidRPr="00E51BFC">
        <w:rPr>
          <w:b/>
          <w:bCs/>
        </w:rPr>
        <w:t>Surprises and Insights</w:t>
      </w:r>
      <w:r w:rsidRPr="00E51BFC">
        <w:t xml:space="preserve">: </w:t>
      </w:r>
    </w:p>
    <w:p w14:paraId="1ADFD62A" w14:textId="721CB775" w:rsidR="00E8749C" w:rsidRDefault="00E8749C" w:rsidP="000F1E24">
      <w:pPr>
        <w:spacing w:line="276" w:lineRule="auto"/>
        <w:ind w:left="720"/>
      </w:pPr>
      <w:r>
        <w:t xml:space="preserve">- The confusion matrix </w:t>
      </w:r>
      <w:r w:rsidRPr="00E8749C">
        <w:t>shows some misclassifications, particularly for the class labeled '1'.</w:t>
      </w:r>
    </w:p>
    <w:p w14:paraId="331B9D65" w14:textId="4BFE163D" w:rsidR="000F1E24" w:rsidRDefault="00E8749C" w:rsidP="000F1E24">
      <w:pPr>
        <w:spacing w:line="276" w:lineRule="auto"/>
        <w:ind w:left="720"/>
      </w:pPr>
      <w:r>
        <w:t xml:space="preserve">- </w:t>
      </w:r>
      <w:bookmarkStart w:id="75" w:name="OLE_LINK74"/>
      <w:bookmarkStart w:id="76" w:name="OLE_LINK75"/>
      <w:r w:rsidR="000F1E24" w:rsidRPr="000F1E24">
        <w:t xml:space="preserve">The results show that some categories, such as those labeled '3' and '4', have very high precision and recall, meaning the model performs exceptionally well in classifying these categories. In contrast, category '1' shows notably lower precision and recall, indicating the model struggles with this </w:t>
      </w:r>
      <w:proofErr w:type="gramStart"/>
      <w:r w:rsidR="000F1E24" w:rsidRPr="000F1E24">
        <w:t>particular class</w:t>
      </w:r>
      <w:proofErr w:type="gramEnd"/>
      <w:r w:rsidR="000F1E24" w:rsidRPr="000F1E24">
        <w:t>.</w:t>
      </w:r>
    </w:p>
    <w:bookmarkEnd w:id="75"/>
    <w:bookmarkEnd w:id="76"/>
    <w:p w14:paraId="702B2792" w14:textId="5F9038E6" w:rsidR="005E4192" w:rsidRPr="00E51BFC" w:rsidRDefault="00E8749C" w:rsidP="005E4192">
      <w:pPr>
        <w:spacing w:line="276" w:lineRule="auto"/>
        <w:ind w:left="720"/>
      </w:pPr>
      <w:r>
        <w:rPr>
          <w:rFonts w:hint="eastAsia"/>
        </w:rPr>
        <w:t>-</w:t>
      </w:r>
      <w:r>
        <w:t xml:space="preserve"> </w:t>
      </w:r>
      <w:bookmarkStart w:id="77" w:name="OLE_LINK76"/>
      <w:bookmarkStart w:id="78" w:name="OLE_LINK77"/>
      <w:r>
        <w:t>T</w:t>
      </w:r>
      <w:r w:rsidRPr="00E8749C">
        <w:t>he overall accuracy of the model is 0.82</w:t>
      </w:r>
      <w:bookmarkEnd w:id="77"/>
      <w:bookmarkEnd w:id="78"/>
    </w:p>
    <w:p w14:paraId="50E7D4ED" w14:textId="7DC44B87" w:rsidR="00E51BFC" w:rsidRDefault="00E51BFC" w:rsidP="00815FB1">
      <w:pPr>
        <w:numPr>
          <w:ilvl w:val="0"/>
          <w:numId w:val="6"/>
        </w:numPr>
        <w:spacing w:line="276" w:lineRule="auto"/>
      </w:pPr>
      <w:r w:rsidRPr="00E51BFC">
        <w:rPr>
          <w:b/>
          <w:bCs/>
        </w:rPr>
        <w:t>Validation of Analyses</w:t>
      </w:r>
      <w:r w:rsidRPr="00E51BFC">
        <w:t xml:space="preserve">: </w:t>
      </w:r>
      <w:r w:rsidR="00E8749C" w:rsidRPr="00E8749C">
        <w:t>The analysis is validated by using a standard train-test split to evaluate model performance on unseen data, ensuring the evaluation metrics are indicative of the model's ability to generalize. The accuracy score presented shows the overall accuracy across all classes.</w:t>
      </w:r>
      <w:bookmarkEnd w:id="65"/>
      <w:bookmarkEnd w:id="66"/>
    </w:p>
    <w:p w14:paraId="5C37A729" w14:textId="77777777" w:rsidR="000F1E24" w:rsidRDefault="000F1E24" w:rsidP="00815FB1">
      <w:pPr>
        <w:spacing w:line="276" w:lineRule="auto"/>
      </w:pPr>
    </w:p>
    <w:p w14:paraId="4556E266" w14:textId="77777777" w:rsidR="00E51BFC" w:rsidRPr="00E51BFC" w:rsidRDefault="00E51BFC" w:rsidP="00815FB1">
      <w:pPr>
        <w:spacing w:line="276" w:lineRule="auto"/>
        <w:rPr>
          <w:sz w:val="24"/>
        </w:rPr>
      </w:pPr>
      <w:r w:rsidRPr="00E51BFC">
        <w:rPr>
          <w:sz w:val="24"/>
        </w:rPr>
        <w:t xml:space="preserve">VII. </w:t>
      </w:r>
      <w:bookmarkStart w:id="79" w:name="OLE_LINK78"/>
      <w:bookmarkStart w:id="80" w:name="OLE_LINK79"/>
      <w:r w:rsidRPr="00E51BFC">
        <w:rPr>
          <w:sz w:val="24"/>
        </w:rPr>
        <w:t>Server API and Web Front-End</w:t>
      </w:r>
    </w:p>
    <w:bookmarkEnd w:id="79"/>
    <w:bookmarkEnd w:id="80"/>
    <w:p w14:paraId="31384DFB" w14:textId="576EFF15" w:rsidR="00E51BFC" w:rsidRDefault="00E51BFC" w:rsidP="00815FB1">
      <w:pPr>
        <w:numPr>
          <w:ilvl w:val="0"/>
          <w:numId w:val="7"/>
        </w:numPr>
        <w:spacing w:line="276" w:lineRule="auto"/>
      </w:pPr>
      <w:r w:rsidRPr="00E51BFC">
        <w:rPr>
          <w:b/>
          <w:bCs/>
        </w:rPr>
        <w:t>Server API Description</w:t>
      </w:r>
      <w:r w:rsidRPr="00E51BFC">
        <w:t xml:space="preserve">: </w:t>
      </w:r>
    </w:p>
    <w:p w14:paraId="4A55C432" w14:textId="4495E1D7" w:rsidR="00C654F4" w:rsidRDefault="00C654F4" w:rsidP="00C654F4">
      <w:pPr>
        <w:spacing w:line="276" w:lineRule="auto"/>
        <w:ind w:left="720"/>
      </w:pPr>
      <w:r w:rsidRPr="00C654F4">
        <w:t>The server API serves as the communication layer between the web front-end and the data processing backend, typically designed using Flask for Python. In this project, the server API's architecture would consist of endpoints</w:t>
      </w:r>
      <w:r>
        <w:t xml:space="preserve"> (</w:t>
      </w:r>
      <w:r w:rsidR="00CE09D1">
        <w:t>e.g.</w:t>
      </w:r>
      <w:r>
        <w:t>`</w:t>
      </w:r>
      <w:r w:rsidRPr="00C654F4">
        <w:t xml:space="preserve"> </w:t>
      </w:r>
      <w:r w:rsidRPr="00CE09D1">
        <w:rPr>
          <w:b/>
          <w:bCs/>
        </w:rPr>
        <w:t>calc_corr.py</w:t>
      </w:r>
      <w:r>
        <w:t>`</w:t>
      </w:r>
      <w:r w:rsidR="00CE09D1">
        <w:t>, `</w:t>
      </w:r>
      <w:r w:rsidR="00CE09D1" w:rsidRPr="00CE09D1">
        <w:t xml:space="preserve"> </w:t>
      </w:r>
      <w:r w:rsidR="00CE09D1" w:rsidRPr="00CE09D1">
        <w:rPr>
          <w:b/>
          <w:bCs/>
        </w:rPr>
        <w:t>knn_predict.py</w:t>
      </w:r>
      <w:r w:rsidR="00CE09D1">
        <w:t>`)</w:t>
      </w:r>
      <w:r w:rsidRPr="00C654F4">
        <w:t xml:space="preserve"> that correspond to different analytical functions, such as data exploration, visualization, and prediction.</w:t>
      </w:r>
      <w:r w:rsidR="00CE09D1">
        <w:t xml:space="preserve"> </w:t>
      </w:r>
      <w:r w:rsidR="00CE09D1" w:rsidRPr="00CE09D1">
        <w:t>The server API handles HTTP requests, executes the relevant Python code, and sends the results back in the response.</w:t>
      </w:r>
    </w:p>
    <w:p w14:paraId="2D7BB5DD" w14:textId="77777777" w:rsidR="00CE09D1" w:rsidRPr="00E51BFC" w:rsidRDefault="00CE09D1" w:rsidP="00C654F4">
      <w:pPr>
        <w:spacing w:line="276" w:lineRule="auto"/>
        <w:ind w:left="720"/>
      </w:pPr>
    </w:p>
    <w:p w14:paraId="58145160" w14:textId="4505DD55" w:rsidR="00E51BFC" w:rsidRDefault="00E51BFC" w:rsidP="00815FB1">
      <w:pPr>
        <w:numPr>
          <w:ilvl w:val="0"/>
          <w:numId w:val="7"/>
        </w:numPr>
        <w:spacing w:line="276" w:lineRule="auto"/>
      </w:pPr>
      <w:r w:rsidRPr="00E51BFC">
        <w:rPr>
          <w:b/>
          <w:bCs/>
        </w:rPr>
        <w:t>Web Front-End Overview</w:t>
      </w:r>
      <w:r w:rsidRPr="00E51BFC">
        <w:t xml:space="preserve">: </w:t>
      </w:r>
    </w:p>
    <w:p w14:paraId="375974D2" w14:textId="713B0081" w:rsidR="00CE09D1" w:rsidRDefault="00CE09D1" w:rsidP="00CE09D1">
      <w:pPr>
        <w:spacing w:line="276" w:lineRule="auto"/>
        <w:ind w:left="720"/>
      </w:pPr>
      <w:r w:rsidRPr="00CE09D1">
        <w:t xml:space="preserve">The web front-end is designed to provide an interactive interface for users to engage with the data and analysis tools. This part of the application is built using </w:t>
      </w:r>
      <w:r w:rsidR="00E55012" w:rsidRPr="00E55012">
        <w:t xml:space="preserve">HTML, CSS, </w:t>
      </w:r>
      <w:r w:rsidR="00E55012" w:rsidRPr="00E55012">
        <w:lastRenderedPageBreak/>
        <w:t>and JavaScript</w:t>
      </w:r>
      <w:r w:rsidR="00E55012">
        <w:t>,</w:t>
      </w:r>
      <w:r w:rsidRPr="00CE09D1">
        <w:t xml:space="preserve"> with HTML templates like </w:t>
      </w:r>
      <w:r>
        <w:t>`</w:t>
      </w:r>
      <w:r w:rsidRPr="00CE09D1">
        <w:rPr>
          <w:b/>
          <w:bCs/>
        </w:rPr>
        <w:t>predict.html</w:t>
      </w:r>
      <w:r>
        <w:rPr>
          <w:b/>
          <w:bCs/>
        </w:rPr>
        <w:t>`</w:t>
      </w:r>
      <w:r w:rsidRPr="00CE09D1">
        <w:t xml:space="preserve"> offering forms where users can input their data.</w:t>
      </w:r>
      <w:r>
        <w:rPr>
          <w:rFonts w:hint="eastAsia"/>
        </w:rPr>
        <w:t xml:space="preserve"> </w:t>
      </w:r>
      <w:r w:rsidRPr="00CE09D1">
        <w:t>Here's a breakdown of the web front-end's features:</w:t>
      </w:r>
    </w:p>
    <w:p w14:paraId="66C6E674" w14:textId="24504AFC" w:rsidR="00CE09D1" w:rsidRPr="00CE09D1" w:rsidRDefault="00CE09D1" w:rsidP="001677FC">
      <w:pPr>
        <w:spacing w:line="276" w:lineRule="auto"/>
        <w:ind w:left="720"/>
        <w:jc w:val="left"/>
      </w:pPr>
      <w:r>
        <w:rPr>
          <w:noProof/>
        </w:rPr>
        <w:drawing>
          <wp:inline distT="0" distB="0" distL="0" distR="0" wp14:anchorId="2FA44313" wp14:editId="1405BEF0">
            <wp:extent cx="2846203" cy="353291"/>
            <wp:effectExtent l="0" t="0" r="0" b="2540"/>
            <wp:docPr id="18177803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80315" name="图片 18177803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554" cy="381511"/>
                    </a:xfrm>
                    <a:prstGeom prst="rect">
                      <a:avLst/>
                    </a:prstGeom>
                  </pic:spPr>
                </pic:pic>
              </a:graphicData>
            </a:graphic>
          </wp:inline>
        </w:drawing>
      </w:r>
    </w:p>
    <w:p w14:paraId="7783D55E" w14:textId="71D61540" w:rsidR="00CE09D1" w:rsidRPr="00CE09D1" w:rsidRDefault="00CE09D1" w:rsidP="00CE09D1">
      <w:pPr>
        <w:numPr>
          <w:ilvl w:val="0"/>
          <w:numId w:val="12"/>
        </w:numPr>
        <w:spacing w:line="276" w:lineRule="auto"/>
      </w:pPr>
      <w:r w:rsidRPr="00CE09D1">
        <w:rPr>
          <w:b/>
          <w:bCs/>
        </w:rPr>
        <w:t>Home Page</w:t>
      </w:r>
      <w:r w:rsidRPr="00CE09D1">
        <w:t>: Introdu</w:t>
      </w:r>
      <w:r>
        <w:t>ction of</w:t>
      </w:r>
      <w:r w:rsidRPr="00CE09D1">
        <w:t xml:space="preserve"> the project</w:t>
      </w:r>
    </w:p>
    <w:p w14:paraId="179D6033" w14:textId="77777777" w:rsidR="00CE09D1" w:rsidRPr="00CE09D1" w:rsidRDefault="00CE09D1" w:rsidP="00CE09D1">
      <w:pPr>
        <w:numPr>
          <w:ilvl w:val="0"/>
          <w:numId w:val="12"/>
        </w:numPr>
        <w:spacing w:line="276" w:lineRule="auto"/>
      </w:pPr>
      <w:r w:rsidRPr="00CE09D1">
        <w:rPr>
          <w:b/>
          <w:bCs/>
        </w:rPr>
        <w:t>Data Explorations</w:t>
      </w:r>
      <w:r w:rsidRPr="00CE09D1">
        <w:t>: Allows users to view initial data explorations, such as summary statistics and distributions.</w:t>
      </w:r>
    </w:p>
    <w:p w14:paraId="0B805155" w14:textId="57024661" w:rsidR="00CE09D1" w:rsidRPr="00CE09D1" w:rsidRDefault="00CE09D1" w:rsidP="00CE09D1">
      <w:pPr>
        <w:numPr>
          <w:ilvl w:val="0"/>
          <w:numId w:val="12"/>
        </w:numPr>
        <w:spacing w:line="276" w:lineRule="auto"/>
      </w:pPr>
      <w:r w:rsidRPr="00CE09D1">
        <w:rPr>
          <w:b/>
          <w:bCs/>
        </w:rPr>
        <w:t>Data Visualizations</w:t>
      </w:r>
      <w:r w:rsidRPr="00CE09D1">
        <w:t xml:space="preserve">: Users can navigate to view various </w:t>
      </w:r>
      <w:r>
        <w:t xml:space="preserve">interactive </w:t>
      </w:r>
      <w:r w:rsidRPr="00CE09D1">
        <w:t>data visualizations, which include correlation matrices and distribution charts.</w:t>
      </w:r>
    </w:p>
    <w:p w14:paraId="54BCE452" w14:textId="77777777" w:rsidR="00CE09D1" w:rsidRDefault="00CE09D1" w:rsidP="00CE09D1">
      <w:pPr>
        <w:numPr>
          <w:ilvl w:val="0"/>
          <w:numId w:val="12"/>
        </w:numPr>
        <w:spacing w:line="276" w:lineRule="auto"/>
      </w:pPr>
      <w:r w:rsidRPr="00CE09D1">
        <w:rPr>
          <w:b/>
          <w:bCs/>
        </w:rPr>
        <w:t>Predictor</w:t>
      </w:r>
      <w:r w:rsidRPr="00CE09D1">
        <w:t>: This page appears to provide a form where users can input various features to predict obesity levels using the implemented model.</w:t>
      </w:r>
    </w:p>
    <w:p w14:paraId="378C6D24" w14:textId="5B51FE67" w:rsidR="001677FC" w:rsidRPr="00CE09D1" w:rsidRDefault="001677FC" w:rsidP="001677FC">
      <w:pPr>
        <w:spacing w:line="276" w:lineRule="auto"/>
        <w:ind w:left="720"/>
        <w:jc w:val="left"/>
      </w:pPr>
      <w:r>
        <w:rPr>
          <w:noProof/>
        </w:rPr>
        <w:drawing>
          <wp:inline distT="0" distB="0" distL="0" distR="0" wp14:anchorId="7399A775" wp14:editId="6DA9022F">
            <wp:extent cx="2399437" cy="3562185"/>
            <wp:effectExtent l="0" t="0" r="1270" b="0"/>
            <wp:docPr id="2022331315" name="图片 1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31315" name="图片 13" descr="图形用户界面, 文本, 应用程序, 电子邮件&#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56532" cy="3646947"/>
                    </a:xfrm>
                    <a:prstGeom prst="rect">
                      <a:avLst/>
                    </a:prstGeom>
                  </pic:spPr>
                </pic:pic>
              </a:graphicData>
            </a:graphic>
          </wp:inline>
        </w:drawing>
      </w:r>
    </w:p>
    <w:p w14:paraId="15870C1A" w14:textId="77777777" w:rsidR="001677FC" w:rsidRDefault="001677FC" w:rsidP="00CE09D1">
      <w:pPr>
        <w:spacing w:line="276" w:lineRule="auto"/>
      </w:pPr>
    </w:p>
    <w:p w14:paraId="268A1DE4" w14:textId="2B4F1FE3" w:rsidR="00CE09D1" w:rsidRPr="00E51BFC" w:rsidRDefault="001677FC" w:rsidP="00CE09D1">
      <w:pPr>
        <w:spacing w:line="276" w:lineRule="auto"/>
      </w:pPr>
      <w:r w:rsidRPr="001677FC">
        <w:t>In summary, the project employs a Flask server to create an API that processes data analysis and prediction requests, and a web front-end that provides a user-friendly interface for interacting with the data, visualizing results, and using the prediction tools.</w:t>
      </w:r>
    </w:p>
    <w:p w14:paraId="1897DE0C" w14:textId="77777777" w:rsidR="00E51BFC" w:rsidRDefault="00E51BFC" w:rsidP="00815FB1">
      <w:pPr>
        <w:spacing w:line="276" w:lineRule="auto"/>
      </w:pPr>
    </w:p>
    <w:p w14:paraId="1A2F93EC" w14:textId="77777777" w:rsidR="00E51BFC" w:rsidRPr="00E51BFC" w:rsidRDefault="00E51BFC" w:rsidP="00815FB1">
      <w:pPr>
        <w:spacing w:line="276" w:lineRule="auto"/>
        <w:rPr>
          <w:sz w:val="24"/>
        </w:rPr>
      </w:pPr>
      <w:r w:rsidRPr="00E51BFC">
        <w:rPr>
          <w:sz w:val="24"/>
        </w:rPr>
        <w:t xml:space="preserve">VIII. </w:t>
      </w:r>
      <w:bookmarkStart w:id="81" w:name="OLE_LINK80"/>
      <w:bookmarkStart w:id="82" w:name="OLE_LINK81"/>
      <w:r w:rsidRPr="00E51BFC">
        <w:rPr>
          <w:sz w:val="24"/>
        </w:rPr>
        <w:t>Challenges and Surprising Findings</w:t>
      </w:r>
      <w:bookmarkEnd w:id="81"/>
      <w:bookmarkEnd w:id="82"/>
    </w:p>
    <w:p w14:paraId="2E4A7A3C" w14:textId="2C38C0BE" w:rsidR="00E51BFC" w:rsidRDefault="00E51BFC" w:rsidP="00815FB1">
      <w:pPr>
        <w:numPr>
          <w:ilvl w:val="0"/>
          <w:numId w:val="8"/>
        </w:numPr>
        <w:spacing w:line="276" w:lineRule="auto"/>
      </w:pPr>
      <w:r w:rsidRPr="00E51BFC">
        <w:rPr>
          <w:b/>
          <w:bCs/>
        </w:rPr>
        <w:t>Unexpected Difficulties</w:t>
      </w:r>
      <w:r w:rsidRPr="00E51BFC">
        <w:t xml:space="preserve">: </w:t>
      </w:r>
    </w:p>
    <w:p w14:paraId="770DB816" w14:textId="026DF5F4" w:rsidR="00531F91" w:rsidRDefault="00531F91" w:rsidP="00531F91">
      <w:pPr>
        <w:spacing w:line="276" w:lineRule="auto"/>
        <w:ind w:left="720"/>
      </w:pPr>
      <w:proofErr w:type="gramStart"/>
      <w:r w:rsidRPr="00531F91">
        <w:t>During the course of</w:t>
      </w:r>
      <w:proofErr w:type="gramEnd"/>
      <w:r w:rsidRPr="00531F91">
        <w:t xml:space="preserve"> the project, various challenges have emerged, one of which could be related to the </w:t>
      </w:r>
      <w:bookmarkStart w:id="83" w:name="OLE_LINK82"/>
      <w:bookmarkStart w:id="84" w:name="OLE_LINK83"/>
      <w:r w:rsidRPr="00531F91">
        <w:t>HTML format and the implementation of the model results' transmission to the prediction results web interface</w:t>
      </w:r>
      <w:bookmarkEnd w:id="83"/>
      <w:bookmarkEnd w:id="84"/>
      <w:r w:rsidRPr="00531F91">
        <w:t>.</w:t>
      </w:r>
    </w:p>
    <w:p w14:paraId="318106C9" w14:textId="77777777" w:rsidR="005E4192" w:rsidRPr="00E51BFC" w:rsidRDefault="005E4192" w:rsidP="00531F91">
      <w:pPr>
        <w:spacing w:line="276" w:lineRule="auto"/>
        <w:ind w:left="720"/>
      </w:pPr>
    </w:p>
    <w:p w14:paraId="7A401DCB" w14:textId="7CF9E15D" w:rsidR="00E51BFC" w:rsidRDefault="00E51BFC" w:rsidP="00815FB1">
      <w:pPr>
        <w:numPr>
          <w:ilvl w:val="0"/>
          <w:numId w:val="8"/>
        </w:numPr>
        <w:spacing w:line="276" w:lineRule="auto"/>
      </w:pPr>
      <w:bookmarkStart w:id="85" w:name="OLE_LINK84"/>
      <w:bookmarkStart w:id="86" w:name="OLE_LINK85"/>
      <w:r w:rsidRPr="00E51BFC">
        <w:rPr>
          <w:b/>
          <w:bCs/>
        </w:rPr>
        <w:lastRenderedPageBreak/>
        <w:t>Surprising Results</w:t>
      </w:r>
      <w:r w:rsidRPr="00E51BFC">
        <w:t>:</w:t>
      </w:r>
      <w:bookmarkEnd w:id="85"/>
      <w:bookmarkEnd w:id="86"/>
      <w:r w:rsidRPr="00E51BFC">
        <w:t xml:space="preserve"> </w:t>
      </w:r>
    </w:p>
    <w:p w14:paraId="6FC6C06E" w14:textId="6475E9AD" w:rsidR="00531F91" w:rsidRPr="00E51BFC" w:rsidRDefault="00531F91" w:rsidP="00531F91">
      <w:pPr>
        <w:spacing w:line="276" w:lineRule="auto"/>
        <w:ind w:left="720"/>
      </w:pPr>
      <w:bookmarkStart w:id="87" w:name="OLE_LINK86"/>
      <w:bookmarkStart w:id="88" w:name="OLE_LINK87"/>
      <w:r w:rsidRPr="00531F91">
        <w:t xml:space="preserve">An unexpected result from the analysis was that category '1', which represents the 'Normal_Weight' group, showed a notably very low precision. This is surprising because one might expect the 'Normal_Weight' category to be the most balanced and well-represented in the dataset, leading to more accurate predictions. </w:t>
      </w:r>
      <w:bookmarkEnd w:id="87"/>
      <w:bookmarkEnd w:id="88"/>
      <w:r w:rsidRPr="00531F91">
        <w:t>This finding may suggest that the features that distinguish 'Normal_Weight' from other categories are not as clear-cut or that the data may not be as well-separated as for other categories, which might be easier for the model to predict due to more distinct characteristics.</w:t>
      </w:r>
    </w:p>
    <w:p w14:paraId="7F78B05B" w14:textId="77777777" w:rsidR="00E51BFC" w:rsidRPr="00E51BFC" w:rsidRDefault="00E51BFC" w:rsidP="00815FB1">
      <w:pPr>
        <w:spacing w:line="276" w:lineRule="auto"/>
      </w:pPr>
    </w:p>
    <w:sectPr w:rsidR="00E51BFC" w:rsidRPr="00E51BFC" w:rsidSect="00AC77C2">
      <w:type w:val="continuous"/>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0"/>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02FBB"/>
    <w:multiLevelType w:val="multilevel"/>
    <w:tmpl w:val="9E5CB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163F08"/>
    <w:multiLevelType w:val="multilevel"/>
    <w:tmpl w:val="9626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9D4401"/>
    <w:multiLevelType w:val="multilevel"/>
    <w:tmpl w:val="3346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181D08"/>
    <w:multiLevelType w:val="multilevel"/>
    <w:tmpl w:val="5F36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CB6558"/>
    <w:multiLevelType w:val="multilevel"/>
    <w:tmpl w:val="5F36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8A4BE2"/>
    <w:multiLevelType w:val="multilevel"/>
    <w:tmpl w:val="C818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704CD4"/>
    <w:multiLevelType w:val="multilevel"/>
    <w:tmpl w:val="4C00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7A72F98"/>
    <w:multiLevelType w:val="multilevel"/>
    <w:tmpl w:val="5F36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EE34CD2"/>
    <w:multiLevelType w:val="multilevel"/>
    <w:tmpl w:val="5F36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F0601C2"/>
    <w:multiLevelType w:val="multilevel"/>
    <w:tmpl w:val="84CC07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3"/>
      <w:numFmt w:val="bullet"/>
      <w:lvlText w:val="-"/>
      <w:lvlJc w:val="left"/>
      <w:pPr>
        <w:ind w:left="2160" w:hanging="360"/>
      </w:pPr>
      <w:rPr>
        <w:rFonts w:ascii="DengXian" w:eastAsia="DengXian" w:hAnsi="DengXian" w:cstheme="minorBidi" w:hint="eastAsia"/>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4FC4B3A"/>
    <w:multiLevelType w:val="multilevel"/>
    <w:tmpl w:val="5F36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F746AA1"/>
    <w:multiLevelType w:val="multilevel"/>
    <w:tmpl w:val="F9E4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0122261">
    <w:abstractNumId w:val="5"/>
  </w:num>
  <w:num w:numId="2" w16cid:durableId="234123715">
    <w:abstractNumId w:val="2"/>
  </w:num>
  <w:num w:numId="3" w16cid:durableId="1691758696">
    <w:abstractNumId w:val="9"/>
  </w:num>
  <w:num w:numId="4" w16cid:durableId="709770896">
    <w:abstractNumId w:val="1"/>
  </w:num>
  <w:num w:numId="5" w16cid:durableId="444234733">
    <w:abstractNumId w:val="10"/>
  </w:num>
  <w:num w:numId="6" w16cid:durableId="1367019383">
    <w:abstractNumId w:val="0"/>
  </w:num>
  <w:num w:numId="7" w16cid:durableId="328871144">
    <w:abstractNumId w:val="11"/>
  </w:num>
  <w:num w:numId="8" w16cid:durableId="1194154319">
    <w:abstractNumId w:val="6"/>
  </w:num>
  <w:num w:numId="9" w16cid:durableId="1386297743">
    <w:abstractNumId w:val="7"/>
  </w:num>
  <w:num w:numId="10" w16cid:durableId="1857302421">
    <w:abstractNumId w:val="3"/>
  </w:num>
  <w:num w:numId="11" w16cid:durableId="522981949">
    <w:abstractNumId w:val="4"/>
  </w:num>
  <w:num w:numId="12" w16cid:durableId="14265392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D27"/>
    <w:rsid w:val="00061607"/>
    <w:rsid w:val="000755ED"/>
    <w:rsid w:val="000F1E24"/>
    <w:rsid w:val="00103B02"/>
    <w:rsid w:val="00110DE8"/>
    <w:rsid w:val="00141B53"/>
    <w:rsid w:val="001677FC"/>
    <w:rsid w:val="00217B17"/>
    <w:rsid w:val="0023426B"/>
    <w:rsid w:val="00272B41"/>
    <w:rsid w:val="002C4204"/>
    <w:rsid w:val="002F299D"/>
    <w:rsid w:val="00486F29"/>
    <w:rsid w:val="004D0A21"/>
    <w:rsid w:val="004F01CE"/>
    <w:rsid w:val="005106A7"/>
    <w:rsid w:val="00531F91"/>
    <w:rsid w:val="00544AC5"/>
    <w:rsid w:val="00570822"/>
    <w:rsid w:val="005E4192"/>
    <w:rsid w:val="0067394B"/>
    <w:rsid w:val="00684132"/>
    <w:rsid w:val="006E4D5A"/>
    <w:rsid w:val="00705914"/>
    <w:rsid w:val="00722E8B"/>
    <w:rsid w:val="0080674E"/>
    <w:rsid w:val="00815FB1"/>
    <w:rsid w:val="009A018D"/>
    <w:rsid w:val="009A76D3"/>
    <w:rsid w:val="009A7B66"/>
    <w:rsid w:val="009F052D"/>
    <w:rsid w:val="00A1408A"/>
    <w:rsid w:val="00A41EAD"/>
    <w:rsid w:val="00A561D1"/>
    <w:rsid w:val="00AB1AFE"/>
    <w:rsid w:val="00AC371A"/>
    <w:rsid w:val="00AC77C2"/>
    <w:rsid w:val="00B36D27"/>
    <w:rsid w:val="00B80243"/>
    <w:rsid w:val="00BA58C5"/>
    <w:rsid w:val="00BA68C9"/>
    <w:rsid w:val="00C0082A"/>
    <w:rsid w:val="00C654F4"/>
    <w:rsid w:val="00CD482C"/>
    <w:rsid w:val="00CE09D1"/>
    <w:rsid w:val="00DE2977"/>
    <w:rsid w:val="00E51BFC"/>
    <w:rsid w:val="00E55012"/>
    <w:rsid w:val="00E8749C"/>
    <w:rsid w:val="00EE0ED2"/>
    <w:rsid w:val="00F668A1"/>
    <w:rsid w:val="00FD2D5F"/>
    <w:rsid w:val="00FE03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3B7E14F"/>
  <w15:chartTrackingRefBased/>
  <w15:docId w15:val="{71CFC398-9417-6A45-B35E-428C93BD2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15FB1"/>
    <w:rPr>
      <w:color w:val="0563C1" w:themeColor="hyperlink"/>
      <w:u w:val="single"/>
    </w:rPr>
  </w:style>
  <w:style w:type="character" w:styleId="a4">
    <w:name w:val="Unresolved Mention"/>
    <w:basedOn w:val="a0"/>
    <w:uiPriority w:val="99"/>
    <w:semiHidden/>
    <w:unhideWhenUsed/>
    <w:rsid w:val="00815FB1"/>
    <w:rPr>
      <w:color w:val="605E5C"/>
      <w:shd w:val="clear" w:color="auto" w:fill="E1DFDD"/>
    </w:rPr>
  </w:style>
  <w:style w:type="paragraph" w:styleId="a5">
    <w:name w:val="List Paragraph"/>
    <w:basedOn w:val="a"/>
    <w:uiPriority w:val="34"/>
    <w:qFormat/>
    <w:rsid w:val="00141B5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5673">
      <w:bodyDiv w:val="1"/>
      <w:marLeft w:val="0"/>
      <w:marRight w:val="0"/>
      <w:marTop w:val="0"/>
      <w:marBottom w:val="0"/>
      <w:divBdr>
        <w:top w:val="none" w:sz="0" w:space="0" w:color="auto"/>
        <w:left w:val="none" w:sz="0" w:space="0" w:color="auto"/>
        <w:bottom w:val="none" w:sz="0" w:space="0" w:color="auto"/>
        <w:right w:val="none" w:sz="0" w:space="0" w:color="auto"/>
      </w:divBdr>
    </w:div>
    <w:div w:id="20211967">
      <w:bodyDiv w:val="1"/>
      <w:marLeft w:val="0"/>
      <w:marRight w:val="0"/>
      <w:marTop w:val="0"/>
      <w:marBottom w:val="0"/>
      <w:divBdr>
        <w:top w:val="none" w:sz="0" w:space="0" w:color="auto"/>
        <w:left w:val="none" w:sz="0" w:space="0" w:color="auto"/>
        <w:bottom w:val="none" w:sz="0" w:space="0" w:color="auto"/>
        <w:right w:val="none" w:sz="0" w:space="0" w:color="auto"/>
      </w:divBdr>
    </w:div>
    <w:div w:id="129717095">
      <w:bodyDiv w:val="1"/>
      <w:marLeft w:val="0"/>
      <w:marRight w:val="0"/>
      <w:marTop w:val="0"/>
      <w:marBottom w:val="0"/>
      <w:divBdr>
        <w:top w:val="none" w:sz="0" w:space="0" w:color="auto"/>
        <w:left w:val="none" w:sz="0" w:space="0" w:color="auto"/>
        <w:bottom w:val="none" w:sz="0" w:space="0" w:color="auto"/>
        <w:right w:val="none" w:sz="0" w:space="0" w:color="auto"/>
      </w:divBdr>
    </w:div>
    <w:div w:id="601454324">
      <w:bodyDiv w:val="1"/>
      <w:marLeft w:val="0"/>
      <w:marRight w:val="0"/>
      <w:marTop w:val="0"/>
      <w:marBottom w:val="0"/>
      <w:divBdr>
        <w:top w:val="none" w:sz="0" w:space="0" w:color="auto"/>
        <w:left w:val="none" w:sz="0" w:space="0" w:color="auto"/>
        <w:bottom w:val="none" w:sz="0" w:space="0" w:color="auto"/>
        <w:right w:val="none" w:sz="0" w:space="0" w:color="auto"/>
      </w:divBdr>
    </w:div>
    <w:div w:id="652952374">
      <w:bodyDiv w:val="1"/>
      <w:marLeft w:val="0"/>
      <w:marRight w:val="0"/>
      <w:marTop w:val="0"/>
      <w:marBottom w:val="0"/>
      <w:divBdr>
        <w:top w:val="none" w:sz="0" w:space="0" w:color="auto"/>
        <w:left w:val="none" w:sz="0" w:space="0" w:color="auto"/>
        <w:bottom w:val="none" w:sz="0" w:space="0" w:color="auto"/>
        <w:right w:val="none" w:sz="0" w:space="0" w:color="auto"/>
      </w:divBdr>
    </w:div>
    <w:div w:id="853149952">
      <w:bodyDiv w:val="1"/>
      <w:marLeft w:val="0"/>
      <w:marRight w:val="0"/>
      <w:marTop w:val="0"/>
      <w:marBottom w:val="0"/>
      <w:divBdr>
        <w:top w:val="none" w:sz="0" w:space="0" w:color="auto"/>
        <w:left w:val="none" w:sz="0" w:space="0" w:color="auto"/>
        <w:bottom w:val="none" w:sz="0" w:space="0" w:color="auto"/>
        <w:right w:val="none" w:sz="0" w:space="0" w:color="auto"/>
      </w:divBdr>
    </w:div>
    <w:div w:id="1659764899">
      <w:bodyDiv w:val="1"/>
      <w:marLeft w:val="0"/>
      <w:marRight w:val="0"/>
      <w:marTop w:val="0"/>
      <w:marBottom w:val="0"/>
      <w:divBdr>
        <w:top w:val="none" w:sz="0" w:space="0" w:color="auto"/>
        <w:left w:val="none" w:sz="0" w:space="0" w:color="auto"/>
        <w:bottom w:val="none" w:sz="0" w:space="0" w:color="auto"/>
        <w:right w:val="none" w:sz="0" w:space="0" w:color="auto"/>
      </w:divBdr>
    </w:div>
    <w:div w:id="1837333814">
      <w:bodyDiv w:val="1"/>
      <w:marLeft w:val="0"/>
      <w:marRight w:val="0"/>
      <w:marTop w:val="0"/>
      <w:marBottom w:val="0"/>
      <w:divBdr>
        <w:top w:val="none" w:sz="0" w:space="0" w:color="auto"/>
        <w:left w:val="none" w:sz="0" w:space="0" w:color="auto"/>
        <w:bottom w:val="none" w:sz="0" w:space="0" w:color="auto"/>
        <w:right w:val="none" w:sz="0" w:space="0" w:color="auto"/>
      </w:divBdr>
    </w:div>
    <w:div w:id="1866558420">
      <w:bodyDiv w:val="1"/>
      <w:marLeft w:val="0"/>
      <w:marRight w:val="0"/>
      <w:marTop w:val="0"/>
      <w:marBottom w:val="0"/>
      <w:divBdr>
        <w:top w:val="none" w:sz="0" w:space="0" w:color="auto"/>
        <w:left w:val="none" w:sz="0" w:space="0" w:color="auto"/>
        <w:bottom w:val="none" w:sz="0" w:space="0" w:color="auto"/>
        <w:right w:val="none" w:sz="0" w:space="0" w:color="auto"/>
      </w:divBdr>
    </w:div>
    <w:div w:id="1943879414">
      <w:bodyDiv w:val="1"/>
      <w:marLeft w:val="0"/>
      <w:marRight w:val="0"/>
      <w:marTop w:val="0"/>
      <w:marBottom w:val="0"/>
      <w:divBdr>
        <w:top w:val="none" w:sz="0" w:space="0" w:color="auto"/>
        <w:left w:val="none" w:sz="0" w:space="0" w:color="auto"/>
        <w:bottom w:val="none" w:sz="0" w:space="0" w:color="auto"/>
        <w:right w:val="none" w:sz="0" w:space="0" w:color="auto"/>
      </w:divBdr>
    </w:div>
    <w:div w:id="2121954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kaggle.com/datasets/aravindpcoder/obesity-or-cvd-risk-classifyregressorcluster"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177BB-ACF7-AB48-B75F-5C71AA7B3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9</Pages>
  <Words>1437</Words>
  <Characters>8195</Characters>
  <Application>Microsoft Office Word</Application>
  <DocSecurity>0</DocSecurity>
  <Lines>68</Lines>
  <Paragraphs>19</Paragraphs>
  <ScaleCrop>false</ScaleCrop>
  <Company/>
  <LinksUpToDate>false</LinksUpToDate>
  <CharactersWithSpaces>9613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蓓 江</dc:creator>
  <cp:keywords/>
  <dc:description/>
  <cp:lastModifiedBy>蓓 江</cp:lastModifiedBy>
  <cp:revision>7</cp:revision>
  <dcterms:created xsi:type="dcterms:W3CDTF">2023-12-09T04:31:00Z</dcterms:created>
  <dcterms:modified xsi:type="dcterms:W3CDTF">2023-12-09T23:46:00Z</dcterms:modified>
</cp:coreProperties>
</file>