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A3FF4" w14:textId="77777777" w:rsidR="001E0BFC" w:rsidRDefault="001E0BFC" w:rsidP="001E0BFC">
      <w:pPr>
        <w:pStyle w:val="Heading1"/>
      </w:pPr>
      <w:r>
        <w:rPr>
          <w:rFonts w:hint="eastAsia"/>
        </w:rPr>
        <w:t>前传</w:t>
      </w:r>
    </w:p>
    <w:p w14:paraId="01C47EF0" w14:textId="77777777" w:rsidR="001E0BFC" w:rsidRDefault="001E0BFC" w:rsidP="001E0BFC">
      <w:pPr>
        <w:pStyle w:val="Heading2"/>
      </w:pPr>
      <w:r>
        <w:rPr>
          <w:rFonts w:hint="eastAsia"/>
        </w:rPr>
        <w:t>黑体辐射</w:t>
      </w:r>
    </w:p>
    <w:p w14:paraId="6A466413" w14:textId="77777777" w:rsidR="00EF1605" w:rsidRPr="00446D6B" w:rsidRDefault="00EF1605" w:rsidP="00EF1605">
      <w:pPr>
        <w:pStyle w:val="Heading3"/>
        <w:rPr>
          <w:lang w:val="en-AU"/>
        </w:rPr>
      </w:pPr>
      <w:r w:rsidRPr="00446D6B">
        <w:t>卢瑟福散射</w:t>
      </w:r>
      <w:r w:rsidRPr="00446D6B">
        <w:t xml:space="preserve"> (</w:t>
      </w:r>
      <w:r w:rsidRPr="00446D6B">
        <w:t>难度系数</w:t>
      </w:r>
      <w:r w:rsidRPr="00446D6B">
        <w:t xml:space="preserve"> 6)</w:t>
      </w:r>
    </w:p>
    <w:p w14:paraId="297A1129" w14:textId="77777777" w:rsidR="00EF1605" w:rsidRPr="00446D6B" w:rsidRDefault="00EF1605" w:rsidP="00EF1605">
      <w:pPr>
        <w:pStyle w:val="NormalWeb"/>
        <w:spacing w:before="0" w:beforeAutospacing="0" w:after="160" w:afterAutospacing="0" w:line="259" w:lineRule="auto"/>
        <w:ind w:left="207" w:firstLine="440"/>
        <w:rPr>
          <w:rFonts w:ascii="Times New Roman" w:hAnsi="Times New Roman" w:cs="Times New Roman"/>
          <w:sz w:val="22"/>
          <w:szCs w:val="22"/>
          <w:lang w:val="en-AU"/>
        </w:rPr>
      </w:pPr>
      <w:r w:rsidRPr="00446D6B">
        <w:rPr>
          <w:rFonts w:ascii="Times New Roman" w:hAnsi="Times New Roman" w:cs="Times New Roman"/>
          <w:noProof/>
          <w:sz w:val="22"/>
          <w:szCs w:val="22"/>
        </w:rPr>
        <w:drawing>
          <wp:anchor distT="0" distB="0" distL="114300" distR="114300" simplePos="0" relativeHeight="251659264" behindDoc="0" locked="0" layoutInCell="1" allowOverlap="1" wp14:anchorId="48CEA7A9" wp14:editId="3B02D8AF">
            <wp:simplePos x="0" y="0"/>
            <wp:positionH relativeFrom="column">
              <wp:posOffset>1443482</wp:posOffset>
            </wp:positionH>
            <wp:positionV relativeFrom="paragraph">
              <wp:posOffset>103378</wp:posOffset>
            </wp:positionV>
            <wp:extent cx="2861945" cy="1249045"/>
            <wp:effectExtent l="0" t="0" r="0" b="8255"/>
            <wp:wrapSquare wrapText="bothSides"/>
            <wp:docPr id="3" name="Picture 2" descr="http://www.pha.jhu.edu/~c173_608/rutherford/fig/cross-section-sketc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www.pha.jhu.edu/~c173_608/rutherford/fig/cross-section-sketch.gif">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1945" cy="1249045"/>
                    </a:xfrm>
                    <a:prstGeom prst="rect">
                      <a:avLst/>
                    </a:prstGeom>
                    <a:noFill/>
                  </pic:spPr>
                </pic:pic>
              </a:graphicData>
            </a:graphic>
            <wp14:sizeRelH relativeFrom="margin">
              <wp14:pctWidth>0</wp14:pctWidth>
            </wp14:sizeRelH>
            <wp14:sizeRelV relativeFrom="margin">
              <wp14:pctHeight>0</wp14:pctHeight>
            </wp14:sizeRelV>
          </wp:anchor>
        </w:drawing>
      </w:r>
    </w:p>
    <w:p w14:paraId="4AF11DB9" w14:textId="77777777" w:rsidR="00EF1605" w:rsidRPr="00446D6B" w:rsidRDefault="00EF1605" w:rsidP="00EF1605">
      <w:pPr>
        <w:pStyle w:val="ListParagraph"/>
        <w:ind w:left="567" w:firstLine="440"/>
        <w:rPr>
          <w:rFonts w:ascii="Times New Roman" w:hAnsi="Times New Roman" w:cs="Times New Roman"/>
          <w:lang w:val="en-AU"/>
        </w:rPr>
      </w:pPr>
    </w:p>
    <w:p w14:paraId="1F0E1528" w14:textId="77777777" w:rsidR="00EF1605" w:rsidRPr="00446D6B" w:rsidRDefault="00EF1605" w:rsidP="00EF1605">
      <w:pPr>
        <w:pStyle w:val="ListParagraph"/>
        <w:ind w:left="567" w:firstLine="440"/>
        <w:rPr>
          <w:rFonts w:ascii="Times New Roman" w:hAnsi="Times New Roman" w:cs="Times New Roman"/>
          <w:lang w:val="en-AU"/>
        </w:rPr>
      </w:pPr>
    </w:p>
    <w:p w14:paraId="7A4E55ED" w14:textId="77777777" w:rsidR="00EF1605" w:rsidRPr="00446D6B" w:rsidRDefault="00EF1605" w:rsidP="00EF1605">
      <w:pPr>
        <w:pStyle w:val="ListParagraph"/>
        <w:ind w:left="567" w:firstLine="440"/>
        <w:rPr>
          <w:rFonts w:ascii="Times New Roman" w:hAnsi="Times New Roman" w:cs="Times New Roman"/>
          <w:lang w:val="en-AU"/>
        </w:rPr>
      </w:pPr>
    </w:p>
    <w:p w14:paraId="2A43605B" w14:textId="77777777" w:rsidR="00EF1605" w:rsidRPr="00446D6B" w:rsidRDefault="00EF1605" w:rsidP="00EF1605">
      <w:pPr>
        <w:pStyle w:val="ListParagraph"/>
        <w:ind w:left="567" w:firstLine="440"/>
        <w:rPr>
          <w:rFonts w:ascii="Times New Roman" w:hAnsi="Times New Roman" w:cs="Times New Roman"/>
          <w:lang w:val="en-AU"/>
        </w:rPr>
      </w:pPr>
    </w:p>
    <w:p w14:paraId="75D45541" w14:textId="77777777" w:rsidR="00EF1605" w:rsidRPr="00446D6B" w:rsidRDefault="00EF1605" w:rsidP="00EF1605">
      <w:pPr>
        <w:pStyle w:val="ListParagraph"/>
        <w:ind w:left="360" w:firstLine="440"/>
        <w:rPr>
          <w:rFonts w:ascii="Times New Roman" w:hAnsi="Times New Roman" w:cs="Times New Roman"/>
          <w:lang w:val="en-AU"/>
        </w:rPr>
      </w:pPr>
      <w:r w:rsidRPr="00446D6B">
        <w:rPr>
          <w:rFonts w:ascii="Times New Roman" w:hAnsi="Times New Roman" w:cs="Times New Roman"/>
          <w:lang w:val="en-AU"/>
        </w:rPr>
        <w:t>若有</w:t>
      </w:r>
      <m:oMath>
        <m:r>
          <w:rPr>
            <w:rFonts w:ascii="Cambria Math" w:hAnsi="Cambria Math" w:cs="Times New Roman"/>
            <w:lang w:val="en-AU"/>
          </w:rPr>
          <m:t>N</m:t>
        </m:r>
      </m:oMath>
      <w:r w:rsidRPr="00446D6B">
        <w:rPr>
          <w:rFonts w:ascii="Times New Roman" w:hAnsi="Times New Roman" w:cs="Times New Roman"/>
          <w:lang w:val="en-AU"/>
        </w:rPr>
        <w:t>个电量为</w:t>
      </w:r>
      <m:oMath>
        <m:sSub>
          <m:sSubPr>
            <m:ctrlPr>
              <w:rPr>
                <w:rFonts w:ascii="Cambria Math" w:hAnsi="Cambria Math" w:cs="Times New Roman"/>
                <w:i/>
                <w:lang w:val="en-AU"/>
              </w:rPr>
            </m:ctrlPr>
          </m:sSubPr>
          <m:e>
            <m:r>
              <w:rPr>
                <w:rFonts w:ascii="Cambria Math" w:hAnsi="Cambria Math" w:cs="Times New Roman"/>
                <w:lang w:val="en-AU"/>
              </w:rPr>
              <m:t>Z</m:t>
            </m:r>
          </m:e>
          <m:sub>
            <m:r>
              <w:rPr>
                <w:rFonts w:ascii="Cambria Math" w:hAnsi="Cambria Math" w:cs="Times New Roman"/>
                <w:lang w:val="en-AU"/>
              </w:rPr>
              <m:t>1</m:t>
            </m:r>
          </m:sub>
        </m:sSub>
        <m:r>
          <w:rPr>
            <w:rFonts w:ascii="Cambria Math" w:hAnsi="Cambria Math" w:cs="Times New Roman"/>
            <w:lang w:val="en-AU"/>
          </w:rPr>
          <m:t>e</m:t>
        </m:r>
      </m:oMath>
      <w:r w:rsidRPr="00446D6B">
        <w:rPr>
          <w:rFonts w:ascii="Times New Roman" w:hAnsi="Times New Roman" w:cs="Times New Roman"/>
          <w:lang w:val="en-AU"/>
        </w:rPr>
        <w:t>，动能为</w:t>
      </w:r>
      <m:oMath>
        <m:r>
          <w:rPr>
            <w:rFonts w:ascii="Cambria Math" w:hAnsi="Cambria Math" w:cs="Times New Roman"/>
            <w:lang w:val="en-AU"/>
          </w:rPr>
          <m:t>E</m:t>
        </m:r>
      </m:oMath>
      <w:r w:rsidRPr="00446D6B">
        <w:rPr>
          <w:rFonts w:ascii="Times New Roman" w:hAnsi="Times New Roman" w:cs="Times New Roman"/>
          <w:lang w:val="en-AU"/>
        </w:rPr>
        <w:t>的粒子，垂直照射到厚度为</w:t>
      </w:r>
      <m:oMath>
        <m:r>
          <w:rPr>
            <w:rFonts w:ascii="Cambria Math" w:hAnsi="Cambria Math" w:cs="Times New Roman"/>
            <w:lang w:val="en-AU"/>
          </w:rPr>
          <m:t>d</m:t>
        </m:r>
      </m:oMath>
      <w:r w:rsidRPr="00446D6B">
        <w:rPr>
          <w:rFonts w:ascii="Times New Roman" w:hAnsi="Times New Roman" w:cs="Times New Roman"/>
          <w:lang w:val="en-AU"/>
        </w:rPr>
        <w:t>，原子数密度为</w:t>
      </w:r>
      <m:oMath>
        <m:r>
          <w:rPr>
            <w:rFonts w:ascii="Cambria Math" w:hAnsi="Cambria Math" w:cs="Times New Roman"/>
            <w:lang w:val="en-AU"/>
          </w:rPr>
          <m:t>n</m:t>
        </m:r>
      </m:oMath>
      <w:r w:rsidRPr="00446D6B">
        <w:rPr>
          <w:rFonts w:ascii="Times New Roman" w:hAnsi="Times New Roman" w:cs="Times New Roman"/>
          <w:lang w:val="en-AU"/>
        </w:rPr>
        <w:t>，原子核电量为</w:t>
      </w:r>
      <m:oMath>
        <m:sSub>
          <m:sSubPr>
            <m:ctrlPr>
              <w:rPr>
                <w:rFonts w:ascii="Cambria Math" w:hAnsi="Cambria Math" w:cs="Times New Roman"/>
                <w:i/>
                <w:lang w:val="en-AU"/>
              </w:rPr>
            </m:ctrlPr>
          </m:sSubPr>
          <m:e>
            <m:r>
              <w:rPr>
                <w:rFonts w:ascii="Cambria Math" w:hAnsi="Cambria Math" w:cs="Times New Roman"/>
                <w:lang w:val="en-AU"/>
              </w:rPr>
              <m:t>Z</m:t>
            </m:r>
          </m:e>
          <m:sub>
            <m:r>
              <w:rPr>
                <w:rFonts w:ascii="Cambria Math" w:hAnsi="Cambria Math" w:cs="Times New Roman"/>
                <w:lang w:val="en-AU"/>
              </w:rPr>
              <m:t>2</m:t>
            </m:r>
          </m:sub>
        </m:sSub>
        <m:r>
          <w:rPr>
            <w:rFonts w:ascii="Cambria Math" w:hAnsi="Cambria Math" w:cs="Times New Roman"/>
            <w:lang w:val="en-AU"/>
          </w:rPr>
          <m:t>e</m:t>
        </m:r>
      </m:oMath>
      <w:r w:rsidRPr="00446D6B">
        <w:rPr>
          <w:rFonts w:ascii="Times New Roman" w:hAnsi="Times New Roman" w:cs="Times New Roman"/>
          <w:lang w:val="en-AU"/>
        </w:rPr>
        <w:t>的靶材薄膜上。</w:t>
      </w:r>
      <w:r w:rsidRPr="00446D6B">
        <w:rPr>
          <w:rFonts w:ascii="Times New Roman" w:hAnsi="Times New Roman" w:cs="Times New Roman"/>
          <w:u w:val="single"/>
          <w:lang w:val="en-AU"/>
        </w:rPr>
        <w:t>假设入射粒子的质量远远小于靶核质量，且薄膜薄到只会发生一次散射</w:t>
      </w:r>
      <w:r w:rsidRPr="00446D6B">
        <w:rPr>
          <w:rFonts w:ascii="Times New Roman" w:hAnsi="Times New Roman" w:cs="Times New Roman"/>
          <w:lang w:val="en-AU"/>
        </w:rPr>
        <w:t>。库伦散射公式：</w:t>
      </w:r>
      <w:r w:rsidRPr="00446D6B">
        <w:rPr>
          <w:rFonts w:ascii="Times New Roman" w:hAnsi="Times New Roman" w:cs="Times New Roman"/>
          <w:lang w:val="en-AU"/>
        </w:rPr>
        <w:tab/>
      </w:r>
      <m:oMath>
        <m:r>
          <w:rPr>
            <w:rFonts w:ascii="Cambria Math" w:hAnsi="Cambria Math" w:cs="Times New Roman"/>
            <w:lang w:val="en-AU"/>
          </w:rPr>
          <m:t>b=</m:t>
        </m:r>
        <m:f>
          <m:fPr>
            <m:ctrlPr>
              <w:rPr>
                <w:rFonts w:ascii="Cambria Math" w:hAnsi="Cambria Math" w:cs="Times New Roman"/>
                <w:i/>
                <w:lang w:val="en-AU"/>
              </w:rPr>
            </m:ctrlPr>
          </m:fPr>
          <m:num>
            <m:r>
              <w:rPr>
                <w:rFonts w:ascii="Cambria Math" w:hAnsi="Cambria Math" w:cs="Times New Roman"/>
                <w:lang w:val="en-AU"/>
              </w:rPr>
              <m:t>a</m:t>
            </m:r>
          </m:num>
          <m:den>
            <m:r>
              <w:rPr>
                <w:rFonts w:ascii="Cambria Math" w:hAnsi="Cambria Math" w:cs="Times New Roman"/>
                <w:lang w:val="en-AU"/>
              </w:rPr>
              <m:t>2</m:t>
            </m:r>
          </m:den>
        </m:f>
        <m:r>
          <m:rPr>
            <m:sty m:val="p"/>
          </m:rPr>
          <w:rPr>
            <w:rFonts w:ascii="Cambria Math" w:hAnsi="Cambria Math" w:cs="Times New Roman"/>
            <w:lang w:val="en-AU"/>
          </w:rPr>
          <m:t>ctg</m:t>
        </m:r>
        <m:d>
          <m:dPr>
            <m:ctrlPr>
              <w:rPr>
                <w:rFonts w:ascii="Cambria Math" w:hAnsi="Cambria Math" w:cs="Times New Roman"/>
                <w:i/>
                <w:lang w:val="en-AU"/>
              </w:rPr>
            </m:ctrlPr>
          </m:dPr>
          <m:e>
            <m:f>
              <m:fPr>
                <m:ctrlPr>
                  <w:rPr>
                    <w:rFonts w:ascii="Cambria Math" w:hAnsi="Cambria Math" w:cs="Times New Roman"/>
                    <w:i/>
                    <w:lang w:val="en-AU"/>
                  </w:rPr>
                </m:ctrlPr>
              </m:fPr>
              <m:num>
                <m:r>
                  <w:rPr>
                    <w:rFonts w:ascii="Cambria Math" w:hAnsi="Cambria Math" w:cs="Times New Roman"/>
                    <w:lang w:val="en-AU"/>
                  </w:rPr>
                  <m:t>θ</m:t>
                </m:r>
              </m:num>
              <m:den>
                <m:r>
                  <w:rPr>
                    <w:rFonts w:ascii="Cambria Math" w:hAnsi="Cambria Math" w:cs="Times New Roman"/>
                    <w:lang w:val="en-AU"/>
                  </w:rPr>
                  <m:t>2</m:t>
                </m:r>
              </m:den>
            </m:f>
          </m:e>
        </m:d>
      </m:oMath>
    </w:p>
    <w:p w14:paraId="6DD7826A" w14:textId="77777777" w:rsidR="00EF1605" w:rsidRPr="00446D6B" w:rsidRDefault="00EF1605" w:rsidP="00EF1605">
      <w:pPr>
        <w:ind w:left="567"/>
        <w:rPr>
          <w:rFonts w:ascii="Times New Roman" w:hAnsi="Times New Roman" w:cs="Times New Roman"/>
          <w:lang w:val="en-AU"/>
        </w:rPr>
      </w:pPr>
      <m:oMathPara>
        <m:oMath>
          <m:r>
            <w:rPr>
              <w:rFonts w:ascii="Cambria Math" w:hAnsi="Cambria Math" w:cs="Times New Roman"/>
              <w:lang w:val="en-AU"/>
            </w:rPr>
            <m:t>a</m:t>
          </m:r>
          <m:r>
            <m:rPr>
              <m:sty m:val="p"/>
            </m:rPr>
            <w:rPr>
              <w:rFonts w:ascii="Cambria Math" w:hAnsi="Cambria Math" w:cs="Times New Roman"/>
              <w:lang w:val="en-AU"/>
            </w:rPr>
            <m:t>=</m:t>
          </m:r>
          <m:f>
            <m:fPr>
              <m:ctrlPr>
                <w:rPr>
                  <w:rFonts w:ascii="Cambria Math" w:hAnsi="Cambria Math" w:cs="Times New Roman"/>
                  <w:i/>
                  <w:lang w:val="en-AU"/>
                </w:rPr>
              </m:ctrlPr>
            </m:fPr>
            <m:num>
              <m:sSub>
                <m:sSubPr>
                  <m:ctrlPr>
                    <w:rPr>
                      <w:rFonts w:ascii="Cambria Math" w:hAnsi="Cambria Math" w:cs="Times New Roman"/>
                      <w:lang w:val="en-AU"/>
                    </w:rPr>
                  </m:ctrlPr>
                </m:sSubPr>
                <m:e>
                  <m:r>
                    <m:rPr>
                      <m:sty m:val="p"/>
                    </m:rPr>
                    <w:rPr>
                      <w:rFonts w:ascii="Cambria Math" w:hAnsi="Cambria Math" w:cs="Times New Roman"/>
                      <w:lang w:val="en-AU"/>
                    </w:rPr>
                    <m:t>Z</m:t>
                  </m:r>
                  <m:ctrlPr>
                    <w:rPr>
                      <w:rFonts w:ascii="Cambria Math" w:hAnsi="Cambria Math" w:cs="Times New Roman"/>
                      <w:i/>
                      <w:lang w:val="en-AU"/>
                    </w:rPr>
                  </m:ctrlPr>
                </m:e>
                <m:sub>
                  <m:r>
                    <m:rPr>
                      <m:sty m:val="p"/>
                    </m:rPr>
                    <w:rPr>
                      <w:rFonts w:ascii="Cambria Math" w:hAnsi="Cambria Math" w:cs="Times New Roman"/>
                      <w:lang w:val="en-AU"/>
                    </w:rPr>
                    <m:t>1</m:t>
                  </m:r>
                </m:sub>
              </m:sSub>
              <m:sSub>
                <m:sSubPr>
                  <m:ctrlPr>
                    <w:rPr>
                      <w:rFonts w:ascii="Cambria Math" w:hAnsi="Cambria Math" w:cs="Times New Roman"/>
                      <w:i/>
                      <w:lang w:val="en-AU"/>
                    </w:rPr>
                  </m:ctrlPr>
                </m:sSubPr>
                <m:e>
                  <m:r>
                    <w:rPr>
                      <w:rFonts w:ascii="Cambria Math" w:hAnsi="Cambria Math" w:cs="Times New Roman"/>
                      <w:lang w:val="en-AU"/>
                    </w:rPr>
                    <m:t>Z</m:t>
                  </m:r>
                </m:e>
                <m:sub>
                  <m:r>
                    <w:rPr>
                      <w:rFonts w:ascii="Cambria Math" w:hAnsi="Cambria Math" w:cs="Times New Roman"/>
                      <w:lang w:val="en-AU"/>
                    </w:rPr>
                    <m:t>2</m:t>
                  </m:r>
                </m:sub>
              </m:sSub>
              <m:sSup>
                <m:sSupPr>
                  <m:ctrlPr>
                    <w:rPr>
                      <w:rFonts w:ascii="Cambria Math" w:hAnsi="Cambria Math" w:cs="Times New Roman"/>
                      <w:i/>
                      <w:lang w:val="en-AU"/>
                    </w:rPr>
                  </m:ctrlPr>
                </m:sSupPr>
                <m:e>
                  <m:r>
                    <w:rPr>
                      <w:rFonts w:ascii="Cambria Math" w:hAnsi="Cambria Math" w:cs="Times New Roman"/>
                      <w:lang w:val="en-AU"/>
                    </w:rPr>
                    <m:t>e</m:t>
                  </m:r>
                </m:e>
                <m:sup>
                  <m:r>
                    <w:rPr>
                      <w:rFonts w:ascii="Cambria Math" w:hAnsi="Cambria Math" w:cs="Times New Roman"/>
                      <w:lang w:val="en-AU"/>
                    </w:rPr>
                    <m:t>2</m:t>
                  </m:r>
                </m:sup>
              </m:sSup>
              <m:ctrlPr>
                <w:rPr>
                  <w:rFonts w:ascii="Cambria Math" w:hAnsi="Cambria Math" w:cs="Times New Roman"/>
                  <w:lang w:val="en-AU"/>
                </w:rPr>
              </m:ctrlPr>
            </m:num>
            <m:den>
              <m:r>
                <w:rPr>
                  <w:rFonts w:ascii="Cambria Math" w:hAnsi="Cambria Math" w:cs="Times New Roman"/>
                  <w:lang w:val="en-AU"/>
                </w:rPr>
                <m:t>4π</m:t>
              </m:r>
              <m:sSub>
                <m:sSubPr>
                  <m:ctrlPr>
                    <w:rPr>
                      <w:rFonts w:ascii="Cambria Math" w:hAnsi="Cambria Math" w:cs="Times New Roman"/>
                      <w:i/>
                      <w:lang w:val="en-AU"/>
                    </w:rPr>
                  </m:ctrlPr>
                </m:sSubPr>
                <m:e>
                  <m:r>
                    <w:rPr>
                      <w:rFonts w:ascii="Cambria Math" w:hAnsi="Cambria Math" w:cs="Times New Roman"/>
                      <w:lang w:val="en-AU"/>
                    </w:rPr>
                    <m:t>ϵ</m:t>
                  </m:r>
                </m:e>
                <m:sub>
                  <m:r>
                    <w:rPr>
                      <w:rFonts w:ascii="Cambria Math" w:hAnsi="Cambria Math" w:cs="Times New Roman"/>
                      <w:lang w:val="en-AU"/>
                    </w:rPr>
                    <m:t>0</m:t>
                  </m:r>
                </m:sub>
              </m:sSub>
              <m:r>
                <w:rPr>
                  <w:rFonts w:ascii="Cambria Math" w:hAnsi="Cambria Math" w:cs="Times New Roman"/>
                  <w:lang w:val="en-AU"/>
                </w:rPr>
                <m:t>E</m:t>
              </m:r>
            </m:den>
          </m:f>
        </m:oMath>
      </m:oMathPara>
    </w:p>
    <w:p w14:paraId="7FB31A9C" w14:textId="77777777" w:rsidR="00EF1605" w:rsidRPr="00446D6B" w:rsidRDefault="00EF1605" w:rsidP="00EF1605">
      <w:pPr>
        <w:pStyle w:val="ListParagraph"/>
        <w:numPr>
          <w:ilvl w:val="0"/>
          <w:numId w:val="10"/>
        </w:numPr>
        <w:ind w:firstLineChars="0"/>
        <w:contextualSpacing/>
        <w:rPr>
          <w:rFonts w:ascii="Times New Roman" w:hAnsi="Times New Roman" w:cs="Times New Roman"/>
          <w:lang w:val="en-AU"/>
        </w:rPr>
      </w:pPr>
      <w:r w:rsidRPr="00446D6B">
        <w:rPr>
          <w:rFonts w:ascii="Times New Roman" w:hAnsi="Times New Roman" w:cs="Times New Roman"/>
          <w:lang w:val="en-AU"/>
        </w:rPr>
        <w:t>给出上个公式中变量</w:t>
      </w:r>
      <m:oMath>
        <m:r>
          <w:rPr>
            <w:rFonts w:ascii="Cambria Math" w:hAnsi="Cambria Math" w:cs="Times New Roman"/>
            <w:lang w:val="en-AU"/>
          </w:rPr>
          <m:t>a</m:t>
        </m:r>
      </m:oMath>
      <w:r w:rsidRPr="00446D6B">
        <w:rPr>
          <w:rFonts w:ascii="Times New Roman" w:hAnsi="Times New Roman" w:cs="Times New Roman"/>
          <w:lang w:val="en-AU"/>
        </w:rPr>
        <w:t>的物理含义。</w:t>
      </w:r>
      <w:r w:rsidRPr="00446D6B">
        <w:rPr>
          <w:rFonts w:ascii="Times New Roman" w:hAnsi="Times New Roman" w:cs="Times New Roman"/>
          <w:lang w:val="en-AU"/>
        </w:rPr>
        <w:t>(20%)</w:t>
      </w:r>
    </w:p>
    <w:p w14:paraId="1510C77D" w14:textId="77777777" w:rsidR="00EF1605" w:rsidRPr="00446D6B" w:rsidRDefault="00EF1605" w:rsidP="00EF1605">
      <w:pPr>
        <w:pStyle w:val="ListParagraph"/>
        <w:numPr>
          <w:ilvl w:val="0"/>
          <w:numId w:val="10"/>
        </w:numPr>
        <w:ind w:firstLineChars="0"/>
        <w:contextualSpacing/>
        <w:rPr>
          <w:rFonts w:ascii="Times New Roman" w:hAnsi="Times New Roman" w:cs="Times New Roman"/>
          <w:lang w:val="en-AU"/>
        </w:rPr>
      </w:pPr>
      <w:r w:rsidRPr="00446D6B">
        <w:rPr>
          <w:rFonts w:ascii="Times New Roman" w:hAnsi="Times New Roman" w:cs="Times New Roman"/>
          <w:lang w:val="en-AU"/>
        </w:rPr>
        <w:t>求散射角小于</w:t>
      </w:r>
      <w:r w:rsidRPr="00446D6B">
        <w:rPr>
          <w:rFonts w:ascii="Times New Roman" w:hAnsi="Times New Roman" w:cs="Times New Roman"/>
          <w:lang w:val="en-AU"/>
        </w:rPr>
        <w:t>90</w:t>
      </w:r>
      <w:r w:rsidRPr="00446D6B">
        <w:rPr>
          <w:rFonts w:ascii="Times New Roman" w:hAnsi="Times New Roman" w:cs="Times New Roman"/>
          <w:lang w:val="en-AU"/>
        </w:rPr>
        <w:t>度的总粒子数。</w:t>
      </w:r>
      <w:r w:rsidRPr="00446D6B">
        <w:rPr>
          <w:rFonts w:ascii="Times New Roman" w:hAnsi="Times New Roman" w:cs="Times New Roman"/>
          <w:lang w:val="en-AU"/>
        </w:rPr>
        <w:t>(50%)</w:t>
      </w:r>
    </w:p>
    <w:p w14:paraId="3FC1C0C8" w14:textId="77777777" w:rsidR="00EF1605" w:rsidRPr="00446D6B" w:rsidRDefault="00EF1605" w:rsidP="00EF1605">
      <w:pPr>
        <w:pStyle w:val="ListParagraph"/>
        <w:numPr>
          <w:ilvl w:val="0"/>
          <w:numId w:val="10"/>
        </w:numPr>
        <w:ind w:firstLineChars="0"/>
        <w:contextualSpacing/>
        <w:rPr>
          <w:rFonts w:ascii="Times New Roman" w:hAnsi="Times New Roman" w:cs="Times New Roman"/>
          <w:lang w:val="en-AU"/>
        </w:rPr>
      </w:pPr>
      <w:r w:rsidRPr="00446D6B">
        <w:rPr>
          <w:rFonts w:ascii="Times New Roman" w:hAnsi="Times New Roman" w:cs="Times New Roman"/>
          <w:lang w:val="en-AU"/>
        </w:rPr>
        <w:t>单个靶核所张开的，能把入射粒子散射到</w:t>
      </w:r>
      <m:oMath>
        <m:r>
          <w:rPr>
            <w:rFonts w:ascii="Cambria Math" w:hAnsi="Cambria Math" w:cs="Times New Roman"/>
            <w:lang w:val="en-AU"/>
          </w:rPr>
          <m:t>θ</m:t>
        </m:r>
      </m:oMath>
      <w:r w:rsidRPr="00446D6B">
        <w:rPr>
          <w:rFonts w:ascii="Times New Roman" w:hAnsi="Times New Roman" w:cs="Times New Roman"/>
          <w:lang w:val="en-AU"/>
        </w:rPr>
        <w:t>方向单位立体角内的截面面积被称为散射微分截面</w:t>
      </w:r>
      <m:oMath>
        <m:sSub>
          <m:sSubPr>
            <m:ctrlPr>
              <w:rPr>
                <w:rFonts w:ascii="Cambria Math" w:hAnsi="Cambria Math" w:cs="Times New Roman"/>
                <w:i/>
                <w:lang w:val="en-AU"/>
              </w:rPr>
            </m:ctrlPr>
          </m:sSubPr>
          <m:e>
            <m:r>
              <w:rPr>
                <w:rFonts w:ascii="Cambria Math" w:hAnsi="Cambria Math" w:cs="Times New Roman"/>
                <w:lang w:val="en-AU"/>
              </w:rPr>
              <m:t>σ</m:t>
            </m:r>
          </m:e>
          <m:sub>
            <m:r>
              <w:rPr>
                <w:rFonts w:ascii="Cambria Math" w:hAnsi="Cambria Math" w:cs="Times New Roman"/>
                <w:lang w:val="en-AU"/>
              </w:rPr>
              <m:t>c</m:t>
            </m:r>
          </m:sub>
        </m:sSub>
        <m:d>
          <m:dPr>
            <m:ctrlPr>
              <w:rPr>
                <w:rFonts w:ascii="Cambria Math" w:hAnsi="Cambria Math" w:cs="Times New Roman"/>
                <w:i/>
                <w:lang w:val="en-AU"/>
              </w:rPr>
            </m:ctrlPr>
          </m:dPr>
          <m:e>
            <m:r>
              <w:rPr>
                <w:rFonts w:ascii="Cambria Math" w:hAnsi="Cambria Math" w:cs="Times New Roman"/>
                <w:lang w:val="en-AU"/>
              </w:rPr>
              <m:t>θ</m:t>
            </m:r>
          </m:e>
        </m:d>
      </m:oMath>
      <w:r w:rsidRPr="00446D6B">
        <w:rPr>
          <w:rFonts w:ascii="Times New Roman" w:hAnsi="Times New Roman" w:cs="Times New Roman"/>
          <w:lang w:val="en-AU"/>
        </w:rPr>
        <w:t>。通过库伦散射公式推导微分散射截面</w:t>
      </w:r>
      <m:oMath>
        <m:sSub>
          <m:sSubPr>
            <m:ctrlPr>
              <w:rPr>
                <w:rFonts w:ascii="Cambria Math" w:hAnsi="Cambria Math" w:cs="Times New Roman"/>
                <w:i/>
                <w:lang w:val="en-AU"/>
              </w:rPr>
            </m:ctrlPr>
          </m:sSubPr>
          <m:e>
            <m:r>
              <w:rPr>
                <w:rFonts w:ascii="Cambria Math" w:hAnsi="Cambria Math" w:cs="Times New Roman"/>
                <w:lang w:val="en-AU"/>
              </w:rPr>
              <m:t>σ</m:t>
            </m:r>
          </m:e>
          <m:sub>
            <m:r>
              <w:rPr>
                <w:rFonts w:ascii="Cambria Math" w:hAnsi="Cambria Math" w:cs="Times New Roman"/>
                <w:lang w:val="en-AU"/>
              </w:rPr>
              <m:t>c</m:t>
            </m:r>
          </m:sub>
        </m:sSub>
        <m:d>
          <m:dPr>
            <m:ctrlPr>
              <w:rPr>
                <w:rFonts w:ascii="Cambria Math" w:hAnsi="Cambria Math" w:cs="Times New Roman"/>
                <w:i/>
                <w:lang w:val="en-AU"/>
              </w:rPr>
            </m:ctrlPr>
          </m:dPr>
          <m:e>
            <m:r>
              <w:rPr>
                <w:rFonts w:ascii="Cambria Math" w:hAnsi="Cambria Math" w:cs="Times New Roman"/>
                <w:lang w:val="en-AU"/>
              </w:rPr>
              <m:t>θ</m:t>
            </m:r>
          </m:e>
        </m:d>
      </m:oMath>
      <w:r w:rsidRPr="00446D6B">
        <w:rPr>
          <w:rFonts w:ascii="Times New Roman" w:hAnsi="Times New Roman" w:cs="Times New Roman"/>
          <w:lang w:val="en-AU"/>
        </w:rPr>
        <w:t>。</w:t>
      </w:r>
      <w:r w:rsidRPr="00446D6B">
        <w:rPr>
          <w:rFonts w:ascii="Times New Roman" w:hAnsi="Times New Roman" w:cs="Times New Roman"/>
          <w:lang w:val="en-AU"/>
        </w:rPr>
        <w:t>(30%)</w:t>
      </w:r>
    </w:p>
    <w:p w14:paraId="070D7F3E" w14:textId="77777777" w:rsidR="00EF1605" w:rsidRPr="00446D6B" w:rsidRDefault="00EF1605" w:rsidP="00EF1605">
      <w:pPr>
        <w:rPr>
          <w:rFonts w:ascii="Times New Roman" w:hAnsi="Times New Roman" w:cs="Times New Roman"/>
          <w:lang w:val="en-AU"/>
        </w:rPr>
      </w:pPr>
      <w:r w:rsidRPr="00446D6B">
        <w:rPr>
          <w:rFonts w:ascii="Times New Roman" w:hAnsi="Times New Roman" w:cs="Times New Roman"/>
          <w:lang w:val="en-AU"/>
        </w:rPr>
        <w:t>答：</w:t>
      </w:r>
    </w:p>
    <w:p w14:paraId="2BD7250C" w14:textId="77777777" w:rsidR="00EF1605" w:rsidRPr="00446D6B" w:rsidRDefault="00EF1605" w:rsidP="00EF1605">
      <w:pPr>
        <w:pStyle w:val="ListParagraph"/>
        <w:numPr>
          <w:ilvl w:val="0"/>
          <w:numId w:val="11"/>
        </w:numPr>
        <w:ind w:firstLineChars="0"/>
        <w:contextualSpacing/>
        <w:rPr>
          <w:rFonts w:ascii="Times New Roman" w:hAnsi="Times New Roman" w:cs="Times New Roman"/>
          <w:lang w:val="en-AU"/>
        </w:rPr>
      </w:pPr>
      <m:oMath>
        <m:r>
          <w:rPr>
            <w:rFonts w:ascii="Cambria Math" w:hAnsi="Cambria Math" w:cs="Times New Roman"/>
            <w:lang w:val="en-AU"/>
          </w:rPr>
          <m:t>a</m:t>
        </m:r>
      </m:oMath>
      <w:r w:rsidRPr="00446D6B">
        <w:rPr>
          <w:rFonts w:ascii="Times New Roman" w:hAnsi="Times New Roman" w:cs="Times New Roman"/>
          <w:lang w:val="en-AU"/>
        </w:rPr>
        <w:t>代表入射粒子在正入射时能够靠近到靶核的最短距离</w:t>
      </w:r>
    </w:p>
    <w:p w14:paraId="77B507AF" w14:textId="77777777" w:rsidR="00EF1605" w:rsidRPr="00446D6B" w:rsidRDefault="00EF1605" w:rsidP="00EF1605">
      <w:pPr>
        <w:pStyle w:val="ListParagraph"/>
        <w:numPr>
          <w:ilvl w:val="0"/>
          <w:numId w:val="11"/>
        </w:numPr>
        <w:ind w:firstLineChars="0"/>
        <w:contextualSpacing/>
        <w:rPr>
          <w:rFonts w:ascii="Times New Roman" w:hAnsi="Times New Roman" w:cs="Times New Roman"/>
          <w:lang w:val="en-AU"/>
        </w:rPr>
      </w:pPr>
      <w:r w:rsidRPr="00446D6B">
        <w:rPr>
          <w:rFonts w:ascii="Times New Roman" w:hAnsi="Times New Roman" w:cs="Times New Roman"/>
          <w:lang w:val="en-AU"/>
        </w:rPr>
        <w:t>假设束斑面积为</w:t>
      </w:r>
      <w:r w:rsidRPr="00446D6B">
        <w:rPr>
          <w:rFonts w:ascii="Times New Roman" w:hAnsi="Times New Roman" w:cs="Times New Roman"/>
          <w:lang w:val="en-AU"/>
        </w:rPr>
        <w:t>A</w:t>
      </w:r>
      <w:r w:rsidRPr="00446D6B">
        <w:rPr>
          <w:rFonts w:ascii="Times New Roman" w:hAnsi="Times New Roman" w:cs="Times New Roman"/>
          <w:lang w:val="en-AU"/>
        </w:rPr>
        <w:t>，束斑中的靶核数为</w:t>
      </w:r>
      <m:oMath>
        <m:r>
          <w:rPr>
            <w:rFonts w:ascii="Cambria Math" w:hAnsi="Cambria Math" w:cs="Times New Roman"/>
            <w:lang w:val="en-AU"/>
          </w:rPr>
          <m:t>nAd</m:t>
        </m:r>
      </m:oMath>
      <w:r w:rsidRPr="00446D6B">
        <w:rPr>
          <w:rFonts w:ascii="Times New Roman" w:hAnsi="Times New Roman" w:cs="Times New Roman"/>
          <w:lang w:val="en-AU"/>
        </w:rPr>
        <w:t>，凡是入射半径</w:t>
      </w:r>
      <m:oMath>
        <m:r>
          <w:rPr>
            <w:rFonts w:ascii="Cambria Math" w:hAnsi="Cambria Math" w:cs="Times New Roman"/>
            <w:lang w:val="en-AU"/>
          </w:rPr>
          <m:t>b&lt;</m:t>
        </m:r>
        <m:f>
          <m:fPr>
            <m:ctrlPr>
              <w:rPr>
                <w:rFonts w:ascii="Cambria Math" w:hAnsi="Cambria Math" w:cs="Times New Roman"/>
                <w:i/>
                <w:lang w:val="en-AU"/>
              </w:rPr>
            </m:ctrlPr>
          </m:fPr>
          <m:num>
            <m:r>
              <w:rPr>
                <w:rFonts w:ascii="Cambria Math" w:hAnsi="Cambria Math" w:cs="Times New Roman"/>
                <w:lang w:val="en-AU"/>
              </w:rPr>
              <m:t>a</m:t>
            </m:r>
          </m:num>
          <m:den>
            <m:r>
              <w:rPr>
                <w:rFonts w:ascii="Cambria Math" w:hAnsi="Cambria Math" w:cs="Times New Roman"/>
                <w:lang w:val="en-AU"/>
              </w:rPr>
              <m:t>2</m:t>
            </m:r>
          </m:den>
        </m:f>
        <m:r>
          <m:rPr>
            <m:sty m:val="p"/>
          </m:rPr>
          <w:rPr>
            <w:rFonts w:ascii="Cambria Math" w:hAnsi="Cambria Math" w:cs="Times New Roman"/>
            <w:lang w:val="en-AU"/>
          </w:rPr>
          <m:t>ctg</m:t>
        </m:r>
        <m:d>
          <m:dPr>
            <m:ctrlPr>
              <w:rPr>
                <w:rFonts w:ascii="Cambria Math" w:hAnsi="Cambria Math" w:cs="Times New Roman"/>
                <w:i/>
                <w:lang w:val="en-AU"/>
              </w:rPr>
            </m:ctrlPr>
          </m:dPr>
          <m:e>
            <m:f>
              <m:fPr>
                <m:ctrlPr>
                  <w:rPr>
                    <w:rFonts w:ascii="Cambria Math" w:hAnsi="Cambria Math" w:cs="Times New Roman"/>
                    <w:i/>
                    <w:lang w:val="en-AU"/>
                  </w:rPr>
                </m:ctrlPr>
              </m:fPr>
              <m:num>
                <m:f>
                  <m:fPr>
                    <m:ctrlPr>
                      <w:rPr>
                        <w:rFonts w:ascii="Cambria Math" w:hAnsi="Cambria Math" w:cs="Times New Roman"/>
                        <w:i/>
                        <w:lang w:val="en-AU"/>
                      </w:rPr>
                    </m:ctrlPr>
                  </m:fPr>
                  <m:num>
                    <m:r>
                      <w:rPr>
                        <w:rFonts w:ascii="Cambria Math" w:hAnsi="Cambria Math" w:cs="Times New Roman"/>
                        <w:lang w:val="en-AU"/>
                      </w:rPr>
                      <m:t>π</m:t>
                    </m:r>
                  </m:num>
                  <m:den>
                    <m:r>
                      <w:rPr>
                        <w:rFonts w:ascii="Cambria Math" w:hAnsi="Cambria Math" w:cs="Times New Roman"/>
                        <w:lang w:val="en-AU"/>
                      </w:rPr>
                      <m:t>2</m:t>
                    </m:r>
                  </m:den>
                </m:f>
              </m:num>
              <m:den>
                <m:r>
                  <w:rPr>
                    <w:rFonts w:ascii="Cambria Math" w:hAnsi="Cambria Math" w:cs="Times New Roman"/>
                    <w:lang w:val="en-AU"/>
                  </w:rPr>
                  <m:t>2</m:t>
                </m:r>
              </m:den>
            </m:f>
          </m:e>
        </m:d>
        <m:r>
          <w:rPr>
            <w:rFonts w:ascii="Cambria Math" w:hAnsi="Cambria Math" w:cs="Times New Roman"/>
            <w:lang w:val="en-AU"/>
          </w:rPr>
          <m:t>≡B</m:t>
        </m:r>
      </m:oMath>
      <w:r w:rsidRPr="00446D6B">
        <w:rPr>
          <w:rFonts w:ascii="Times New Roman" w:hAnsi="Times New Roman" w:cs="Times New Roman"/>
          <w:lang w:val="en-AU"/>
        </w:rPr>
        <w:t>的粒子，散射角</w:t>
      </w:r>
      <m:oMath>
        <m:r>
          <w:rPr>
            <w:rFonts w:ascii="Cambria Math" w:hAnsi="Cambria Math" w:cs="Times New Roman"/>
            <w:lang w:val="en-AU"/>
          </w:rPr>
          <m:t>θ&gt;</m:t>
        </m:r>
        <m:f>
          <m:fPr>
            <m:ctrlPr>
              <w:rPr>
                <w:rFonts w:ascii="Cambria Math" w:hAnsi="Cambria Math" w:cs="Times New Roman"/>
                <w:i/>
                <w:lang w:val="en-AU"/>
              </w:rPr>
            </m:ctrlPr>
          </m:fPr>
          <m:num>
            <m:r>
              <w:rPr>
                <w:rFonts w:ascii="Cambria Math" w:hAnsi="Cambria Math" w:cs="Times New Roman"/>
                <w:lang w:val="en-AU"/>
              </w:rPr>
              <m:t>π</m:t>
            </m:r>
          </m:num>
          <m:den>
            <m:r>
              <w:rPr>
                <w:rFonts w:ascii="Cambria Math" w:hAnsi="Cambria Math" w:cs="Times New Roman"/>
                <w:lang w:val="en-AU"/>
              </w:rPr>
              <m:t>2</m:t>
            </m:r>
          </m:den>
        </m:f>
      </m:oMath>
      <w:r w:rsidRPr="00446D6B">
        <w:rPr>
          <w:rFonts w:ascii="Times New Roman" w:hAnsi="Times New Roman" w:cs="Times New Roman"/>
          <w:lang w:val="en-AU"/>
        </w:rPr>
        <w:t>。因此对于大于</w:t>
      </w:r>
      <w:r w:rsidRPr="00446D6B">
        <w:rPr>
          <w:rFonts w:ascii="Times New Roman" w:hAnsi="Times New Roman" w:cs="Times New Roman"/>
          <w:lang w:val="en-AU"/>
        </w:rPr>
        <w:t>90</w:t>
      </w:r>
      <w:r w:rsidRPr="00446D6B">
        <w:rPr>
          <w:rFonts w:ascii="Times New Roman" w:hAnsi="Times New Roman" w:cs="Times New Roman"/>
          <w:lang w:val="en-AU"/>
        </w:rPr>
        <w:t>度的散射，每个靶核贡献的散射截面为</w:t>
      </w:r>
      <m:oMath>
        <m:r>
          <w:rPr>
            <w:rFonts w:ascii="Cambria Math" w:hAnsi="Cambria Math" w:cs="Times New Roman"/>
            <w:lang w:val="en-AU"/>
          </w:rPr>
          <m:t>π</m:t>
        </m:r>
        <m:sSup>
          <m:sSupPr>
            <m:ctrlPr>
              <w:rPr>
                <w:rFonts w:ascii="Cambria Math" w:hAnsi="Cambria Math" w:cs="Times New Roman"/>
                <w:i/>
                <w:lang w:val="en-AU"/>
              </w:rPr>
            </m:ctrlPr>
          </m:sSupPr>
          <m:e>
            <m:r>
              <w:rPr>
                <w:rFonts w:ascii="Cambria Math" w:hAnsi="Cambria Math" w:cs="Times New Roman"/>
                <w:lang w:val="en-AU"/>
              </w:rPr>
              <m:t>B</m:t>
            </m:r>
          </m:e>
          <m:sup>
            <m:r>
              <w:rPr>
                <w:rFonts w:ascii="Cambria Math" w:hAnsi="Cambria Math" w:cs="Times New Roman"/>
                <w:lang w:val="en-AU"/>
              </w:rPr>
              <m:t>2</m:t>
            </m:r>
          </m:sup>
        </m:sSup>
      </m:oMath>
      <w:r w:rsidRPr="00446D6B">
        <w:rPr>
          <w:rFonts w:ascii="Times New Roman" w:hAnsi="Times New Roman" w:cs="Times New Roman"/>
          <w:lang w:val="en-AU"/>
        </w:rPr>
        <w:t>，被散射的粒子数为</w:t>
      </w:r>
    </w:p>
    <w:p w14:paraId="76F4CBF7" w14:textId="77777777" w:rsidR="00EF1605" w:rsidRPr="00446D6B" w:rsidRDefault="00A456A6" w:rsidP="00EF1605">
      <w:pPr>
        <w:ind w:left="420" w:firstLine="420"/>
        <w:rPr>
          <w:rFonts w:ascii="Times New Roman" w:hAnsi="Times New Roman" w:cs="Times New Roman"/>
          <w:i/>
          <w:lang w:val="en-AU"/>
        </w:rPr>
      </w:pPr>
      <m:oMathPara>
        <m:oMath>
          <m:sSup>
            <m:sSupPr>
              <m:ctrlPr>
                <w:rPr>
                  <w:rFonts w:ascii="Cambria Math" w:hAnsi="Cambria Math" w:cs="Times New Roman"/>
                  <w:i/>
                  <w:lang w:val="en-AU"/>
                </w:rPr>
              </m:ctrlPr>
            </m:sSupPr>
            <m:e>
              <m:r>
                <w:rPr>
                  <w:rFonts w:ascii="Cambria Math" w:hAnsi="Cambria Math" w:cs="Times New Roman"/>
                  <w:lang w:val="en-AU"/>
                </w:rPr>
                <m:t>N</m:t>
              </m:r>
            </m:e>
            <m:sup>
              <m:r>
                <w:rPr>
                  <w:rFonts w:ascii="Cambria Math" w:hAnsi="Cambria Math" w:cs="Times New Roman"/>
                  <w:lang w:val="en-AU"/>
                </w:rPr>
                <m:t>'</m:t>
              </m:r>
            </m:sup>
          </m:sSup>
          <m:r>
            <w:rPr>
              <w:rFonts w:ascii="Cambria Math" w:hAnsi="Cambria Math" w:cs="Times New Roman"/>
              <w:lang w:val="en-AU"/>
            </w:rPr>
            <m:t>=N</m:t>
          </m:r>
          <m:f>
            <m:fPr>
              <m:ctrlPr>
                <w:rPr>
                  <w:rFonts w:ascii="Cambria Math" w:hAnsi="Cambria Math" w:cs="Times New Roman"/>
                  <w:i/>
                  <w:lang w:val="en-AU"/>
                </w:rPr>
              </m:ctrlPr>
            </m:fPr>
            <m:num>
              <m:r>
                <w:rPr>
                  <w:rFonts w:ascii="Cambria Math" w:hAnsi="Cambria Math" w:cs="Times New Roman"/>
                  <w:lang w:val="en-AU"/>
                </w:rPr>
                <m:t>nAdπ</m:t>
              </m:r>
              <m:sSup>
                <m:sSupPr>
                  <m:ctrlPr>
                    <w:rPr>
                      <w:rFonts w:ascii="Cambria Math" w:hAnsi="Cambria Math" w:cs="Times New Roman"/>
                      <w:i/>
                      <w:lang w:val="en-AU"/>
                    </w:rPr>
                  </m:ctrlPr>
                </m:sSupPr>
                <m:e>
                  <m:r>
                    <w:rPr>
                      <w:rFonts w:ascii="Cambria Math" w:hAnsi="Cambria Math" w:cs="Times New Roman"/>
                      <w:lang w:val="en-AU"/>
                    </w:rPr>
                    <m:t>B</m:t>
                  </m:r>
                </m:e>
                <m:sup>
                  <m:r>
                    <w:rPr>
                      <w:rFonts w:ascii="Cambria Math" w:hAnsi="Cambria Math" w:cs="Times New Roman"/>
                      <w:lang w:val="en-AU"/>
                    </w:rPr>
                    <m:t>2</m:t>
                  </m:r>
                </m:sup>
              </m:sSup>
            </m:num>
            <m:den>
              <m:r>
                <w:rPr>
                  <w:rFonts w:ascii="Cambria Math" w:hAnsi="Cambria Math" w:cs="Times New Roman"/>
                  <w:lang w:val="en-AU"/>
                </w:rPr>
                <m:t>A</m:t>
              </m:r>
            </m:den>
          </m:f>
          <m:r>
            <w:rPr>
              <w:rFonts w:ascii="Cambria Math" w:hAnsi="Cambria Math" w:cs="Times New Roman"/>
              <w:lang w:val="en-AU"/>
            </w:rPr>
            <m:t>=Nndπ</m:t>
          </m:r>
          <m:sSup>
            <m:sSupPr>
              <m:ctrlPr>
                <w:rPr>
                  <w:rFonts w:ascii="Cambria Math" w:hAnsi="Cambria Math" w:cs="Times New Roman"/>
                  <w:i/>
                  <w:lang w:val="en-AU"/>
                </w:rPr>
              </m:ctrlPr>
            </m:sSupPr>
            <m:e>
              <m:r>
                <w:rPr>
                  <w:rFonts w:ascii="Cambria Math" w:hAnsi="Cambria Math" w:cs="Times New Roman"/>
                  <w:lang w:val="en-AU"/>
                </w:rPr>
                <m:t>B</m:t>
              </m:r>
            </m:e>
            <m:sup>
              <m:r>
                <w:rPr>
                  <w:rFonts w:ascii="Cambria Math" w:hAnsi="Cambria Math" w:cs="Times New Roman"/>
                  <w:lang w:val="en-AU"/>
                </w:rPr>
                <m:t>2</m:t>
              </m:r>
            </m:sup>
          </m:sSup>
        </m:oMath>
      </m:oMathPara>
    </w:p>
    <w:p w14:paraId="2841CBA0" w14:textId="77777777" w:rsidR="00EF1605" w:rsidRPr="00446D6B" w:rsidRDefault="00EF1605" w:rsidP="00EF1605">
      <w:pPr>
        <w:ind w:left="420" w:firstLine="420"/>
        <w:rPr>
          <w:rFonts w:ascii="Times New Roman" w:hAnsi="Times New Roman" w:cs="Times New Roman"/>
          <w:i/>
          <w:lang w:val="en-AU"/>
        </w:rPr>
      </w:pPr>
      <w:r w:rsidRPr="00446D6B">
        <w:rPr>
          <w:rFonts w:ascii="Times New Roman" w:hAnsi="Times New Roman" w:cs="Times New Roman"/>
          <w:lang w:val="en-AU"/>
        </w:rPr>
        <w:t>因此，散射角小于</w:t>
      </w:r>
      <w:r w:rsidRPr="00446D6B">
        <w:rPr>
          <w:rFonts w:ascii="Times New Roman" w:hAnsi="Times New Roman" w:cs="Times New Roman"/>
          <w:lang w:val="en-AU"/>
        </w:rPr>
        <w:t>90°</w:t>
      </w:r>
      <w:r w:rsidRPr="00446D6B">
        <w:rPr>
          <w:rFonts w:ascii="Times New Roman" w:hAnsi="Times New Roman" w:cs="Times New Roman"/>
          <w:lang w:val="en-AU"/>
        </w:rPr>
        <w:t>的粒子数为</w:t>
      </w:r>
      <m:oMath>
        <m:r>
          <w:rPr>
            <w:rFonts w:ascii="Cambria Math" w:hAnsi="Cambria Math" w:cs="Times New Roman"/>
            <w:lang w:val="en-AU"/>
          </w:rPr>
          <m:t>N-Nndπ</m:t>
        </m:r>
        <m:sSup>
          <m:sSupPr>
            <m:ctrlPr>
              <w:rPr>
                <w:rFonts w:ascii="Cambria Math" w:hAnsi="Cambria Math" w:cs="Times New Roman"/>
                <w:i/>
                <w:lang w:val="en-AU"/>
              </w:rPr>
            </m:ctrlPr>
          </m:sSupPr>
          <m:e>
            <m:r>
              <w:rPr>
                <w:rFonts w:ascii="Cambria Math" w:hAnsi="Cambria Math" w:cs="Times New Roman"/>
                <w:lang w:val="en-AU"/>
              </w:rPr>
              <m:t>B</m:t>
            </m:r>
          </m:e>
          <m:sup>
            <m:r>
              <w:rPr>
                <w:rFonts w:ascii="Cambria Math" w:hAnsi="Cambria Math" w:cs="Times New Roman"/>
                <w:lang w:val="en-AU"/>
              </w:rPr>
              <m:t>2</m:t>
            </m:r>
          </m:sup>
        </m:sSup>
      </m:oMath>
    </w:p>
    <w:p w14:paraId="7F2D8D91" w14:textId="77777777" w:rsidR="00EF1605" w:rsidRPr="00446D6B" w:rsidRDefault="00EF1605" w:rsidP="00EF1605">
      <w:pPr>
        <w:pStyle w:val="ListParagraph"/>
        <w:widowControl w:val="0"/>
        <w:numPr>
          <w:ilvl w:val="0"/>
          <w:numId w:val="11"/>
        </w:numPr>
        <w:ind w:firstLineChars="0"/>
        <w:jc w:val="both"/>
        <w:rPr>
          <w:rFonts w:ascii="Times New Roman" w:hAnsi="Times New Roman" w:cs="Times New Roman"/>
          <w:i/>
          <w:lang w:val="en-AU"/>
        </w:rPr>
      </w:pPr>
      <w:r w:rsidRPr="00446D6B">
        <w:rPr>
          <w:rFonts w:ascii="Times New Roman" w:hAnsi="Times New Roman" w:cs="Times New Roman"/>
          <w:lang w:val="en-AU"/>
        </w:rPr>
        <w:t>打入以靶核为圆心的面积为</w:t>
      </w:r>
      <m:oMath>
        <m:r>
          <w:rPr>
            <w:rFonts w:ascii="Cambria Math" w:hAnsi="Cambria Math" w:cs="Times New Roman"/>
            <w:lang w:val="en-AU"/>
          </w:rPr>
          <m:t>dσ=πbdb</m:t>
        </m:r>
      </m:oMath>
      <w:r w:rsidRPr="00446D6B">
        <w:rPr>
          <w:rFonts w:ascii="Times New Roman" w:hAnsi="Times New Roman" w:cs="Times New Roman"/>
          <w:lang w:val="en-AU"/>
        </w:rPr>
        <w:t>的圆环内的粒子，会被散射到</w:t>
      </w:r>
      <m:oMath>
        <m:r>
          <w:rPr>
            <w:rFonts w:ascii="Cambria Math" w:hAnsi="Cambria Math" w:cs="Times New Roman"/>
            <w:lang w:val="en-AU"/>
          </w:rPr>
          <m:t>θ</m:t>
        </m:r>
      </m:oMath>
      <w:r w:rsidRPr="00446D6B">
        <w:rPr>
          <w:rFonts w:ascii="Times New Roman" w:hAnsi="Times New Roman" w:cs="Times New Roman"/>
          <w:lang w:val="en-AU"/>
        </w:rPr>
        <w:t>方向大小为</w:t>
      </w:r>
      <m:oMath>
        <m:r>
          <m:rPr>
            <m:sty m:val="p"/>
          </m:rPr>
          <w:rPr>
            <w:rFonts w:ascii="Cambria Math" w:hAnsi="Cambria Math" w:cs="Times New Roman"/>
            <w:lang w:val="en-AU"/>
          </w:rPr>
          <m:t>dΩ=2</m:t>
        </m:r>
        <m:r>
          <w:rPr>
            <w:rFonts w:ascii="Cambria Math" w:hAnsi="Cambria Math" w:cs="Times New Roman"/>
            <w:lang w:val="en-AU"/>
          </w:rPr>
          <m:t>π</m:t>
        </m:r>
        <m:func>
          <m:funcPr>
            <m:ctrlPr>
              <w:rPr>
                <w:rFonts w:ascii="Cambria Math" w:hAnsi="Cambria Math" w:cs="Times New Roman"/>
                <w:i/>
                <w:lang w:val="en-AU"/>
              </w:rPr>
            </m:ctrlPr>
          </m:funcPr>
          <m:fName>
            <m:r>
              <m:rPr>
                <m:sty m:val="p"/>
              </m:rPr>
              <w:rPr>
                <w:rFonts w:ascii="Cambria Math" w:hAnsi="Cambria Math" w:cs="Times New Roman"/>
                <w:lang w:val="en-AU"/>
              </w:rPr>
              <m:t>sin</m:t>
            </m:r>
            <m:ctrlPr>
              <w:rPr>
                <w:rFonts w:ascii="Cambria Math" w:hAnsi="Cambria Math" w:cs="Times New Roman"/>
                <w:lang w:val="en-AU"/>
              </w:rPr>
            </m:ctrlPr>
          </m:fName>
          <m:e>
            <m:r>
              <w:rPr>
                <w:rFonts w:ascii="Cambria Math" w:hAnsi="Cambria Math" w:cs="Times New Roman"/>
                <w:lang w:val="en-AU"/>
              </w:rPr>
              <m:t>θ</m:t>
            </m:r>
          </m:e>
        </m:func>
        <m:r>
          <w:rPr>
            <w:rFonts w:ascii="Cambria Math" w:hAnsi="Cambria Math" w:cs="Times New Roman"/>
            <w:lang w:val="en-AU"/>
          </w:rPr>
          <m:t>dθ</m:t>
        </m:r>
      </m:oMath>
      <w:r w:rsidRPr="00446D6B">
        <w:rPr>
          <w:rFonts w:ascii="Times New Roman" w:hAnsi="Times New Roman" w:cs="Times New Roman"/>
          <w:lang w:val="en-AU"/>
        </w:rPr>
        <w:t>的立体角内，因此单位立体角所对应的散射截面为</w:t>
      </w:r>
    </w:p>
    <w:p w14:paraId="119CE8B8" w14:textId="77777777" w:rsidR="00EF1605" w:rsidRPr="00446D6B" w:rsidRDefault="00A456A6" w:rsidP="00EF1605">
      <w:pPr>
        <w:ind w:left="567" w:firstLine="420"/>
        <w:rPr>
          <w:rFonts w:ascii="Times New Roman" w:hAnsi="Times New Roman" w:cs="Times New Roman"/>
          <w:lang w:val="en-AU"/>
        </w:rPr>
      </w:pPr>
      <m:oMathPara>
        <m:oMath>
          <m:sSub>
            <m:sSubPr>
              <m:ctrlPr>
                <w:rPr>
                  <w:rFonts w:ascii="Cambria Math" w:hAnsi="Cambria Math" w:cs="Times New Roman"/>
                  <w:i/>
                  <w:lang w:val="en-AU"/>
                </w:rPr>
              </m:ctrlPr>
            </m:sSubPr>
            <m:e>
              <m:r>
                <w:rPr>
                  <w:rFonts w:ascii="Cambria Math" w:hAnsi="Cambria Math" w:cs="Times New Roman"/>
                  <w:lang w:val="en-AU"/>
                </w:rPr>
                <m:t>σ</m:t>
              </m:r>
            </m:e>
            <m:sub>
              <m:r>
                <w:rPr>
                  <w:rFonts w:ascii="Cambria Math" w:hAnsi="Cambria Math" w:cs="Times New Roman"/>
                  <w:lang w:val="en-AU"/>
                </w:rPr>
                <m:t>c</m:t>
              </m:r>
            </m:sub>
          </m:sSub>
          <m:d>
            <m:dPr>
              <m:ctrlPr>
                <w:rPr>
                  <w:rFonts w:ascii="Cambria Math" w:hAnsi="Cambria Math" w:cs="Times New Roman"/>
                  <w:i/>
                  <w:lang w:val="en-AU"/>
                </w:rPr>
              </m:ctrlPr>
            </m:dPr>
            <m:e>
              <m:r>
                <w:rPr>
                  <w:rFonts w:ascii="Cambria Math" w:hAnsi="Cambria Math" w:cs="Times New Roman"/>
                  <w:lang w:val="en-AU"/>
                </w:rPr>
                <m:t>θ</m:t>
              </m:r>
            </m:e>
          </m:d>
          <m:r>
            <w:rPr>
              <w:rFonts w:ascii="Cambria Math" w:hAnsi="Cambria Math" w:cs="Times New Roman"/>
              <w:lang w:val="en-AU"/>
            </w:rPr>
            <m:t>=</m:t>
          </m:r>
          <m:f>
            <m:fPr>
              <m:ctrlPr>
                <w:rPr>
                  <w:rFonts w:ascii="Cambria Math" w:hAnsi="Cambria Math" w:cs="Times New Roman"/>
                  <w:lang w:val="en-AU"/>
                </w:rPr>
              </m:ctrlPr>
            </m:fPr>
            <m:num>
              <m:r>
                <m:rPr>
                  <m:sty m:val="p"/>
                </m:rPr>
                <w:rPr>
                  <w:rFonts w:ascii="Cambria Math" w:hAnsi="Cambria Math" w:cs="Times New Roman"/>
                  <w:lang w:val="en-AU"/>
                </w:rPr>
                <m:t>dσ</m:t>
              </m:r>
              <m:ctrlPr>
                <w:rPr>
                  <w:rFonts w:ascii="Cambria Math" w:hAnsi="Cambria Math" w:cs="Times New Roman"/>
                  <w:i/>
                  <w:lang w:val="en-AU"/>
                </w:rPr>
              </m:ctrlPr>
            </m:num>
            <m:den>
              <m:r>
                <m:rPr>
                  <m:sty m:val="p"/>
                </m:rPr>
                <w:rPr>
                  <w:rFonts w:ascii="Cambria Math" w:hAnsi="Cambria Math" w:cs="Times New Roman"/>
                  <w:lang w:val="en-AU"/>
                </w:rPr>
                <m:t>dΩ</m:t>
              </m:r>
            </m:den>
          </m:f>
          <m:r>
            <w:rPr>
              <w:rFonts w:ascii="Cambria Math" w:hAnsi="Cambria Math" w:cs="Times New Roman"/>
              <w:lang w:val="en-AU"/>
            </w:rPr>
            <m:t>=</m:t>
          </m:r>
          <m:f>
            <m:fPr>
              <m:ctrlPr>
                <w:rPr>
                  <w:rFonts w:ascii="Cambria Math" w:hAnsi="Cambria Math" w:cs="Times New Roman"/>
                  <w:i/>
                  <w:lang w:val="en-AU"/>
                </w:rPr>
              </m:ctrlPr>
            </m:fPr>
            <m:num>
              <m:r>
                <w:rPr>
                  <w:rFonts w:ascii="Cambria Math" w:hAnsi="Cambria Math" w:cs="Times New Roman"/>
                  <w:lang w:val="en-AU"/>
                </w:rPr>
                <m:t>πbdb</m:t>
              </m:r>
            </m:num>
            <m:den>
              <m:r>
                <m:rPr>
                  <m:sty m:val="p"/>
                </m:rPr>
                <w:rPr>
                  <w:rFonts w:ascii="Cambria Math" w:hAnsi="Cambria Math" w:cs="Times New Roman"/>
                  <w:lang w:val="en-AU"/>
                </w:rPr>
                <m:t>2</m:t>
              </m:r>
              <m:r>
                <w:rPr>
                  <w:rFonts w:ascii="Cambria Math" w:hAnsi="Cambria Math" w:cs="Times New Roman"/>
                  <w:lang w:val="en-AU"/>
                </w:rPr>
                <m:t>π</m:t>
              </m:r>
              <m:func>
                <m:funcPr>
                  <m:ctrlPr>
                    <w:rPr>
                      <w:rFonts w:ascii="Cambria Math" w:hAnsi="Cambria Math" w:cs="Times New Roman"/>
                      <w:i/>
                      <w:lang w:val="en-AU"/>
                    </w:rPr>
                  </m:ctrlPr>
                </m:funcPr>
                <m:fName>
                  <m:r>
                    <m:rPr>
                      <m:sty m:val="p"/>
                    </m:rPr>
                    <w:rPr>
                      <w:rFonts w:ascii="Cambria Math" w:hAnsi="Cambria Math" w:cs="Times New Roman"/>
                      <w:lang w:val="en-AU"/>
                    </w:rPr>
                    <m:t>sin</m:t>
                  </m:r>
                  <m:ctrlPr>
                    <w:rPr>
                      <w:rFonts w:ascii="Cambria Math" w:hAnsi="Cambria Math" w:cs="Times New Roman"/>
                      <w:lang w:val="en-AU"/>
                    </w:rPr>
                  </m:ctrlPr>
                </m:fName>
                <m:e>
                  <m:r>
                    <w:rPr>
                      <w:rFonts w:ascii="Cambria Math" w:hAnsi="Cambria Math" w:cs="Times New Roman"/>
                      <w:lang w:val="en-AU"/>
                    </w:rPr>
                    <m:t>θ</m:t>
                  </m:r>
                </m:e>
              </m:func>
              <m:r>
                <w:rPr>
                  <w:rFonts w:ascii="Cambria Math" w:hAnsi="Cambria Math" w:cs="Times New Roman"/>
                  <w:lang w:val="en-AU"/>
                </w:rPr>
                <m:t>dθ</m:t>
              </m:r>
            </m:den>
          </m:f>
          <m:r>
            <w:rPr>
              <w:rFonts w:ascii="Cambria Math" w:hAnsi="Cambria Math" w:cs="Times New Roman"/>
              <w:lang w:val="en-AU"/>
            </w:rPr>
            <m:t>=</m:t>
          </m:r>
          <m:f>
            <m:fPr>
              <m:ctrlPr>
                <w:rPr>
                  <w:rFonts w:ascii="Cambria Math" w:hAnsi="Cambria Math" w:cs="Times New Roman"/>
                  <w:i/>
                  <w:lang w:val="en-AU"/>
                </w:rPr>
              </m:ctrlPr>
            </m:fPr>
            <m:num>
              <m:r>
                <w:rPr>
                  <w:rFonts w:ascii="Cambria Math" w:hAnsi="Cambria Math" w:cs="Times New Roman"/>
                  <w:lang w:val="en-AU"/>
                </w:rPr>
                <m:t>b</m:t>
              </m:r>
            </m:num>
            <m:den>
              <m:r>
                <w:rPr>
                  <w:rFonts w:ascii="Cambria Math" w:hAnsi="Cambria Math" w:cs="Times New Roman"/>
                  <w:lang w:val="en-AU"/>
                </w:rPr>
                <m:t>2</m:t>
              </m:r>
              <m:func>
                <m:funcPr>
                  <m:ctrlPr>
                    <w:rPr>
                      <w:rFonts w:ascii="Cambria Math" w:hAnsi="Cambria Math" w:cs="Times New Roman"/>
                      <w:i/>
                      <w:lang w:val="en-AU"/>
                    </w:rPr>
                  </m:ctrlPr>
                </m:funcPr>
                <m:fName>
                  <m:r>
                    <m:rPr>
                      <m:sty m:val="p"/>
                    </m:rPr>
                    <w:rPr>
                      <w:rFonts w:ascii="Cambria Math" w:hAnsi="Cambria Math" w:cs="Times New Roman"/>
                      <w:lang w:val="en-AU"/>
                    </w:rPr>
                    <m:t>sin</m:t>
                  </m:r>
                  <m:ctrlPr>
                    <w:rPr>
                      <w:rFonts w:ascii="Cambria Math" w:hAnsi="Cambria Math" w:cs="Times New Roman"/>
                      <w:lang w:val="en-AU"/>
                    </w:rPr>
                  </m:ctrlPr>
                </m:fName>
                <m:e>
                  <m:r>
                    <w:rPr>
                      <w:rFonts w:ascii="Cambria Math" w:hAnsi="Cambria Math" w:cs="Times New Roman"/>
                      <w:lang w:val="en-AU"/>
                    </w:rPr>
                    <m:t>θ</m:t>
                  </m:r>
                </m:e>
              </m:func>
            </m:den>
          </m:f>
          <m:f>
            <m:fPr>
              <m:ctrlPr>
                <w:rPr>
                  <w:rFonts w:ascii="Cambria Math" w:hAnsi="Cambria Math" w:cs="Times New Roman"/>
                  <w:i/>
                  <w:lang w:val="en-AU"/>
                </w:rPr>
              </m:ctrlPr>
            </m:fPr>
            <m:num>
              <m:r>
                <w:rPr>
                  <w:rFonts w:ascii="Cambria Math" w:hAnsi="Cambria Math" w:cs="Times New Roman"/>
                  <w:lang w:val="en-AU"/>
                </w:rPr>
                <m:t>db</m:t>
              </m:r>
            </m:num>
            <m:den>
              <m:r>
                <w:rPr>
                  <w:rFonts w:ascii="Cambria Math" w:hAnsi="Cambria Math" w:cs="Times New Roman"/>
                  <w:lang w:val="en-AU"/>
                </w:rPr>
                <m:t>dθ</m:t>
              </m:r>
            </m:den>
          </m:f>
          <m:r>
            <w:rPr>
              <w:rFonts w:ascii="Cambria Math" w:hAnsi="Cambria Math" w:cs="Times New Roman"/>
              <w:lang w:val="en-AU"/>
            </w:rPr>
            <m:t>=</m:t>
          </m:r>
          <m:f>
            <m:fPr>
              <m:ctrlPr>
                <w:rPr>
                  <w:rFonts w:ascii="Cambria Math" w:hAnsi="Cambria Math" w:cs="Times New Roman"/>
                  <w:i/>
                  <w:lang w:val="en-AU"/>
                </w:rPr>
              </m:ctrlPr>
            </m:fPr>
            <m:num>
              <m:sSup>
                <m:sSupPr>
                  <m:ctrlPr>
                    <w:rPr>
                      <w:rFonts w:ascii="Cambria Math" w:hAnsi="Cambria Math" w:cs="Times New Roman"/>
                      <w:i/>
                      <w:lang w:val="en-AU"/>
                    </w:rPr>
                  </m:ctrlPr>
                </m:sSupPr>
                <m:e>
                  <m:r>
                    <w:rPr>
                      <w:rFonts w:ascii="Cambria Math" w:hAnsi="Cambria Math" w:cs="Times New Roman"/>
                      <w:lang w:val="en-AU"/>
                    </w:rPr>
                    <m:t>a</m:t>
                  </m:r>
                </m:e>
                <m:sup>
                  <m:r>
                    <w:rPr>
                      <w:rFonts w:ascii="Cambria Math" w:hAnsi="Cambria Math" w:cs="Times New Roman"/>
                      <w:lang w:val="en-AU"/>
                    </w:rPr>
                    <m:t>2</m:t>
                  </m:r>
                </m:sup>
              </m:sSup>
            </m:num>
            <m:den>
              <m:r>
                <w:rPr>
                  <w:rFonts w:ascii="Cambria Math" w:hAnsi="Cambria Math" w:cs="Times New Roman"/>
                  <w:lang w:val="en-AU"/>
                </w:rPr>
                <m:t>4</m:t>
              </m:r>
            </m:den>
          </m:f>
          <m:f>
            <m:fPr>
              <m:ctrlPr>
                <w:rPr>
                  <w:rFonts w:ascii="Cambria Math" w:hAnsi="Cambria Math" w:cs="Times New Roman"/>
                  <w:i/>
                  <w:lang w:val="en-AU"/>
                </w:rPr>
              </m:ctrlPr>
            </m:fPr>
            <m:num>
              <m:r>
                <w:rPr>
                  <w:rFonts w:ascii="Cambria Math" w:hAnsi="Cambria Math" w:cs="Times New Roman"/>
                  <w:lang w:val="en-AU"/>
                </w:rPr>
                <m:t>1</m:t>
              </m:r>
            </m:num>
            <m:den>
              <m:func>
                <m:funcPr>
                  <m:ctrlPr>
                    <w:rPr>
                      <w:rFonts w:ascii="Cambria Math" w:hAnsi="Cambria Math" w:cs="Times New Roman"/>
                      <w:i/>
                      <w:lang w:val="en-AU"/>
                    </w:rPr>
                  </m:ctrlPr>
                </m:funcPr>
                <m:fName>
                  <m:sSup>
                    <m:sSupPr>
                      <m:ctrlPr>
                        <w:rPr>
                          <w:rFonts w:ascii="Cambria Math" w:hAnsi="Cambria Math" w:cs="Times New Roman"/>
                          <w:lang w:val="en-AU"/>
                        </w:rPr>
                      </m:ctrlPr>
                    </m:sSupPr>
                    <m:e>
                      <m:r>
                        <m:rPr>
                          <m:sty m:val="p"/>
                        </m:rPr>
                        <w:rPr>
                          <w:rFonts w:ascii="Cambria Math" w:hAnsi="Cambria Math" w:cs="Times New Roman"/>
                          <w:lang w:val="en-AU"/>
                        </w:rPr>
                        <m:t>sin</m:t>
                      </m:r>
                      <m:ctrlPr>
                        <w:rPr>
                          <w:rFonts w:ascii="Cambria Math" w:hAnsi="Cambria Math" w:cs="Times New Roman"/>
                          <w:i/>
                          <w:lang w:val="en-AU"/>
                        </w:rPr>
                      </m:ctrlPr>
                    </m:e>
                    <m:sup>
                      <m:r>
                        <m:rPr>
                          <m:sty m:val="p"/>
                        </m:rPr>
                        <w:rPr>
                          <w:rFonts w:ascii="Cambria Math" w:hAnsi="Cambria Math" w:cs="Times New Roman"/>
                          <w:lang w:val="en-AU"/>
                        </w:rPr>
                        <m:t>4</m:t>
                      </m:r>
                    </m:sup>
                  </m:sSup>
                </m:fName>
                <m:e>
                  <m:f>
                    <m:fPr>
                      <m:ctrlPr>
                        <w:rPr>
                          <w:rFonts w:ascii="Cambria Math" w:hAnsi="Cambria Math" w:cs="Times New Roman"/>
                          <w:i/>
                          <w:lang w:val="en-AU"/>
                        </w:rPr>
                      </m:ctrlPr>
                    </m:fPr>
                    <m:num>
                      <m:r>
                        <w:rPr>
                          <w:rFonts w:ascii="Cambria Math" w:hAnsi="Cambria Math" w:cs="Times New Roman"/>
                          <w:lang w:val="en-AU"/>
                        </w:rPr>
                        <m:t>θ</m:t>
                      </m:r>
                    </m:num>
                    <m:den>
                      <m:r>
                        <w:rPr>
                          <w:rFonts w:ascii="Cambria Math" w:hAnsi="Cambria Math" w:cs="Times New Roman"/>
                          <w:lang w:val="en-AU"/>
                        </w:rPr>
                        <m:t>2</m:t>
                      </m:r>
                    </m:den>
                  </m:f>
                </m:e>
              </m:func>
            </m:den>
          </m:f>
          <m:r>
            <w:rPr>
              <w:rFonts w:ascii="Cambria Math" w:hAnsi="Cambria Math" w:cs="Times New Roman"/>
              <w:lang w:val="en-AU"/>
            </w:rPr>
            <m:t xml:space="preserve"> </m:t>
          </m:r>
        </m:oMath>
      </m:oMathPara>
    </w:p>
    <w:p w14:paraId="4B9883D4" w14:textId="77777777" w:rsidR="00EF1605" w:rsidRPr="00446D6B" w:rsidRDefault="00EF1605" w:rsidP="00EF1605">
      <w:pPr>
        <w:ind w:left="567" w:firstLine="420"/>
        <w:rPr>
          <w:rFonts w:ascii="Times New Roman" w:hAnsi="Times New Roman" w:cs="Times New Roman"/>
          <w:lang w:val="en-AU"/>
        </w:rPr>
      </w:pPr>
    </w:p>
    <w:p w14:paraId="35064391" w14:textId="77777777" w:rsidR="00EF1605" w:rsidRPr="00446D6B" w:rsidRDefault="00EF1605" w:rsidP="00EF1605">
      <w:pPr>
        <w:ind w:left="567" w:firstLine="420"/>
        <w:rPr>
          <w:rFonts w:ascii="Times New Roman" w:hAnsi="Times New Roman" w:cs="Times New Roman"/>
          <w:lang w:val="en-AU"/>
        </w:rPr>
      </w:pPr>
    </w:p>
    <w:p w14:paraId="41AA264F" w14:textId="4E9680F2" w:rsidR="00C003EF" w:rsidRPr="00C45A8C" w:rsidRDefault="00C003EF" w:rsidP="00C003EF">
      <w:pPr>
        <w:pStyle w:val="ListParagraph"/>
        <w:spacing w:after="200" w:line="276" w:lineRule="auto"/>
        <w:ind w:firstLineChars="0" w:firstLine="0"/>
        <w:contextualSpacing/>
        <w:rPr>
          <w:lang w:val="en-AU"/>
        </w:rPr>
      </w:pPr>
      <w:r w:rsidRPr="00C45A8C">
        <w:rPr>
          <w:noProof/>
        </w:rPr>
        <w:lastRenderedPageBreak/>
        <w:drawing>
          <wp:anchor distT="0" distB="0" distL="114300" distR="114300" simplePos="0" relativeHeight="251661312" behindDoc="0" locked="0" layoutInCell="1" allowOverlap="1" wp14:anchorId="7CB19891" wp14:editId="7EDDB607">
            <wp:simplePos x="0" y="0"/>
            <wp:positionH relativeFrom="margin">
              <wp:align>right</wp:align>
            </wp:positionH>
            <wp:positionV relativeFrom="paragraph">
              <wp:posOffset>125730</wp:posOffset>
            </wp:positionV>
            <wp:extent cx="3445510" cy="1503680"/>
            <wp:effectExtent l="0" t="0" r="2540" b="1270"/>
            <wp:wrapSquare wrapText="bothSides"/>
            <wp:docPr id="5" name="Picture 2" descr="http://www.pha.jhu.edu/~c173_608/rutherford/fig/cross-section-sketc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www.pha.jhu.edu/~c173_608/rutherford/fig/cross-section-sketch.gif">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5510" cy="1503680"/>
                    </a:xfrm>
                    <a:prstGeom prst="rect">
                      <a:avLst/>
                    </a:prstGeom>
                    <a:noFill/>
                  </pic:spPr>
                </pic:pic>
              </a:graphicData>
            </a:graphic>
            <wp14:sizeRelH relativeFrom="margin">
              <wp14:pctWidth>0</wp14:pctWidth>
            </wp14:sizeRelH>
            <wp14:sizeRelV relativeFrom="margin">
              <wp14:pctHeight>0</wp14:pctHeight>
            </wp14:sizeRelV>
          </wp:anchor>
        </w:drawing>
      </w:r>
      <w:r w:rsidRPr="00C45A8C">
        <w:rPr>
          <w:rFonts w:hint="eastAsia"/>
          <w:lang w:val="en-AU"/>
        </w:rPr>
        <w:t>卢瑟福散射过程如</w:t>
      </w:r>
      <w:r>
        <w:rPr>
          <w:rFonts w:hint="eastAsia"/>
          <w:lang w:val="en-AU"/>
        </w:rPr>
        <w:t>右</w:t>
      </w:r>
      <w:r w:rsidRPr="00C45A8C">
        <w:rPr>
          <w:rFonts w:hint="eastAsia"/>
          <w:lang w:val="en-AU"/>
        </w:rPr>
        <w:t>图所示</w:t>
      </w:r>
      <w:r w:rsidRPr="00C45A8C">
        <w:rPr>
          <w:rFonts w:hint="eastAsia"/>
          <w:lang w:val="en-AU"/>
        </w:rPr>
        <w:t xml:space="preserve">. </w:t>
      </w:r>
      <w:r>
        <w:rPr>
          <w:rFonts w:hint="eastAsia"/>
          <w:lang w:val="en-AU"/>
        </w:rPr>
        <w:t>有一束质子垂</w:t>
      </w:r>
      <w:r w:rsidRPr="00C45A8C">
        <w:rPr>
          <w:rFonts w:hint="eastAsia"/>
          <w:lang w:val="en-AU"/>
        </w:rPr>
        <w:t>直照射</w:t>
      </w:r>
      <w:r>
        <w:rPr>
          <w:rFonts w:hint="eastAsia"/>
          <w:lang w:val="en-AU"/>
        </w:rPr>
        <w:t>到</w:t>
      </w:r>
      <w:r w:rsidRPr="00C45A8C">
        <w:rPr>
          <w:rFonts w:hint="eastAsia"/>
          <w:lang w:val="en-AU"/>
        </w:rPr>
        <w:t>厚度为</w:t>
      </w:r>
      <m:oMath>
        <m:r>
          <w:rPr>
            <w:rFonts w:ascii="Cambria Math" w:hAnsi="Cambria Math"/>
            <w:lang w:val="en-AU"/>
          </w:rPr>
          <m:t>d</m:t>
        </m:r>
      </m:oMath>
      <w:r>
        <w:rPr>
          <w:rFonts w:hint="eastAsia"/>
          <w:lang w:val="en-AU"/>
        </w:rPr>
        <w:t>，</w:t>
      </w:r>
      <w:r w:rsidRPr="006E4720">
        <w:rPr>
          <w:rFonts w:hint="eastAsia"/>
          <w:lang w:val="en-AU"/>
        </w:rPr>
        <w:t>原子数</w:t>
      </w:r>
      <w:r>
        <w:rPr>
          <w:rFonts w:hint="eastAsia"/>
          <w:lang w:val="en-AU"/>
        </w:rPr>
        <w:t>密度</w:t>
      </w:r>
      <w:r w:rsidRPr="006E4720">
        <w:rPr>
          <w:rFonts w:hint="eastAsia"/>
          <w:lang w:val="en-AU"/>
        </w:rPr>
        <w:t>为</w:t>
      </w:r>
      <m:oMath>
        <m:r>
          <w:rPr>
            <w:rFonts w:ascii="Cambria Math" w:hAnsi="Cambria Math" w:hint="eastAsia"/>
            <w:lang w:val="en-AU"/>
          </w:rPr>
          <m:t>n</m:t>
        </m:r>
      </m:oMath>
      <w:r>
        <w:rPr>
          <w:rFonts w:hint="eastAsia"/>
          <w:lang w:val="en-AU"/>
        </w:rPr>
        <w:t>，核电荷数</w:t>
      </w:r>
      <w:r w:rsidRPr="006E4720">
        <w:rPr>
          <w:rFonts w:hint="eastAsia"/>
          <w:lang w:val="en-AU"/>
        </w:rPr>
        <w:t>为</w:t>
      </w:r>
      <m:oMath>
        <m:r>
          <m:rPr>
            <m:sty m:val="p"/>
          </m:rPr>
          <w:rPr>
            <w:rFonts w:ascii="Cambria Math" w:hAnsi="Cambria Math" w:hint="eastAsia"/>
            <w:lang w:val="en-AU"/>
          </w:rPr>
          <m:t>Z</m:t>
        </m:r>
      </m:oMath>
      <w:r>
        <w:rPr>
          <w:rFonts w:hint="eastAsia"/>
          <w:lang w:val="en-AU"/>
        </w:rPr>
        <w:t>的重金属箔片上，假设箔片</w:t>
      </w:r>
      <w:r>
        <w:rPr>
          <w:rFonts w:hint="eastAsia"/>
          <w:u w:val="single"/>
          <w:lang w:val="en-AU"/>
        </w:rPr>
        <w:t>薄到靶核之间不会相互遮蔽</w:t>
      </w:r>
      <w:r>
        <w:rPr>
          <w:rFonts w:hint="eastAsia"/>
          <w:lang w:val="en-AU"/>
        </w:rPr>
        <w:t>。</w:t>
      </w:r>
    </w:p>
    <w:p w14:paraId="378C7270" w14:textId="553636E6" w:rsidR="00C003EF" w:rsidRPr="004E4B96" w:rsidRDefault="00C003EF" w:rsidP="00C003EF">
      <w:pPr>
        <w:pStyle w:val="ListParagraph"/>
        <w:ind w:firstLine="440"/>
        <w:rPr>
          <w:lang w:val="en-AU"/>
        </w:rPr>
      </w:pPr>
      <w:r w:rsidRPr="004E4B96">
        <w:rPr>
          <w:rFonts w:hint="eastAsia"/>
          <w:lang w:val="en-AU"/>
        </w:rPr>
        <w:t>库伦散射公式</w:t>
      </w:r>
      <w:r>
        <w:rPr>
          <w:rFonts w:hint="eastAsia"/>
          <w:lang w:val="en-AU"/>
        </w:rPr>
        <w:t>为</w:t>
      </w:r>
      <w:r w:rsidRPr="004E4B96">
        <w:rPr>
          <w:rFonts w:hint="eastAsia"/>
          <w:lang w:val="en-AU"/>
        </w:rPr>
        <w:t>：</w:t>
      </w:r>
      <w:r w:rsidRPr="004E4B96">
        <w:rPr>
          <w:rFonts w:hint="eastAsia"/>
          <w:lang w:val="en-AU"/>
        </w:rPr>
        <w:tab/>
      </w:r>
      <m:oMath>
        <m:r>
          <m:rPr>
            <m:sty m:val="p"/>
          </m:rPr>
          <w:rPr>
            <w:rFonts w:ascii="Cambria Math" w:hAnsi="Cambria Math" w:hint="eastAsia"/>
            <w:lang w:val="en-AU"/>
          </w:rPr>
          <m:t>c</m:t>
        </m:r>
        <m:r>
          <m:rPr>
            <m:sty m:val="p"/>
          </m:rPr>
          <w:rPr>
            <w:rFonts w:ascii="Cambria Math" w:hAnsi="Cambria Math"/>
            <w:lang w:val="en-AU"/>
          </w:rPr>
          <m:t>tg</m:t>
        </m:r>
        <m:d>
          <m:dPr>
            <m:ctrlPr>
              <w:rPr>
                <w:rFonts w:ascii="Cambria Math" w:hAnsi="Cambria Math"/>
                <w:lang w:val="en-AU"/>
              </w:rPr>
            </m:ctrlPr>
          </m:dPr>
          <m:e>
            <m:f>
              <m:fPr>
                <m:ctrlPr>
                  <w:rPr>
                    <w:rFonts w:ascii="Cambria Math" w:hAnsi="Cambria Math"/>
                    <w:lang w:val="en-AU"/>
                  </w:rPr>
                </m:ctrlPr>
              </m:fPr>
              <m:num>
                <m:r>
                  <w:rPr>
                    <w:rFonts w:ascii="Cambria Math" w:hAnsi="Cambria Math"/>
                    <w:lang w:val="en-AU"/>
                  </w:rPr>
                  <m:t>θ</m:t>
                </m:r>
              </m:num>
              <m:den>
                <m:r>
                  <m:rPr>
                    <m:sty m:val="p"/>
                  </m:rPr>
                  <w:rPr>
                    <w:rFonts w:ascii="Cambria Math" w:hAnsi="Cambria Math"/>
                    <w:lang w:val="en-AU"/>
                  </w:rPr>
                  <m:t>2</m:t>
                </m:r>
              </m:den>
            </m:f>
          </m:e>
        </m:d>
        <m:r>
          <m:rPr>
            <m:sty m:val="p"/>
          </m:rPr>
          <w:rPr>
            <w:rFonts w:ascii="Cambria Math" w:hAnsi="Cambria Math"/>
            <w:lang w:val="en-AU"/>
          </w:rPr>
          <m:t>=</m:t>
        </m:r>
        <m:f>
          <m:fPr>
            <m:ctrlPr>
              <w:rPr>
                <w:rFonts w:ascii="Cambria Math" w:hAnsi="Cambria Math"/>
                <w:lang w:val="en-AU"/>
              </w:rPr>
            </m:ctrlPr>
          </m:fPr>
          <m:num>
            <m:r>
              <m:rPr>
                <m:sty m:val="p"/>
              </m:rPr>
              <w:rPr>
                <w:rFonts w:ascii="Cambria Math" w:hAnsi="Cambria Math"/>
                <w:lang w:val="en-AU"/>
              </w:rPr>
              <m:t>2</m:t>
            </m:r>
            <m:r>
              <w:rPr>
                <w:rFonts w:ascii="Cambria Math" w:hAnsi="Cambria Math"/>
                <w:lang w:val="en-AU"/>
              </w:rPr>
              <m:t>b</m:t>
            </m:r>
          </m:num>
          <m:den>
            <m:r>
              <w:rPr>
                <w:rFonts w:ascii="Cambria Math" w:hAnsi="Cambria Math"/>
                <w:lang w:val="en-AU"/>
              </w:rPr>
              <m:t>a</m:t>
            </m:r>
          </m:den>
        </m:f>
      </m:oMath>
    </w:p>
    <w:p w14:paraId="220F0AA8" w14:textId="77777777" w:rsidR="00C003EF" w:rsidRPr="00410B02" w:rsidRDefault="00C003EF" w:rsidP="00C003EF">
      <w:pPr>
        <w:pStyle w:val="ListParagraph"/>
        <w:ind w:firstLineChars="0" w:firstLine="0"/>
        <w:rPr>
          <w:lang w:val="en-AU"/>
        </w:rPr>
      </w:pPr>
      <w:r>
        <w:rPr>
          <w:rFonts w:hint="eastAsia"/>
          <w:lang w:val="en-AU"/>
        </w:rPr>
        <w:t>单个靶核所张开的</w:t>
      </w:r>
      <w:r w:rsidRPr="004E4B96">
        <w:rPr>
          <w:rFonts w:hint="eastAsia"/>
          <w:lang w:val="en-AU"/>
        </w:rPr>
        <w:t>能把入射粒子散射到</w:t>
      </w:r>
      <m:oMath>
        <m:r>
          <w:rPr>
            <w:rFonts w:ascii="Cambria Math" w:hAnsi="Cambria Math"/>
            <w:lang w:val="en-AU"/>
          </w:rPr>
          <m:t>θ</m:t>
        </m:r>
      </m:oMath>
      <w:r w:rsidRPr="004E4B96">
        <w:rPr>
          <w:rFonts w:hint="eastAsia"/>
          <w:lang w:val="en-AU"/>
        </w:rPr>
        <w:t>方向</w:t>
      </w:r>
      <w:r>
        <w:rPr>
          <w:rFonts w:hint="eastAsia"/>
          <w:lang w:val="en-AU"/>
        </w:rPr>
        <w:t>单位</w:t>
      </w:r>
      <w:r w:rsidRPr="004E4B96">
        <w:rPr>
          <w:rFonts w:hint="eastAsia"/>
          <w:lang w:val="en-AU"/>
        </w:rPr>
        <w:t>立体角内的截面为</w:t>
      </w:r>
      <w:r w:rsidRPr="004E4B96">
        <w:rPr>
          <w:rFonts w:hint="eastAsia"/>
          <w:lang w:val="en-AU"/>
        </w:rPr>
        <w:t xml:space="preserve"> </w:t>
      </w:r>
      <m:oMath>
        <m:sSub>
          <m:sSubPr>
            <m:ctrlPr>
              <w:rPr>
                <w:rFonts w:ascii="Cambria Math" w:hAnsi="Cambria Math"/>
                <w:lang w:val="en-AU"/>
              </w:rPr>
            </m:ctrlPr>
          </m:sSubPr>
          <m:e>
            <m:r>
              <w:rPr>
                <w:rFonts w:ascii="Cambria Math" w:hAnsi="Cambria Math"/>
                <w:lang w:val="en-AU"/>
              </w:rPr>
              <m:t>σ</m:t>
            </m:r>
          </m:e>
          <m:sub>
            <m:r>
              <w:rPr>
                <w:rFonts w:ascii="Cambria Math" w:hAnsi="Cambria Math"/>
                <w:lang w:val="en-AU"/>
              </w:rPr>
              <m:t>c</m:t>
            </m:r>
          </m:sub>
        </m:sSub>
        <m:d>
          <m:dPr>
            <m:ctrlPr>
              <w:rPr>
                <w:rFonts w:ascii="Cambria Math" w:hAnsi="Cambria Math"/>
                <w:lang w:val="en-AU"/>
              </w:rPr>
            </m:ctrlPr>
          </m:dPr>
          <m:e>
            <m:r>
              <w:rPr>
                <w:rFonts w:ascii="Cambria Math" w:hAnsi="Cambria Math"/>
                <w:lang w:val="en-AU"/>
              </w:rPr>
              <m:t>θ</m:t>
            </m:r>
          </m:e>
        </m:d>
        <m:r>
          <m:rPr>
            <m:sty m:val="p"/>
          </m:rPr>
          <w:rPr>
            <w:rFonts w:ascii="Cambria Math" w:hAnsi="Cambria Math"/>
            <w:lang w:val="en-AU"/>
          </w:rPr>
          <m:t>=</m:t>
        </m:r>
        <m:f>
          <m:fPr>
            <m:type m:val="lin"/>
            <m:ctrlPr>
              <w:rPr>
                <w:rFonts w:ascii="Cambria Math" w:hAnsi="Cambria Math"/>
                <w:lang w:val="en-AU"/>
              </w:rPr>
            </m:ctrlPr>
          </m:fPr>
          <m:num>
            <m:sSup>
              <m:sSupPr>
                <m:ctrlPr>
                  <w:rPr>
                    <w:rFonts w:ascii="Cambria Math" w:hAnsi="Cambria Math"/>
                    <w:lang w:val="en-AU"/>
                  </w:rPr>
                </m:ctrlPr>
              </m:sSupPr>
              <m:e>
                <m:d>
                  <m:dPr>
                    <m:ctrlPr>
                      <w:rPr>
                        <w:rFonts w:ascii="Cambria Math" w:hAnsi="Cambria Math"/>
                        <w:lang w:val="en-AU"/>
                      </w:rPr>
                    </m:ctrlPr>
                  </m:dPr>
                  <m:e>
                    <m:f>
                      <m:fPr>
                        <m:ctrlPr>
                          <w:rPr>
                            <w:rFonts w:ascii="Cambria Math" w:hAnsi="Cambria Math"/>
                            <w:lang w:val="en-AU"/>
                          </w:rPr>
                        </m:ctrlPr>
                      </m:fPr>
                      <m:num>
                        <m:r>
                          <w:rPr>
                            <w:rFonts w:ascii="Cambria Math" w:hAnsi="Cambria Math"/>
                            <w:lang w:val="en-AU"/>
                          </w:rPr>
                          <m:t>a</m:t>
                        </m:r>
                      </m:num>
                      <m:den>
                        <m:r>
                          <m:rPr>
                            <m:sty m:val="p"/>
                          </m:rPr>
                          <w:rPr>
                            <w:rFonts w:ascii="Cambria Math" w:hAnsi="Cambria Math"/>
                            <w:lang w:val="en-AU"/>
                          </w:rPr>
                          <m:t>4</m:t>
                        </m:r>
                      </m:den>
                    </m:f>
                  </m:e>
                </m:d>
              </m:e>
              <m:sup>
                <m:r>
                  <m:rPr>
                    <m:sty m:val="p"/>
                  </m:rPr>
                  <w:rPr>
                    <w:rFonts w:ascii="Cambria Math" w:hAnsi="Cambria Math"/>
                    <w:lang w:val="en-AU"/>
                  </w:rPr>
                  <m:t>2</m:t>
                </m:r>
              </m:sup>
            </m:sSup>
          </m:num>
          <m:den>
            <m:func>
              <m:funcPr>
                <m:ctrlPr>
                  <w:rPr>
                    <w:rFonts w:ascii="Cambria Math" w:hAnsi="Cambria Math"/>
                    <w:lang w:val="en-AU"/>
                  </w:rPr>
                </m:ctrlPr>
              </m:funcPr>
              <m:fName>
                <m:sSup>
                  <m:sSupPr>
                    <m:ctrlPr>
                      <w:rPr>
                        <w:rFonts w:ascii="Cambria Math" w:hAnsi="Cambria Math"/>
                        <w:lang w:val="en-AU"/>
                      </w:rPr>
                    </m:ctrlPr>
                  </m:sSupPr>
                  <m:e>
                    <m:r>
                      <m:rPr>
                        <m:sty m:val="p"/>
                      </m:rPr>
                      <w:rPr>
                        <w:rFonts w:ascii="Cambria Math" w:hAnsi="Cambria Math"/>
                        <w:lang w:val="en-AU"/>
                      </w:rPr>
                      <m:t>sin</m:t>
                    </m:r>
                  </m:e>
                  <m:sup>
                    <m:r>
                      <m:rPr>
                        <m:sty m:val="p"/>
                      </m:rPr>
                      <w:rPr>
                        <w:rFonts w:ascii="Cambria Math" w:hAnsi="Cambria Math"/>
                        <w:lang w:val="en-AU"/>
                      </w:rPr>
                      <m:t>4</m:t>
                    </m:r>
                  </m:sup>
                </m:sSup>
              </m:fName>
              <m:e>
                <m:f>
                  <m:fPr>
                    <m:ctrlPr>
                      <w:rPr>
                        <w:rFonts w:ascii="Cambria Math" w:hAnsi="Cambria Math"/>
                        <w:lang w:val="en-AU"/>
                      </w:rPr>
                    </m:ctrlPr>
                  </m:fPr>
                  <m:num>
                    <m:r>
                      <w:rPr>
                        <w:rFonts w:ascii="Cambria Math" w:hAnsi="Cambria Math"/>
                        <w:lang w:val="en-AU"/>
                      </w:rPr>
                      <m:t>θ</m:t>
                    </m:r>
                  </m:num>
                  <m:den>
                    <m:r>
                      <m:rPr>
                        <m:sty m:val="p"/>
                      </m:rPr>
                      <w:rPr>
                        <w:rFonts w:ascii="Cambria Math" w:hAnsi="Cambria Math"/>
                        <w:lang w:val="en-AU"/>
                      </w:rPr>
                      <m:t>2</m:t>
                    </m:r>
                  </m:den>
                </m:f>
              </m:e>
            </m:func>
          </m:den>
        </m:f>
      </m:oMath>
    </w:p>
    <w:p w14:paraId="36188BF3" w14:textId="77777777" w:rsidR="00C003EF" w:rsidRDefault="00C003EF" w:rsidP="00C003EF">
      <w:pPr>
        <w:pStyle w:val="ListParagraph"/>
        <w:numPr>
          <w:ilvl w:val="1"/>
          <w:numId w:val="23"/>
        </w:numPr>
        <w:spacing w:after="200" w:line="276" w:lineRule="auto"/>
        <w:ind w:left="0" w:firstLineChars="0" w:firstLine="284"/>
        <w:contextualSpacing/>
        <w:rPr>
          <w:lang w:val="en-AU"/>
        </w:rPr>
      </w:pPr>
      <w:r>
        <w:rPr>
          <w:rFonts w:hint="eastAsia"/>
          <w:lang w:val="en-AU"/>
        </w:rPr>
        <w:t>写出</w:t>
      </w:r>
      <w:r w:rsidRPr="00410B02">
        <w:rPr>
          <w:rFonts w:hint="eastAsia"/>
          <w:lang w:val="en-AU"/>
        </w:rPr>
        <w:t>以上公式中变量</w:t>
      </w:r>
      <m:oMath>
        <m:r>
          <w:rPr>
            <w:rFonts w:ascii="Cambria Math" w:hAnsi="Cambria Math"/>
            <w:lang w:val="en-AU"/>
          </w:rPr>
          <m:t>a</m:t>
        </m:r>
      </m:oMath>
      <w:r w:rsidRPr="00410B02">
        <w:rPr>
          <w:rFonts w:hint="eastAsia"/>
          <w:lang w:val="en-AU"/>
        </w:rPr>
        <w:t>的物理含义和数学表达式</w:t>
      </w:r>
      <w:r>
        <w:rPr>
          <w:rFonts w:hint="eastAsia"/>
          <w:lang w:val="en-AU"/>
        </w:rPr>
        <w:t xml:space="preserve"> </w:t>
      </w:r>
      <w:r w:rsidRPr="00410B02">
        <w:rPr>
          <w:rFonts w:hint="eastAsia"/>
          <w:lang w:val="en-AU"/>
        </w:rPr>
        <w:t>(</w:t>
      </w:r>
      <w:r>
        <w:rPr>
          <w:lang w:val="en-AU"/>
        </w:rPr>
        <w:t>5</w:t>
      </w:r>
      <w:r w:rsidRPr="00410B02">
        <w:rPr>
          <w:rFonts w:hint="eastAsia"/>
          <w:lang w:val="en-AU"/>
        </w:rPr>
        <w:t>分</w:t>
      </w:r>
      <w:r w:rsidRPr="00410B02">
        <w:rPr>
          <w:rFonts w:hint="eastAsia"/>
          <w:lang w:val="en-AU"/>
        </w:rPr>
        <w:t>)</w:t>
      </w:r>
    </w:p>
    <w:p w14:paraId="66BDB69A" w14:textId="619E5197" w:rsidR="00C003EF" w:rsidRDefault="00C003EF" w:rsidP="00C003EF">
      <w:pPr>
        <w:pStyle w:val="ListParagraph"/>
        <w:numPr>
          <w:ilvl w:val="1"/>
          <w:numId w:val="23"/>
        </w:numPr>
        <w:spacing w:after="200" w:line="276" w:lineRule="auto"/>
        <w:ind w:left="0" w:firstLineChars="0" w:firstLine="284"/>
        <w:contextualSpacing/>
        <w:rPr>
          <w:lang w:val="en-AU"/>
        </w:rPr>
      </w:pPr>
      <w:r w:rsidRPr="00410B02">
        <w:rPr>
          <w:rFonts w:hint="eastAsia"/>
          <w:lang w:val="en-AU"/>
        </w:rPr>
        <w:t>求散射到</w:t>
      </w:r>
      <m:oMath>
        <m:r>
          <w:rPr>
            <w:rFonts w:ascii="Cambria Math" w:hAnsi="Cambria Math"/>
            <w:lang w:val="en-AU"/>
          </w:rPr>
          <m:t>θ</m:t>
        </m:r>
      </m:oMath>
      <w:r w:rsidRPr="00410B02">
        <w:rPr>
          <w:rFonts w:hint="eastAsia"/>
          <w:lang w:val="en-AU"/>
        </w:rPr>
        <w:t>方向</w:t>
      </w:r>
      <w:r>
        <w:rPr>
          <w:rFonts w:hint="eastAsia"/>
          <w:lang w:val="en-AU"/>
        </w:rPr>
        <w:t>，距离靶点</w:t>
      </w:r>
      <m:oMath>
        <m:r>
          <w:rPr>
            <w:rFonts w:ascii="Cambria Math" w:hAnsi="Cambria Math"/>
          </w:rPr>
          <m:t>l</m:t>
        </m:r>
      </m:oMath>
      <w:r>
        <w:rPr>
          <w:rFonts w:hint="eastAsia"/>
        </w:rPr>
        <w:t>，</w:t>
      </w:r>
      <w:r>
        <w:rPr>
          <w:rFonts w:hint="eastAsia"/>
          <w:lang w:val="en-AU"/>
        </w:rPr>
        <w:t>正对靶点半径为</w:t>
      </w:r>
      <m:oMath>
        <m:r>
          <w:rPr>
            <w:rFonts w:ascii="Cambria Math" w:hAnsi="Cambria Math" w:hint="eastAsia"/>
            <w:lang w:val="en-AU"/>
          </w:rPr>
          <m:t>r</m:t>
        </m:r>
      </m:oMath>
      <w:r>
        <w:rPr>
          <w:rFonts w:hint="eastAsia"/>
          <w:lang w:val="en-AU"/>
        </w:rPr>
        <w:t>的圆形探头内的概率，</w:t>
      </w:r>
      <m:oMath>
        <m:r>
          <w:rPr>
            <w:rFonts w:ascii="Cambria Math" w:hAnsi="Cambria Math"/>
            <w:lang w:val="en-AU"/>
          </w:rPr>
          <m:t xml:space="preserve">l≫r </m:t>
        </m:r>
      </m:oMath>
      <w:r>
        <w:rPr>
          <w:rFonts w:hint="eastAsia"/>
          <w:lang w:val="en-AU"/>
        </w:rPr>
        <w:t>。</w:t>
      </w:r>
      <w:r>
        <w:rPr>
          <w:rFonts w:hint="eastAsia"/>
          <w:lang w:val="en-AU"/>
        </w:rPr>
        <w:t>(</w:t>
      </w:r>
      <w:r>
        <w:rPr>
          <w:lang w:val="en-AU"/>
        </w:rPr>
        <w:t>5</w:t>
      </w:r>
      <w:r>
        <w:rPr>
          <w:rFonts w:hint="eastAsia"/>
          <w:lang w:val="en-AU"/>
        </w:rPr>
        <w:t>分</w:t>
      </w:r>
      <w:r>
        <w:rPr>
          <w:rFonts w:hint="eastAsia"/>
          <w:lang w:val="en-AU"/>
        </w:rPr>
        <w:t>)</w:t>
      </w:r>
    </w:p>
    <w:p w14:paraId="11ACF0FD" w14:textId="0FEF4DE7" w:rsidR="00C003EF" w:rsidRDefault="00C003EF" w:rsidP="00C003EF">
      <w:pPr>
        <w:pStyle w:val="ListParagraph"/>
        <w:spacing w:after="200" w:line="276" w:lineRule="auto"/>
        <w:ind w:left="284" w:firstLineChars="0" w:firstLine="0"/>
        <w:contextualSpacing/>
        <w:rPr>
          <w:lang w:val="en-AU"/>
        </w:rPr>
      </w:pPr>
      <w:r>
        <w:rPr>
          <w:rFonts w:hint="eastAsia"/>
          <w:lang w:val="en-AU"/>
        </w:rPr>
        <w:t>或</w:t>
      </w:r>
    </w:p>
    <w:p w14:paraId="6A8C466C" w14:textId="2DA1B85C" w:rsidR="00C003EF" w:rsidRDefault="00C003EF" w:rsidP="00C003EF">
      <w:pPr>
        <w:pStyle w:val="ListParagraph"/>
        <w:spacing w:after="200" w:line="276" w:lineRule="auto"/>
        <w:ind w:left="284" w:firstLineChars="0" w:firstLine="0"/>
        <w:contextualSpacing/>
        <w:rPr>
          <w:lang w:val="en-AU"/>
        </w:rPr>
      </w:pPr>
      <w:r>
        <w:rPr>
          <w:rFonts w:hint="eastAsia"/>
          <w:lang w:val="en-AU"/>
        </w:rPr>
        <w:t>距离靶点</w:t>
      </w:r>
      <m:oMath>
        <m:r>
          <w:rPr>
            <w:rFonts w:ascii="Cambria Math" w:hAnsi="Cambria Math"/>
          </w:rPr>
          <m:t>l</m:t>
        </m:r>
      </m:oMath>
      <w:r>
        <w:rPr>
          <w:rFonts w:hint="eastAsia"/>
        </w:rPr>
        <w:t>处有一个正对入射粒子束的平板上</w:t>
      </w:r>
      <w:r>
        <w:rPr>
          <w:rFonts w:hint="eastAsia"/>
        </w:rPr>
        <w:t>,</w:t>
      </w:r>
      <w:r>
        <w:t xml:space="preserve"> </w:t>
      </w:r>
      <w:r>
        <w:rPr>
          <w:rFonts w:hint="eastAsia"/>
        </w:rPr>
        <w:t>求</w:t>
      </w:r>
      <w:r>
        <w:rPr>
          <w:rFonts w:hint="eastAsia"/>
          <w:lang w:val="en-AU"/>
        </w:rPr>
        <w:t>沿</w:t>
      </w:r>
      <m:oMath>
        <m:r>
          <w:rPr>
            <w:rFonts w:ascii="Cambria Math" w:hAnsi="Cambria Math"/>
            <w:lang w:val="en-AU"/>
          </w:rPr>
          <m:t>θ</m:t>
        </m:r>
      </m:oMath>
      <w:r w:rsidRPr="00410B02">
        <w:rPr>
          <w:rFonts w:hint="eastAsia"/>
          <w:lang w:val="en-AU"/>
        </w:rPr>
        <w:t>方向</w:t>
      </w:r>
      <w:r>
        <w:rPr>
          <w:rFonts w:hint="eastAsia"/>
          <w:lang w:val="en-AU"/>
        </w:rPr>
        <w:t>散射打到平板上半径为</w:t>
      </w:r>
      <m:oMath>
        <m:r>
          <w:rPr>
            <w:rFonts w:ascii="Cambria Math" w:hAnsi="Cambria Math" w:hint="eastAsia"/>
            <w:lang w:val="en-AU"/>
          </w:rPr>
          <m:t>r</m:t>
        </m:r>
      </m:oMath>
      <w:r>
        <w:rPr>
          <w:rFonts w:hint="eastAsia"/>
          <w:lang w:val="en-AU"/>
        </w:rPr>
        <w:t>的圆形区域的概率</w:t>
      </w:r>
      <w:r>
        <w:rPr>
          <w:rFonts w:hint="eastAsia"/>
          <w:lang w:val="en-AU"/>
        </w:rPr>
        <w:t>(</w:t>
      </w:r>
      <m:oMath>
        <m:r>
          <w:rPr>
            <w:rFonts w:ascii="Cambria Math" w:hAnsi="Cambria Math"/>
            <w:lang w:val="en-AU"/>
          </w:rPr>
          <m:t>l≫r</m:t>
        </m:r>
      </m:oMath>
      <w:r>
        <w:rPr>
          <w:rFonts w:hint="eastAsia"/>
          <w:lang w:val="en-AU"/>
        </w:rPr>
        <w:t>)</w:t>
      </w:r>
      <w:r>
        <w:rPr>
          <w:lang w:val="en-AU"/>
        </w:rPr>
        <w:t>.</w:t>
      </w:r>
    </w:p>
    <w:p w14:paraId="17131D2C" w14:textId="77777777" w:rsidR="00C003EF" w:rsidRDefault="00C003EF" w:rsidP="00C003EF">
      <w:pPr>
        <w:pStyle w:val="ListParagraph"/>
        <w:numPr>
          <w:ilvl w:val="1"/>
          <w:numId w:val="23"/>
        </w:numPr>
        <w:spacing w:after="200" w:line="276" w:lineRule="auto"/>
        <w:ind w:left="0" w:firstLineChars="0" w:firstLine="284"/>
        <w:contextualSpacing/>
        <w:rPr>
          <w:lang w:val="en-AU"/>
        </w:rPr>
      </w:pPr>
      <w:r>
        <w:rPr>
          <w:rFonts w:hint="eastAsia"/>
          <w:lang w:val="en-AU"/>
        </w:rPr>
        <w:t>求散射角在</w:t>
      </w:r>
      <m:oMath>
        <m:sSub>
          <m:sSubPr>
            <m:ctrlPr>
              <w:rPr>
                <w:rFonts w:ascii="Cambria Math" w:hAnsi="Cambria Math"/>
                <w:i/>
                <w:lang w:val="en-AU"/>
              </w:rPr>
            </m:ctrlPr>
          </m:sSubPr>
          <m:e>
            <m:r>
              <w:rPr>
                <w:rFonts w:ascii="Cambria Math" w:hAnsi="Cambria Math"/>
                <w:lang w:val="en-AU"/>
              </w:rPr>
              <m:t>θ</m:t>
            </m:r>
          </m:e>
          <m:sub>
            <m:r>
              <w:rPr>
                <w:rFonts w:ascii="Cambria Math" w:hAnsi="Cambria Math"/>
                <w:lang w:val="en-AU"/>
              </w:rPr>
              <m:t>1</m:t>
            </m:r>
          </m:sub>
        </m:sSub>
      </m:oMath>
      <w:r>
        <w:rPr>
          <w:rFonts w:hint="eastAsia"/>
          <w:lang w:val="en-AU"/>
        </w:rPr>
        <w:t>到</w:t>
      </w:r>
      <m:oMath>
        <m:sSub>
          <m:sSubPr>
            <m:ctrlPr>
              <w:rPr>
                <w:rFonts w:ascii="Cambria Math" w:hAnsi="Cambria Math"/>
                <w:i/>
                <w:lang w:val="en-AU"/>
              </w:rPr>
            </m:ctrlPr>
          </m:sSubPr>
          <m:e>
            <m:r>
              <w:rPr>
                <w:rFonts w:ascii="Cambria Math" w:hAnsi="Cambria Math"/>
                <w:lang w:val="en-AU"/>
              </w:rPr>
              <m:t>θ</m:t>
            </m:r>
          </m:e>
          <m:sub>
            <m:r>
              <w:rPr>
                <w:rFonts w:ascii="Cambria Math" w:hAnsi="Cambria Math"/>
                <w:lang w:val="en-AU"/>
              </w:rPr>
              <m:t>2</m:t>
            </m:r>
          </m:sub>
        </m:sSub>
      </m:oMath>
      <w:r>
        <w:rPr>
          <w:rFonts w:hint="eastAsia"/>
          <w:lang w:val="en-AU"/>
        </w:rPr>
        <w:t>之间</w:t>
      </w:r>
      <w:r w:rsidRPr="00C45A8C">
        <w:rPr>
          <w:rFonts w:hint="eastAsia"/>
          <w:lang w:val="en-AU"/>
        </w:rPr>
        <w:t>的</w:t>
      </w:r>
      <w:r>
        <w:rPr>
          <w:rFonts w:hint="eastAsia"/>
          <w:lang w:val="en-AU"/>
        </w:rPr>
        <w:t>概率</w:t>
      </w:r>
      <w:r>
        <w:rPr>
          <w:lang w:val="en-AU"/>
        </w:rPr>
        <w:t xml:space="preserve"> </w:t>
      </w:r>
      <w:r w:rsidRPr="00C45A8C">
        <w:rPr>
          <w:rFonts w:hint="eastAsia"/>
          <w:lang w:val="en-AU"/>
        </w:rPr>
        <w:t>(</w:t>
      </w:r>
      <w:r>
        <w:rPr>
          <w:lang w:val="en-AU"/>
        </w:rPr>
        <w:t>5</w:t>
      </w:r>
      <w:r w:rsidRPr="00C45A8C">
        <w:rPr>
          <w:rFonts w:hint="eastAsia"/>
          <w:lang w:val="en-AU"/>
        </w:rPr>
        <w:t>分</w:t>
      </w:r>
      <w:r w:rsidRPr="00C45A8C">
        <w:rPr>
          <w:rFonts w:hint="eastAsia"/>
          <w:lang w:val="en-AU"/>
        </w:rPr>
        <w:t>)</w:t>
      </w:r>
    </w:p>
    <w:p w14:paraId="573236D0" w14:textId="77777777" w:rsidR="00EF1605" w:rsidRPr="00446D6B" w:rsidRDefault="00EF1605" w:rsidP="00EF1605">
      <w:pPr>
        <w:ind w:left="567" w:firstLine="420"/>
        <w:rPr>
          <w:rFonts w:ascii="Times New Roman" w:hAnsi="Times New Roman" w:cs="Times New Roman"/>
          <w:lang w:val="en-AU"/>
        </w:rPr>
      </w:pPr>
    </w:p>
    <w:p w14:paraId="3C6DB5FC" w14:textId="77777777" w:rsidR="00EF1605" w:rsidRPr="00446D6B" w:rsidRDefault="00EF1605" w:rsidP="00EF1605">
      <w:pPr>
        <w:pStyle w:val="Heading3"/>
      </w:pPr>
      <w:r w:rsidRPr="00446D6B">
        <w:t>光电效应</w:t>
      </w:r>
      <w:r w:rsidRPr="00446D6B">
        <w:t xml:space="preserve"> (</w:t>
      </w:r>
      <w:r w:rsidRPr="00446D6B">
        <w:t>难度系数</w:t>
      </w:r>
      <w:r w:rsidRPr="00446D6B">
        <w:t xml:space="preserve"> </w:t>
      </w:r>
      <w:r>
        <w:t>4</w:t>
      </w:r>
      <w:r w:rsidRPr="00446D6B">
        <w:t>)</w:t>
      </w:r>
    </w:p>
    <w:p w14:paraId="57EB5804" w14:textId="77777777" w:rsidR="00EF1605" w:rsidRPr="00446D6B" w:rsidRDefault="00EF1605" w:rsidP="00EF1605">
      <w:pPr>
        <w:pStyle w:val="NormalWeb"/>
        <w:numPr>
          <w:ilvl w:val="1"/>
          <w:numId w:val="13"/>
        </w:numPr>
        <w:spacing w:before="0" w:beforeAutospacing="0" w:after="0" w:afterAutospacing="0"/>
        <w:rPr>
          <w:rFonts w:ascii="Times New Roman" w:hAnsi="Times New Roman" w:cs="Times New Roman"/>
          <w:sz w:val="22"/>
          <w:szCs w:val="22"/>
        </w:rPr>
      </w:pPr>
      <w:bookmarkStart w:id="0" w:name="_Hlk95812269"/>
      <w:r w:rsidRPr="00446D6B">
        <w:rPr>
          <w:rFonts w:ascii="Times New Roman" w:hAnsi="Times New Roman" w:cs="Times New Roman"/>
          <w:sz w:val="22"/>
          <w:szCs w:val="22"/>
        </w:rPr>
        <w:t>一个发光波长为</w:t>
      </w:r>
      <w:r w:rsidRPr="00446D6B">
        <w:rPr>
          <w:rFonts w:ascii="Times New Roman" w:hAnsi="Times New Roman" w:cs="Times New Roman"/>
          <w:sz w:val="22"/>
          <w:szCs w:val="22"/>
        </w:rPr>
        <w:t xml:space="preserve">500nm, </w:t>
      </w:r>
      <w:r w:rsidRPr="00446D6B">
        <w:rPr>
          <w:rFonts w:ascii="Times New Roman" w:hAnsi="Times New Roman" w:cs="Times New Roman"/>
          <w:sz w:val="22"/>
          <w:szCs w:val="22"/>
        </w:rPr>
        <w:t>能耗为</w:t>
      </w:r>
      <w:r w:rsidRPr="00446D6B">
        <w:rPr>
          <w:rFonts w:ascii="Times New Roman" w:hAnsi="Times New Roman" w:cs="Times New Roman"/>
          <w:sz w:val="22"/>
          <w:szCs w:val="22"/>
        </w:rPr>
        <w:t>1</w:t>
      </w:r>
      <w:r w:rsidRPr="00446D6B">
        <w:rPr>
          <w:rFonts w:ascii="Times New Roman" w:hAnsi="Times New Roman" w:cs="Times New Roman"/>
          <w:sz w:val="22"/>
          <w:szCs w:val="22"/>
        </w:rPr>
        <w:t>毫瓦</w:t>
      </w:r>
      <w:r w:rsidRPr="00446D6B">
        <w:rPr>
          <w:rFonts w:ascii="Times New Roman" w:hAnsi="Times New Roman" w:cs="Times New Roman"/>
          <w:sz w:val="22"/>
          <w:szCs w:val="22"/>
        </w:rPr>
        <w:t xml:space="preserve">, </w:t>
      </w:r>
      <w:r w:rsidRPr="00446D6B">
        <w:rPr>
          <w:rFonts w:ascii="Times New Roman" w:hAnsi="Times New Roman" w:cs="Times New Roman"/>
          <w:sz w:val="22"/>
          <w:szCs w:val="22"/>
        </w:rPr>
        <w:t>转化效率为</w:t>
      </w:r>
      <w:r w:rsidRPr="00446D6B">
        <w:rPr>
          <w:rFonts w:ascii="Times New Roman" w:hAnsi="Times New Roman" w:cs="Times New Roman"/>
          <w:sz w:val="22"/>
          <w:szCs w:val="22"/>
        </w:rPr>
        <w:t>80%</w:t>
      </w:r>
      <w:r w:rsidRPr="00446D6B">
        <w:rPr>
          <w:rFonts w:ascii="Times New Roman" w:hAnsi="Times New Roman" w:cs="Times New Roman"/>
          <w:sz w:val="22"/>
          <w:szCs w:val="22"/>
        </w:rPr>
        <w:t>的</w:t>
      </w:r>
      <w:r w:rsidRPr="00446D6B">
        <w:rPr>
          <w:rFonts w:ascii="Times New Roman" w:hAnsi="Times New Roman" w:cs="Times New Roman"/>
          <w:sz w:val="22"/>
          <w:szCs w:val="22"/>
        </w:rPr>
        <w:t>LED</w:t>
      </w:r>
      <w:r w:rsidRPr="00446D6B">
        <w:rPr>
          <w:rFonts w:ascii="Times New Roman" w:hAnsi="Times New Roman" w:cs="Times New Roman"/>
          <w:sz w:val="22"/>
          <w:szCs w:val="22"/>
        </w:rPr>
        <w:t>灯管</w:t>
      </w:r>
      <w:r w:rsidRPr="00446D6B">
        <w:rPr>
          <w:rFonts w:ascii="Times New Roman" w:hAnsi="Times New Roman" w:cs="Times New Roman"/>
          <w:sz w:val="22"/>
          <w:szCs w:val="22"/>
        </w:rPr>
        <w:t xml:space="preserve">, </w:t>
      </w:r>
      <w:r w:rsidRPr="00446D6B">
        <w:rPr>
          <w:rFonts w:ascii="Times New Roman" w:hAnsi="Times New Roman" w:cs="Times New Roman"/>
          <w:sz w:val="22"/>
          <w:szCs w:val="22"/>
        </w:rPr>
        <w:t>每秒钟发出的光子数是多少</w:t>
      </w:r>
      <w:r w:rsidRPr="00446D6B">
        <w:rPr>
          <w:rFonts w:ascii="Times New Roman" w:hAnsi="Times New Roman" w:cs="Times New Roman"/>
          <w:sz w:val="22"/>
          <w:szCs w:val="22"/>
        </w:rPr>
        <w:t>? (40%)</w:t>
      </w:r>
    </w:p>
    <w:p w14:paraId="7A9C78A0" w14:textId="77777777" w:rsidR="00EF1605" w:rsidRPr="00446D6B" w:rsidRDefault="00EF1605" w:rsidP="00EF1605">
      <w:pPr>
        <w:pStyle w:val="NormalWeb"/>
        <w:numPr>
          <w:ilvl w:val="1"/>
          <w:numId w:val="13"/>
        </w:numPr>
        <w:spacing w:before="0" w:beforeAutospacing="0" w:after="0" w:afterAutospacing="0"/>
        <w:rPr>
          <w:rFonts w:ascii="Times New Roman" w:hAnsi="Times New Roman" w:cs="Times New Roman"/>
          <w:sz w:val="22"/>
          <w:szCs w:val="22"/>
        </w:rPr>
      </w:pPr>
      <w:r>
        <w:rPr>
          <w:rFonts w:ascii="Times New Roman" w:hAnsi="Times New Roman" w:cs="Times New Roman" w:hint="eastAsia"/>
          <w:sz w:val="22"/>
          <w:szCs w:val="22"/>
        </w:rPr>
        <w:t>氢原子第一激发态自发辐射发出的光子照在</w:t>
      </w:r>
      <w:r w:rsidRPr="00446D6B">
        <w:rPr>
          <w:rFonts w:ascii="Times New Roman" w:hAnsi="Times New Roman" w:cs="Times New Roman"/>
          <w:sz w:val="22"/>
          <w:szCs w:val="22"/>
        </w:rPr>
        <w:t>逸出功为</w:t>
      </w:r>
      <w:r>
        <w:rPr>
          <w:rFonts w:ascii="Times New Roman" w:hAnsi="Times New Roman" w:cs="Times New Roman" w:hint="eastAsia"/>
          <w:sz w:val="22"/>
          <w:szCs w:val="22"/>
        </w:rPr>
        <w:t>1</w:t>
      </w:r>
      <w:r>
        <w:rPr>
          <w:rFonts w:ascii="Times New Roman" w:hAnsi="Times New Roman" w:cs="Times New Roman"/>
          <w:sz w:val="22"/>
          <w:szCs w:val="22"/>
        </w:rPr>
        <w:t>1</w:t>
      </w:r>
      <w:r w:rsidRPr="00446D6B">
        <w:rPr>
          <w:rFonts w:ascii="Times New Roman" w:hAnsi="Times New Roman" w:cs="Times New Roman"/>
          <w:sz w:val="22"/>
          <w:szCs w:val="22"/>
        </w:rPr>
        <w:t xml:space="preserve"> eV</w:t>
      </w:r>
      <w:r w:rsidRPr="00446D6B">
        <w:rPr>
          <w:rFonts w:ascii="Times New Roman" w:hAnsi="Times New Roman" w:cs="Times New Roman"/>
          <w:sz w:val="22"/>
          <w:szCs w:val="22"/>
        </w:rPr>
        <w:t>的金属表面</w:t>
      </w:r>
      <w:r>
        <w:rPr>
          <w:rFonts w:ascii="Times New Roman" w:hAnsi="Times New Roman" w:cs="Times New Roman" w:hint="eastAsia"/>
          <w:sz w:val="22"/>
          <w:szCs w:val="22"/>
        </w:rPr>
        <w:t>,</w:t>
      </w:r>
      <w:r>
        <w:rPr>
          <w:rFonts w:ascii="Times New Roman" w:hAnsi="Times New Roman" w:cs="Times New Roman"/>
          <w:sz w:val="22"/>
          <w:szCs w:val="22"/>
        </w:rPr>
        <w:t xml:space="preserve"> </w:t>
      </w:r>
      <w:r w:rsidRPr="00446D6B">
        <w:rPr>
          <w:rFonts w:ascii="Times New Roman" w:hAnsi="Times New Roman" w:cs="Times New Roman"/>
          <w:sz w:val="22"/>
          <w:szCs w:val="22"/>
        </w:rPr>
        <w:t>逸出的电子的动能为多少</w:t>
      </w:r>
      <w:r w:rsidRPr="00446D6B">
        <w:rPr>
          <w:rFonts w:ascii="Times New Roman" w:hAnsi="Times New Roman" w:cs="Times New Roman"/>
          <w:sz w:val="22"/>
          <w:szCs w:val="22"/>
        </w:rPr>
        <w:t>? (60%)</w:t>
      </w:r>
    </w:p>
    <w:p w14:paraId="5FCC96E5" w14:textId="77777777" w:rsidR="00EF1605" w:rsidRPr="00446D6B" w:rsidRDefault="00EF1605" w:rsidP="00EF1605">
      <w:pPr>
        <w:pStyle w:val="NormalWeb"/>
        <w:spacing w:before="0" w:beforeAutospacing="0" w:after="0" w:afterAutospacing="0"/>
        <w:ind w:firstLine="440"/>
        <w:rPr>
          <w:rFonts w:ascii="Times New Roman" w:hAnsi="Times New Roman" w:cs="Times New Roman"/>
          <w:sz w:val="22"/>
          <w:szCs w:val="22"/>
        </w:rPr>
      </w:pPr>
      <w:r w:rsidRPr="00446D6B">
        <w:rPr>
          <w:rFonts w:ascii="Times New Roman" w:hAnsi="Times New Roman" w:cs="Times New Roman"/>
          <w:sz w:val="22"/>
          <w:szCs w:val="22"/>
        </w:rPr>
        <w:t>答</w:t>
      </w:r>
      <w:r w:rsidRPr="00446D6B">
        <w:rPr>
          <w:rFonts w:ascii="Times New Roman" w:hAnsi="Times New Roman" w:cs="Times New Roman"/>
          <w:sz w:val="22"/>
          <w:szCs w:val="22"/>
        </w:rPr>
        <w:t xml:space="preserve">: </w:t>
      </w:r>
    </w:p>
    <w:p w14:paraId="46C5CA4C" w14:textId="77777777" w:rsidR="00EF1605" w:rsidRDefault="00EF1605" w:rsidP="00AC7CE1">
      <w:pPr>
        <w:pStyle w:val="NormalWeb"/>
        <w:spacing w:before="0" w:beforeAutospacing="0" w:after="0" w:afterAutospacing="0"/>
        <w:ind w:left="1280"/>
        <w:rPr>
          <w:rFonts w:ascii="Times New Roman" w:hAnsi="Times New Roman" w:cs="Times New Roman"/>
          <w:sz w:val="22"/>
          <w:szCs w:val="22"/>
        </w:rPr>
      </w:pPr>
      <w:r w:rsidRPr="00446D6B">
        <w:rPr>
          <w:rFonts w:ascii="Times New Roman" w:hAnsi="Times New Roman" w:cs="Times New Roman"/>
          <w:sz w:val="22"/>
          <w:szCs w:val="22"/>
        </w:rPr>
        <w:t>首先算出波长为</w:t>
      </w:r>
      <w:r>
        <w:rPr>
          <w:rFonts w:ascii="Times New Roman" w:hAnsi="Times New Roman" w:cs="Times New Roman"/>
          <w:sz w:val="22"/>
          <w:szCs w:val="22"/>
        </w:rPr>
        <w:t>5</w:t>
      </w:r>
      <w:r w:rsidRPr="00446D6B">
        <w:rPr>
          <w:rFonts w:ascii="Times New Roman" w:hAnsi="Times New Roman" w:cs="Times New Roman"/>
          <w:sz w:val="22"/>
          <w:szCs w:val="22"/>
        </w:rPr>
        <w:t>00nm</w:t>
      </w:r>
      <w:r w:rsidRPr="00446D6B">
        <w:rPr>
          <w:rFonts w:ascii="Times New Roman" w:hAnsi="Times New Roman" w:cs="Times New Roman"/>
          <w:sz w:val="22"/>
          <w:szCs w:val="22"/>
        </w:rPr>
        <w:t>的单个光子的能量</w:t>
      </w:r>
      <w:r>
        <w:rPr>
          <w:rFonts w:ascii="Times New Roman" w:hAnsi="Times New Roman" w:cs="Times New Roman" w:hint="eastAsia"/>
          <w:sz w:val="22"/>
          <w:szCs w:val="22"/>
        </w:rPr>
        <w:t>:</w:t>
      </w:r>
      <w:r w:rsidRPr="00446D6B">
        <w:rPr>
          <w:rFonts w:ascii="Times New Roman" w:hAnsi="Times New Roman" w:cs="Times New Roman"/>
          <w:sz w:val="22"/>
          <w:szCs w:val="22"/>
        </w:rPr>
        <w:t xml:space="preserve"> </w:t>
      </w:r>
      <m:oMath>
        <m:r>
          <w:rPr>
            <w:rFonts w:ascii="Cambria Math" w:hAnsi="Cambria Math" w:cs="Times New Roman"/>
            <w:sz w:val="22"/>
            <w:szCs w:val="22"/>
          </w:rPr>
          <m:t>hc/λ</m:t>
        </m:r>
        <m:r>
          <w:rPr>
            <w:rFonts w:ascii="Cambria Math" w:hAnsi="Cambria Math" w:cs="Times New Roman" w:hint="eastAsia"/>
            <w:sz w:val="22"/>
            <w:szCs w:val="22"/>
          </w:rPr>
          <m:t>=</m:t>
        </m:r>
        <m:r>
          <w:rPr>
            <w:rFonts w:ascii="Cambria Math" w:hAnsi="Cambria Math" w:cs="Times New Roman"/>
            <w:sz w:val="22"/>
            <w:szCs w:val="22"/>
          </w:rPr>
          <m:t>4×</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-19</m:t>
            </m:r>
          </m:sup>
        </m:sSup>
        <m:r>
          <w:rPr>
            <w:rFonts w:ascii="Cambria Math" w:hAnsi="Cambria Math" w:cs="Times New Roman"/>
            <w:sz w:val="22"/>
            <w:szCs w:val="22"/>
          </w:rPr>
          <m:t>J</m:t>
        </m:r>
      </m:oMath>
    </w:p>
    <w:p w14:paraId="2CEEB029" w14:textId="77777777" w:rsidR="00EF1605" w:rsidRDefault="00EF1605" w:rsidP="00AC7CE1">
      <w:pPr>
        <w:pStyle w:val="NormalWeb"/>
        <w:spacing w:before="0" w:beforeAutospacing="0" w:after="0" w:afterAutospacing="0"/>
        <w:ind w:left="840"/>
        <w:rPr>
          <w:rFonts w:ascii="Times New Roman" w:hAnsi="Times New Roman" w:cs="Times New Roman"/>
          <w:sz w:val="22"/>
          <w:szCs w:val="22"/>
        </w:rPr>
      </w:pPr>
      <w:r w:rsidRPr="00DF180E">
        <w:rPr>
          <w:rFonts w:ascii="Times New Roman" w:hAnsi="Times New Roman" w:cs="Times New Roman"/>
          <w:sz w:val="22"/>
          <w:szCs w:val="22"/>
        </w:rPr>
        <w:t>1</w:t>
      </w:r>
      <w:r w:rsidRPr="00DF180E">
        <w:rPr>
          <w:rFonts w:ascii="Times New Roman" w:hAnsi="Times New Roman" w:cs="Times New Roman"/>
          <w:sz w:val="22"/>
          <w:szCs w:val="22"/>
        </w:rPr>
        <w:t>毫瓦</w:t>
      </w:r>
      <w:r w:rsidRPr="00DF180E">
        <w:rPr>
          <w:rFonts w:ascii="Times New Roman" w:hAnsi="Times New Roman" w:cs="Times New Roman"/>
          <w:sz w:val="22"/>
          <w:szCs w:val="22"/>
        </w:rPr>
        <w:t>= 0.001</w:t>
      </w:r>
      <w:r w:rsidRPr="00DF180E">
        <w:rPr>
          <w:rFonts w:ascii="Times New Roman" w:hAnsi="Times New Roman" w:cs="Times New Roman"/>
          <w:sz w:val="22"/>
          <w:szCs w:val="22"/>
        </w:rPr>
        <w:t>焦耳</w:t>
      </w:r>
      <w:r w:rsidRPr="00DF180E">
        <w:rPr>
          <w:rFonts w:ascii="Times New Roman" w:hAnsi="Times New Roman" w:cs="Times New Roman"/>
          <w:sz w:val="22"/>
          <w:szCs w:val="22"/>
        </w:rPr>
        <w:t>/</w:t>
      </w:r>
      <w:r w:rsidRPr="00DF180E">
        <w:rPr>
          <w:rFonts w:ascii="Times New Roman" w:hAnsi="Times New Roman" w:cs="Times New Roman"/>
          <w:sz w:val="22"/>
          <w:szCs w:val="22"/>
        </w:rPr>
        <w:t>秒</w:t>
      </w:r>
      <w:r w:rsidRPr="00DF180E">
        <w:rPr>
          <w:rFonts w:ascii="Times New Roman" w:hAnsi="Times New Roman" w:cs="Times New Roman" w:hint="eastAsia"/>
          <w:sz w:val="22"/>
          <w:szCs w:val="22"/>
        </w:rPr>
        <w:t>,</w:t>
      </w:r>
      <w:r w:rsidRPr="00DF180E">
        <w:rPr>
          <w:rFonts w:ascii="Times New Roman" w:hAnsi="Times New Roman" w:cs="Times New Roman"/>
          <w:sz w:val="22"/>
          <w:szCs w:val="22"/>
        </w:rPr>
        <w:t xml:space="preserve"> </w:t>
      </w:r>
      <w:r w:rsidRPr="00DF180E">
        <w:rPr>
          <w:rFonts w:ascii="Times New Roman" w:hAnsi="Times New Roman" w:cs="Times New Roman" w:hint="eastAsia"/>
          <w:sz w:val="22"/>
          <w:szCs w:val="22"/>
        </w:rPr>
        <w:t>每秒转换成光的能量为</w:t>
      </w:r>
      <w:r>
        <w:rPr>
          <w:rFonts w:ascii="Times New Roman" w:hAnsi="Times New Roman" w:cs="Times New Roman" w:hint="eastAsia"/>
          <w:sz w:val="22"/>
          <w:szCs w:val="22"/>
        </w:rPr>
        <w:t xml:space="preserve"> </w:t>
      </w:r>
      <m:oMath>
        <m:r>
          <m:rPr>
            <m:sty m:val="p"/>
          </m:rPr>
          <w:rPr>
            <w:rFonts w:ascii="Cambria Math" w:hAnsi="Cambria Math" w:cs="Times New Roman"/>
            <w:sz w:val="22"/>
            <w:szCs w:val="22"/>
          </w:rPr>
          <m:t>0</m:t>
        </m:r>
        <m:r>
          <m:rPr>
            <m:sty m:val="p"/>
          </m:rPr>
          <w:rPr>
            <w:rFonts w:ascii="Cambria Math" w:hAnsi="Cambria Math" w:cs="Times New Roman" w:hint="eastAsia"/>
            <w:sz w:val="22"/>
            <w:szCs w:val="22"/>
          </w:rPr>
          <m:t>.</m:t>
        </m:r>
        <m:r>
          <m:rPr>
            <m:sty m:val="p"/>
          </m:rPr>
          <w:rPr>
            <w:rFonts w:ascii="Cambria Math" w:hAnsi="Cambria Math" w:cs="Times New Roman"/>
            <w:sz w:val="22"/>
            <w:szCs w:val="22"/>
          </w:rPr>
          <m:t>001×80%=0.0008 J</m:t>
        </m:r>
      </m:oMath>
    </w:p>
    <w:p w14:paraId="5BE8D39C" w14:textId="77777777" w:rsidR="00EF1605" w:rsidRPr="000D2D3B" w:rsidRDefault="00EF1605" w:rsidP="00AC7CE1">
      <w:pPr>
        <w:pStyle w:val="NormalWeb"/>
        <w:spacing w:before="0" w:beforeAutospacing="0" w:after="0" w:afterAutospacing="0"/>
        <w:ind w:left="840"/>
        <w:rPr>
          <w:rFonts w:ascii="Times New Roman" w:hAnsi="Times New Roman" w:cs="Times New Roman"/>
          <w:sz w:val="22"/>
          <w:szCs w:val="22"/>
        </w:rPr>
      </w:pPr>
      <w:r>
        <w:rPr>
          <w:rFonts w:ascii="Times New Roman" w:hAnsi="Times New Roman" w:cs="Times New Roman" w:hint="eastAsia"/>
          <w:sz w:val="22"/>
          <w:szCs w:val="22"/>
        </w:rPr>
        <w:t>因此每秒发出的光子数为</w:t>
      </w:r>
    </w:p>
    <w:p w14:paraId="0E0AE2CA" w14:textId="77777777" w:rsidR="00EF1605" w:rsidRPr="00446D6B" w:rsidRDefault="00EF1605" w:rsidP="00AC7CE1">
      <w:pPr>
        <w:pStyle w:val="NormalWeb"/>
        <w:spacing w:before="0" w:beforeAutospacing="0" w:after="0" w:afterAutospacing="0"/>
        <w:ind w:left="840"/>
        <w:rPr>
          <w:rFonts w:ascii="Times New Roman" w:hAnsi="Times New Roman" w:cs="Times New Roman"/>
          <w:sz w:val="22"/>
          <w:szCs w:val="22"/>
        </w:rPr>
      </w:pPr>
      <m:oMathPara>
        <m:oMath>
          <m:r>
            <w:rPr>
              <w:rFonts w:ascii="Cambria Math" w:hAnsi="Cambria Math" w:cs="Times New Roman"/>
              <w:sz w:val="22"/>
              <w:szCs w:val="22"/>
            </w:rPr>
            <m:t>n=</m:t>
          </m:r>
          <m:f>
            <m:fPr>
              <m:ctrlPr>
                <w:rPr>
                  <w:rFonts w:ascii="Cambria Math" w:hAnsi="Cambria Math" w:cs="Times New Roman"/>
                  <w:i/>
                  <w:sz w:val="22"/>
                  <w:szCs w:val="22"/>
                </w:rPr>
              </m:ctrlPr>
            </m:fPr>
            <m:num>
              <m:r>
                <w:rPr>
                  <w:rFonts w:ascii="Cambria Math" w:hAnsi="Cambria Math" w:cs="Times New Roman"/>
                  <w:sz w:val="22"/>
                  <w:szCs w:val="22"/>
                </w:rPr>
                <m:t>8×</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-4</m:t>
                  </m:r>
                </m:sup>
              </m:sSup>
            </m:num>
            <m:den>
              <m:r>
                <w:rPr>
                  <w:rFonts w:ascii="Cambria Math" w:hAnsi="Cambria Math" w:cs="Times New Roman"/>
                  <w:sz w:val="22"/>
                  <w:szCs w:val="22"/>
                </w:rPr>
                <m:t>4×</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-19</m:t>
                  </m:r>
                </m:sup>
              </m:sSup>
            </m:den>
          </m:f>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15</m:t>
              </m:r>
            </m:sup>
          </m:sSup>
          <m:r>
            <m:rPr>
              <m:sty m:val="p"/>
            </m:rPr>
            <w:rPr>
              <w:rFonts w:ascii="Cambria Math" w:hAnsi="Cambria Math" w:cs="Times New Roman" w:hint="eastAsia"/>
              <w:sz w:val="22"/>
              <w:szCs w:val="22"/>
            </w:rPr>
            <m:t>个</m:t>
          </m:r>
        </m:oMath>
      </m:oMathPara>
    </w:p>
    <w:p w14:paraId="52AB0E10" w14:textId="77777777" w:rsidR="00EF1605" w:rsidRPr="00446D6B" w:rsidRDefault="00EF1605" w:rsidP="00AC7CE1">
      <w:pPr>
        <w:pStyle w:val="NormalWeb"/>
        <w:spacing w:before="0" w:beforeAutospacing="0" w:after="0" w:afterAutospacing="0"/>
        <w:ind w:left="1280"/>
        <w:rPr>
          <w:rFonts w:ascii="Times New Roman" w:hAnsi="Times New Roman" w:cs="Times New Roman"/>
          <w:sz w:val="22"/>
          <w:szCs w:val="22"/>
        </w:rPr>
      </w:pPr>
      <w:r w:rsidRPr="00446D6B">
        <w:rPr>
          <w:rFonts w:ascii="Times New Roman" w:hAnsi="Times New Roman" w:cs="Times New Roman"/>
          <w:sz w:val="22"/>
          <w:szCs w:val="22"/>
        </w:rPr>
        <w:t>光子的能量为第一激发态和基态间的能量差为</w:t>
      </w:r>
      <w:r w:rsidRPr="00446D6B">
        <w:rPr>
          <w:rFonts w:ascii="Times New Roman" w:hAnsi="Times New Roman" w:cs="Times New Roman"/>
          <w:sz w:val="22"/>
          <w:szCs w:val="22"/>
        </w:rPr>
        <w:t xml:space="preserve"> </w:t>
      </w:r>
      <m:oMath>
        <m:r>
          <m:rPr>
            <m:sty m:val="p"/>
          </m:rPr>
          <w:rPr>
            <w:rFonts w:ascii="Cambria Math" w:hAnsi="Cambria Math" w:cs="Times New Roman"/>
            <w:sz w:val="22"/>
            <w:szCs w:val="22"/>
          </w:rPr>
          <m:t>13.6×(1</m:t>
        </m:r>
        <m:r>
          <m:rPr>
            <m:sty m:val="p"/>
          </m:rPr>
          <w:rPr>
            <w:rFonts w:ascii="Cambria Math" w:eastAsia="微软雅黑" w:hAnsi="Cambria Math" w:cs="Times New Roman"/>
            <w:sz w:val="22"/>
            <w:szCs w:val="22"/>
          </w:rPr>
          <m:t>-</m:t>
        </m:r>
        <m:r>
          <m:rPr>
            <m:sty m:val="p"/>
          </m:rPr>
          <w:rPr>
            <w:rFonts w:ascii="Cambria Math" w:hAnsi="Cambria Math" w:cs="Times New Roman"/>
            <w:sz w:val="22"/>
            <w:szCs w:val="22"/>
          </w:rPr>
          <m:t>1/4)=10.2 eV</m:t>
        </m:r>
      </m:oMath>
    </w:p>
    <w:p w14:paraId="07475BE0" w14:textId="77777777" w:rsidR="00EF1605" w:rsidRPr="00446D6B" w:rsidRDefault="00EF1605" w:rsidP="00AC7CE1">
      <w:pPr>
        <w:pStyle w:val="NormalWeb"/>
        <w:spacing w:before="0" w:beforeAutospacing="0" w:after="0" w:afterAutospacing="0"/>
        <w:ind w:left="840"/>
        <w:rPr>
          <w:rFonts w:ascii="Times New Roman" w:hAnsi="Times New Roman" w:cs="Times New Roman"/>
          <w:sz w:val="22"/>
          <w:szCs w:val="22"/>
        </w:rPr>
      </w:pPr>
      <w:r w:rsidRPr="00446D6B">
        <w:rPr>
          <w:rFonts w:ascii="Times New Roman" w:hAnsi="Times New Roman" w:cs="Times New Roman"/>
          <w:sz w:val="22"/>
          <w:szCs w:val="22"/>
        </w:rPr>
        <w:t>因此逸出电子的动能为</w:t>
      </w:r>
      <m:oMath>
        <m:r>
          <m:rPr>
            <m:sty m:val="p"/>
          </m:rPr>
          <w:rPr>
            <w:rFonts w:ascii="Cambria Math" w:hAnsi="Cambria Math" w:cs="Times New Roman"/>
            <w:sz w:val="22"/>
            <w:szCs w:val="22"/>
          </w:rPr>
          <m:t>10.2 eV – 4 eV= 6.2 eV</m:t>
        </m:r>
      </m:oMath>
    </w:p>
    <w:bookmarkEnd w:id="0"/>
    <w:p w14:paraId="579C4E9B" w14:textId="77777777" w:rsidR="00EF1605" w:rsidRDefault="00EF1605" w:rsidP="00EF1605"/>
    <w:p w14:paraId="10B5329D" w14:textId="5D7AB8F6" w:rsidR="00AC7CE1" w:rsidRPr="00BC5DF7" w:rsidRDefault="00AC7CE1" w:rsidP="00AC7CE1">
      <w:pPr>
        <w:pStyle w:val="ListParagraph"/>
        <w:numPr>
          <w:ilvl w:val="0"/>
          <w:numId w:val="22"/>
        </w:numPr>
        <w:spacing w:after="200" w:line="276" w:lineRule="auto"/>
        <w:ind w:left="284" w:firstLineChars="0" w:firstLine="440"/>
        <w:contextualSpacing/>
        <w:rPr>
          <w:lang w:val="en-AU"/>
        </w:rPr>
      </w:pPr>
      <w:r w:rsidRPr="00BC5DF7">
        <w:rPr>
          <w:lang w:val="en-AU"/>
        </w:rPr>
        <w:t>下图</w:t>
      </w:r>
      <w:r>
        <w:rPr>
          <w:rFonts w:hint="eastAsia"/>
          <w:lang w:val="en-AU"/>
        </w:rPr>
        <w:t>为</w:t>
      </w:r>
      <w:r w:rsidRPr="00BC5DF7">
        <w:rPr>
          <w:lang w:val="en-AU"/>
        </w:rPr>
        <w:t>钾</w:t>
      </w:r>
      <w:r>
        <w:rPr>
          <w:rFonts w:hint="eastAsia"/>
          <w:lang w:val="en-AU"/>
        </w:rPr>
        <w:t>(</w:t>
      </w:r>
      <w:r w:rsidRPr="00BC5DF7">
        <w:rPr>
          <w:rFonts w:hint="eastAsia"/>
          <w:lang w:val="en-AU"/>
        </w:rPr>
        <w:t>Potassium</w:t>
      </w:r>
      <w:r>
        <w:rPr>
          <w:lang w:val="en-AU"/>
        </w:rPr>
        <w:t>)</w:t>
      </w:r>
      <w:r w:rsidRPr="00BC5DF7">
        <w:rPr>
          <w:lang w:val="en-AU"/>
        </w:rPr>
        <w:t>金属表面</w:t>
      </w:r>
      <w:r>
        <w:rPr>
          <w:rFonts w:hint="eastAsia"/>
          <w:lang w:val="en-AU"/>
        </w:rPr>
        <w:t>发射的</w:t>
      </w:r>
      <w:r w:rsidRPr="00BC5DF7">
        <w:rPr>
          <w:lang w:val="en-AU"/>
        </w:rPr>
        <w:t>光电子的最大动能</w:t>
      </w:r>
      <w:r>
        <w:rPr>
          <w:rFonts w:hint="eastAsia"/>
          <w:lang w:val="en-AU"/>
        </w:rPr>
        <w:t>(m</w:t>
      </w:r>
      <w:r w:rsidRPr="00BC5DF7">
        <w:rPr>
          <w:rFonts w:hint="eastAsia"/>
          <w:lang w:val="en-AU"/>
        </w:rPr>
        <w:t>aximum kinetic energy)</w:t>
      </w:r>
      <w:r w:rsidRPr="00BC5DF7">
        <w:rPr>
          <w:lang w:val="en-AU"/>
        </w:rPr>
        <w:t>和</w:t>
      </w:r>
      <w:r>
        <w:rPr>
          <w:rFonts w:hint="eastAsia"/>
          <w:lang w:val="en-AU"/>
        </w:rPr>
        <w:t>入射光</w:t>
      </w:r>
      <w:r w:rsidRPr="00BC5DF7">
        <w:rPr>
          <w:lang w:val="en-AU"/>
        </w:rPr>
        <w:t>频率</w:t>
      </w:r>
      <w:r>
        <w:rPr>
          <w:rFonts w:hint="eastAsia"/>
          <w:lang w:val="en-AU"/>
        </w:rPr>
        <w:t>(</w:t>
      </w:r>
      <w:r w:rsidRPr="00BC5DF7">
        <w:rPr>
          <w:lang w:val="en-AU"/>
        </w:rPr>
        <w:t>frequency</w:t>
      </w:r>
      <w:r>
        <w:rPr>
          <w:lang w:val="en-AU"/>
        </w:rPr>
        <w:t>)</w:t>
      </w:r>
      <w:r>
        <w:rPr>
          <w:rFonts w:hint="eastAsia"/>
          <w:lang w:val="en-AU"/>
        </w:rPr>
        <w:t>之间</w:t>
      </w:r>
      <w:r w:rsidRPr="00BC5DF7">
        <w:rPr>
          <w:lang w:val="en-AU"/>
        </w:rPr>
        <w:t>的关系</w:t>
      </w:r>
      <w:r>
        <w:rPr>
          <w:rFonts w:hint="eastAsia"/>
          <w:lang w:val="en-AU"/>
        </w:rPr>
        <w:t>。</w:t>
      </w:r>
      <w:r w:rsidRPr="00BC5DF7">
        <w:rPr>
          <w:lang w:val="en-AU"/>
        </w:rPr>
        <w:t>圆点代表实验数据</w:t>
      </w:r>
      <w:r>
        <w:rPr>
          <w:rFonts w:hint="eastAsia"/>
          <w:lang w:val="en-AU"/>
        </w:rPr>
        <w:t>，直线代表拟合</w:t>
      </w:r>
      <w:r w:rsidRPr="00BC5DF7">
        <w:rPr>
          <w:rFonts w:hint="eastAsia"/>
          <w:lang w:val="en-AU"/>
        </w:rPr>
        <w:t>。</w:t>
      </w:r>
    </w:p>
    <w:p w14:paraId="1263596D" w14:textId="77777777" w:rsidR="00AC7CE1" w:rsidRPr="00F7149F" w:rsidRDefault="00AC7CE1" w:rsidP="00AC7CE1">
      <w:pPr>
        <w:pStyle w:val="ListParagraph"/>
        <w:ind w:firstLine="440"/>
        <w:rPr>
          <w:sz w:val="24"/>
          <w:szCs w:val="24"/>
          <w:lang w:val="en-AU"/>
        </w:rPr>
      </w:pPr>
      <w:r>
        <w:rPr>
          <w:noProof/>
        </w:rPr>
        <w:lastRenderedPageBreak/>
        <w:drawing>
          <wp:inline distT="0" distB="0" distL="0" distR="0" wp14:anchorId="65CD9009" wp14:editId="1A1B8835">
            <wp:extent cx="4346154" cy="214650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7150" cy="2235901"/>
                    </a:xfrm>
                    <a:prstGeom prst="rect">
                      <a:avLst/>
                    </a:prstGeom>
                  </pic:spPr>
                </pic:pic>
              </a:graphicData>
            </a:graphic>
          </wp:inline>
        </w:drawing>
      </w:r>
    </w:p>
    <w:p w14:paraId="086A5A68" w14:textId="77777777" w:rsidR="00AC7CE1" w:rsidRPr="00F7149F" w:rsidRDefault="00AC7CE1" w:rsidP="00AC7CE1">
      <w:pPr>
        <w:pStyle w:val="ListParagraph"/>
        <w:numPr>
          <w:ilvl w:val="0"/>
          <w:numId w:val="21"/>
        </w:numPr>
        <w:spacing w:after="200" w:line="276" w:lineRule="auto"/>
        <w:ind w:firstLineChars="0" w:firstLine="440"/>
        <w:contextualSpacing/>
        <w:rPr>
          <w:lang w:val="en-AU"/>
        </w:rPr>
      </w:pPr>
      <w:r w:rsidRPr="00F7149F">
        <w:rPr>
          <w:rFonts w:hint="eastAsia"/>
          <w:lang w:val="en-AU"/>
        </w:rPr>
        <w:t>（</w:t>
      </w:r>
      <w:r>
        <w:rPr>
          <w:lang w:val="en-AU"/>
        </w:rPr>
        <w:t>4</w:t>
      </w:r>
      <w:r w:rsidRPr="00F7149F">
        <w:rPr>
          <w:rFonts w:hint="eastAsia"/>
          <w:lang w:val="en-AU"/>
        </w:rPr>
        <w:t>分）</w:t>
      </w:r>
      <w:r w:rsidRPr="00F7149F">
        <w:rPr>
          <w:lang w:val="en-AU"/>
        </w:rPr>
        <w:t>可以激发出光电子的</w:t>
      </w:r>
      <w:r w:rsidRPr="00AC08B6">
        <w:rPr>
          <w:lang w:val="en-AU"/>
        </w:rPr>
        <w:t>光子最小</w:t>
      </w:r>
      <w:r w:rsidRPr="00F7149F">
        <w:rPr>
          <w:lang w:val="en-AU"/>
        </w:rPr>
        <w:t>能量是多少（</w:t>
      </w:r>
      <w:r w:rsidRPr="00F7149F">
        <w:rPr>
          <w:rFonts w:hint="eastAsia"/>
          <w:lang w:val="en-AU"/>
        </w:rPr>
        <w:t>以</w:t>
      </w:r>
      <w:r w:rsidRPr="00F7149F">
        <w:rPr>
          <w:rFonts w:hint="eastAsia"/>
          <w:lang w:val="en-AU"/>
        </w:rPr>
        <w:t>eV</w:t>
      </w:r>
      <w:r w:rsidRPr="00F7149F">
        <w:rPr>
          <w:rFonts w:hint="eastAsia"/>
          <w:lang w:val="en-AU"/>
        </w:rPr>
        <w:t>为单位</w:t>
      </w:r>
      <w:r w:rsidRPr="00F7149F">
        <w:rPr>
          <w:lang w:val="en-AU"/>
        </w:rPr>
        <w:t>）？</w:t>
      </w:r>
      <w:r w:rsidRPr="00F7149F">
        <w:rPr>
          <w:lang w:val="en-AU"/>
        </w:rPr>
        <w:t xml:space="preserve"> </w:t>
      </w:r>
    </w:p>
    <w:p w14:paraId="731AF6E9" w14:textId="77777777" w:rsidR="00AC7CE1" w:rsidRDefault="00AC7CE1" w:rsidP="00AC7CE1">
      <w:pPr>
        <w:pStyle w:val="ListParagraph"/>
        <w:numPr>
          <w:ilvl w:val="0"/>
          <w:numId w:val="21"/>
        </w:numPr>
        <w:spacing w:after="200" w:line="276" w:lineRule="auto"/>
        <w:ind w:firstLineChars="0" w:firstLine="440"/>
        <w:contextualSpacing/>
        <w:rPr>
          <w:lang w:val="en-AU"/>
        </w:rPr>
      </w:pPr>
      <w:r>
        <w:rPr>
          <w:rFonts w:hint="eastAsia"/>
          <w:lang w:val="en-AU"/>
        </w:rPr>
        <w:t>（</w:t>
      </w:r>
      <w:r>
        <w:rPr>
          <w:lang w:val="en-AU"/>
        </w:rPr>
        <w:t>3</w:t>
      </w:r>
      <w:r>
        <w:rPr>
          <w:rFonts w:hint="eastAsia"/>
          <w:lang w:val="en-AU"/>
        </w:rPr>
        <w:t>分）根据上图的数据算出普朗克常数，请写明过程，并注意有效数字。</w:t>
      </w:r>
    </w:p>
    <w:p w14:paraId="6C7F2C26" w14:textId="77777777" w:rsidR="00AC7CE1" w:rsidRPr="001C1E61" w:rsidRDefault="00AC7CE1" w:rsidP="00AC7CE1">
      <w:pPr>
        <w:pStyle w:val="ListParagraph"/>
        <w:numPr>
          <w:ilvl w:val="0"/>
          <w:numId w:val="21"/>
        </w:numPr>
        <w:spacing w:after="200" w:line="276" w:lineRule="auto"/>
        <w:ind w:firstLineChars="0" w:firstLine="440"/>
        <w:contextualSpacing/>
      </w:pPr>
      <w:r w:rsidRPr="00F7149F">
        <w:rPr>
          <w:rFonts w:hint="eastAsia"/>
          <w:lang w:val="en-AU"/>
        </w:rPr>
        <w:t>（</w:t>
      </w:r>
      <w:r>
        <w:rPr>
          <w:lang w:val="en-AU"/>
        </w:rPr>
        <w:t>3</w:t>
      </w:r>
      <w:r>
        <w:rPr>
          <w:rFonts w:hint="eastAsia"/>
          <w:lang w:val="en-AU"/>
        </w:rPr>
        <w:t>分）</w:t>
      </w:r>
      <w:bookmarkStart w:id="1" w:name="_Hlk85645910"/>
      <w:r w:rsidRPr="00F7149F">
        <w:rPr>
          <w:lang w:val="en-AU"/>
        </w:rPr>
        <w:t>已知从铜</w:t>
      </w:r>
      <w:r>
        <w:rPr>
          <w:rFonts w:hint="eastAsia"/>
          <w:lang w:val="en-AU"/>
        </w:rPr>
        <w:t>的阈值</w:t>
      </w:r>
      <w:r>
        <w:rPr>
          <w:lang w:val="en-AU"/>
        </w:rPr>
        <w:t>频率是</w:t>
      </w:r>
      <w:r w:rsidRPr="00F7149F">
        <w:rPr>
          <w:lang w:val="en-AU"/>
        </w:rPr>
        <w:t>钾的</w:t>
      </w:r>
      <w:r w:rsidRPr="00F7149F">
        <w:rPr>
          <w:rFonts w:hint="eastAsia"/>
          <w:lang w:val="en-AU"/>
        </w:rPr>
        <w:t>2</w:t>
      </w:r>
      <w:r>
        <w:rPr>
          <w:rFonts w:hint="eastAsia"/>
          <w:lang w:val="en-AU"/>
        </w:rPr>
        <w:t>倍，</w:t>
      </w:r>
      <w:r>
        <w:rPr>
          <w:rFonts w:hint="eastAsia"/>
        </w:rPr>
        <w:t>在上图中试着画出铜的理论曲线。</w:t>
      </w:r>
    </w:p>
    <w:bookmarkEnd w:id="1"/>
    <w:p w14:paraId="22806CEC" w14:textId="77777777" w:rsidR="00EF1605" w:rsidRPr="00AC7CE1" w:rsidRDefault="00EF1605" w:rsidP="00EF1605"/>
    <w:p w14:paraId="33DF60B1" w14:textId="0C4D8CFE" w:rsidR="009D31DA" w:rsidRPr="009D31DA" w:rsidRDefault="009D31DA" w:rsidP="009D31DA">
      <w:pPr>
        <w:pStyle w:val="Heading3"/>
      </w:pPr>
      <w:r w:rsidRPr="009D31DA">
        <w:t>激光</w:t>
      </w:r>
      <w:r w:rsidR="00AC7CE1">
        <w:rPr>
          <w:rFonts w:hint="eastAsia"/>
        </w:rPr>
        <w:t>注入</w:t>
      </w:r>
    </w:p>
    <w:p w14:paraId="1B8D40AB" w14:textId="77777777" w:rsidR="009D31DA" w:rsidRPr="009D31DA" w:rsidRDefault="009D31DA" w:rsidP="009D31DA">
      <w:pPr>
        <w:contextualSpacing/>
        <w:rPr>
          <w:sz w:val="24"/>
          <w:szCs w:val="24"/>
        </w:rPr>
      </w:pPr>
      <w:r w:rsidRPr="009D31DA">
        <w:rPr>
          <w:rFonts w:hint="eastAsia"/>
          <w:iCs/>
          <w:sz w:val="24"/>
          <w:szCs w:val="24"/>
        </w:rPr>
        <w:t>假设有一个绝热的空腔黑体，只通过一个小孔和外界交换能量，其黑体辐射能谱的峰值波长是</w:t>
      </w:r>
      <w:r w:rsidRPr="009D31DA">
        <w:rPr>
          <w:rFonts w:hint="eastAsia"/>
          <w:iCs/>
          <w:sz w:val="24"/>
          <w:szCs w:val="24"/>
        </w:rPr>
        <w:t>500 nm</w:t>
      </w:r>
      <w:r w:rsidRPr="009D31DA">
        <w:rPr>
          <w:rFonts w:hint="eastAsia"/>
          <w:iCs/>
          <w:sz w:val="24"/>
          <w:szCs w:val="24"/>
        </w:rPr>
        <w:t>。如果用一束波长为</w:t>
      </w:r>
      <w:r w:rsidRPr="009D31DA">
        <w:rPr>
          <w:rFonts w:hint="eastAsia"/>
          <w:iCs/>
          <w:sz w:val="24"/>
          <w:szCs w:val="24"/>
        </w:rPr>
        <w:t>800 nm</w:t>
      </w:r>
      <w:r w:rsidRPr="009D31DA">
        <w:rPr>
          <w:rFonts w:hint="eastAsia"/>
          <w:iCs/>
          <w:sz w:val="24"/>
          <w:szCs w:val="24"/>
        </w:rPr>
        <w:t>的激光射入小孔</w:t>
      </w:r>
      <w:r w:rsidRPr="009D31DA">
        <w:rPr>
          <w:rFonts w:hint="eastAsia"/>
          <w:iCs/>
          <w:sz w:val="24"/>
          <w:szCs w:val="24"/>
        </w:rPr>
        <w:t>.</w:t>
      </w:r>
      <w:r w:rsidRPr="009D31DA">
        <w:rPr>
          <w:iCs/>
          <w:sz w:val="24"/>
          <w:szCs w:val="24"/>
        </w:rPr>
        <w:t xml:space="preserve"> </w:t>
      </w:r>
      <w:r w:rsidRPr="009D31DA">
        <w:rPr>
          <w:rFonts w:hint="eastAsia"/>
          <w:iCs/>
          <w:sz w:val="24"/>
          <w:szCs w:val="24"/>
        </w:rPr>
        <w:t>请问照射一会儿关掉激光后小孔的黑体辐射波长谱的峰值波长会变大还是变小，为什么？（</w:t>
      </w:r>
      <w:r w:rsidRPr="009D31DA">
        <w:rPr>
          <w:rFonts w:hint="eastAsia"/>
          <w:iCs/>
          <w:sz w:val="24"/>
          <w:szCs w:val="24"/>
        </w:rPr>
        <w:t>6</w:t>
      </w:r>
      <w:r w:rsidRPr="009D31DA">
        <w:rPr>
          <w:rFonts w:hint="eastAsia"/>
          <w:iCs/>
          <w:sz w:val="24"/>
          <w:szCs w:val="24"/>
        </w:rPr>
        <w:t>分）</w:t>
      </w:r>
    </w:p>
    <w:p w14:paraId="14F695D9" w14:textId="77777777" w:rsidR="009D31DA" w:rsidRPr="009D31DA" w:rsidRDefault="009D31DA" w:rsidP="009D31DA"/>
    <w:p w14:paraId="52DF6260" w14:textId="77777777" w:rsidR="001E0BFC" w:rsidRDefault="00C0061F" w:rsidP="00C0061F">
      <w:pPr>
        <w:pStyle w:val="Heading3"/>
      </w:pPr>
      <w:r>
        <w:rPr>
          <w:rFonts w:hint="eastAsia"/>
        </w:rPr>
        <w:t>光电效应</w:t>
      </w:r>
    </w:p>
    <w:p w14:paraId="5ECDCDB9" w14:textId="77777777" w:rsidR="00EF1605" w:rsidRDefault="00EF1605" w:rsidP="00EF1605">
      <w:pPr>
        <w:spacing w:after="200" w:line="276" w:lineRule="auto"/>
        <w:contextualSpacing/>
      </w:pPr>
      <w:r>
        <w:rPr>
          <w:rFonts w:hint="eastAsia"/>
        </w:rPr>
        <w:t>温度为</w:t>
      </w:r>
      <m:oMath>
        <m:r>
          <w:rPr>
            <w:rFonts w:ascii="Cambria Math" w:hAnsi="Cambria Math"/>
          </w:rPr>
          <m:t>T</m:t>
        </m:r>
      </m:oMath>
      <w:r>
        <w:rPr>
          <w:rFonts w:hint="eastAsia"/>
        </w:rPr>
        <w:t>的空腔黑体里，频率</w:t>
      </w:r>
      <m:oMath>
        <m:r>
          <w:rPr>
            <w:rFonts w:ascii="Cambria Math" w:hAnsi="Cambria Math"/>
          </w:rPr>
          <m:t>ν</m:t>
        </m:r>
      </m:oMath>
      <w:r>
        <w:rPr>
          <w:rFonts w:hint="eastAsia"/>
        </w:rPr>
        <w:t>附近</w:t>
      </w:r>
      <w:r w:rsidRPr="00DE6D85">
        <w:rPr>
          <w:rFonts w:hint="eastAsia"/>
        </w:rPr>
        <w:t>单位频率间隔单位体积</w:t>
      </w:r>
      <w:r>
        <w:rPr>
          <w:rFonts w:hint="eastAsia"/>
        </w:rPr>
        <w:t>内的电磁辐射</w:t>
      </w:r>
      <w:r w:rsidRPr="00DE6D85">
        <w:rPr>
          <w:rFonts w:hint="eastAsia"/>
        </w:rPr>
        <w:t>能量：</w:t>
      </w:r>
    </w:p>
    <w:p w14:paraId="185A0BAD" w14:textId="77777777" w:rsidR="00EF1605" w:rsidRPr="009D4D2C" w:rsidRDefault="00A456A6" w:rsidP="00EF1605">
      <w:pPr>
        <w:rPr>
          <w:rFonts w:ascii="Calibri" w:hAnsi="Calibri"/>
          <w:iCs/>
        </w:rPr>
      </w:pPr>
      <m:oMathPara>
        <m:oMath>
          <m:sSub>
            <m:sSubPr>
              <m:ctrlPr>
                <w:rPr>
                  <w:rFonts w:ascii="Cambria Math" w:hAnsi="Cambria Math"/>
                  <w:iCs/>
                </w:rPr>
              </m:ctrlPr>
            </m:sSubPr>
            <m:e>
              <m:r>
                <w:rPr>
                  <w:rFonts w:ascii="Cambria Math" w:hAnsi="Cambria Math"/>
                </w:rPr>
                <m:t>u</m:t>
              </m:r>
            </m:e>
            <m:sub>
              <m:r>
                <w:rPr>
                  <w:rFonts w:ascii="Cambria Math" w:hAnsi="Cambria Math"/>
                </w:rPr>
                <m:t>ν</m:t>
              </m:r>
            </m:sub>
          </m:sSub>
          <m:d>
            <m:dPr>
              <m:ctrlPr>
                <w:rPr>
                  <w:rFonts w:ascii="Cambria Math" w:hAnsi="Cambria Math"/>
                  <w:iCs/>
                </w:rPr>
              </m:ctrlPr>
            </m:dPr>
            <m:e>
              <m: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8</m:t>
              </m:r>
              <m:r>
                <w:rPr>
                  <w:rFonts w:ascii="Cambria Math" w:hAnsi="Cambria Math"/>
                </w:rPr>
                <m:t>π</m:t>
              </m:r>
              <m:sSup>
                <m:sSupPr>
                  <m:ctrlPr>
                    <w:rPr>
                      <w:rFonts w:ascii="Cambria Math" w:hAnsi="Cambria Math"/>
                    </w:rPr>
                  </m:ctrlPr>
                </m:sSupPr>
                <m:e>
                  <m:r>
                    <w:rPr>
                      <w:rFonts w:ascii="Cambria Math" w:hAnsi="Cambria Math"/>
                    </w:rPr>
                    <m:t>ν</m:t>
                  </m:r>
                </m:e>
                <m:sup>
                  <m:r>
                    <m:rPr>
                      <m:sty m:val="p"/>
                    </m:rPr>
                    <w:rPr>
                      <w:rFonts w:ascii="Cambria Math" w:hAnsi="Cambria Math"/>
                    </w:rPr>
                    <m:t>2</m:t>
                  </m:r>
                </m:sup>
              </m:sSup>
            </m:num>
            <m:den>
              <m:sSup>
                <m:sSupPr>
                  <m:ctrlPr>
                    <w:rPr>
                      <w:rFonts w:ascii="Cambria Math" w:hAnsi="Cambria Math"/>
                      <w:iCs/>
                    </w:rPr>
                  </m:ctrlPr>
                </m:sSupPr>
                <m:e>
                  <m:r>
                    <w:rPr>
                      <w:rFonts w:ascii="Cambria Math" w:hAnsi="Cambria Math"/>
                    </w:rPr>
                    <m:t>c</m:t>
                  </m:r>
                </m:e>
                <m:sup>
                  <m:r>
                    <m:rPr>
                      <m:sty m:val="p"/>
                    </m:rPr>
                    <w:rPr>
                      <w:rFonts w:ascii="Cambria Math" w:hAnsi="Cambria Math"/>
                    </w:rPr>
                    <m:t>3</m:t>
                  </m:r>
                </m:sup>
              </m:sSup>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r>
                    <w:rPr>
                      <w:rFonts w:ascii="Cambria Math" w:hAnsi="Cambria Math"/>
                    </w:rPr>
                    <m:t>e</m:t>
                  </m:r>
                </m:e>
                <m:sup>
                  <m:r>
                    <w:rPr>
                      <w:rFonts w:ascii="Cambria Math" w:hAnsi="Cambria Math"/>
                    </w:rPr>
                    <m:t>hν</m:t>
                  </m:r>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B</m:t>
                      </m:r>
                    </m:sub>
                  </m:sSub>
                  <m:r>
                    <w:rPr>
                      <w:rFonts w:ascii="Cambria Math" w:hAnsi="Cambria Math"/>
                    </w:rPr>
                    <m:t>T</m:t>
                  </m:r>
                </m:sup>
              </m:sSup>
              <m:r>
                <m:rPr>
                  <m:sty m:val="p"/>
                </m:rPr>
                <w:rPr>
                  <w:rFonts w:ascii="Cambria Math" w:hAnsi="Cambria Math"/>
                </w:rPr>
                <m:t>-1</m:t>
              </m:r>
            </m:den>
          </m:f>
          <m:r>
            <m:rPr>
              <m:sty m:val="p"/>
            </m:rPr>
            <w:rPr>
              <w:rFonts w:ascii="Cambria Math" w:hAnsi="Cambria Math"/>
            </w:rPr>
            <m:t>×</m:t>
          </m:r>
          <m:r>
            <w:rPr>
              <w:rFonts w:ascii="Cambria Math" w:hAnsi="Cambria Math"/>
            </w:rPr>
            <m:t>hν</m:t>
          </m:r>
        </m:oMath>
      </m:oMathPara>
    </w:p>
    <w:p w14:paraId="517E9AAD" w14:textId="77777777" w:rsidR="00EF1605" w:rsidRDefault="00EF1605" w:rsidP="00EF1605">
      <w:r>
        <w:rPr>
          <w:rFonts w:hint="eastAsia"/>
        </w:rPr>
        <w:t>a.</w:t>
      </w:r>
      <w:r>
        <w:t xml:space="preserve"> </w:t>
      </w:r>
      <m:oMath>
        <m:sSub>
          <m:sSubPr>
            <m:ctrlPr>
              <w:rPr>
                <w:rFonts w:ascii="Cambria Math" w:hAnsi="Cambria Math"/>
                <w:i/>
              </w:rPr>
            </m:ctrlPr>
          </m:sSubPr>
          <m:e>
            <m:r>
              <w:rPr>
                <w:rFonts w:ascii="Cambria Math" w:hAnsi="Cambria Math"/>
              </w:rPr>
              <m:t>u</m:t>
            </m:r>
          </m:e>
          <m:sub>
            <m:r>
              <w:rPr>
                <w:rFonts w:ascii="Cambria Math" w:hAnsi="Cambria Math"/>
              </w:rPr>
              <m:t>ν</m:t>
            </m:r>
          </m:sub>
        </m:sSub>
        <m:d>
          <m:dPr>
            <m:ctrlPr>
              <w:rPr>
                <w:rFonts w:ascii="Cambria Math" w:hAnsi="Cambria Math"/>
                <w:i/>
              </w:rPr>
            </m:ctrlPr>
          </m:dPr>
          <m:e>
            <m:r>
              <w:rPr>
                <w:rFonts w:ascii="Cambria Math" w:hAnsi="Cambria Math"/>
              </w:rPr>
              <m:t>T</m:t>
            </m:r>
          </m:e>
        </m:d>
      </m:oMath>
      <w:r w:rsidRPr="00DE6D85">
        <w:rPr>
          <w:rFonts w:hint="eastAsia"/>
        </w:rPr>
        <w:t>表达成</w:t>
      </w:r>
      <w:r>
        <w:rPr>
          <w:rFonts w:hint="eastAsia"/>
        </w:rPr>
        <w:t>以上</w:t>
      </w:r>
      <w:r>
        <w:rPr>
          <w:rFonts w:hint="eastAsia"/>
        </w:rPr>
        <w:t>3</w:t>
      </w:r>
      <w:r w:rsidRPr="00DE6D85">
        <w:rPr>
          <w:rFonts w:hint="eastAsia"/>
        </w:rPr>
        <w:t>项的乘积</w:t>
      </w:r>
      <w:r>
        <w:rPr>
          <w:rFonts w:hint="eastAsia"/>
        </w:rPr>
        <w:t>，</w:t>
      </w:r>
      <w:r w:rsidRPr="00DE6D85">
        <w:rPr>
          <w:rFonts w:hint="eastAsia"/>
        </w:rPr>
        <w:t>它们各自的物理含义是什么？</w:t>
      </w:r>
      <w:r>
        <w:rPr>
          <w:rFonts w:hint="eastAsia"/>
        </w:rPr>
        <w:t>(</w:t>
      </w:r>
      <w:r>
        <w:t>6</w:t>
      </w:r>
      <w:r>
        <w:rPr>
          <w:rFonts w:hint="eastAsia"/>
        </w:rPr>
        <w:t>分</w:t>
      </w:r>
      <w:r>
        <w:rPr>
          <w:rFonts w:hint="eastAsia"/>
        </w:rPr>
        <w:t>)</w:t>
      </w:r>
    </w:p>
    <w:p w14:paraId="0100CCD9" w14:textId="77777777" w:rsidR="00EF1605" w:rsidRDefault="00EF1605" w:rsidP="00EF1605">
      <w:r>
        <w:t xml:space="preserve">b. </w:t>
      </w:r>
      <m:oMath>
        <m:sSub>
          <m:sSubPr>
            <m:ctrlPr>
              <w:rPr>
                <w:rFonts w:ascii="Cambria Math" w:hAnsi="Cambria Math"/>
                <w:i/>
                <w:color w:val="000000" w:themeColor="text1"/>
                <w:kern w:val="24"/>
                <w:szCs w:val="28"/>
              </w:rPr>
            </m:ctrlPr>
          </m:sSubPr>
          <m:e>
            <m:r>
              <w:rPr>
                <w:rFonts w:ascii="Cambria Math" w:hAnsi="Cambria Math"/>
                <w:color w:val="000000" w:themeColor="text1"/>
                <w:kern w:val="24"/>
                <w:szCs w:val="28"/>
              </w:rPr>
              <m:t> i</m:t>
            </m:r>
          </m:e>
          <m:sub>
            <m:r>
              <w:rPr>
                <w:rFonts w:ascii="Cambria Math" w:hAnsi="Cambria Math"/>
                <w:color w:val="000000" w:themeColor="text1"/>
                <w:kern w:val="24"/>
                <w:szCs w:val="28"/>
              </w:rPr>
              <m:t>ν</m:t>
            </m:r>
          </m:sub>
        </m:sSub>
        <m:d>
          <m:dPr>
            <m:ctrlPr>
              <w:rPr>
                <w:rFonts w:ascii="Cambria Math" w:hAnsi="Cambria Math"/>
                <w:i/>
                <w:color w:val="000000" w:themeColor="text1"/>
                <w:kern w:val="24"/>
                <w:szCs w:val="28"/>
              </w:rPr>
            </m:ctrlPr>
          </m:dPr>
          <m:e>
            <m:r>
              <w:rPr>
                <w:rFonts w:ascii="Cambria Math" w:hAnsi="Cambria Math"/>
                <w:color w:val="000000" w:themeColor="text1"/>
                <w:kern w:val="24"/>
                <w:szCs w:val="28"/>
              </w:rPr>
              <m:t>T</m:t>
            </m:r>
          </m:e>
        </m:d>
      </m:oMath>
      <w:r>
        <w:rPr>
          <w:rFonts w:hint="eastAsia"/>
          <w:color w:val="000000" w:themeColor="text1"/>
          <w:kern w:val="24"/>
          <w:szCs w:val="28"/>
        </w:rPr>
        <w:t>代表黑体表面单位时间单位面积单位频率间隔内的辐射能量</w:t>
      </w:r>
      <w:r>
        <w:rPr>
          <w:rFonts w:hint="eastAsia"/>
          <w:color w:val="000000" w:themeColor="text1"/>
          <w:kern w:val="24"/>
          <w:szCs w:val="28"/>
        </w:rPr>
        <w:t>,</w:t>
      </w:r>
      <w:r w:rsidRPr="00135AF5">
        <w:rPr>
          <w:rFonts w:hint="eastAsia"/>
        </w:rPr>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T</m:t>
                </m:r>
              </m:e>
            </m:d>
            <m:r>
              <w:rPr>
                <w:rFonts w:ascii="Cambria Math" w:hAnsi="Cambria Math"/>
              </w:rPr>
              <m:t>dν</m:t>
            </m:r>
          </m:e>
        </m:nary>
        <m:r>
          <w:rPr>
            <w:rFonts w:ascii="Cambria Math" w:hAnsi="Cambria Math"/>
          </w:rPr>
          <m:t>=σ</m:t>
        </m:r>
        <m:sSup>
          <m:sSupPr>
            <m:ctrlPr>
              <w:rPr>
                <w:rFonts w:ascii="Cambria Math" w:hAnsi="Cambria Math"/>
                <w:i/>
              </w:rPr>
            </m:ctrlPr>
          </m:sSupPr>
          <m:e>
            <m:r>
              <w:rPr>
                <w:rFonts w:ascii="Cambria Math" w:hAnsi="Cambria Math"/>
              </w:rPr>
              <m:t>T</m:t>
            </m:r>
          </m:e>
          <m:sup>
            <m:r>
              <w:rPr>
                <w:rFonts w:ascii="Cambria Math" w:hAnsi="Cambria Math"/>
              </w:rPr>
              <m:t>4</m:t>
            </m:r>
          </m:sup>
        </m:sSup>
      </m:oMath>
      <w:r>
        <w:rPr>
          <w:rFonts w:hint="eastAsia"/>
        </w:rPr>
        <w:t>。</w:t>
      </w:r>
      <w:r w:rsidRPr="004154A1">
        <w:rPr>
          <w:rFonts w:hint="eastAsia"/>
        </w:rPr>
        <w:t>太阳</w:t>
      </w:r>
      <w:r>
        <w:rPr>
          <w:rFonts w:hint="eastAsia"/>
        </w:rPr>
        <w:t>表面</w:t>
      </w:r>
      <w:r w:rsidRPr="004154A1">
        <w:rPr>
          <w:rFonts w:hint="eastAsia"/>
        </w:rPr>
        <w:t>近似</w:t>
      </w:r>
      <w:r>
        <w:rPr>
          <w:rFonts w:hint="eastAsia"/>
        </w:rPr>
        <w:t>为</w:t>
      </w:r>
      <w:r w:rsidRPr="004154A1">
        <w:rPr>
          <w:rFonts w:hint="eastAsia"/>
        </w:rPr>
        <w:t>黑体</w:t>
      </w:r>
      <w:r>
        <w:rPr>
          <w:rFonts w:hint="eastAsia"/>
        </w:rPr>
        <w:t>。</w:t>
      </w:r>
      <w:r w:rsidRPr="004154A1">
        <w:rPr>
          <w:rFonts w:hint="eastAsia"/>
        </w:rPr>
        <w:t>单位时间垂直照射在地球表面单位面积上的</w:t>
      </w:r>
      <w:r>
        <w:rPr>
          <w:rFonts w:hint="eastAsia"/>
        </w:rPr>
        <w:t>日光</w:t>
      </w:r>
      <w:r w:rsidRPr="004154A1">
        <w:rPr>
          <w:rFonts w:hint="eastAsia"/>
        </w:rPr>
        <w:t>能量</w:t>
      </w:r>
      <w:r w:rsidRPr="008903DF">
        <w:rPr>
          <w:rFonts w:hint="eastAsia"/>
        </w:rPr>
        <w:t>为</w:t>
      </w:r>
      <m:oMath>
        <m:sSub>
          <m:sSubPr>
            <m:ctrlPr>
              <w:rPr>
                <w:rFonts w:ascii="Cambria Math" w:hAnsi="Cambria Math"/>
                <w:i/>
              </w:rPr>
            </m:ctrlPr>
          </m:sSubPr>
          <m:e>
            <m:r>
              <w:rPr>
                <w:rFonts w:ascii="Cambria Math" w:hAnsi="Cambria Math"/>
              </w:rPr>
              <m:t>I</m:t>
            </m:r>
          </m:e>
          <m:sub>
            <m:r>
              <m:rPr>
                <m:sty m:val="p"/>
              </m:rPr>
              <w:rPr>
                <w:rFonts w:ascii="Cambria Math" w:hAnsi="Cambria Math"/>
              </w:rPr>
              <m:t>E</m:t>
            </m:r>
          </m:sub>
        </m:sSub>
      </m:oMath>
      <w:r>
        <w:rPr>
          <w:rFonts w:hint="eastAsia"/>
        </w:rPr>
        <w:t>。</w:t>
      </w:r>
      <w:r w:rsidRPr="004154A1">
        <w:rPr>
          <w:rFonts w:hint="eastAsia"/>
        </w:rPr>
        <w:t>日地距离</w:t>
      </w:r>
      <w:r>
        <w:rPr>
          <w:rFonts w:hint="eastAsia"/>
        </w:rPr>
        <w:t>为</w:t>
      </w:r>
      <m:oMath>
        <m:r>
          <w:rPr>
            <w:rFonts w:ascii="Cambria Math" w:hAnsi="Cambria Math"/>
          </w:rPr>
          <m:t>D</m:t>
        </m:r>
      </m:oMath>
      <w:r>
        <w:rPr>
          <w:rFonts w:hint="eastAsia"/>
        </w:rPr>
        <w:t>，太阳半径为</w:t>
      </w:r>
      <m:oMath>
        <m:r>
          <w:rPr>
            <w:rFonts w:ascii="Cambria Math" w:hAnsi="Cambria Math" w:hint="eastAsia"/>
          </w:rPr>
          <m:t>R</m:t>
        </m:r>
      </m:oMath>
      <w:r>
        <w:rPr>
          <w:rFonts w:hint="eastAsia"/>
        </w:rPr>
        <w:t>。求</w:t>
      </w:r>
      <w:r w:rsidRPr="004154A1">
        <w:rPr>
          <w:rFonts w:hint="eastAsia"/>
        </w:rPr>
        <w:t>太阳</w:t>
      </w:r>
      <w:r>
        <w:rPr>
          <w:rFonts w:hint="eastAsia"/>
        </w:rPr>
        <w:t>表面</w:t>
      </w:r>
      <w:r w:rsidRPr="004154A1">
        <w:rPr>
          <w:rFonts w:hint="eastAsia"/>
        </w:rPr>
        <w:t>温度</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oMath>
      <w:r>
        <w:t xml:space="preserve"> </w:t>
      </w:r>
      <w:r>
        <w:rPr>
          <w:rFonts w:hint="eastAsia"/>
        </w:rPr>
        <w:t>(</w:t>
      </w:r>
      <w:r>
        <w:t>4</w:t>
      </w:r>
      <w:r>
        <w:rPr>
          <w:rFonts w:hint="eastAsia"/>
        </w:rPr>
        <w:t>分</w:t>
      </w:r>
      <w:r>
        <w:rPr>
          <w:rFonts w:hint="eastAsia"/>
        </w:rPr>
        <w:t>)</w:t>
      </w:r>
    </w:p>
    <w:p w14:paraId="16BF46D3" w14:textId="77777777" w:rsidR="00EF1605" w:rsidRPr="00C21A08" w:rsidRDefault="00EF1605" w:rsidP="00EF1605">
      <w:r>
        <w:t xml:space="preserve">c. </w:t>
      </w:r>
      <w:r>
        <w:rPr>
          <w:rFonts w:hint="eastAsia"/>
        </w:rPr>
        <w:t>已知太阳表面温度为</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oMath>
      <w:r>
        <w:rPr>
          <w:rFonts w:hint="eastAsia"/>
        </w:rPr>
        <w:t>，太阳系里漂</w:t>
      </w:r>
      <w:r w:rsidRPr="00A45B07">
        <w:rPr>
          <w:rFonts w:hint="eastAsia"/>
        </w:rPr>
        <w:t>浮着一块光电效</w:t>
      </w:r>
      <w:r>
        <w:rPr>
          <w:rFonts w:hint="eastAsia"/>
        </w:rPr>
        <w:t>应</w:t>
      </w:r>
      <w:r w:rsidRPr="008903DF">
        <w:rPr>
          <w:rFonts w:hint="eastAsia"/>
        </w:rPr>
        <w:t>阈值频率为</w:t>
      </w:r>
      <m:oMath>
        <m:sSub>
          <m:sSubPr>
            <m:ctrlPr>
              <w:rPr>
                <w:rFonts w:ascii="Cambria Math" w:hAnsi="Cambria Math"/>
                <w:i/>
              </w:rPr>
            </m:ctrlPr>
          </m:sSubPr>
          <m:e>
            <m:r>
              <w:rPr>
                <w:rFonts w:ascii="Cambria Math" w:hAnsi="Cambria Math"/>
              </w:rPr>
              <m:t>ν</m:t>
            </m:r>
          </m:e>
          <m:sub>
            <m:r>
              <w:rPr>
                <w:rFonts w:ascii="Cambria Math" w:hAnsi="Cambria Math"/>
              </w:rPr>
              <m:t>0</m:t>
            </m:r>
          </m:sub>
        </m:sSub>
      </m:oMath>
      <w:r>
        <w:rPr>
          <w:rFonts w:hint="eastAsia"/>
        </w:rPr>
        <w:t>，效率为</w:t>
      </w:r>
      <w:r>
        <w:t>100</w:t>
      </w:r>
      <w:r>
        <w:rPr>
          <w:rFonts w:hint="eastAsia"/>
        </w:rPr>
        <w:t>%</w:t>
      </w:r>
      <w:r>
        <w:rPr>
          <w:rFonts w:hint="eastAsia"/>
        </w:rPr>
        <w:t>的</w:t>
      </w:r>
      <w:r w:rsidRPr="008903DF">
        <w:rPr>
          <w:rFonts w:hint="eastAsia"/>
        </w:rPr>
        <w:t>金属片</w:t>
      </w:r>
      <w:r>
        <w:rPr>
          <w:rFonts w:hint="eastAsia"/>
        </w:rPr>
        <w:t>。若照在金属片上的日光总功率为</w:t>
      </w:r>
      <w:r>
        <w:rPr>
          <w:rFonts w:hint="eastAsia"/>
        </w:rPr>
        <w:t>W</w:t>
      </w:r>
      <w:r>
        <w:rPr>
          <w:rFonts w:hint="eastAsia"/>
        </w:rPr>
        <w:t>，该金属片</w:t>
      </w:r>
      <w:r w:rsidRPr="008903DF">
        <w:rPr>
          <w:rFonts w:hint="eastAsia"/>
        </w:rPr>
        <w:t>单位时间里</w:t>
      </w:r>
      <w:r>
        <w:rPr>
          <w:rFonts w:hint="eastAsia"/>
        </w:rPr>
        <w:t>发</w:t>
      </w:r>
      <w:r w:rsidRPr="008903DF">
        <w:rPr>
          <w:rFonts w:hint="eastAsia"/>
        </w:rPr>
        <w:t>出</w:t>
      </w:r>
      <w:r>
        <w:rPr>
          <w:rFonts w:hint="eastAsia"/>
        </w:rPr>
        <w:t>几个</w:t>
      </w:r>
      <w:r w:rsidRPr="008903DF">
        <w:rPr>
          <w:rFonts w:hint="eastAsia"/>
        </w:rPr>
        <w:t>电子</w:t>
      </w:r>
      <w:r>
        <w:rPr>
          <w:rFonts w:hint="eastAsia"/>
        </w:rPr>
        <w:t>？</w:t>
      </w:r>
      <w:r>
        <w:rPr>
          <w:rFonts w:ascii="Calibri" w:hAnsi="Calibri" w:hint="eastAsia"/>
          <w:iCs/>
        </w:rPr>
        <w:t>(</w:t>
      </w:r>
      <w:r>
        <w:rPr>
          <w:rFonts w:ascii="Calibri" w:hAnsi="Calibri"/>
          <w:iCs/>
        </w:rPr>
        <w:t>4</w:t>
      </w:r>
      <w:r>
        <w:rPr>
          <w:rFonts w:ascii="Calibri" w:hAnsi="Calibri" w:hint="eastAsia"/>
          <w:iCs/>
        </w:rPr>
        <w:t>分</w:t>
      </w:r>
      <w:r>
        <w:rPr>
          <w:rFonts w:ascii="Calibri" w:hAnsi="Calibri" w:hint="eastAsia"/>
          <w:iCs/>
        </w:rPr>
        <w:t>)</w:t>
      </w:r>
      <w:r>
        <w:t xml:space="preserve">  </w:t>
      </w:r>
    </w:p>
    <w:p w14:paraId="430CC3A7" w14:textId="77777777" w:rsidR="00EF1605" w:rsidRDefault="00EF1605" w:rsidP="00EF1605">
      <w:pPr>
        <w:rPr>
          <w:sz w:val="24"/>
        </w:rPr>
      </w:pPr>
      <w:r>
        <w:rPr>
          <w:rFonts w:hint="eastAsia"/>
          <w:sz w:val="24"/>
        </w:rPr>
        <w:t>解答：</w:t>
      </w:r>
    </w:p>
    <w:p w14:paraId="5BBAA915" w14:textId="77777777" w:rsidR="00EF1605" w:rsidRDefault="00EF1605" w:rsidP="00EF1605">
      <w:pPr>
        <w:rPr>
          <w:iCs/>
        </w:rPr>
      </w:pPr>
      <w:r>
        <w:t xml:space="preserve">a. </w:t>
      </w:r>
      <w:r>
        <w:rPr>
          <w:rFonts w:hint="eastAsia"/>
        </w:rPr>
        <w:t>从左向右</w:t>
      </w:r>
      <w:r>
        <w:rPr>
          <w:rFonts w:hint="eastAsia"/>
        </w:rPr>
        <w:t xml:space="preserve"> (</w:t>
      </w:r>
      <w:r>
        <w:t xml:space="preserve">1) </w:t>
      </w:r>
      <w:r>
        <w:rPr>
          <w:rFonts w:hint="eastAsia"/>
        </w:rPr>
        <w:t>黑体空腔中，</w:t>
      </w:r>
      <w:r>
        <w:rPr>
          <w:rFonts w:hint="eastAsia"/>
          <w:iCs/>
        </w:rPr>
        <w:t>频率</w:t>
      </w:r>
      <m:oMath>
        <m:r>
          <w:rPr>
            <w:rFonts w:ascii="Cambria Math" w:hAnsi="Cambria Math"/>
          </w:rPr>
          <m:t>ν</m:t>
        </m:r>
      </m:oMath>
      <w:r>
        <w:rPr>
          <w:rFonts w:hint="eastAsia"/>
        </w:rPr>
        <w:t>附近，</w:t>
      </w:r>
      <w:r>
        <w:rPr>
          <w:rFonts w:hint="eastAsia"/>
          <w:iCs/>
        </w:rPr>
        <w:t>单位体积单位频率间隔内的光模数</w:t>
      </w:r>
      <w:r>
        <w:rPr>
          <w:rFonts w:hint="eastAsia"/>
          <w:iCs/>
        </w:rPr>
        <w:t>.</w:t>
      </w:r>
      <w:r>
        <w:rPr>
          <w:iCs/>
        </w:rPr>
        <w:t xml:space="preserve"> </w:t>
      </w:r>
    </w:p>
    <w:p w14:paraId="22F570D5" w14:textId="77777777" w:rsidR="00EF1605" w:rsidRPr="00A616DC" w:rsidRDefault="00EF1605" w:rsidP="00EF1605">
      <w:pPr>
        <w:rPr>
          <w:i/>
        </w:rPr>
      </w:pPr>
      <w:r>
        <w:rPr>
          <w:rFonts w:hint="eastAsia"/>
        </w:rPr>
        <w:t>(</w:t>
      </w:r>
      <w:r>
        <w:t xml:space="preserve">2) </w:t>
      </w:r>
      <w:r>
        <w:rPr>
          <w:rFonts w:hint="eastAsia"/>
        </w:rPr>
        <w:t>每个光模的平均光子数</w:t>
      </w:r>
      <w:r>
        <w:rPr>
          <w:rFonts w:hint="eastAsia"/>
        </w:rPr>
        <w:t xml:space="preserve"> </w:t>
      </w:r>
      <w:r>
        <w:rPr>
          <w:rFonts w:hint="eastAsia"/>
        </w:rPr>
        <w:t>（</w:t>
      </w:r>
      <w:r>
        <w:rPr>
          <w:rFonts w:hint="eastAsia"/>
        </w:rPr>
        <w:t>3</w:t>
      </w:r>
      <w:r>
        <w:rPr>
          <w:rFonts w:hint="eastAsia"/>
        </w:rPr>
        <w:t>）每个频率为</w:t>
      </w:r>
      <m:oMath>
        <m:r>
          <m:rPr>
            <m:sty m:val="p"/>
          </m:rPr>
          <w:rPr>
            <w:rFonts w:ascii="Cambria Math" w:hAnsi="Cambria Math"/>
          </w:rPr>
          <m:t>ν</m:t>
        </m:r>
      </m:oMath>
      <w:r>
        <w:rPr>
          <w:rFonts w:hint="eastAsia"/>
        </w:rPr>
        <w:t>的光子能量</w:t>
      </w:r>
    </w:p>
    <w:p w14:paraId="3CF66BED" w14:textId="77777777" w:rsidR="00EF1605" w:rsidRDefault="00EF1605" w:rsidP="00EF1605">
      <w:pPr>
        <w:rPr>
          <w:rFonts w:ascii="Arial" w:hAnsi="Arial"/>
          <w:iCs/>
        </w:rPr>
      </w:pPr>
      <w:r>
        <w:lastRenderedPageBreak/>
        <w:t xml:space="preserve">b. </w:t>
      </w:r>
      <w:r>
        <w:rPr>
          <w:rFonts w:hint="eastAsia"/>
        </w:rPr>
        <w:t>可以认为太阳辐射是球对称的</w:t>
      </w:r>
      <w:r>
        <w:rPr>
          <w:rFonts w:hint="eastAsia"/>
        </w:rPr>
        <w:t>,</w:t>
      </w:r>
      <w:r>
        <w:t xml:space="preserve"> </w:t>
      </w:r>
      <w:r>
        <w:rPr>
          <w:rFonts w:hint="eastAsia"/>
        </w:rPr>
        <w:t>因此太阳表面位置的辐射强度</w:t>
      </w:r>
      <m:oMath>
        <m:sSub>
          <m:sSubPr>
            <m:ctrlPr>
              <w:rPr>
                <w:rFonts w:ascii="Cambria Math" w:hAnsi="Cambria Math"/>
              </w:rPr>
            </m:ctrlPr>
          </m:sSubPr>
          <m:e>
            <m:r>
              <w:rPr>
                <w:rFonts w:ascii="Cambria Math" w:hAnsi="Cambria Math"/>
              </w:rPr>
              <m:t>I</m:t>
            </m:r>
          </m:e>
          <m:sub>
            <m:r>
              <m:rPr>
                <m:sty m:val="p"/>
              </m:rPr>
              <w:rPr>
                <w:rFonts w:ascii="Cambria Math" w:hAnsi="Cambria Math"/>
              </w:rPr>
              <m:t>S</m:t>
            </m:r>
          </m:sub>
        </m:sSub>
      </m:oMath>
      <w:r>
        <w:rPr>
          <w:rFonts w:hint="eastAsia"/>
        </w:rPr>
        <w:t>和到达地球位置的辐射强度</w:t>
      </w:r>
      <m:oMath>
        <m:sSub>
          <m:sSubPr>
            <m:ctrlPr>
              <w:rPr>
                <w:rFonts w:ascii="Cambria Math" w:hAnsi="Cambria Math"/>
                <w:i/>
              </w:rPr>
            </m:ctrlPr>
          </m:sSubPr>
          <m:e>
            <m:r>
              <w:rPr>
                <w:rFonts w:ascii="Cambria Math" w:hAnsi="Cambria Math"/>
              </w:rPr>
              <m:t>I</m:t>
            </m:r>
          </m:e>
          <m:sub>
            <m:r>
              <w:rPr>
                <w:rFonts w:ascii="Cambria Math" w:hAnsi="Cambria Math"/>
              </w:rPr>
              <m:t>E</m:t>
            </m:r>
          </m:sub>
        </m:sSub>
      </m:oMath>
      <w:r>
        <w:rPr>
          <w:rFonts w:hint="eastAsia"/>
        </w:rPr>
        <w:t>的关系为</w:t>
      </w:r>
      <m:oMath>
        <m:sSub>
          <m:sSubPr>
            <m:ctrlPr>
              <w:rPr>
                <w:rFonts w:ascii="Cambria Math" w:hAnsi="Cambria Math" w:cs="Arial"/>
                <w:i/>
                <w:iCs/>
                <w:color w:val="202020"/>
                <w:sz w:val="24"/>
              </w:rPr>
            </m:ctrlPr>
          </m:sSubPr>
          <m:e>
            <m:r>
              <w:rPr>
                <w:rFonts w:ascii="Cambria Math" w:hAnsi="Cambria Math" w:cs="Arial"/>
                <w:color w:val="202020"/>
                <w:sz w:val="24"/>
              </w:rPr>
              <m:t>I</m:t>
            </m:r>
          </m:e>
          <m:sub>
            <m:r>
              <w:rPr>
                <w:rFonts w:ascii="Cambria Math" w:hAnsi="Cambria Math" w:cs="Arial"/>
                <w:color w:val="202020"/>
                <w:sz w:val="24"/>
              </w:rPr>
              <m:t>S</m:t>
            </m:r>
          </m:sub>
        </m:sSub>
        <m:r>
          <w:rPr>
            <w:rFonts w:ascii="Cambria Math" w:hAnsi="Cambria Math" w:cs="Arial"/>
            <w:color w:val="202020"/>
            <w:sz w:val="24"/>
          </w:rPr>
          <m:t>=</m:t>
        </m:r>
        <m:sSub>
          <m:sSubPr>
            <m:ctrlPr>
              <w:rPr>
                <w:rFonts w:ascii="Cambria Math" w:hAnsi="Cambria Math" w:cs="Arial"/>
                <w:i/>
                <w:iCs/>
                <w:color w:val="202020"/>
                <w:sz w:val="24"/>
              </w:rPr>
            </m:ctrlPr>
          </m:sSubPr>
          <m:e>
            <m:r>
              <w:rPr>
                <w:rFonts w:ascii="Cambria Math" w:hAnsi="Cambria Math" w:cs="Arial"/>
                <w:color w:val="202020"/>
                <w:sz w:val="24"/>
              </w:rPr>
              <m:t>I</m:t>
            </m:r>
            <m:ctrlPr>
              <w:rPr>
                <w:rFonts w:ascii="Cambria Math" w:hAnsi="Cambria Math" w:cs="Arial"/>
                <w:i/>
                <w:color w:val="202020"/>
                <w:sz w:val="24"/>
              </w:rPr>
            </m:ctrlPr>
          </m:e>
          <m:sub>
            <m:r>
              <w:rPr>
                <w:rFonts w:ascii="Cambria Math" w:hAnsi="Cambria Math" w:cs="Arial"/>
                <w:color w:val="202020"/>
                <w:sz w:val="24"/>
              </w:rPr>
              <m:t>E</m:t>
            </m:r>
          </m:sub>
        </m:sSub>
        <m:f>
          <m:fPr>
            <m:ctrlPr>
              <w:rPr>
                <w:rFonts w:ascii="Cambria Math" w:hAnsi="Cambria Math" w:cs="Arial"/>
                <w:i/>
                <w:iCs/>
                <w:color w:val="202020"/>
                <w:sz w:val="24"/>
              </w:rPr>
            </m:ctrlPr>
          </m:fPr>
          <m:num>
            <m:sSup>
              <m:sSupPr>
                <m:ctrlPr>
                  <w:rPr>
                    <w:rFonts w:ascii="Cambria Math" w:hAnsi="Cambria Math" w:cs="Arial"/>
                    <w:i/>
                    <w:iCs/>
                    <w:color w:val="202020"/>
                    <w:sz w:val="24"/>
                  </w:rPr>
                </m:ctrlPr>
              </m:sSupPr>
              <m:e>
                <m:r>
                  <w:rPr>
                    <w:rFonts w:ascii="Cambria Math" w:hAnsi="Cambria Math" w:cs="Arial"/>
                    <w:color w:val="202020"/>
                    <w:sz w:val="24"/>
                  </w:rPr>
                  <m:t>D</m:t>
                </m:r>
              </m:e>
              <m:sup>
                <m:r>
                  <w:rPr>
                    <w:rFonts w:ascii="Cambria Math" w:hAnsi="Cambria Math" w:cs="Arial"/>
                    <w:color w:val="202020"/>
                    <w:sz w:val="24"/>
                  </w:rPr>
                  <m:t>2</m:t>
                </m:r>
              </m:sup>
            </m:sSup>
          </m:num>
          <m:den>
            <m:sSup>
              <m:sSupPr>
                <m:ctrlPr>
                  <w:rPr>
                    <w:rFonts w:ascii="Cambria Math" w:hAnsi="Cambria Math" w:cs="Arial"/>
                    <w:i/>
                    <w:iCs/>
                    <w:color w:val="202020"/>
                    <w:sz w:val="24"/>
                  </w:rPr>
                </m:ctrlPr>
              </m:sSupPr>
              <m:e>
                <m:r>
                  <w:rPr>
                    <w:rFonts w:ascii="Cambria Math" w:hAnsi="Cambria Math" w:cs="Arial"/>
                    <w:color w:val="202020"/>
                    <w:sz w:val="24"/>
                  </w:rPr>
                  <m:t>R</m:t>
                </m:r>
              </m:e>
              <m:sup>
                <m:r>
                  <w:rPr>
                    <w:rFonts w:ascii="Cambria Math" w:hAnsi="Cambria Math" w:cs="Arial"/>
                    <w:color w:val="202020"/>
                    <w:sz w:val="24"/>
                  </w:rPr>
                  <m:t>2</m:t>
                </m:r>
              </m:sup>
            </m:sSup>
          </m:den>
        </m:f>
      </m:oMath>
      <w:r>
        <w:rPr>
          <w:rFonts w:hint="eastAsia"/>
          <w:iCs/>
          <w:color w:val="202020"/>
          <w:sz w:val="24"/>
        </w:rPr>
        <w:t>。</w:t>
      </w:r>
      <w:r>
        <w:rPr>
          <w:rFonts w:ascii="Arial" w:hAnsi="Arial" w:hint="eastAsia"/>
        </w:rPr>
        <w:t>因为太阳表面是一个黑体</w:t>
      </w:r>
      <w:r>
        <w:rPr>
          <w:rFonts w:ascii="Arial" w:hAnsi="Arial" w:hint="eastAsia"/>
        </w:rPr>
        <w:t>,</w:t>
      </w:r>
      <w:r>
        <w:rPr>
          <w:rFonts w:ascii="Arial" w:hAnsi="Arial"/>
        </w:rPr>
        <w:t xml:space="preserve"> </w:t>
      </w:r>
      <w:r>
        <w:rPr>
          <w:rFonts w:ascii="Arial" w:hAnsi="Arial" w:hint="eastAsia"/>
        </w:rPr>
        <w:t>所以</w:t>
      </w:r>
      <w:r>
        <w:rPr>
          <w:rFonts w:ascii="Arial" w:hAnsi="Arial" w:hint="eastAsia"/>
        </w:rPr>
        <w:t xml:space="preserve"> </w:t>
      </w:r>
      <m:oMath>
        <m:sSub>
          <m:sSubPr>
            <m:ctrlPr>
              <w:rPr>
                <w:rFonts w:ascii="Cambria Math" w:hAnsi="Cambria Math"/>
              </w:rPr>
            </m:ctrlPr>
          </m:sSubPr>
          <m:e>
            <m:r>
              <w:rPr>
                <w:rFonts w:ascii="Cambria Math" w:hAnsi="Cambria Math"/>
              </w:rPr>
              <m:t>I</m:t>
            </m:r>
          </m:e>
          <m:sub>
            <m:r>
              <w:rPr>
                <w:rFonts w:ascii="Cambria Math" w:hAnsi="Cambria Math" w:hint="eastAsia"/>
              </w:rPr>
              <m:t>S</m:t>
            </m:r>
          </m:sub>
        </m:sSub>
        <m:r>
          <m:rPr>
            <m:sty m:val="p"/>
          </m:rPr>
          <w:rPr>
            <w:rFonts w:ascii="Cambria Math" w:hAnsi="Cambria Math"/>
          </w:rPr>
          <m:t>=</m:t>
        </m:r>
        <m:nary>
          <m:naryPr>
            <m:limLoc m:val="subSup"/>
            <m:ctrlPr>
              <w:rPr>
                <w:rFonts w:ascii="Cambria Math" w:hAnsi="Cambria Math"/>
                <w:iCs/>
              </w:rPr>
            </m:ctrlPr>
          </m:naryPr>
          <m:sub>
            <m:r>
              <m:rPr>
                <m:sty m:val="p"/>
              </m:rPr>
              <w:rPr>
                <w:rFonts w:ascii="Cambria Math" w:hAnsi="Cambria Math"/>
              </w:rPr>
              <m:t>0</m:t>
            </m:r>
          </m:sub>
          <m:sup>
            <m:r>
              <m:rPr>
                <m:sty m:val="p"/>
              </m:rPr>
              <w:rPr>
                <w:rFonts w:ascii="Cambria Math" w:hAnsi="Cambria Math"/>
              </w:rPr>
              <m:t>∞</m:t>
            </m:r>
          </m:sup>
          <m:e>
            <m:sSub>
              <m:sSubPr>
                <m:ctrlPr>
                  <w:rPr>
                    <w:rFonts w:ascii="Cambria Math" w:hAnsi="Cambria Math"/>
                    <w:iCs/>
                  </w:rPr>
                </m:ctrlPr>
              </m:sSubPr>
              <m:e>
                <m:r>
                  <w:rPr>
                    <w:rFonts w:ascii="Cambria Math" w:hAnsi="Cambria Math"/>
                  </w:rPr>
                  <m:t>i</m:t>
                </m:r>
              </m:e>
              <m:sub>
                <m:r>
                  <w:rPr>
                    <w:rFonts w:ascii="Cambria Math" w:hAnsi="Cambria Math"/>
                  </w:rPr>
                  <m:t>ν</m:t>
                </m:r>
              </m:sub>
            </m:sSub>
            <m:d>
              <m:dPr>
                <m:ctrlPr>
                  <w:rPr>
                    <w:rFonts w:ascii="Cambria Math" w:hAnsi="Cambria Math"/>
                    <w:iCs/>
                  </w:rPr>
                </m:ctrlPr>
              </m:dPr>
              <m:e>
                <m:r>
                  <w:rPr>
                    <w:rFonts w:ascii="Cambria Math" w:hAnsi="Cambria Math"/>
                  </w:rPr>
                  <m:t>T</m:t>
                </m:r>
              </m:e>
            </m:d>
            <m:r>
              <w:rPr>
                <w:rFonts w:ascii="Cambria Math" w:hAnsi="Cambria Math"/>
              </w:rPr>
              <m:t>dν</m:t>
            </m:r>
          </m:e>
        </m:nary>
        <m:r>
          <m:rPr>
            <m:sty m:val="p"/>
          </m:rPr>
          <w:rPr>
            <w:rFonts w:ascii="Cambria Math" w:hAnsi="Cambria Math"/>
          </w:rPr>
          <m:t>=</m:t>
        </m:r>
        <m:r>
          <w:rPr>
            <w:rFonts w:ascii="Cambria Math" w:hAnsi="Cambria Math"/>
          </w:rPr>
          <m:t>σ</m:t>
        </m:r>
        <m:sSubSup>
          <m:sSubSupPr>
            <m:ctrlPr>
              <w:rPr>
                <w:rFonts w:ascii="Cambria Math" w:hAnsi="Cambria Math"/>
              </w:rPr>
            </m:ctrlPr>
          </m:sSubSupPr>
          <m:e>
            <m:r>
              <w:rPr>
                <w:rFonts w:ascii="Cambria Math" w:hAnsi="Cambria Math"/>
              </w:rPr>
              <m:t>T</m:t>
            </m:r>
          </m:e>
          <m:sub>
            <m:r>
              <w:rPr>
                <w:rFonts w:ascii="Cambria Math" w:hAnsi="Cambria Math" w:hint="eastAsia"/>
              </w:rPr>
              <m:t>S</m:t>
            </m:r>
          </m:sub>
          <m:sup>
            <m:r>
              <m:rPr>
                <m:sty m:val="p"/>
              </m:rPr>
              <w:rPr>
                <w:rFonts w:ascii="Cambria Math" w:hAnsi="Cambria Math"/>
              </w:rPr>
              <m:t>4</m:t>
            </m:r>
          </m:sup>
        </m:sSubSup>
      </m:oMath>
      <w:r>
        <w:rPr>
          <w:rFonts w:ascii="Arial" w:hAnsi="Arial" w:hint="eastAsia"/>
          <w:iCs/>
        </w:rPr>
        <w:t>.</w:t>
      </w:r>
      <w:r>
        <w:rPr>
          <w:rFonts w:ascii="Arial" w:hAnsi="Arial"/>
          <w:iCs/>
        </w:rPr>
        <w:t xml:space="preserve"> </w:t>
      </w:r>
      <w:r>
        <w:rPr>
          <w:rFonts w:ascii="Arial" w:hAnsi="Arial" w:hint="eastAsia"/>
          <w:iCs/>
        </w:rPr>
        <w:t>最终求得</w:t>
      </w:r>
      <w:r>
        <w:rPr>
          <w:rFonts w:ascii="Arial" w:hAnsi="Arial" w:hint="eastAsia"/>
          <w:iCs/>
        </w:rPr>
        <w:t xml:space="preserve"> </w:t>
      </w:r>
    </w:p>
    <w:p w14:paraId="5497470D" w14:textId="77777777" w:rsidR="00EF1605" w:rsidRDefault="00A456A6" w:rsidP="00EF1605">
      <m:oMathPara>
        <m:oMath>
          <m:sSub>
            <m:sSubPr>
              <m:ctrlPr>
                <w:rPr>
                  <w:rFonts w:ascii="Cambria Math" w:hAnsi="Cambria Math" w:cs="Arial"/>
                  <w:i/>
                  <w:color w:val="202020"/>
                  <w:sz w:val="24"/>
                </w:rPr>
              </m:ctrlPr>
            </m:sSubPr>
            <m:e>
              <m:r>
                <w:rPr>
                  <w:rFonts w:ascii="Cambria Math" w:hAnsi="Cambria Math" w:cs="Arial"/>
                  <w:color w:val="202020"/>
                  <w:sz w:val="24"/>
                </w:rPr>
                <m:t>T</m:t>
              </m:r>
            </m:e>
            <m:sub>
              <m:r>
                <w:rPr>
                  <w:rFonts w:ascii="Cambria Math" w:hAnsi="Cambria Math" w:cs="Arial" w:hint="eastAsia"/>
                  <w:color w:val="202020"/>
                  <w:sz w:val="24"/>
                </w:rPr>
                <m:t>S</m:t>
              </m:r>
            </m:sub>
          </m:sSub>
          <m:r>
            <m:rPr>
              <m:sty m:val="p"/>
            </m:rPr>
            <w:rPr>
              <w:rFonts w:ascii="Cambria Math" w:hAnsi="Cambria Math" w:cs="Arial" w:hint="eastAsia"/>
              <w:color w:val="202020"/>
              <w:sz w:val="24"/>
            </w:rPr>
            <m:t>=</m:t>
          </m:r>
          <m:sSup>
            <m:sSupPr>
              <m:ctrlPr>
                <w:rPr>
                  <w:rFonts w:ascii="Cambria Math" w:hAnsi="Cambria Math" w:cs="Arial"/>
                  <w:i/>
                  <w:color w:val="202020"/>
                  <w:sz w:val="24"/>
                </w:rPr>
              </m:ctrlPr>
            </m:sSupPr>
            <m:e>
              <m:d>
                <m:dPr>
                  <m:ctrlPr>
                    <w:rPr>
                      <w:rFonts w:ascii="Cambria Math" w:hAnsi="Cambria Math" w:cs="Arial"/>
                      <w:color w:val="202020"/>
                      <w:sz w:val="24"/>
                    </w:rPr>
                  </m:ctrlPr>
                </m:dPr>
                <m:e>
                  <m:f>
                    <m:fPr>
                      <m:ctrlPr>
                        <w:rPr>
                          <w:rFonts w:ascii="Cambria Math" w:hAnsi="Cambria Math" w:cs="Arial"/>
                          <w:i/>
                          <w:iCs/>
                          <w:color w:val="202020"/>
                          <w:sz w:val="24"/>
                        </w:rPr>
                      </m:ctrlPr>
                    </m:fPr>
                    <m:num>
                      <m:sSup>
                        <m:sSupPr>
                          <m:ctrlPr>
                            <w:rPr>
                              <w:rFonts w:ascii="Cambria Math" w:hAnsi="Cambria Math" w:cs="Arial"/>
                              <w:i/>
                              <w:iCs/>
                              <w:color w:val="202020"/>
                              <w:sz w:val="24"/>
                            </w:rPr>
                          </m:ctrlPr>
                        </m:sSupPr>
                        <m:e>
                          <m:sSub>
                            <m:sSubPr>
                              <m:ctrlPr>
                                <w:rPr>
                                  <w:rFonts w:ascii="Cambria Math" w:hAnsi="Cambria Math" w:cs="Arial"/>
                                  <w:i/>
                                  <w:iCs/>
                                  <w:color w:val="202020"/>
                                  <w:sz w:val="24"/>
                                </w:rPr>
                              </m:ctrlPr>
                            </m:sSubPr>
                            <m:e>
                              <m:r>
                                <w:rPr>
                                  <w:rFonts w:ascii="Cambria Math" w:hAnsi="Cambria Math" w:cs="Arial"/>
                                  <w:color w:val="202020"/>
                                  <w:sz w:val="24"/>
                                </w:rPr>
                                <m:t>I</m:t>
                              </m:r>
                            </m:e>
                            <m:sub>
                              <m:r>
                                <w:rPr>
                                  <w:rFonts w:ascii="Cambria Math" w:hAnsi="Cambria Math" w:cs="Arial"/>
                                  <w:color w:val="202020"/>
                                  <w:sz w:val="24"/>
                                </w:rPr>
                                <m:t>E</m:t>
                              </m:r>
                            </m:sub>
                          </m:sSub>
                          <m:r>
                            <w:rPr>
                              <w:rFonts w:ascii="Cambria Math" w:hAnsi="Cambria Math" w:cs="Arial"/>
                              <w:color w:val="202020"/>
                              <w:sz w:val="24"/>
                            </w:rPr>
                            <m:t>D</m:t>
                          </m:r>
                        </m:e>
                        <m:sup>
                          <m:r>
                            <w:rPr>
                              <w:rFonts w:ascii="Cambria Math" w:hAnsi="Cambria Math" w:cs="Arial"/>
                              <w:color w:val="202020"/>
                              <w:sz w:val="24"/>
                            </w:rPr>
                            <m:t>2</m:t>
                          </m:r>
                        </m:sup>
                      </m:sSup>
                    </m:num>
                    <m:den>
                      <m:r>
                        <w:rPr>
                          <w:rFonts w:ascii="Cambria Math" w:hAnsi="Cambria Math" w:cs="Arial"/>
                          <w:color w:val="202020"/>
                          <w:sz w:val="24"/>
                        </w:rPr>
                        <m:t>σ</m:t>
                      </m:r>
                      <m:sSup>
                        <m:sSupPr>
                          <m:ctrlPr>
                            <w:rPr>
                              <w:rFonts w:ascii="Cambria Math" w:hAnsi="Cambria Math" w:cs="Arial"/>
                              <w:i/>
                              <w:color w:val="202020"/>
                              <w:sz w:val="24"/>
                            </w:rPr>
                          </m:ctrlPr>
                        </m:sSupPr>
                        <m:e>
                          <m:r>
                            <w:rPr>
                              <w:rFonts w:ascii="Cambria Math" w:hAnsi="Cambria Math" w:cs="Arial"/>
                              <w:color w:val="202020"/>
                              <w:sz w:val="24"/>
                            </w:rPr>
                            <m:t>R</m:t>
                          </m:r>
                        </m:e>
                        <m:sup>
                          <m:r>
                            <w:rPr>
                              <w:rFonts w:ascii="Cambria Math" w:hAnsi="Cambria Math" w:cs="Arial"/>
                              <w:color w:val="202020"/>
                              <w:sz w:val="24"/>
                            </w:rPr>
                            <m:t>2</m:t>
                          </m:r>
                        </m:sup>
                      </m:sSup>
                    </m:den>
                  </m:f>
                </m:e>
              </m:d>
            </m:e>
            <m:sup>
              <m:r>
                <w:rPr>
                  <w:rFonts w:ascii="Cambria Math" w:hAnsi="Cambria Math" w:cs="Arial"/>
                  <w:color w:val="202020"/>
                  <w:sz w:val="24"/>
                </w:rPr>
                <m:t>1/4</m:t>
              </m:r>
            </m:sup>
          </m:sSup>
        </m:oMath>
      </m:oMathPara>
    </w:p>
    <w:p w14:paraId="4A8DA366" w14:textId="77777777" w:rsidR="00EF1605" w:rsidRDefault="00EF1605" w:rsidP="00EF1605">
      <w:r>
        <w:rPr>
          <w:rFonts w:hint="eastAsia"/>
          <w:lang w:val="en-AU"/>
        </w:rPr>
        <w:t>c</w:t>
      </w:r>
      <w:r>
        <w:rPr>
          <w:lang w:val="en-AU"/>
        </w:rPr>
        <w:t xml:space="preserve">. </w:t>
      </w:r>
      <w:r>
        <w:rPr>
          <w:rFonts w:hint="eastAsia"/>
        </w:rPr>
        <w:t>每一个频率</w:t>
      </w:r>
      <w:r>
        <w:rPr>
          <w:rFonts w:hint="eastAsia"/>
          <w:iCs/>
          <w:color w:val="000000" w:themeColor="text1"/>
          <w:kern w:val="24"/>
          <w:szCs w:val="28"/>
        </w:rPr>
        <w:t>大于</w:t>
      </w:r>
      <m:oMath>
        <m:sSub>
          <m:sSubPr>
            <m:ctrlPr>
              <w:rPr>
                <w:rFonts w:ascii="Cambria Math" w:hAnsi="Cambria Math"/>
                <w:iCs/>
                <w:color w:val="000000" w:themeColor="text1"/>
                <w:kern w:val="24"/>
                <w:szCs w:val="28"/>
              </w:rPr>
            </m:ctrlPr>
          </m:sSubPr>
          <m:e>
            <m:r>
              <w:rPr>
                <w:rFonts w:ascii="Cambria Math" w:hAnsi="Cambria Math"/>
                <w:color w:val="000000" w:themeColor="text1"/>
                <w:kern w:val="24"/>
                <w:szCs w:val="28"/>
              </w:rPr>
              <m:t>ν</m:t>
            </m:r>
            <m:ctrlPr>
              <w:rPr>
                <w:rFonts w:ascii="Cambria Math" w:hAnsi="Cambria Math"/>
                <w:i/>
                <w:iCs/>
                <w:color w:val="000000" w:themeColor="text1"/>
                <w:kern w:val="24"/>
                <w:szCs w:val="28"/>
              </w:rPr>
            </m:ctrlPr>
          </m:e>
          <m:sub>
            <m:r>
              <m:rPr>
                <m:sty m:val="p"/>
              </m:rPr>
              <w:rPr>
                <w:rFonts w:ascii="Cambria Math" w:hAnsi="Cambria Math"/>
                <w:color w:val="000000" w:themeColor="text1"/>
                <w:kern w:val="24"/>
                <w:szCs w:val="28"/>
              </w:rPr>
              <m:t>0</m:t>
            </m:r>
          </m:sub>
        </m:sSub>
      </m:oMath>
      <w:r>
        <w:rPr>
          <w:rFonts w:hint="eastAsia"/>
          <w:iCs/>
          <w:color w:val="000000" w:themeColor="text1"/>
          <w:kern w:val="24"/>
          <w:szCs w:val="28"/>
        </w:rPr>
        <w:t>的光子可以激发一个电子。</w:t>
      </w:r>
      <w:r>
        <w:rPr>
          <w:rFonts w:hint="eastAsia"/>
        </w:rPr>
        <w:t>单位时间里金属板上发出的电子数也就等于单位时间内照在金属片上频率</w:t>
      </w:r>
      <w:r>
        <w:rPr>
          <w:rFonts w:hint="eastAsia"/>
          <w:iCs/>
          <w:color w:val="000000" w:themeColor="text1"/>
          <w:kern w:val="24"/>
          <w:szCs w:val="28"/>
        </w:rPr>
        <w:t>大于</w:t>
      </w:r>
      <m:oMath>
        <m:sSub>
          <m:sSubPr>
            <m:ctrlPr>
              <w:rPr>
                <w:rFonts w:ascii="Cambria Math" w:hAnsi="Cambria Math"/>
                <w:iCs/>
                <w:color w:val="000000" w:themeColor="text1"/>
                <w:kern w:val="24"/>
                <w:szCs w:val="28"/>
              </w:rPr>
            </m:ctrlPr>
          </m:sSubPr>
          <m:e>
            <m:r>
              <w:rPr>
                <w:rFonts w:ascii="Cambria Math" w:hAnsi="Cambria Math"/>
                <w:color w:val="000000" w:themeColor="text1"/>
                <w:kern w:val="24"/>
                <w:szCs w:val="28"/>
              </w:rPr>
              <m:t>ν</m:t>
            </m:r>
            <m:ctrlPr>
              <w:rPr>
                <w:rFonts w:ascii="Cambria Math" w:hAnsi="Cambria Math"/>
                <w:i/>
                <w:iCs/>
                <w:color w:val="000000" w:themeColor="text1"/>
                <w:kern w:val="24"/>
                <w:szCs w:val="28"/>
              </w:rPr>
            </m:ctrlPr>
          </m:e>
          <m:sub>
            <m:r>
              <m:rPr>
                <m:sty m:val="p"/>
              </m:rPr>
              <w:rPr>
                <w:rFonts w:ascii="Cambria Math" w:hAnsi="Cambria Math"/>
                <w:color w:val="000000" w:themeColor="text1"/>
                <w:kern w:val="24"/>
                <w:szCs w:val="28"/>
              </w:rPr>
              <m:t>0</m:t>
            </m:r>
          </m:sub>
        </m:sSub>
      </m:oMath>
      <w:r>
        <w:rPr>
          <w:rFonts w:hint="eastAsia"/>
          <w:iCs/>
          <w:color w:val="000000" w:themeColor="text1"/>
          <w:kern w:val="24"/>
          <w:szCs w:val="28"/>
        </w:rPr>
        <w:t>的光子</w:t>
      </w:r>
      <w:r>
        <w:rPr>
          <w:rFonts w:hint="eastAsia"/>
        </w:rPr>
        <w:t>数。令</w:t>
      </w:r>
      <m:oMath>
        <m:sSub>
          <m:sSubPr>
            <m:ctrlPr>
              <w:rPr>
                <w:rFonts w:ascii="Cambria Math" w:hAnsi="Cambria Math"/>
                <w:iCs/>
              </w:rPr>
            </m:ctrlPr>
          </m:sSubPr>
          <m:e>
            <m:r>
              <m:rPr>
                <m:sty m:val="p"/>
              </m:rPr>
              <w:rPr>
                <w:rFonts w:ascii="Cambria Math" w:hAnsi="Cambria Math"/>
              </w:rPr>
              <m:t> </m:t>
            </m:r>
            <m:r>
              <w:rPr>
                <w:rFonts w:ascii="Cambria Math" w:hAnsi="Cambria Math"/>
              </w:rPr>
              <m:t>i</m:t>
            </m:r>
          </m:e>
          <m:sub>
            <m:r>
              <w:rPr>
                <w:rFonts w:ascii="Cambria Math" w:hAnsi="Cambria Math"/>
              </w:rPr>
              <m:t>ν</m:t>
            </m:r>
          </m:sub>
        </m:sSub>
        <m:d>
          <m:dPr>
            <m:ctrlPr>
              <w:rPr>
                <w:rFonts w:ascii="Cambria Math" w:hAnsi="Cambria Math"/>
                <w:iCs/>
              </w:rPr>
            </m:ctrlPr>
          </m:dPr>
          <m:e>
            <m:sSub>
              <m:sSubPr>
                <m:ctrlPr>
                  <w:rPr>
                    <w:rFonts w:ascii="Cambria Math" w:hAnsi="Cambria Math"/>
                  </w:rPr>
                </m:ctrlPr>
              </m:sSubPr>
              <m:e>
                <m:r>
                  <w:rPr>
                    <w:rFonts w:ascii="Cambria Math" w:hAnsi="Cambria Math"/>
                  </w:rPr>
                  <m:t>T</m:t>
                </m:r>
              </m:e>
              <m:sub>
                <m:r>
                  <m:rPr>
                    <m:sty m:val="p"/>
                  </m:rPr>
                  <w:rPr>
                    <w:rFonts w:ascii="Cambria Math" w:hAnsi="Cambria Math"/>
                  </w:rPr>
                  <m:t>S</m:t>
                </m:r>
              </m:sub>
            </m:sSub>
          </m:e>
        </m:d>
      </m:oMath>
      <w:r>
        <w:rPr>
          <w:rFonts w:hint="eastAsia"/>
          <w:iCs/>
        </w:rPr>
        <w:t>为太阳表面黑体辐射能流谱密度。则单位时间内照在金属片上</w:t>
      </w:r>
      <w:r>
        <w:rPr>
          <w:rFonts w:hint="eastAsia"/>
        </w:rPr>
        <w:t>频率在</w:t>
      </w:r>
      <m:oMath>
        <m:r>
          <w:rPr>
            <w:rFonts w:ascii="Cambria Math" w:hAnsi="Cambria Math"/>
          </w:rPr>
          <m:t>ν</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dν</m:t>
        </m:r>
      </m:oMath>
      <w:r>
        <w:rPr>
          <w:rFonts w:hint="eastAsia"/>
        </w:rPr>
        <w:t>之间的光能为</w:t>
      </w:r>
    </w:p>
    <w:p w14:paraId="36C26C8D" w14:textId="77777777" w:rsidR="00EF1605" w:rsidRPr="000F3246" w:rsidRDefault="00EF1605" w:rsidP="00EF1605">
      <w:pPr>
        <w:pStyle w:val="ListParagraph"/>
        <w:ind w:firstLine="480"/>
        <w:rPr>
          <w:sz w:val="24"/>
          <w:szCs w:val="24"/>
        </w:rPr>
      </w:pPr>
      <m:oMathPara>
        <m:oMath>
          <m:r>
            <w:rPr>
              <w:rFonts w:ascii="Cambria Math" w:hAnsi="Cambria Math"/>
              <w:color w:val="000000" w:themeColor="text1"/>
              <w:kern w:val="24"/>
              <w:sz w:val="24"/>
              <w:szCs w:val="28"/>
            </w:rPr>
            <m:t>W</m:t>
          </m:r>
          <m:f>
            <m:fPr>
              <m:ctrlPr>
                <w:rPr>
                  <w:rFonts w:ascii="Cambria Math" w:hAnsi="Cambria Math"/>
                  <w:i/>
                  <w:color w:val="000000" w:themeColor="text1"/>
                  <w:kern w:val="24"/>
                  <w:sz w:val="24"/>
                  <w:szCs w:val="28"/>
                </w:rPr>
              </m:ctrlPr>
            </m:fPr>
            <m:num>
              <m:sSub>
                <m:sSubPr>
                  <m:ctrlPr>
                    <w:rPr>
                      <w:rFonts w:ascii="Cambria Math" w:hAnsi="Cambria Math"/>
                      <w:i/>
                      <w:iCs/>
                      <w:color w:val="000000" w:themeColor="text1"/>
                      <w:kern w:val="24"/>
                      <w:sz w:val="24"/>
                      <w:szCs w:val="28"/>
                    </w:rPr>
                  </m:ctrlPr>
                </m:sSubPr>
                <m:e>
                  <m:r>
                    <w:rPr>
                      <w:rFonts w:ascii="Cambria Math" w:hAnsi="Cambria Math"/>
                      <w:color w:val="000000" w:themeColor="text1"/>
                      <w:kern w:val="24"/>
                      <w:sz w:val="24"/>
                      <w:szCs w:val="28"/>
                    </w:rPr>
                    <m:t> i</m:t>
                  </m:r>
                </m:e>
                <m:sub>
                  <m:r>
                    <w:rPr>
                      <w:rFonts w:ascii="Cambria Math" w:hAnsi="Cambria Math"/>
                      <w:color w:val="000000" w:themeColor="text1"/>
                      <w:kern w:val="24"/>
                      <w:sz w:val="24"/>
                      <w:szCs w:val="28"/>
                    </w:rPr>
                    <m:t>ν</m:t>
                  </m:r>
                </m:sub>
              </m:sSub>
              <m:d>
                <m:dPr>
                  <m:ctrlPr>
                    <w:rPr>
                      <w:rFonts w:ascii="Cambria Math" w:hAnsi="Cambria Math"/>
                      <w:i/>
                      <w:iCs/>
                      <w:color w:val="000000" w:themeColor="text1"/>
                      <w:kern w:val="24"/>
                      <w:sz w:val="24"/>
                      <w:szCs w:val="28"/>
                    </w:rPr>
                  </m:ctrlPr>
                </m:dPr>
                <m:e>
                  <m:sSub>
                    <m:sSubPr>
                      <m:ctrlPr>
                        <w:rPr>
                          <w:rFonts w:ascii="Cambria Math" w:hAnsi="Cambria Math"/>
                          <w:color w:val="000000" w:themeColor="text1"/>
                          <w:kern w:val="24"/>
                          <w:sz w:val="24"/>
                          <w:szCs w:val="28"/>
                        </w:rPr>
                      </m:ctrlPr>
                    </m:sSubPr>
                    <m:e>
                      <m:r>
                        <w:rPr>
                          <w:rFonts w:ascii="Cambria Math" w:hAnsi="Cambria Math"/>
                          <w:color w:val="000000" w:themeColor="text1"/>
                          <w:kern w:val="24"/>
                          <w:sz w:val="24"/>
                          <w:szCs w:val="28"/>
                        </w:rPr>
                        <m:t>T</m:t>
                      </m:r>
                      <m:ctrlPr>
                        <w:rPr>
                          <w:rFonts w:ascii="Cambria Math" w:hAnsi="Cambria Math"/>
                          <w:i/>
                          <w:color w:val="000000" w:themeColor="text1"/>
                          <w:kern w:val="24"/>
                          <w:sz w:val="24"/>
                          <w:szCs w:val="28"/>
                        </w:rPr>
                      </m:ctrlPr>
                    </m:e>
                    <m:sub>
                      <m:r>
                        <m:rPr>
                          <m:sty m:val="p"/>
                        </m:rPr>
                        <w:rPr>
                          <w:rFonts w:ascii="Cambria Math" w:hAnsi="Cambria Math"/>
                          <w:color w:val="000000" w:themeColor="text1"/>
                          <w:kern w:val="24"/>
                          <w:sz w:val="24"/>
                          <w:szCs w:val="28"/>
                        </w:rPr>
                        <m:t>s</m:t>
                      </m:r>
                    </m:sub>
                  </m:sSub>
                </m:e>
              </m:d>
              <m:r>
                <w:rPr>
                  <w:rFonts w:ascii="Cambria Math" w:hAnsi="Cambria Math"/>
                  <w:color w:val="000000" w:themeColor="text1"/>
                  <w:kern w:val="24"/>
                  <w:sz w:val="24"/>
                  <w:szCs w:val="28"/>
                </w:rPr>
                <m:t>dν</m:t>
              </m:r>
            </m:num>
            <m:den>
              <m:nary>
                <m:naryPr>
                  <m:limLoc m:val="subSup"/>
                  <m:ctrlPr>
                    <w:rPr>
                      <w:rFonts w:ascii="Cambria Math" w:hAnsi="Cambria Math"/>
                      <w:sz w:val="24"/>
                      <w:szCs w:val="24"/>
                    </w:rPr>
                  </m:ctrlPr>
                </m:naryPr>
                <m:sub>
                  <m:r>
                    <w:rPr>
                      <w:rFonts w:ascii="Cambria Math" w:hAnsi="Cambria Math"/>
                      <w:sz w:val="24"/>
                      <w:szCs w:val="24"/>
                    </w:rPr>
                    <m:t>0</m:t>
                  </m:r>
                </m:sub>
                <m:sup>
                  <m:r>
                    <w:rPr>
                      <w:rFonts w:ascii="Cambria Math" w:hAnsi="Cambria Math"/>
                      <w:sz w:val="24"/>
                      <w:szCs w:val="24"/>
                    </w:rPr>
                    <m:t>∞</m:t>
                  </m:r>
                </m:sup>
                <m:e>
                  <m:sSub>
                    <m:sSubPr>
                      <m:ctrlPr>
                        <w:rPr>
                          <w:rFonts w:ascii="Cambria Math" w:hAnsi="Cambria Math"/>
                          <w:i/>
                          <w:iCs/>
                          <w:color w:val="000000" w:themeColor="text1"/>
                          <w:kern w:val="24"/>
                          <w:sz w:val="24"/>
                          <w:szCs w:val="28"/>
                        </w:rPr>
                      </m:ctrlPr>
                    </m:sSubPr>
                    <m:e>
                      <m:r>
                        <w:rPr>
                          <w:rFonts w:ascii="Cambria Math" w:hAnsi="Cambria Math"/>
                          <w:color w:val="000000" w:themeColor="text1"/>
                          <w:kern w:val="24"/>
                          <w:sz w:val="24"/>
                          <w:szCs w:val="28"/>
                        </w:rPr>
                        <m:t>i</m:t>
                      </m:r>
                    </m:e>
                    <m:sub>
                      <m:r>
                        <w:rPr>
                          <w:rFonts w:ascii="Cambria Math" w:hAnsi="Cambria Math"/>
                          <w:color w:val="000000" w:themeColor="text1"/>
                          <w:kern w:val="24"/>
                          <w:sz w:val="24"/>
                          <w:szCs w:val="28"/>
                        </w:rPr>
                        <m:t>ν</m:t>
                      </m:r>
                    </m:sub>
                  </m:sSub>
                  <m:d>
                    <m:dPr>
                      <m:ctrlPr>
                        <w:rPr>
                          <w:rFonts w:ascii="Cambria Math" w:hAnsi="Cambria Math"/>
                          <w:i/>
                          <w:iCs/>
                          <w:color w:val="000000" w:themeColor="text1"/>
                          <w:kern w:val="24"/>
                          <w:sz w:val="24"/>
                          <w:szCs w:val="28"/>
                        </w:rPr>
                      </m:ctrlPr>
                    </m:dPr>
                    <m:e>
                      <m:sSub>
                        <m:sSubPr>
                          <m:ctrlPr>
                            <w:rPr>
                              <w:rFonts w:ascii="Cambria Math" w:hAnsi="Cambria Math"/>
                              <w:color w:val="000000" w:themeColor="text1"/>
                              <w:kern w:val="24"/>
                              <w:sz w:val="24"/>
                              <w:szCs w:val="28"/>
                            </w:rPr>
                          </m:ctrlPr>
                        </m:sSubPr>
                        <m:e>
                          <m:r>
                            <w:rPr>
                              <w:rFonts w:ascii="Cambria Math" w:hAnsi="Cambria Math"/>
                              <w:color w:val="000000" w:themeColor="text1"/>
                              <w:kern w:val="24"/>
                              <w:sz w:val="24"/>
                              <w:szCs w:val="28"/>
                            </w:rPr>
                            <m:t>T</m:t>
                          </m:r>
                          <m:ctrlPr>
                            <w:rPr>
                              <w:rFonts w:ascii="Cambria Math" w:hAnsi="Cambria Math"/>
                              <w:i/>
                              <w:color w:val="000000" w:themeColor="text1"/>
                              <w:kern w:val="24"/>
                              <w:sz w:val="24"/>
                              <w:szCs w:val="28"/>
                            </w:rPr>
                          </m:ctrlPr>
                        </m:e>
                        <m:sub>
                          <m:r>
                            <m:rPr>
                              <m:sty m:val="p"/>
                            </m:rPr>
                            <w:rPr>
                              <w:rFonts w:ascii="Cambria Math" w:hAnsi="Cambria Math"/>
                              <w:color w:val="000000" w:themeColor="text1"/>
                              <w:kern w:val="24"/>
                              <w:sz w:val="24"/>
                              <w:szCs w:val="28"/>
                            </w:rPr>
                            <m:t>s</m:t>
                          </m:r>
                        </m:sub>
                      </m:sSub>
                    </m:e>
                  </m:d>
                  <m:r>
                    <w:rPr>
                      <w:rFonts w:ascii="Cambria Math" w:hAnsi="Cambria Math"/>
                      <w:color w:val="000000" w:themeColor="text1"/>
                      <w:kern w:val="24"/>
                      <w:sz w:val="24"/>
                      <w:szCs w:val="28"/>
                    </w:rPr>
                    <m:t>dν</m:t>
                  </m:r>
                </m:e>
              </m:nary>
            </m:den>
          </m:f>
          <m:r>
            <w:rPr>
              <w:rFonts w:ascii="Cambria Math" w:hAnsi="Cambria Math"/>
              <w:color w:val="000000" w:themeColor="text1"/>
              <w:kern w:val="24"/>
              <w:sz w:val="24"/>
              <w:szCs w:val="28"/>
            </w:rPr>
            <m:t>=</m:t>
          </m:r>
          <m:f>
            <m:fPr>
              <m:ctrlPr>
                <w:rPr>
                  <w:rFonts w:ascii="Cambria Math" w:hAnsi="Cambria Math"/>
                  <w:i/>
                  <w:color w:val="000000" w:themeColor="text1"/>
                  <w:kern w:val="24"/>
                  <w:sz w:val="24"/>
                  <w:szCs w:val="28"/>
                </w:rPr>
              </m:ctrlPr>
            </m:fPr>
            <m:num>
              <m:r>
                <w:rPr>
                  <w:rFonts w:ascii="Cambria Math" w:hAnsi="Cambria Math"/>
                  <w:color w:val="000000" w:themeColor="text1"/>
                  <w:kern w:val="24"/>
                  <w:sz w:val="24"/>
                  <w:szCs w:val="28"/>
                </w:rPr>
                <m:t>W</m:t>
              </m:r>
            </m:num>
            <m:den>
              <m:r>
                <w:rPr>
                  <w:rFonts w:ascii="Cambria Math" w:hAnsi="Cambria Math"/>
                  <w:sz w:val="24"/>
                  <w:szCs w:val="24"/>
                </w:rPr>
                <m:t>σ</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4</m:t>
                  </m:r>
                </m:sup>
              </m:sSup>
            </m:den>
          </m:f>
          <m:sSub>
            <m:sSubPr>
              <m:ctrlPr>
                <w:rPr>
                  <w:rFonts w:ascii="Cambria Math" w:hAnsi="Cambria Math"/>
                  <w:i/>
                  <w:iCs/>
                  <w:color w:val="000000" w:themeColor="text1"/>
                  <w:kern w:val="24"/>
                  <w:sz w:val="24"/>
                  <w:szCs w:val="28"/>
                </w:rPr>
              </m:ctrlPr>
            </m:sSubPr>
            <m:e>
              <m:r>
                <w:rPr>
                  <w:rFonts w:ascii="Cambria Math" w:hAnsi="Cambria Math"/>
                  <w:color w:val="000000" w:themeColor="text1"/>
                  <w:kern w:val="24"/>
                  <w:sz w:val="24"/>
                  <w:szCs w:val="28"/>
                </w:rPr>
                <m:t> i</m:t>
              </m:r>
            </m:e>
            <m:sub>
              <m:r>
                <w:rPr>
                  <w:rFonts w:ascii="Cambria Math" w:hAnsi="Cambria Math"/>
                  <w:color w:val="000000" w:themeColor="text1"/>
                  <w:kern w:val="24"/>
                  <w:sz w:val="24"/>
                  <w:szCs w:val="28"/>
                </w:rPr>
                <m:t>ν</m:t>
              </m:r>
            </m:sub>
          </m:sSub>
          <m:d>
            <m:dPr>
              <m:ctrlPr>
                <w:rPr>
                  <w:rFonts w:ascii="Cambria Math" w:hAnsi="Cambria Math"/>
                  <w:i/>
                  <w:iCs/>
                  <w:color w:val="000000" w:themeColor="text1"/>
                  <w:kern w:val="24"/>
                  <w:sz w:val="24"/>
                  <w:szCs w:val="28"/>
                </w:rPr>
              </m:ctrlPr>
            </m:dPr>
            <m:e>
              <m:sSub>
                <m:sSubPr>
                  <m:ctrlPr>
                    <w:rPr>
                      <w:rFonts w:ascii="Cambria Math" w:hAnsi="Cambria Math"/>
                      <w:color w:val="000000" w:themeColor="text1"/>
                      <w:kern w:val="24"/>
                      <w:sz w:val="24"/>
                      <w:szCs w:val="28"/>
                    </w:rPr>
                  </m:ctrlPr>
                </m:sSubPr>
                <m:e>
                  <m:r>
                    <w:rPr>
                      <w:rFonts w:ascii="Cambria Math" w:hAnsi="Cambria Math"/>
                      <w:color w:val="000000" w:themeColor="text1"/>
                      <w:kern w:val="24"/>
                      <w:sz w:val="24"/>
                      <w:szCs w:val="28"/>
                    </w:rPr>
                    <m:t>T</m:t>
                  </m:r>
                  <m:ctrlPr>
                    <w:rPr>
                      <w:rFonts w:ascii="Cambria Math" w:hAnsi="Cambria Math"/>
                      <w:i/>
                      <w:color w:val="000000" w:themeColor="text1"/>
                      <w:kern w:val="24"/>
                      <w:sz w:val="24"/>
                      <w:szCs w:val="28"/>
                    </w:rPr>
                  </m:ctrlPr>
                </m:e>
                <m:sub>
                  <m:r>
                    <m:rPr>
                      <m:sty m:val="p"/>
                    </m:rPr>
                    <w:rPr>
                      <w:rFonts w:ascii="Cambria Math" w:hAnsi="Cambria Math"/>
                      <w:color w:val="000000" w:themeColor="text1"/>
                      <w:kern w:val="24"/>
                      <w:sz w:val="24"/>
                      <w:szCs w:val="28"/>
                    </w:rPr>
                    <m:t>s</m:t>
                  </m:r>
                </m:sub>
              </m:sSub>
            </m:e>
          </m:d>
          <m:r>
            <w:rPr>
              <w:rFonts w:ascii="Cambria Math" w:hAnsi="Cambria Math"/>
              <w:color w:val="000000" w:themeColor="text1"/>
              <w:kern w:val="24"/>
              <w:sz w:val="24"/>
              <w:szCs w:val="28"/>
            </w:rPr>
            <m:t>dν</m:t>
          </m:r>
        </m:oMath>
      </m:oMathPara>
    </w:p>
    <w:p w14:paraId="5BCB37A9" w14:textId="77777777" w:rsidR="00EF1605" w:rsidRDefault="00EF1605" w:rsidP="00EF1605">
      <w:r>
        <w:rPr>
          <w:rFonts w:hint="eastAsia"/>
        </w:rPr>
        <w:t>这些能量对应的光子数为</w:t>
      </w:r>
    </w:p>
    <w:p w14:paraId="1E233174" w14:textId="77777777" w:rsidR="00EF1605" w:rsidRPr="00C00DB1" w:rsidRDefault="00EF1605" w:rsidP="00EF1605">
      <w:pPr>
        <w:contextualSpacing/>
        <w:rPr>
          <w:sz w:val="24"/>
        </w:rPr>
      </w:pPr>
      <m:oMathPara>
        <m:oMath>
          <m:r>
            <w:rPr>
              <w:rFonts w:ascii="Cambria Math" w:hAnsi="Cambria Math"/>
              <w:color w:val="000000" w:themeColor="text1"/>
              <w:kern w:val="24"/>
              <w:sz w:val="24"/>
              <w:szCs w:val="28"/>
            </w:rPr>
            <m:t>dn(ν)=</m:t>
          </m:r>
          <m:f>
            <m:fPr>
              <m:ctrlPr>
                <w:rPr>
                  <w:rFonts w:ascii="Cambria Math" w:hAnsi="Cambria Math"/>
                  <w:i/>
                  <w:color w:val="000000" w:themeColor="text1"/>
                  <w:kern w:val="24"/>
                  <w:sz w:val="24"/>
                  <w:szCs w:val="28"/>
                </w:rPr>
              </m:ctrlPr>
            </m:fPr>
            <m:num>
              <m:r>
                <w:rPr>
                  <w:rFonts w:ascii="Cambria Math" w:hAnsi="Cambria Math"/>
                  <w:color w:val="000000" w:themeColor="text1"/>
                  <w:kern w:val="24"/>
                  <w:sz w:val="24"/>
                  <w:szCs w:val="28"/>
                </w:rPr>
                <m:t>W</m:t>
              </m:r>
            </m:num>
            <m:den>
              <m:r>
                <w:rPr>
                  <w:rFonts w:ascii="Cambria Math" w:hAnsi="Cambria Math"/>
                  <w:sz w:val="24"/>
                </w:rPr>
                <m:t>σ</m:t>
              </m:r>
              <m:sSup>
                <m:sSupPr>
                  <m:ctrlPr>
                    <w:rPr>
                      <w:rFonts w:ascii="Cambria Math" w:hAnsi="Cambria Math"/>
                      <w:i/>
                      <w:sz w:val="24"/>
                    </w:rPr>
                  </m:ctrlPr>
                </m:sSupPr>
                <m:e>
                  <m:r>
                    <w:rPr>
                      <w:rFonts w:ascii="Cambria Math" w:hAnsi="Cambria Math"/>
                      <w:sz w:val="24"/>
                    </w:rPr>
                    <m:t>T</m:t>
                  </m:r>
                </m:e>
                <m:sup>
                  <m:r>
                    <w:rPr>
                      <w:rFonts w:ascii="Cambria Math" w:hAnsi="Cambria Math"/>
                      <w:sz w:val="24"/>
                    </w:rPr>
                    <m:t>4</m:t>
                  </m:r>
                </m:sup>
              </m:sSup>
            </m:den>
          </m:f>
          <m:f>
            <m:fPr>
              <m:ctrlPr>
                <w:rPr>
                  <w:rFonts w:ascii="Cambria Math" w:hAnsi="Cambria Math"/>
                  <w:i/>
                  <w:color w:val="000000" w:themeColor="text1"/>
                  <w:kern w:val="24"/>
                  <w:sz w:val="24"/>
                  <w:szCs w:val="28"/>
                </w:rPr>
              </m:ctrlPr>
            </m:fPr>
            <m:num>
              <m:sSub>
                <m:sSubPr>
                  <m:ctrlPr>
                    <w:rPr>
                      <w:rFonts w:ascii="Cambria Math" w:hAnsi="Cambria Math"/>
                      <w:i/>
                      <w:iCs/>
                      <w:color w:val="000000" w:themeColor="text1"/>
                      <w:kern w:val="24"/>
                      <w:sz w:val="24"/>
                      <w:szCs w:val="28"/>
                    </w:rPr>
                  </m:ctrlPr>
                </m:sSubPr>
                <m:e>
                  <m:r>
                    <w:rPr>
                      <w:rFonts w:ascii="Cambria Math" w:hAnsi="Cambria Math"/>
                      <w:color w:val="000000" w:themeColor="text1"/>
                      <w:kern w:val="24"/>
                      <w:sz w:val="24"/>
                      <w:szCs w:val="28"/>
                    </w:rPr>
                    <m:t> i</m:t>
                  </m:r>
                </m:e>
                <m:sub>
                  <m:r>
                    <w:rPr>
                      <w:rFonts w:ascii="Cambria Math" w:hAnsi="Cambria Math"/>
                      <w:color w:val="000000" w:themeColor="text1"/>
                      <w:kern w:val="24"/>
                      <w:sz w:val="24"/>
                      <w:szCs w:val="28"/>
                    </w:rPr>
                    <m:t>ν</m:t>
                  </m:r>
                </m:sub>
              </m:sSub>
              <m:d>
                <m:dPr>
                  <m:ctrlPr>
                    <w:rPr>
                      <w:rFonts w:ascii="Cambria Math" w:hAnsi="Cambria Math"/>
                      <w:i/>
                      <w:iCs/>
                      <w:color w:val="000000" w:themeColor="text1"/>
                      <w:kern w:val="24"/>
                      <w:sz w:val="24"/>
                      <w:szCs w:val="28"/>
                    </w:rPr>
                  </m:ctrlPr>
                </m:dPr>
                <m:e>
                  <m:sSub>
                    <m:sSubPr>
                      <m:ctrlPr>
                        <w:rPr>
                          <w:rFonts w:ascii="Cambria Math" w:hAnsi="Cambria Math"/>
                          <w:color w:val="000000" w:themeColor="text1"/>
                          <w:kern w:val="24"/>
                          <w:sz w:val="24"/>
                          <w:szCs w:val="28"/>
                        </w:rPr>
                      </m:ctrlPr>
                    </m:sSubPr>
                    <m:e>
                      <m:r>
                        <w:rPr>
                          <w:rFonts w:ascii="Cambria Math" w:hAnsi="Cambria Math"/>
                          <w:color w:val="000000" w:themeColor="text1"/>
                          <w:kern w:val="24"/>
                          <w:sz w:val="24"/>
                          <w:szCs w:val="28"/>
                        </w:rPr>
                        <m:t>T</m:t>
                      </m:r>
                      <m:ctrlPr>
                        <w:rPr>
                          <w:rFonts w:ascii="Cambria Math" w:hAnsi="Cambria Math"/>
                          <w:i/>
                          <w:color w:val="000000" w:themeColor="text1"/>
                          <w:kern w:val="24"/>
                          <w:sz w:val="24"/>
                          <w:szCs w:val="28"/>
                        </w:rPr>
                      </m:ctrlPr>
                    </m:e>
                    <m:sub>
                      <m:r>
                        <m:rPr>
                          <m:sty m:val="p"/>
                        </m:rPr>
                        <w:rPr>
                          <w:rFonts w:ascii="Cambria Math" w:hAnsi="Cambria Math"/>
                          <w:color w:val="000000" w:themeColor="text1"/>
                          <w:kern w:val="24"/>
                          <w:sz w:val="24"/>
                          <w:szCs w:val="28"/>
                        </w:rPr>
                        <m:t>s</m:t>
                      </m:r>
                    </m:sub>
                  </m:sSub>
                </m:e>
              </m:d>
              <m:r>
                <w:rPr>
                  <w:rFonts w:ascii="Cambria Math" w:hAnsi="Cambria Math"/>
                  <w:color w:val="000000" w:themeColor="text1"/>
                  <w:kern w:val="24"/>
                  <w:sz w:val="24"/>
                  <w:szCs w:val="28"/>
                </w:rPr>
                <m:t>dν</m:t>
              </m:r>
            </m:num>
            <m:den>
              <m:r>
                <w:rPr>
                  <w:rFonts w:ascii="Cambria Math" w:hAnsi="Cambria Math"/>
                  <w:color w:val="000000" w:themeColor="text1"/>
                  <w:kern w:val="24"/>
                  <w:sz w:val="24"/>
                  <w:szCs w:val="28"/>
                </w:rPr>
                <m:t>hν</m:t>
              </m:r>
            </m:den>
          </m:f>
        </m:oMath>
      </m:oMathPara>
    </w:p>
    <w:p w14:paraId="472CE790" w14:textId="77777777" w:rsidR="00EF1605" w:rsidRDefault="00EF1605" w:rsidP="00EF1605">
      <w:pPr>
        <w:tabs>
          <w:tab w:val="left" w:pos="7407"/>
        </w:tabs>
        <w:ind w:firstLineChars="175" w:firstLine="420"/>
        <w:rPr>
          <w:sz w:val="24"/>
        </w:rPr>
      </w:pPr>
      <w:r>
        <w:rPr>
          <w:sz w:val="24"/>
        </w:rPr>
        <w:tab/>
      </w:r>
    </w:p>
    <w:p w14:paraId="20BC5089" w14:textId="77777777" w:rsidR="00EF1605" w:rsidRDefault="00EF1605" w:rsidP="00EF1605">
      <w:r>
        <w:rPr>
          <w:rFonts w:hint="eastAsia"/>
        </w:rPr>
        <w:t>因此，频率大于</w:t>
      </w:r>
      <m:oMath>
        <m:sSub>
          <m:sSubPr>
            <m:ctrlPr>
              <w:rPr>
                <w:rFonts w:ascii="Cambria Math" w:hAnsi="Cambria Math"/>
              </w:rPr>
            </m:ctrlPr>
          </m:sSubPr>
          <m:e>
            <m:r>
              <w:rPr>
                <w:rFonts w:ascii="Cambria Math" w:hAnsi="Cambria Math"/>
              </w:rPr>
              <m:t>ν</m:t>
            </m:r>
            <m:ctrlPr>
              <w:rPr>
                <w:rFonts w:ascii="Cambria Math" w:hAnsi="Cambria Math"/>
                <w:i/>
              </w:rPr>
            </m:ctrlPr>
          </m:e>
          <m:sub>
            <m:r>
              <m:rPr>
                <m:sty m:val="p"/>
              </m:rPr>
              <w:rPr>
                <w:rFonts w:ascii="Cambria Math" w:hAnsi="Cambria Math"/>
              </w:rPr>
              <m:t>0</m:t>
            </m:r>
          </m:sub>
        </m:sSub>
      </m:oMath>
      <w:r>
        <w:rPr>
          <w:rFonts w:hint="eastAsia"/>
        </w:rPr>
        <w:t>的总光子数为</w:t>
      </w:r>
    </w:p>
    <w:p w14:paraId="736A6DB6" w14:textId="77777777" w:rsidR="00EF1605" w:rsidRPr="00384823" w:rsidRDefault="00EF1605" w:rsidP="00EF1605">
      <w:pPr>
        <w:pStyle w:val="ListParagraph"/>
        <w:ind w:firstLine="480"/>
        <w:rPr>
          <w:sz w:val="24"/>
          <w:szCs w:val="24"/>
        </w:rPr>
      </w:pPr>
      <m:oMathPara>
        <m:oMath>
          <m:r>
            <w:rPr>
              <w:rFonts w:ascii="Cambria Math" w:hAnsi="Cambria Math"/>
              <w:sz w:val="24"/>
              <w:szCs w:val="24"/>
            </w:rPr>
            <m:t>n=</m:t>
          </m:r>
          <m:nary>
            <m:naryPr>
              <m:limLoc m:val="subSup"/>
              <m:ctrlPr>
                <w:rPr>
                  <w:rFonts w:ascii="Cambria Math" w:hAnsi="Cambria Math"/>
                  <w:sz w:val="24"/>
                  <w:szCs w:val="24"/>
                </w:rPr>
              </m:ctrlPr>
            </m:naryPr>
            <m:sub>
              <m:sSub>
                <m:sSubPr>
                  <m:ctrlPr>
                    <w:rPr>
                      <w:rFonts w:ascii="Cambria Math" w:hAnsi="Cambria Math"/>
                      <w:sz w:val="24"/>
                      <w:szCs w:val="24"/>
                    </w:rPr>
                  </m:ctrlPr>
                </m:sSubPr>
                <m:e>
                  <m:r>
                    <m:rPr>
                      <m:sty m:val="p"/>
                    </m:rPr>
                    <w:rPr>
                      <w:rFonts w:ascii="Cambria Math" w:hAnsi="Cambria Math"/>
                      <w:sz w:val="24"/>
                      <w:szCs w:val="24"/>
                    </w:rPr>
                    <m:t>ν</m:t>
                  </m:r>
                </m:e>
                <m:sub>
                  <m:r>
                    <m:rPr>
                      <m:sty m:val="p"/>
                    </m:rPr>
                    <w:rPr>
                      <w:rFonts w:ascii="Cambria Math" w:hAnsi="Cambria Math"/>
                      <w:sz w:val="24"/>
                      <w:szCs w:val="24"/>
                    </w:rPr>
                    <m:t>0</m:t>
                  </m:r>
                </m:sub>
              </m:sSub>
            </m:sub>
            <m:sup>
              <m:r>
                <w:rPr>
                  <w:rFonts w:ascii="Cambria Math" w:hAnsi="Cambria Math"/>
                  <w:sz w:val="24"/>
                  <w:szCs w:val="24"/>
                </w:rPr>
                <m:t>∞</m:t>
              </m:r>
            </m:sup>
            <m:e>
              <m:r>
                <w:rPr>
                  <w:rFonts w:ascii="Cambria Math" w:hAnsi="Cambria Math"/>
                  <w:color w:val="000000" w:themeColor="text1"/>
                  <w:kern w:val="24"/>
                  <w:sz w:val="24"/>
                  <w:szCs w:val="28"/>
                </w:rPr>
                <m:t>dn(ν)</m:t>
              </m:r>
            </m:e>
          </m:nary>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W</m:t>
              </m:r>
            </m:num>
            <m:den>
              <m:r>
                <w:rPr>
                  <w:rFonts w:ascii="Cambria Math" w:hAnsi="Cambria Math"/>
                  <w:sz w:val="24"/>
                  <w:szCs w:val="24"/>
                </w:rPr>
                <m:t>hσ</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4</m:t>
                  </m:r>
                </m:sup>
              </m:sSup>
            </m:den>
          </m:f>
          <m:nary>
            <m:naryPr>
              <m:limLoc m:val="subSup"/>
              <m:ctrlPr>
                <w:rPr>
                  <w:rFonts w:ascii="Cambria Math" w:hAnsi="Cambria Math"/>
                  <w:sz w:val="24"/>
                  <w:szCs w:val="24"/>
                </w:rPr>
              </m:ctrlPr>
            </m:naryPr>
            <m:sub>
              <m:sSub>
                <m:sSubPr>
                  <m:ctrlPr>
                    <w:rPr>
                      <w:rFonts w:ascii="Cambria Math" w:hAnsi="Cambria Math"/>
                      <w:sz w:val="24"/>
                      <w:szCs w:val="24"/>
                    </w:rPr>
                  </m:ctrlPr>
                </m:sSubPr>
                <m:e>
                  <m:r>
                    <m:rPr>
                      <m:sty m:val="p"/>
                    </m:rPr>
                    <w:rPr>
                      <w:rFonts w:ascii="Cambria Math" w:hAnsi="Cambria Math"/>
                      <w:sz w:val="24"/>
                      <w:szCs w:val="24"/>
                    </w:rPr>
                    <m:t>ν</m:t>
                  </m:r>
                </m:e>
                <m:sub>
                  <m:r>
                    <m:rPr>
                      <m:sty m:val="p"/>
                    </m:rPr>
                    <w:rPr>
                      <w:rFonts w:ascii="Cambria Math" w:hAnsi="Cambria Math"/>
                      <w:sz w:val="24"/>
                      <w:szCs w:val="24"/>
                    </w:rPr>
                    <m:t>0</m:t>
                  </m:r>
                </m:sub>
              </m:sSub>
            </m:sub>
            <m:sup>
              <m:r>
                <w:rPr>
                  <w:rFonts w:ascii="Cambria Math" w:hAnsi="Cambria Math"/>
                  <w:sz w:val="24"/>
                  <w:szCs w:val="24"/>
                </w:rPr>
                <m:t>∞</m:t>
              </m:r>
            </m:sup>
            <m:e>
              <m:f>
                <m:fPr>
                  <m:ctrlPr>
                    <w:rPr>
                      <w:rFonts w:ascii="Cambria Math" w:hAnsi="Cambria Math"/>
                      <w:i/>
                      <w:color w:val="000000" w:themeColor="text1"/>
                      <w:kern w:val="24"/>
                      <w:sz w:val="24"/>
                      <w:szCs w:val="28"/>
                    </w:rPr>
                  </m:ctrlPr>
                </m:fPr>
                <m:num>
                  <m:sSub>
                    <m:sSubPr>
                      <m:ctrlPr>
                        <w:rPr>
                          <w:rFonts w:ascii="Cambria Math" w:hAnsi="Cambria Math"/>
                          <w:i/>
                          <w:iCs/>
                          <w:color w:val="000000" w:themeColor="text1"/>
                          <w:kern w:val="24"/>
                          <w:sz w:val="24"/>
                          <w:szCs w:val="28"/>
                        </w:rPr>
                      </m:ctrlPr>
                    </m:sSubPr>
                    <m:e>
                      <m:r>
                        <w:rPr>
                          <w:rFonts w:ascii="Cambria Math" w:hAnsi="Cambria Math"/>
                          <w:color w:val="000000" w:themeColor="text1"/>
                          <w:kern w:val="24"/>
                          <w:sz w:val="24"/>
                          <w:szCs w:val="28"/>
                        </w:rPr>
                        <m:t> i</m:t>
                      </m:r>
                    </m:e>
                    <m:sub>
                      <m:r>
                        <w:rPr>
                          <w:rFonts w:ascii="Cambria Math" w:hAnsi="Cambria Math"/>
                          <w:color w:val="000000" w:themeColor="text1"/>
                          <w:kern w:val="24"/>
                          <w:sz w:val="24"/>
                          <w:szCs w:val="28"/>
                        </w:rPr>
                        <m:t>ν</m:t>
                      </m:r>
                    </m:sub>
                  </m:sSub>
                  <m:d>
                    <m:dPr>
                      <m:ctrlPr>
                        <w:rPr>
                          <w:rFonts w:ascii="Cambria Math" w:hAnsi="Cambria Math"/>
                          <w:i/>
                          <w:iCs/>
                          <w:color w:val="000000" w:themeColor="text1"/>
                          <w:kern w:val="24"/>
                          <w:sz w:val="24"/>
                          <w:szCs w:val="28"/>
                        </w:rPr>
                      </m:ctrlPr>
                    </m:dPr>
                    <m:e>
                      <m:sSub>
                        <m:sSubPr>
                          <m:ctrlPr>
                            <w:rPr>
                              <w:rFonts w:ascii="Cambria Math" w:hAnsi="Cambria Math"/>
                              <w:color w:val="000000" w:themeColor="text1"/>
                              <w:kern w:val="24"/>
                              <w:sz w:val="24"/>
                              <w:szCs w:val="28"/>
                            </w:rPr>
                          </m:ctrlPr>
                        </m:sSubPr>
                        <m:e>
                          <m:r>
                            <w:rPr>
                              <w:rFonts w:ascii="Cambria Math" w:hAnsi="Cambria Math"/>
                              <w:color w:val="000000" w:themeColor="text1"/>
                              <w:kern w:val="24"/>
                              <w:sz w:val="24"/>
                              <w:szCs w:val="28"/>
                            </w:rPr>
                            <m:t>T</m:t>
                          </m:r>
                          <m:ctrlPr>
                            <w:rPr>
                              <w:rFonts w:ascii="Cambria Math" w:hAnsi="Cambria Math"/>
                              <w:i/>
                              <w:color w:val="000000" w:themeColor="text1"/>
                              <w:kern w:val="24"/>
                              <w:sz w:val="24"/>
                              <w:szCs w:val="28"/>
                            </w:rPr>
                          </m:ctrlPr>
                        </m:e>
                        <m:sub>
                          <m:r>
                            <m:rPr>
                              <m:sty m:val="p"/>
                            </m:rPr>
                            <w:rPr>
                              <w:rFonts w:ascii="Cambria Math" w:hAnsi="Cambria Math"/>
                              <w:color w:val="000000" w:themeColor="text1"/>
                              <w:kern w:val="24"/>
                              <w:sz w:val="24"/>
                              <w:szCs w:val="28"/>
                            </w:rPr>
                            <m:t>s</m:t>
                          </m:r>
                        </m:sub>
                      </m:sSub>
                    </m:e>
                  </m:d>
                  <m:r>
                    <w:rPr>
                      <w:rFonts w:ascii="Cambria Math" w:hAnsi="Cambria Math"/>
                      <w:color w:val="000000" w:themeColor="text1"/>
                      <w:kern w:val="24"/>
                      <w:sz w:val="24"/>
                      <w:szCs w:val="28"/>
                    </w:rPr>
                    <m:t>dν</m:t>
                  </m:r>
                </m:num>
                <m:den>
                  <m:r>
                    <w:rPr>
                      <w:rFonts w:ascii="Cambria Math" w:hAnsi="Cambria Math"/>
                      <w:color w:val="000000" w:themeColor="text1"/>
                      <w:kern w:val="24"/>
                      <w:sz w:val="24"/>
                      <w:szCs w:val="28"/>
                    </w:rPr>
                    <m:t>ν</m:t>
                  </m:r>
                </m:den>
              </m:f>
            </m:e>
          </m:nary>
        </m:oMath>
      </m:oMathPara>
    </w:p>
    <w:p w14:paraId="54FFC611" w14:textId="77777777" w:rsidR="00384823" w:rsidRPr="00384823" w:rsidRDefault="00384823" w:rsidP="00384823">
      <w:pPr>
        <w:rPr>
          <w:sz w:val="24"/>
          <w:szCs w:val="24"/>
        </w:rPr>
      </w:pPr>
    </w:p>
    <w:p w14:paraId="735E6A31" w14:textId="77777777" w:rsidR="00733964" w:rsidRPr="00733964" w:rsidRDefault="001E0BFC" w:rsidP="001E0BFC">
      <w:pPr>
        <w:pStyle w:val="Heading2"/>
      </w:pPr>
      <w:r>
        <w:rPr>
          <w:rFonts w:hint="eastAsia"/>
        </w:rPr>
        <w:t>康普顿散射</w:t>
      </w:r>
    </w:p>
    <w:p w14:paraId="081CC8D9" w14:textId="77777777" w:rsidR="001E0BFC" w:rsidRPr="003652D3" w:rsidRDefault="001E0BFC" w:rsidP="002F489D">
      <w:pPr>
        <w:contextualSpacing/>
        <w:rPr>
          <w:sz w:val="24"/>
          <w:szCs w:val="24"/>
        </w:rPr>
      </w:pPr>
      <w:r w:rsidRPr="001E0BFC">
        <w:rPr>
          <w:rFonts w:hint="eastAsia"/>
          <w:sz w:val="24"/>
          <w:szCs w:val="24"/>
        </w:rPr>
        <w:t>康普顿散射公式为：</w:t>
      </w:r>
      <w:r w:rsidR="002F489D">
        <w:rPr>
          <w:sz w:val="24"/>
          <w:szCs w:val="24"/>
        </w:rPr>
        <w:tab/>
      </w:r>
      <w:bookmarkStart w:id="2" w:name="_Hlk85640657"/>
      <m:oMath>
        <m:r>
          <m:rPr>
            <m:sty m:val="p"/>
          </m:rP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λ</m:t>
            </m:r>
          </m:e>
          <m:sup>
            <m:r>
              <m:rPr>
                <m:sty m:val="p"/>
              </m:rP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λ</m:t>
        </m:r>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λ</m:t>
            </m:r>
            <m:ctrlPr>
              <w:rPr>
                <w:rFonts w:ascii="Cambria Math" w:hAnsi="Cambria Math"/>
                <w:sz w:val="24"/>
                <w:szCs w:val="24"/>
              </w:rPr>
            </m:ctrlPr>
          </m:e>
          <m:sub>
            <m:r>
              <w:rPr>
                <w:rFonts w:ascii="Cambria Math" w:hAnsi="Cambria Math"/>
                <w:sz w:val="24"/>
                <w:szCs w:val="24"/>
              </w:rPr>
              <m:t>e</m:t>
            </m:r>
          </m:sub>
        </m:sSub>
        <m:d>
          <m:dPr>
            <m:ctrlPr>
              <w:rPr>
                <w:rFonts w:ascii="Cambria Math" w:hAnsi="Cambria Math"/>
                <w:i/>
                <w:sz w:val="24"/>
                <w:szCs w:val="24"/>
              </w:rPr>
            </m:ctrlPr>
          </m:dPr>
          <m:e>
            <m:r>
              <w:rPr>
                <w:rFonts w:ascii="Cambria Math" w:hAnsi="Cambria Math"/>
                <w:sz w:val="24"/>
                <w:szCs w:val="24"/>
              </w:rPr>
              <m:t>1-</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d>
      </m:oMath>
      <w:bookmarkEnd w:id="2"/>
    </w:p>
    <w:p w14:paraId="5351E7CD" w14:textId="77777777" w:rsidR="001E0BFC" w:rsidRDefault="001E0BFC" w:rsidP="001E0BFC">
      <w:pPr>
        <w:rPr>
          <w:sz w:val="24"/>
          <w:szCs w:val="24"/>
        </w:rPr>
      </w:pPr>
      <w:r>
        <w:rPr>
          <w:rFonts w:hint="eastAsia"/>
          <w:sz w:val="24"/>
          <w:szCs w:val="24"/>
        </w:rPr>
        <w:t>其中</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e</m:t>
            </m:r>
          </m:sub>
        </m:sSub>
      </m:oMath>
      <w:r>
        <w:rPr>
          <w:rFonts w:hint="eastAsia"/>
          <w:sz w:val="24"/>
          <w:szCs w:val="24"/>
        </w:rPr>
        <w:t>称为</w:t>
      </w:r>
      <w:r w:rsidRPr="001E0BFC">
        <w:rPr>
          <w:rFonts w:hint="eastAsia"/>
          <w:sz w:val="24"/>
          <w:szCs w:val="24"/>
        </w:rPr>
        <w:t>康普顿波长</w:t>
      </w:r>
    </w:p>
    <w:p w14:paraId="08367B71" w14:textId="77777777" w:rsidR="001E0BFC" w:rsidRPr="001E0BFC" w:rsidRDefault="00A456A6" w:rsidP="001E0BFC">
      <w:pPr>
        <w:rPr>
          <w:sz w:val="24"/>
          <w:szCs w:val="24"/>
        </w:rPr>
      </w:pPr>
      <m:oMathPara>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e</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h</m:t>
              </m:r>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m:t>
                  </m:r>
                </m:sub>
              </m:sSub>
              <m:r>
                <w:rPr>
                  <w:rFonts w:ascii="Cambria Math" w:hAnsi="Cambria Math"/>
                  <w:sz w:val="24"/>
                  <w:szCs w:val="24"/>
                </w:rPr>
                <m:t>c</m:t>
              </m:r>
            </m:den>
          </m:f>
        </m:oMath>
      </m:oMathPara>
    </w:p>
    <w:p w14:paraId="2D2A5AF8" w14:textId="77777777" w:rsidR="001E0BFC" w:rsidRDefault="001E0BFC" w:rsidP="001E0BFC">
      <w:pPr>
        <w:pStyle w:val="ListParagraph"/>
        <w:numPr>
          <w:ilvl w:val="0"/>
          <w:numId w:val="3"/>
        </w:numPr>
        <w:ind w:firstLineChars="0"/>
        <w:rPr>
          <w:sz w:val="24"/>
          <w:szCs w:val="24"/>
        </w:rPr>
      </w:pPr>
      <w:r>
        <w:rPr>
          <w:rFonts w:hint="eastAsia"/>
          <w:sz w:val="24"/>
          <w:szCs w:val="24"/>
        </w:rPr>
        <w:t>写出康普顿波长的物理意义</w:t>
      </w:r>
    </w:p>
    <w:p w14:paraId="4CF0A96B" w14:textId="77777777" w:rsidR="001E0BFC" w:rsidRDefault="001E0BFC" w:rsidP="001E0BFC">
      <w:pPr>
        <w:pStyle w:val="ListParagraph"/>
        <w:numPr>
          <w:ilvl w:val="0"/>
          <w:numId w:val="3"/>
        </w:numPr>
        <w:ind w:firstLineChars="0"/>
        <w:rPr>
          <w:sz w:val="24"/>
          <w:szCs w:val="24"/>
        </w:rPr>
      </w:pPr>
      <w:bookmarkStart w:id="3" w:name="_Hlk85640694"/>
      <w:r w:rsidRPr="001E0BFC">
        <w:rPr>
          <w:rFonts w:hint="eastAsia"/>
          <w:sz w:val="24"/>
          <w:szCs w:val="24"/>
        </w:rPr>
        <w:t>若入射光的波长等于康普顿波长，则一个光子可以传递给一个静止电子的最大能量为多少？</w:t>
      </w:r>
      <w:bookmarkEnd w:id="3"/>
      <w:r w:rsidRPr="001E0BFC">
        <w:rPr>
          <w:sz w:val="24"/>
          <w:szCs w:val="24"/>
        </w:rPr>
        <w:t xml:space="preserve"> </w:t>
      </w:r>
    </w:p>
    <w:p w14:paraId="47A05918" w14:textId="77777777" w:rsidR="001E0BFC" w:rsidRDefault="001E0BFC" w:rsidP="001E0BFC">
      <w:pPr>
        <w:pStyle w:val="ListParagraph"/>
        <w:numPr>
          <w:ilvl w:val="0"/>
          <w:numId w:val="3"/>
        </w:numPr>
        <w:ind w:firstLineChars="0"/>
        <w:rPr>
          <w:sz w:val="24"/>
          <w:szCs w:val="24"/>
        </w:rPr>
      </w:pPr>
      <w:r>
        <w:rPr>
          <w:rFonts w:hint="eastAsia"/>
          <w:sz w:val="24"/>
          <w:szCs w:val="24"/>
        </w:rPr>
        <w:t>写出电子的散射角</w:t>
      </w:r>
    </w:p>
    <w:p w14:paraId="6D86C4C8" w14:textId="77777777" w:rsidR="009D31DA" w:rsidRPr="009D31DA" w:rsidRDefault="009D31DA" w:rsidP="009D31DA">
      <w:pPr>
        <w:rPr>
          <w:sz w:val="24"/>
          <w:szCs w:val="24"/>
        </w:rPr>
      </w:pPr>
    </w:p>
    <w:p w14:paraId="66382F67" w14:textId="77777777" w:rsidR="001E0BFC" w:rsidRDefault="001E0BFC" w:rsidP="001E0BFC">
      <w:pPr>
        <w:pStyle w:val="Heading2"/>
        <w:rPr>
          <w:lang w:val="en-AU"/>
        </w:rPr>
      </w:pPr>
      <w:r>
        <w:rPr>
          <w:rFonts w:hint="eastAsia"/>
          <w:lang w:val="en-AU"/>
        </w:rPr>
        <w:lastRenderedPageBreak/>
        <w:t>玻尔模型</w:t>
      </w:r>
    </w:p>
    <w:p w14:paraId="147F8146" w14:textId="77777777" w:rsidR="001E0BFC" w:rsidRPr="001E0BFC" w:rsidRDefault="001E0BFC" w:rsidP="00C0061F">
      <w:pPr>
        <w:pStyle w:val="Heading3"/>
        <w:rPr>
          <w:lang w:val="en-AU"/>
        </w:rPr>
      </w:pPr>
      <w:r>
        <w:rPr>
          <w:rFonts w:hint="eastAsia"/>
          <w:lang w:val="en-AU"/>
        </w:rPr>
        <w:t>对应原理</w:t>
      </w:r>
    </w:p>
    <w:p w14:paraId="7A8F21C2" w14:textId="77777777" w:rsidR="002A22D7" w:rsidRDefault="001E0BFC" w:rsidP="001E0BFC">
      <w:pPr>
        <w:contextualSpacing/>
        <w:rPr>
          <w:iCs/>
          <w:sz w:val="24"/>
          <w:szCs w:val="24"/>
        </w:rPr>
      </w:pPr>
      <w:r w:rsidRPr="001E0BFC">
        <w:rPr>
          <w:rFonts w:hint="eastAsia"/>
          <w:sz w:val="24"/>
          <w:szCs w:val="24"/>
          <w:lang w:val="en-AU"/>
        </w:rPr>
        <w:t>氢原子光谱的里德堡公式为</w:t>
      </w:r>
      <m:oMath>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λ</m:t>
            </m:r>
          </m:den>
        </m:f>
        <m:r>
          <w:rPr>
            <w:rFonts w:ascii="Cambria Math" w:hAnsi="Cambria Math"/>
            <w:sz w:val="24"/>
            <w:szCs w:val="24"/>
          </w:rPr>
          <m:t>=R</m:t>
        </m:r>
        <m:d>
          <m:dPr>
            <m:begChr m:val="["/>
            <m:endChr m:val="]"/>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1</m:t>
                </m:r>
              </m:num>
              <m:den>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p>
                  <m:sSupPr>
                    <m:ctrlPr>
                      <w:rPr>
                        <w:rFonts w:ascii="Cambria Math" w:hAnsi="Cambria Math"/>
                        <w:i/>
                        <w:iCs/>
                        <w:sz w:val="24"/>
                        <w:szCs w:val="24"/>
                      </w:rPr>
                    </m:ctrlPr>
                  </m:sSupPr>
                  <m:e>
                    <m:sSup>
                      <m:sSupPr>
                        <m:ctrlPr>
                          <w:rPr>
                            <w:rFonts w:ascii="Cambria Math" w:hAnsi="Cambria Math"/>
                            <w:i/>
                            <w:iCs/>
                            <w:sz w:val="24"/>
                            <w:szCs w:val="24"/>
                          </w:rPr>
                        </m:ctrlPr>
                      </m:sSupPr>
                      <m:e>
                        <m:r>
                          <w:rPr>
                            <w:rFonts w:ascii="Cambria Math" w:hAnsi="Cambria Math"/>
                            <w:sz w:val="24"/>
                            <w:szCs w:val="24"/>
                          </w:rPr>
                          <m:t>n</m:t>
                        </m:r>
                      </m:e>
                      <m:sup>
                        <m:r>
                          <w:rPr>
                            <w:rFonts w:ascii="Cambria Math" w:hAnsi="Cambria Math"/>
                            <w:sz w:val="24"/>
                            <w:szCs w:val="24"/>
                          </w:rPr>
                          <m:t>'</m:t>
                        </m:r>
                      </m:sup>
                    </m:sSup>
                  </m:e>
                  <m:sup>
                    <m:r>
                      <w:rPr>
                        <w:rFonts w:ascii="Cambria Math" w:hAnsi="Cambria Math"/>
                        <w:sz w:val="24"/>
                        <w:szCs w:val="24"/>
                      </w:rPr>
                      <m:t>2</m:t>
                    </m:r>
                  </m:sup>
                </m:sSup>
              </m:den>
            </m:f>
          </m:e>
        </m:d>
      </m:oMath>
      <w:r w:rsidRPr="001E0BFC">
        <w:rPr>
          <w:rFonts w:hint="eastAsia"/>
          <w:iCs/>
          <w:sz w:val="24"/>
          <w:szCs w:val="24"/>
        </w:rPr>
        <w:t>，</w:t>
      </w:r>
    </w:p>
    <w:p w14:paraId="600F0CAE" w14:textId="77777777" w:rsidR="002A22D7" w:rsidRDefault="002A22D7" w:rsidP="001E0BFC">
      <w:pPr>
        <w:contextualSpacing/>
        <w:rPr>
          <w:sz w:val="24"/>
          <w:szCs w:val="24"/>
          <w:lang w:val="en-AU"/>
        </w:rPr>
      </w:pPr>
      <w:r>
        <w:rPr>
          <w:rFonts w:hint="eastAsia"/>
          <w:iCs/>
          <w:sz w:val="24"/>
          <w:szCs w:val="24"/>
        </w:rPr>
        <w:t>（</w:t>
      </w:r>
      <w:r>
        <w:rPr>
          <w:rFonts w:hint="eastAsia"/>
          <w:iCs/>
          <w:sz w:val="24"/>
          <w:szCs w:val="24"/>
        </w:rPr>
        <w:t>1</w:t>
      </w:r>
      <w:r>
        <w:rPr>
          <w:rFonts w:hint="eastAsia"/>
          <w:iCs/>
          <w:sz w:val="24"/>
          <w:szCs w:val="24"/>
        </w:rPr>
        <w:t>）求</w:t>
      </w:r>
      <w:r w:rsidR="001E0BFC" w:rsidRPr="001E0BFC">
        <w:rPr>
          <w:rFonts w:hint="eastAsia"/>
          <w:sz w:val="24"/>
          <w:szCs w:val="24"/>
          <w:lang w:val="en-AU"/>
        </w:rPr>
        <w:t>氢原子轨道能级</w:t>
      </w:r>
      <m:oMath>
        <m:sSub>
          <m:sSubPr>
            <m:ctrlPr>
              <w:rPr>
                <w:rFonts w:ascii="Cambria Math" w:hAnsi="Cambria Math"/>
                <w:i/>
                <w:sz w:val="24"/>
                <w:szCs w:val="24"/>
                <w:lang w:val="en-AU"/>
              </w:rPr>
            </m:ctrlPr>
          </m:sSubPr>
          <m:e>
            <m:r>
              <w:rPr>
                <w:rFonts w:ascii="Cambria Math" w:hAnsi="Cambria Math"/>
                <w:sz w:val="24"/>
                <w:szCs w:val="24"/>
                <w:lang w:val="en-AU"/>
              </w:rPr>
              <m:t>E</m:t>
            </m:r>
          </m:e>
          <m:sub>
            <m:r>
              <w:rPr>
                <w:rFonts w:ascii="Cambria Math" w:hAnsi="Cambria Math"/>
                <w:sz w:val="24"/>
                <w:szCs w:val="24"/>
                <w:lang w:val="en-AU"/>
              </w:rPr>
              <m:t>n</m:t>
            </m:r>
          </m:sub>
        </m:sSub>
      </m:oMath>
      <w:r w:rsidR="001E0BFC" w:rsidRPr="001E0BFC">
        <w:rPr>
          <w:rFonts w:hint="eastAsia"/>
          <w:sz w:val="24"/>
          <w:szCs w:val="24"/>
          <w:lang w:val="en-AU"/>
        </w:rPr>
        <w:t>和</w:t>
      </w:r>
      <m:oMath>
        <m:r>
          <w:rPr>
            <w:rFonts w:ascii="Cambria Math" w:hAnsi="Cambria Math"/>
            <w:sz w:val="24"/>
            <w:szCs w:val="24"/>
          </w:rPr>
          <m:t>R</m:t>
        </m:r>
      </m:oMath>
      <w:r w:rsidR="001E0BFC" w:rsidRPr="001E0BFC">
        <w:rPr>
          <w:rFonts w:hint="eastAsia"/>
          <w:sz w:val="24"/>
          <w:szCs w:val="24"/>
          <w:lang w:val="en-AU"/>
        </w:rPr>
        <w:t>的关系</w:t>
      </w:r>
    </w:p>
    <w:p w14:paraId="3C665D22" w14:textId="77777777" w:rsidR="002A22D7" w:rsidRDefault="002A22D7" w:rsidP="001E0BFC">
      <w:pPr>
        <w:contextualSpacing/>
        <w:rPr>
          <w:sz w:val="24"/>
          <w:szCs w:val="24"/>
          <w:lang w:val="en-AU"/>
        </w:rPr>
      </w:pPr>
      <w:r>
        <w:rPr>
          <w:rFonts w:hint="eastAsia"/>
          <w:sz w:val="24"/>
          <w:szCs w:val="24"/>
          <w:lang w:val="en-AU"/>
        </w:rPr>
        <w:t>（</w:t>
      </w:r>
      <w:r>
        <w:rPr>
          <w:rFonts w:hint="eastAsia"/>
          <w:sz w:val="24"/>
          <w:szCs w:val="24"/>
          <w:lang w:val="en-AU"/>
        </w:rPr>
        <w:t>2</w:t>
      </w:r>
      <w:r>
        <w:rPr>
          <w:rFonts w:hint="eastAsia"/>
          <w:sz w:val="24"/>
          <w:szCs w:val="24"/>
          <w:lang w:val="en-AU"/>
        </w:rPr>
        <w:t>）求玻尔</w:t>
      </w:r>
      <w:r w:rsidRPr="001E0BFC">
        <w:rPr>
          <w:rFonts w:hint="eastAsia"/>
          <w:sz w:val="24"/>
          <w:szCs w:val="24"/>
          <w:lang w:val="en-AU"/>
        </w:rPr>
        <w:t>轨道半径</w:t>
      </w:r>
      <m:oMath>
        <m:sSub>
          <m:sSubPr>
            <m:ctrlPr>
              <w:rPr>
                <w:rFonts w:ascii="Cambria Math" w:hAnsi="Cambria Math"/>
                <w:i/>
                <w:sz w:val="24"/>
                <w:szCs w:val="24"/>
                <w:lang w:val="en-AU"/>
              </w:rPr>
            </m:ctrlPr>
          </m:sSubPr>
          <m:e>
            <m:r>
              <w:rPr>
                <w:rFonts w:ascii="Cambria Math" w:hAnsi="Cambria Math"/>
                <w:sz w:val="24"/>
                <w:szCs w:val="24"/>
                <w:lang w:val="en-AU"/>
              </w:rPr>
              <m:t>r</m:t>
            </m:r>
          </m:e>
          <m:sub>
            <m:r>
              <w:rPr>
                <w:rFonts w:ascii="Cambria Math" w:hAnsi="Cambria Math"/>
                <w:sz w:val="24"/>
                <w:szCs w:val="24"/>
                <w:lang w:val="en-AU"/>
              </w:rPr>
              <m:t>n</m:t>
            </m:r>
          </m:sub>
        </m:sSub>
      </m:oMath>
      <w:r w:rsidRPr="001E0BFC">
        <w:rPr>
          <w:rFonts w:hint="eastAsia"/>
          <w:sz w:val="24"/>
          <w:szCs w:val="24"/>
          <w:lang w:val="en-AU"/>
        </w:rPr>
        <w:t>和</w:t>
      </w:r>
      <m:oMath>
        <m:r>
          <w:rPr>
            <w:rFonts w:ascii="Cambria Math" w:hAnsi="Cambria Math"/>
            <w:sz w:val="24"/>
            <w:szCs w:val="24"/>
          </w:rPr>
          <m:t>R</m:t>
        </m:r>
      </m:oMath>
      <w:r w:rsidRPr="001E0BFC">
        <w:rPr>
          <w:rFonts w:hint="eastAsia"/>
          <w:sz w:val="24"/>
          <w:szCs w:val="24"/>
          <w:lang w:val="en-AU"/>
        </w:rPr>
        <w:t>的关系</w:t>
      </w:r>
    </w:p>
    <w:p w14:paraId="3E0FA6BC" w14:textId="77777777" w:rsidR="002A22D7" w:rsidRPr="002A22D7" w:rsidRDefault="002A22D7" w:rsidP="001E0BFC">
      <w:pPr>
        <w:contextualSpacing/>
        <w:rPr>
          <w:sz w:val="24"/>
          <w:szCs w:val="24"/>
          <w:lang w:val="en-AU"/>
        </w:rPr>
      </w:pPr>
      <w:r>
        <w:rPr>
          <w:rFonts w:hint="eastAsia"/>
          <w:sz w:val="24"/>
          <w:szCs w:val="24"/>
          <w:lang w:val="en-AU"/>
        </w:rPr>
        <w:t>（</w:t>
      </w:r>
      <w:r>
        <w:rPr>
          <w:rFonts w:hint="eastAsia"/>
          <w:sz w:val="24"/>
          <w:szCs w:val="24"/>
          <w:lang w:val="en-AU"/>
        </w:rPr>
        <w:t>3</w:t>
      </w:r>
      <w:r>
        <w:rPr>
          <w:rFonts w:hint="eastAsia"/>
          <w:sz w:val="24"/>
          <w:szCs w:val="24"/>
          <w:lang w:val="en-AU"/>
        </w:rPr>
        <w:t>）</w:t>
      </w:r>
      <w:r w:rsidR="001E0BFC" w:rsidRPr="001E0BFC">
        <w:rPr>
          <w:rFonts w:hint="eastAsia"/>
          <w:sz w:val="24"/>
          <w:szCs w:val="24"/>
          <w:lang w:val="en-AU"/>
        </w:rPr>
        <w:t>用对应原理证明</w:t>
      </w:r>
    </w:p>
    <w:p w14:paraId="797C5BC7" w14:textId="77777777" w:rsidR="001E0BFC" w:rsidRPr="001E0BFC" w:rsidRDefault="001E0BFC" w:rsidP="001E0BFC">
      <w:pPr>
        <w:contextualSpacing/>
        <w:rPr>
          <w:sz w:val="24"/>
          <w:szCs w:val="24"/>
        </w:rPr>
      </w:pPr>
      <m:oMathPara>
        <m:oMath>
          <m:r>
            <w:rPr>
              <w:rFonts w:ascii="Cambria Math" w:hAnsi="Cambria Math"/>
              <w:sz w:val="24"/>
              <w:szCs w:val="24"/>
            </w:rPr>
            <m:t>R</m:t>
          </m:r>
          <m:r>
            <m:rPr>
              <m:sty m:val="p"/>
            </m:rP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2</m:t>
              </m:r>
              <m:sSup>
                <m:sSupPr>
                  <m:ctrlPr>
                    <w:rPr>
                      <w:rFonts w:ascii="Cambria Math" w:hAnsi="Cambria Math"/>
                      <w:i/>
                      <w:iCs/>
                      <w:sz w:val="24"/>
                      <w:szCs w:val="24"/>
                    </w:rPr>
                  </m:ctrlPr>
                </m:sSupPr>
                <m:e>
                  <m:r>
                    <w:rPr>
                      <w:rFonts w:ascii="Cambria Math" w:hAnsi="Cambria Math"/>
                      <w:sz w:val="24"/>
                      <w:szCs w:val="24"/>
                    </w:rPr>
                    <m:t>π</m:t>
                  </m:r>
                </m:e>
                <m:sup>
                  <m:r>
                    <w:rPr>
                      <w:rFonts w:ascii="Cambria Math" w:hAnsi="Cambria Math"/>
                      <w:sz w:val="24"/>
                      <w:szCs w:val="24"/>
                    </w:rPr>
                    <m:t>2</m:t>
                  </m:r>
                </m:sup>
              </m:sSup>
              <m:sSup>
                <m:sSupPr>
                  <m:ctrlPr>
                    <w:rPr>
                      <w:rFonts w:ascii="Cambria Math" w:hAnsi="Cambria Math"/>
                      <w:i/>
                      <w:iCs/>
                      <w:sz w:val="24"/>
                      <w:szCs w:val="24"/>
                    </w:rPr>
                  </m:ctrlPr>
                </m:sSupPr>
                <m:e>
                  <m:r>
                    <w:rPr>
                      <w:rFonts w:ascii="Cambria Math" w:hAnsi="Cambria Math"/>
                      <w:sz w:val="24"/>
                      <w:szCs w:val="24"/>
                    </w:rPr>
                    <m:t>e</m:t>
                  </m:r>
                </m:e>
                <m:sup>
                  <m:r>
                    <w:rPr>
                      <w:rFonts w:ascii="Cambria Math" w:hAnsi="Cambria Math"/>
                      <w:sz w:val="24"/>
                      <w:szCs w:val="24"/>
                    </w:rPr>
                    <m:t>4</m:t>
                  </m:r>
                </m:sup>
              </m:sSup>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e</m:t>
                  </m:r>
                </m:sub>
              </m:sSub>
            </m:num>
            <m:den>
              <m:sSup>
                <m:sSupPr>
                  <m:ctrlPr>
                    <w:rPr>
                      <w:rFonts w:ascii="Cambria Math" w:hAnsi="Cambria Math"/>
                      <w:i/>
                      <w:iCs/>
                      <w:sz w:val="24"/>
                      <w:szCs w:val="24"/>
                    </w:rPr>
                  </m:ctrlPr>
                </m:sSupPr>
                <m:e>
                  <m:d>
                    <m:dPr>
                      <m:ctrlPr>
                        <w:rPr>
                          <w:rFonts w:ascii="Cambria Math" w:hAnsi="Cambria Math"/>
                          <w:i/>
                          <w:iCs/>
                          <w:sz w:val="24"/>
                          <w:szCs w:val="24"/>
                        </w:rPr>
                      </m:ctrlPr>
                    </m:dPr>
                    <m:e>
                      <m:r>
                        <w:rPr>
                          <w:rFonts w:ascii="Cambria Math" w:hAnsi="Cambria Math"/>
                          <w:sz w:val="24"/>
                          <w:szCs w:val="24"/>
                        </w:rPr>
                        <m:t>4πϵ</m:t>
                      </m:r>
                    </m:e>
                  </m:d>
                </m:e>
                <m:sup>
                  <m:r>
                    <w:rPr>
                      <w:rFonts w:ascii="Cambria Math" w:hAnsi="Cambria Math"/>
                      <w:sz w:val="24"/>
                      <w:szCs w:val="24"/>
                    </w:rPr>
                    <m:t>2</m:t>
                  </m:r>
                </m:sup>
              </m:sSup>
              <m:sSup>
                <m:sSupPr>
                  <m:ctrlPr>
                    <w:rPr>
                      <w:rFonts w:ascii="Cambria Math" w:hAnsi="Cambria Math"/>
                      <w:i/>
                      <w:iCs/>
                      <w:sz w:val="24"/>
                      <w:szCs w:val="24"/>
                    </w:rPr>
                  </m:ctrlPr>
                </m:sSupPr>
                <m:e>
                  <m:r>
                    <w:rPr>
                      <w:rFonts w:ascii="Cambria Math" w:hAnsi="Cambria Math"/>
                      <w:sz w:val="24"/>
                      <w:szCs w:val="24"/>
                    </w:rPr>
                    <m:t>h</m:t>
                  </m:r>
                </m:e>
                <m:sup>
                  <m:r>
                    <w:rPr>
                      <w:rFonts w:ascii="Cambria Math" w:hAnsi="Cambria Math"/>
                      <w:sz w:val="24"/>
                      <w:szCs w:val="24"/>
                    </w:rPr>
                    <m:t>3</m:t>
                  </m:r>
                </m:sup>
              </m:sSup>
              <m:r>
                <w:rPr>
                  <w:rFonts w:ascii="Cambria Math" w:hAnsi="Cambria Math"/>
                  <w:sz w:val="24"/>
                  <w:szCs w:val="24"/>
                </w:rPr>
                <m:t>c</m:t>
              </m:r>
            </m:den>
          </m:f>
        </m:oMath>
      </m:oMathPara>
    </w:p>
    <w:p w14:paraId="32D9C732" w14:textId="77777777" w:rsidR="002A22D7" w:rsidRDefault="002A22D7" w:rsidP="002A22D7">
      <w:pPr>
        <w:pStyle w:val="Heading3"/>
      </w:pPr>
      <w:r>
        <w:rPr>
          <w:rFonts w:hint="eastAsia"/>
        </w:rPr>
        <w:t>推导玻尔能级</w:t>
      </w:r>
    </w:p>
    <w:p w14:paraId="67BBA433" w14:textId="77777777" w:rsidR="002A22D7" w:rsidRPr="002A22D7" w:rsidRDefault="002A22D7" w:rsidP="002A22D7">
      <w:pPr>
        <w:contextualSpacing/>
        <w:rPr>
          <w:sz w:val="24"/>
          <w:szCs w:val="24"/>
        </w:rPr>
      </w:pPr>
      <w:r w:rsidRPr="002A22D7">
        <w:rPr>
          <w:rFonts w:hint="eastAsia"/>
          <w:sz w:val="24"/>
          <w:szCs w:val="24"/>
        </w:rPr>
        <w:t>假设氢原子内电子绕质子做圆周运动，请用角动量量子化假设</w:t>
      </w:r>
    </w:p>
    <w:p w14:paraId="24972CF8" w14:textId="77777777" w:rsidR="002A22D7" w:rsidRDefault="002A22D7" w:rsidP="002A22D7">
      <w:pPr>
        <w:pStyle w:val="ListParagraph"/>
        <w:ind w:left="630" w:firstLine="480"/>
        <w:rPr>
          <w:sz w:val="24"/>
          <w:szCs w:val="24"/>
        </w:rPr>
      </w:pPr>
      <m:oMathPara>
        <m:oMath>
          <m:r>
            <w:rPr>
              <w:rFonts w:ascii="Cambria Math" w:hAnsi="Cambria Math"/>
              <w:sz w:val="24"/>
              <w:szCs w:val="24"/>
            </w:rPr>
            <m:t>L=</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m:t>
              </m:r>
            </m:sub>
          </m:s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=nℏ</m:t>
          </m:r>
        </m:oMath>
      </m:oMathPara>
    </w:p>
    <w:p w14:paraId="56A4E3E9" w14:textId="77777777" w:rsidR="002A22D7" w:rsidRPr="002A22D7" w:rsidRDefault="002A22D7" w:rsidP="002A22D7">
      <w:pPr>
        <w:rPr>
          <w:sz w:val="24"/>
          <w:szCs w:val="24"/>
        </w:rPr>
      </w:pPr>
      <w:r w:rsidRPr="002A22D7">
        <w:rPr>
          <w:rFonts w:hint="eastAsia"/>
          <w:sz w:val="24"/>
          <w:szCs w:val="24"/>
        </w:rPr>
        <w:t>推导核电荷数为</w:t>
      </w:r>
      <m:oMath>
        <m:r>
          <w:rPr>
            <w:rFonts w:ascii="Cambria Math" w:hAnsi="Cambria Math" w:hint="eastAsia"/>
            <w:sz w:val="24"/>
            <w:szCs w:val="24"/>
          </w:rPr>
          <m:t>Z</m:t>
        </m:r>
      </m:oMath>
      <w:r w:rsidRPr="002A22D7">
        <w:rPr>
          <w:rFonts w:hint="eastAsia"/>
          <w:sz w:val="24"/>
          <w:szCs w:val="24"/>
        </w:rPr>
        <w:t>的单电子原子</w:t>
      </w:r>
      <w:r>
        <w:rPr>
          <w:rFonts w:hint="eastAsia"/>
          <w:sz w:val="24"/>
          <w:szCs w:val="24"/>
        </w:rPr>
        <w:t>的</w:t>
      </w:r>
      <w:r w:rsidRPr="002A22D7">
        <w:rPr>
          <w:rFonts w:hint="eastAsia"/>
          <w:sz w:val="24"/>
          <w:szCs w:val="24"/>
        </w:rPr>
        <w:t>玻尔轨道半径</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oMath>
      <w:r w:rsidRPr="002A22D7">
        <w:rPr>
          <w:rFonts w:hint="eastAsia"/>
          <w:sz w:val="24"/>
          <w:szCs w:val="24"/>
        </w:rPr>
        <w:t>和能级</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n</m:t>
            </m:r>
          </m:sub>
        </m:sSub>
      </m:oMath>
      <w:r w:rsidRPr="002A22D7">
        <w:rPr>
          <w:rFonts w:hint="eastAsia"/>
          <w:sz w:val="24"/>
          <w:szCs w:val="24"/>
        </w:rPr>
        <w:t>。（假设核的质量无穷大）</w:t>
      </w:r>
    </w:p>
    <w:p w14:paraId="0EC835DE" w14:textId="77777777" w:rsidR="002A22D7" w:rsidRDefault="002A22D7" w:rsidP="002A22D7">
      <w:pPr>
        <w:pStyle w:val="ListParagraph"/>
        <w:ind w:left="630" w:firstLine="480"/>
        <w:rPr>
          <w:iCs/>
          <w:sz w:val="24"/>
          <w:szCs w:val="24"/>
        </w:rPr>
      </w:pPr>
    </w:p>
    <w:p w14:paraId="31C73F6B" w14:textId="77777777" w:rsidR="00EE396F" w:rsidRDefault="00EE396F">
      <w:pPr>
        <w:rPr>
          <w:sz w:val="24"/>
          <w:szCs w:val="24"/>
        </w:rPr>
      </w:pPr>
      <w:r>
        <w:rPr>
          <w:sz w:val="24"/>
          <w:szCs w:val="24"/>
        </w:rPr>
        <w:br w:type="page"/>
      </w:r>
    </w:p>
    <w:p w14:paraId="43D8C76F" w14:textId="77777777" w:rsidR="001E0BFC" w:rsidRDefault="001E0BFC" w:rsidP="001E0BFC">
      <w:pPr>
        <w:contextualSpacing/>
        <w:rPr>
          <w:sz w:val="24"/>
          <w:szCs w:val="24"/>
        </w:rPr>
      </w:pPr>
    </w:p>
    <w:p w14:paraId="6E67C5D0" w14:textId="32620A41" w:rsidR="001E0BFC" w:rsidRDefault="001E0BFC" w:rsidP="001E0BFC">
      <w:pPr>
        <w:pStyle w:val="Heading1"/>
      </w:pPr>
      <w:r>
        <w:rPr>
          <w:rFonts w:hint="eastAsia"/>
        </w:rPr>
        <w:t>后传</w:t>
      </w:r>
    </w:p>
    <w:p w14:paraId="76303062" w14:textId="31BD1876" w:rsidR="00280D2B" w:rsidRPr="00280D2B" w:rsidRDefault="00280D2B" w:rsidP="00280D2B">
      <w:pPr>
        <w:pStyle w:val="Heading2"/>
      </w:pPr>
      <w:r>
        <w:rPr>
          <w:rFonts w:hint="eastAsia"/>
        </w:rPr>
        <w:t>单电子</w:t>
      </w:r>
    </w:p>
    <w:p w14:paraId="1E1CAA43" w14:textId="77777777" w:rsidR="001E0BFC" w:rsidRPr="001E0BFC" w:rsidRDefault="001E0BFC" w:rsidP="00280D2B">
      <w:pPr>
        <w:pStyle w:val="Heading3"/>
      </w:pPr>
      <w:r>
        <w:rPr>
          <w:rFonts w:hint="eastAsia"/>
        </w:rPr>
        <w:t>Stern-Gerlarch</w:t>
      </w:r>
    </w:p>
    <w:p w14:paraId="4CBC7CD1" w14:textId="77777777" w:rsidR="00AC4EC0" w:rsidRPr="001E0BFC" w:rsidRDefault="00392A9A" w:rsidP="001E0BFC">
      <w:pPr>
        <w:contextualSpacing/>
        <w:rPr>
          <w:sz w:val="24"/>
          <w:szCs w:val="24"/>
        </w:rPr>
      </w:pPr>
      <w:r w:rsidRPr="001E0BFC">
        <w:rPr>
          <w:rFonts w:hint="eastAsia"/>
          <w:sz w:val="24"/>
          <w:szCs w:val="24"/>
        </w:rPr>
        <w:t>解释</w:t>
      </w:r>
      <w:r w:rsidR="00EE396F" w:rsidRPr="001E0BFC">
        <w:rPr>
          <w:rFonts w:hint="eastAsia"/>
          <w:sz w:val="24"/>
          <w:szCs w:val="24"/>
        </w:rPr>
        <w:t>Stern-</w:t>
      </w:r>
      <w:r w:rsidR="00DC14C3" w:rsidRPr="001E0BFC">
        <w:rPr>
          <w:sz w:val="24"/>
          <w:szCs w:val="24"/>
        </w:rPr>
        <w:t>Gerlach</w:t>
      </w:r>
      <w:r w:rsidR="00EE396F" w:rsidRPr="001E0BFC">
        <w:rPr>
          <w:rFonts w:hint="eastAsia"/>
          <w:sz w:val="24"/>
          <w:szCs w:val="24"/>
        </w:rPr>
        <w:t>实验</w:t>
      </w:r>
      <w:r w:rsidR="00AC4EC0" w:rsidRPr="001E0BFC">
        <w:rPr>
          <w:rFonts w:hint="eastAsia"/>
          <w:sz w:val="24"/>
          <w:szCs w:val="24"/>
        </w:rPr>
        <w:t>中的银原子为何形成两条条纹</w:t>
      </w:r>
      <w:r w:rsidR="00AC4EC0" w:rsidRPr="001E0BFC">
        <w:rPr>
          <w:rFonts w:hint="eastAsia"/>
          <w:sz w:val="24"/>
          <w:szCs w:val="24"/>
        </w:rPr>
        <w:t>.</w:t>
      </w:r>
    </w:p>
    <w:p w14:paraId="760D4BC5" w14:textId="77777777" w:rsidR="00EE396F" w:rsidRPr="00280D2B" w:rsidRDefault="00AC4EC0" w:rsidP="00280D2B">
      <w:pPr>
        <w:contextualSpacing/>
        <w:rPr>
          <w:sz w:val="24"/>
          <w:szCs w:val="24"/>
        </w:rPr>
      </w:pPr>
      <w:r w:rsidRPr="00280D2B">
        <w:rPr>
          <w:rFonts w:hint="eastAsia"/>
          <w:sz w:val="24"/>
          <w:szCs w:val="24"/>
        </w:rPr>
        <w:t>提示</w:t>
      </w:r>
      <w:r w:rsidRPr="00280D2B">
        <w:rPr>
          <w:rFonts w:hint="eastAsia"/>
          <w:sz w:val="24"/>
          <w:szCs w:val="24"/>
        </w:rPr>
        <w:t>:</w:t>
      </w:r>
      <w:r w:rsidRPr="00280D2B">
        <w:rPr>
          <w:sz w:val="24"/>
          <w:szCs w:val="24"/>
        </w:rPr>
        <w:t xml:space="preserve"> </w:t>
      </w:r>
      <w:r w:rsidRPr="00280D2B">
        <w:rPr>
          <w:rFonts w:hint="eastAsia"/>
          <w:sz w:val="24"/>
          <w:szCs w:val="24"/>
        </w:rPr>
        <w:t>银原子</w:t>
      </w:r>
      <w:r w:rsidRPr="00280D2B">
        <w:rPr>
          <w:rFonts w:hint="eastAsia"/>
          <w:sz w:val="24"/>
          <w:szCs w:val="24"/>
        </w:rPr>
        <w:t>Z</w:t>
      </w:r>
      <w:r w:rsidRPr="00280D2B">
        <w:rPr>
          <w:sz w:val="24"/>
          <w:szCs w:val="24"/>
        </w:rPr>
        <w:t xml:space="preserve">=47, </w:t>
      </w:r>
      <w:r w:rsidRPr="00280D2B">
        <w:rPr>
          <w:rFonts w:hint="eastAsia"/>
          <w:sz w:val="24"/>
          <w:szCs w:val="24"/>
        </w:rPr>
        <w:t>基态原子组态为</w:t>
      </w:r>
      <m:oMath>
        <m:r>
          <w:rPr>
            <w:rFonts w:ascii="Cambria Math" w:hAnsi="Cambria Math"/>
            <w:sz w:val="24"/>
            <w:szCs w:val="24"/>
          </w:rPr>
          <m:t>[</m:t>
        </m:r>
        <m:r>
          <m:rPr>
            <m:sty m:val="p"/>
          </m:rPr>
          <w:rPr>
            <w:rFonts w:ascii="Cambria Math" w:hAnsi="Cambria Math"/>
            <w:sz w:val="24"/>
            <w:szCs w:val="24"/>
          </w:rPr>
          <m:t>Kr</m:t>
        </m:r>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10</m:t>
            </m:r>
          </m:sup>
        </m:sSup>
        <m:r>
          <w:rPr>
            <w:rFonts w:ascii="Cambria Math" w:hAnsi="Cambria Math"/>
            <w:sz w:val="24"/>
            <w:szCs w:val="24"/>
          </w:rPr>
          <m:t>5</m:t>
        </m:r>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1</m:t>
            </m:r>
          </m:sup>
        </m:sSup>
      </m:oMath>
      <w:r w:rsidR="00733964" w:rsidRPr="00280D2B">
        <w:rPr>
          <w:rFonts w:hint="eastAsia"/>
          <w:sz w:val="24"/>
          <w:szCs w:val="24"/>
        </w:rPr>
        <w:t xml:space="preserve"> </w:t>
      </w:r>
      <w:r w:rsidRPr="00280D2B">
        <w:rPr>
          <w:rFonts w:hint="eastAsia"/>
          <w:sz w:val="24"/>
          <w:szCs w:val="24"/>
        </w:rPr>
        <w:t>,</w:t>
      </w:r>
      <w:r w:rsidRPr="00280D2B">
        <w:rPr>
          <w:sz w:val="24"/>
          <w:szCs w:val="24"/>
        </w:rPr>
        <w:t xml:space="preserve"> </w:t>
      </w:r>
      <w:r w:rsidRPr="00280D2B">
        <w:rPr>
          <w:rFonts w:hint="eastAsia"/>
          <w:sz w:val="24"/>
          <w:szCs w:val="24"/>
        </w:rPr>
        <w:t>两个主要同位素为</w:t>
      </w:r>
      <w:r w:rsidRPr="00280D2B">
        <w:rPr>
          <w:rFonts w:hint="eastAsia"/>
          <w:sz w:val="24"/>
          <w:szCs w:val="24"/>
        </w:rPr>
        <w:t>Ag</w:t>
      </w:r>
      <w:r w:rsidRPr="00280D2B">
        <w:rPr>
          <w:sz w:val="24"/>
          <w:szCs w:val="24"/>
        </w:rPr>
        <w:t xml:space="preserve">107 </w:t>
      </w:r>
      <w:r w:rsidRPr="00280D2B">
        <w:rPr>
          <w:rFonts w:hint="eastAsia"/>
          <w:sz w:val="24"/>
          <w:szCs w:val="24"/>
        </w:rPr>
        <w:t>和</w:t>
      </w:r>
      <w:r w:rsidRPr="00280D2B">
        <w:rPr>
          <w:rFonts w:hint="eastAsia"/>
          <w:sz w:val="24"/>
          <w:szCs w:val="24"/>
        </w:rPr>
        <w:t>Ag</w:t>
      </w:r>
      <w:r w:rsidRPr="00280D2B">
        <w:rPr>
          <w:sz w:val="24"/>
          <w:szCs w:val="24"/>
        </w:rPr>
        <w:t>109</w:t>
      </w:r>
      <w:r w:rsidRPr="00280D2B">
        <w:rPr>
          <w:rFonts w:hint="eastAsia"/>
          <w:sz w:val="24"/>
          <w:szCs w:val="24"/>
        </w:rPr>
        <w:t>,</w:t>
      </w:r>
      <w:r w:rsidRPr="00280D2B">
        <w:rPr>
          <w:sz w:val="24"/>
          <w:szCs w:val="24"/>
        </w:rPr>
        <w:t xml:space="preserve"> </w:t>
      </w:r>
      <w:r w:rsidRPr="00280D2B">
        <w:rPr>
          <w:rFonts w:hint="eastAsia"/>
          <w:sz w:val="24"/>
          <w:szCs w:val="24"/>
        </w:rPr>
        <w:t>自然丰度各占约</w:t>
      </w:r>
      <w:r w:rsidRPr="00280D2B">
        <w:rPr>
          <w:rFonts w:hint="eastAsia"/>
          <w:sz w:val="24"/>
          <w:szCs w:val="24"/>
        </w:rPr>
        <w:t>5</w:t>
      </w:r>
      <w:r w:rsidRPr="00280D2B">
        <w:rPr>
          <w:sz w:val="24"/>
          <w:szCs w:val="24"/>
        </w:rPr>
        <w:t>0</w:t>
      </w:r>
      <w:r w:rsidRPr="00280D2B">
        <w:rPr>
          <w:rFonts w:hint="eastAsia"/>
          <w:sz w:val="24"/>
          <w:szCs w:val="24"/>
        </w:rPr>
        <w:t>%,</w:t>
      </w:r>
      <w:r w:rsidRPr="00280D2B">
        <w:rPr>
          <w:sz w:val="24"/>
          <w:szCs w:val="24"/>
        </w:rPr>
        <w:t xml:space="preserve"> </w:t>
      </w:r>
      <w:r w:rsidRPr="00280D2B">
        <w:rPr>
          <w:rFonts w:hint="eastAsia"/>
          <w:sz w:val="24"/>
          <w:szCs w:val="24"/>
        </w:rPr>
        <w:t>核自旋量子数均为</w:t>
      </w:r>
      <m:oMath>
        <m:r>
          <w:rPr>
            <w:rFonts w:ascii="Cambria Math" w:hAnsi="Cambria Math"/>
            <w:sz w:val="24"/>
            <w:szCs w:val="24"/>
          </w:rPr>
          <m:t>1/2</m:t>
        </m:r>
      </m:oMath>
      <w:r w:rsidRPr="00280D2B">
        <w:rPr>
          <w:sz w:val="24"/>
          <w:szCs w:val="24"/>
        </w:rPr>
        <w:t xml:space="preserve">. </w:t>
      </w:r>
    </w:p>
    <w:p w14:paraId="1886BFE3" w14:textId="77777777" w:rsidR="00280D2B" w:rsidRDefault="00280D2B" w:rsidP="00280D2B">
      <w:pPr>
        <w:contextualSpacing/>
        <w:rPr>
          <w:sz w:val="24"/>
          <w:szCs w:val="24"/>
        </w:rPr>
      </w:pPr>
    </w:p>
    <w:p w14:paraId="3B0D7AA6" w14:textId="61A52B9B" w:rsidR="00EE396F" w:rsidRPr="00280D2B" w:rsidRDefault="00EE396F" w:rsidP="00280D2B">
      <w:pPr>
        <w:contextualSpacing/>
        <w:rPr>
          <w:sz w:val="24"/>
          <w:szCs w:val="24"/>
        </w:rPr>
      </w:pPr>
      <w:r w:rsidRPr="00280D2B">
        <w:rPr>
          <w:rFonts w:hint="eastAsia"/>
          <w:sz w:val="24"/>
          <w:szCs w:val="24"/>
        </w:rPr>
        <w:t>答</w:t>
      </w:r>
      <w:r w:rsidRPr="00280D2B">
        <w:rPr>
          <w:rFonts w:hint="eastAsia"/>
          <w:sz w:val="24"/>
          <w:szCs w:val="24"/>
        </w:rPr>
        <w:t>:</w:t>
      </w:r>
      <w:r w:rsidRPr="00280D2B">
        <w:rPr>
          <w:sz w:val="24"/>
          <w:szCs w:val="24"/>
        </w:rPr>
        <w:t xml:space="preserve"> </w:t>
      </w:r>
      <w:r w:rsidRPr="00280D2B">
        <w:rPr>
          <w:rFonts w:hint="eastAsia"/>
          <w:sz w:val="24"/>
          <w:szCs w:val="24"/>
        </w:rPr>
        <w:t>银原子基态原子组态为</w:t>
      </w:r>
      <m:oMath>
        <m:r>
          <w:rPr>
            <w:rFonts w:ascii="Cambria Math" w:hAnsi="Cambria Math"/>
            <w:sz w:val="24"/>
            <w:szCs w:val="24"/>
          </w:rPr>
          <m:t>[</m:t>
        </m:r>
        <m:r>
          <m:rPr>
            <m:sty m:val="p"/>
          </m:rPr>
          <w:rPr>
            <w:rFonts w:ascii="Cambria Math" w:hAnsi="Cambria Math"/>
            <w:sz w:val="24"/>
            <w:szCs w:val="24"/>
          </w:rPr>
          <m:t>Kr</m:t>
        </m:r>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10</m:t>
            </m:r>
          </m:sup>
        </m:sSup>
        <m:r>
          <w:rPr>
            <w:rFonts w:ascii="Cambria Math" w:hAnsi="Cambria Math"/>
            <w:sz w:val="24"/>
            <w:szCs w:val="24"/>
          </w:rPr>
          <m:t>5</m:t>
        </m:r>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1</m:t>
            </m:r>
          </m:sup>
        </m:sSup>
      </m:oMath>
      <w:r w:rsidRPr="00280D2B">
        <w:rPr>
          <w:rFonts w:hint="eastAsia"/>
          <w:sz w:val="24"/>
          <w:szCs w:val="24"/>
        </w:rPr>
        <w:t>,</w:t>
      </w:r>
      <w:r w:rsidRPr="00280D2B">
        <w:rPr>
          <w:sz w:val="24"/>
          <w:szCs w:val="24"/>
        </w:rPr>
        <w:t xml:space="preserve"> </w:t>
      </w:r>
      <w:r w:rsidRPr="00280D2B">
        <w:rPr>
          <w:rFonts w:hint="eastAsia"/>
          <w:sz w:val="24"/>
          <w:szCs w:val="24"/>
        </w:rPr>
        <w:t>谱项为</w:t>
      </w:r>
      <w:r w:rsidRPr="00280D2B">
        <w:rPr>
          <w:rFonts w:hint="eastAsia"/>
          <w:sz w:val="24"/>
          <w:szCs w:val="24"/>
        </w:rPr>
        <w:t xml:space="preserve"> </w:t>
      </w:r>
      <w:r w:rsidRPr="00280D2B">
        <w:rPr>
          <w:sz w:val="24"/>
          <w:szCs w:val="24"/>
          <w:vertAlign w:val="superscript"/>
        </w:rPr>
        <w:t>2</w:t>
      </w:r>
      <w:r w:rsidRPr="00280D2B">
        <w:rPr>
          <w:rFonts w:hint="eastAsia"/>
          <w:sz w:val="24"/>
          <w:szCs w:val="24"/>
        </w:rPr>
        <w:t>S</w:t>
      </w:r>
      <w:r w:rsidRPr="00280D2B">
        <w:rPr>
          <w:sz w:val="24"/>
          <w:szCs w:val="24"/>
          <w:vertAlign w:val="subscript"/>
        </w:rPr>
        <w:t>1</w:t>
      </w:r>
      <w:r w:rsidRPr="00280D2B">
        <w:rPr>
          <w:rFonts w:hint="eastAsia"/>
          <w:sz w:val="24"/>
          <w:szCs w:val="24"/>
          <w:vertAlign w:val="subscript"/>
        </w:rPr>
        <w:t>/</w:t>
      </w:r>
      <w:r w:rsidRPr="00280D2B">
        <w:rPr>
          <w:sz w:val="24"/>
          <w:szCs w:val="24"/>
          <w:vertAlign w:val="subscript"/>
        </w:rPr>
        <w:t>2</w:t>
      </w:r>
      <w:r w:rsidRPr="00280D2B">
        <w:rPr>
          <w:rFonts w:hint="eastAsia"/>
          <w:sz w:val="24"/>
          <w:szCs w:val="24"/>
          <w:vertAlign w:val="subscript"/>
        </w:rPr>
        <w:t>.</w:t>
      </w:r>
      <w:r w:rsidRPr="00280D2B">
        <w:rPr>
          <w:sz w:val="24"/>
          <w:szCs w:val="24"/>
          <w:vertAlign w:val="subscript"/>
        </w:rPr>
        <w:t xml:space="preserve"> </w:t>
      </w:r>
      <w:r w:rsidRPr="00280D2B">
        <w:rPr>
          <w:sz w:val="24"/>
          <w:szCs w:val="24"/>
        </w:rPr>
        <w:t xml:space="preserve"> </w:t>
      </w:r>
      <w:r w:rsidRPr="00280D2B">
        <w:rPr>
          <w:rFonts w:hint="eastAsia"/>
          <w:sz w:val="24"/>
          <w:szCs w:val="24"/>
        </w:rPr>
        <w:t>所以</w:t>
      </w:r>
      <w:r w:rsidR="00DC14C3" w:rsidRPr="00280D2B">
        <w:rPr>
          <w:rFonts w:hint="eastAsia"/>
          <w:sz w:val="24"/>
          <w:szCs w:val="24"/>
        </w:rPr>
        <w:t>电子</w:t>
      </w:r>
      <w:r w:rsidRPr="00280D2B">
        <w:rPr>
          <w:rFonts w:hint="eastAsia"/>
          <w:sz w:val="24"/>
          <w:szCs w:val="24"/>
        </w:rPr>
        <w:t>总角动量量子数</w:t>
      </w:r>
      <w:r w:rsidR="00DC14C3" w:rsidRPr="00280D2B">
        <w:rPr>
          <w:rFonts w:hint="eastAsia"/>
          <w:sz w:val="24"/>
          <w:szCs w:val="24"/>
        </w:rPr>
        <w:t>等于</w:t>
      </w:r>
      <w:r w:rsidRPr="00280D2B">
        <w:rPr>
          <w:rFonts w:hint="eastAsia"/>
          <w:sz w:val="24"/>
          <w:szCs w:val="24"/>
        </w:rPr>
        <w:t>电子</w:t>
      </w:r>
      <w:r w:rsidR="00DC14C3" w:rsidRPr="00280D2B">
        <w:rPr>
          <w:rFonts w:hint="eastAsia"/>
          <w:sz w:val="24"/>
          <w:szCs w:val="24"/>
        </w:rPr>
        <w:t>自旋量子数</w:t>
      </w:r>
      <w:r w:rsidR="00DC14C3" w:rsidRPr="00280D2B">
        <w:rPr>
          <w:rFonts w:hint="eastAsia"/>
          <w:sz w:val="24"/>
          <w:szCs w:val="24"/>
        </w:rPr>
        <w:t>:</w:t>
      </w:r>
      <w:r w:rsidR="00DC14C3" w:rsidRPr="00280D2B">
        <w:rPr>
          <w:sz w:val="24"/>
          <w:szCs w:val="24"/>
        </w:rPr>
        <w:t xml:space="preserve"> </w:t>
      </w:r>
      <m:oMath>
        <m:r>
          <m:rPr>
            <m:sty m:val="p"/>
          </m:rPr>
          <w:rPr>
            <w:rFonts w:ascii="Cambria Math" w:hAnsi="Cambria Math"/>
            <w:sz w:val="24"/>
            <w:szCs w:val="24"/>
          </w:rPr>
          <m:t>1</m:t>
        </m:r>
        <m:r>
          <m:rPr>
            <m:sty m:val="p"/>
          </m:rPr>
          <w:rPr>
            <w:rFonts w:ascii="Cambria Math" w:hAnsi="Cambria Math" w:hint="eastAsia"/>
            <w:sz w:val="24"/>
            <w:szCs w:val="24"/>
          </w:rPr>
          <m:t>/</m:t>
        </m:r>
        <m:r>
          <m:rPr>
            <m:sty m:val="p"/>
          </m:rPr>
          <w:rPr>
            <w:rFonts w:ascii="Cambria Math" w:hAnsi="Cambria Math"/>
            <w:sz w:val="24"/>
            <w:szCs w:val="24"/>
          </w:rPr>
          <m:t>2</m:t>
        </m:r>
      </m:oMath>
      <w:r w:rsidRPr="00280D2B">
        <w:rPr>
          <w:rFonts w:hint="eastAsia"/>
          <w:sz w:val="24"/>
          <w:szCs w:val="24"/>
        </w:rPr>
        <w:t>.</w:t>
      </w:r>
      <w:r w:rsidR="00AC4EC0" w:rsidRPr="00280D2B">
        <w:rPr>
          <w:sz w:val="24"/>
          <w:szCs w:val="24"/>
        </w:rPr>
        <w:t xml:space="preserve"> </w:t>
      </w:r>
      <w:r w:rsidR="00DC14C3" w:rsidRPr="00280D2B">
        <w:rPr>
          <w:rFonts w:hint="eastAsia"/>
          <w:sz w:val="24"/>
          <w:szCs w:val="24"/>
        </w:rPr>
        <w:t>在</w:t>
      </w:r>
      <w:r w:rsidR="00DC14C3" w:rsidRPr="00280D2B">
        <w:rPr>
          <w:rFonts w:hint="eastAsia"/>
          <w:sz w:val="24"/>
          <w:szCs w:val="24"/>
        </w:rPr>
        <w:t>SG</w:t>
      </w:r>
      <w:r w:rsidR="00DC14C3" w:rsidRPr="00280D2B">
        <w:rPr>
          <w:rFonts w:hint="eastAsia"/>
          <w:sz w:val="24"/>
          <w:szCs w:val="24"/>
        </w:rPr>
        <w:t>实验中的磁场较大</w:t>
      </w:r>
      <w:r w:rsidR="00DC14C3" w:rsidRPr="00280D2B">
        <w:rPr>
          <w:rFonts w:hint="eastAsia"/>
          <w:sz w:val="24"/>
          <w:szCs w:val="24"/>
        </w:rPr>
        <w:t>,</w:t>
      </w:r>
      <w:r w:rsidR="00DC14C3" w:rsidRPr="00280D2B">
        <w:rPr>
          <w:sz w:val="24"/>
          <w:szCs w:val="24"/>
        </w:rPr>
        <w:t xml:space="preserve"> </w:t>
      </w:r>
      <w:r w:rsidR="00DC14C3" w:rsidRPr="00280D2B">
        <w:rPr>
          <w:rFonts w:hint="eastAsia"/>
          <w:sz w:val="24"/>
          <w:szCs w:val="24"/>
        </w:rPr>
        <w:t>外场能量远大于超精细分裂</w:t>
      </w:r>
      <w:r w:rsidR="00DC14C3" w:rsidRPr="00280D2B">
        <w:rPr>
          <w:rFonts w:hint="eastAsia"/>
          <w:sz w:val="24"/>
          <w:szCs w:val="24"/>
        </w:rPr>
        <w:t>,</w:t>
      </w:r>
      <w:r w:rsidR="00DC14C3" w:rsidRPr="00280D2B">
        <w:rPr>
          <w:sz w:val="24"/>
          <w:szCs w:val="24"/>
        </w:rPr>
        <w:t xml:space="preserve"> </w:t>
      </w:r>
      <w:r w:rsidR="00DC14C3" w:rsidRPr="00280D2B">
        <w:rPr>
          <w:rFonts w:hint="eastAsia"/>
          <w:sz w:val="24"/>
          <w:szCs w:val="24"/>
        </w:rPr>
        <w:t>因此在外场中的原子的好量子数为</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oMath>
      <w:r w:rsidR="00DC14C3" w:rsidRPr="00280D2B">
        <w:rPr>
          <w:sz w:val="24"/>
          <w:szCs w:val="24"/>
        </w:rPr>
        <w:t xml:space="preserve">. </w:t>
      </w:r>
      <w:r w:rsidR="00DC14C3" w:rsidRPr="00280D2B">
        <w:rPr>
          <w:rFonts w:hint="eastAsia"/>
          <w:sz w:val="24"/>
          <w:szCs w:val="24"/>
        </w:rPr>
        <w:t>由于核磁矩很小</w:t>
      </w:r>
      <w:r w:rsidR="00DC14C3" w:rsidRPr="00280D2B">
        <w:rPr>
          <w:rFonts w:hint="eastAsia"/>
          <w:sz w:val="24"/>
          <w:szCs w:val="24"/>
        </w:rPr>
        <w:t>,</w:t>
      </w:r>
      <w:r w:rsidR="00DC14C3" w:rsidRPr="00280D2B">
        <w:rPr>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oMath>
      <w:r w:rsidR="00DC14C3" w:rsidRPr="00280D2B">
        <w:rPr>
          <w:rFonts w:hint="eastAsia"/>
          <w:sz w:val="24"/>
          <w:szCs w:val="24"/>
        </w:rPr>
        <w:t>引起的条纹分裂难以分辨</w:t>
      </w:r>
      <w:r w:rsidR="00DC14C3" w:rsidRPr="00280D2B">
        <w:rPr>
          <w:rFonts w:hint="eastAsia"/>
          <w:sz w:val="24"/>
          <w:szCs w:val="24"/>
        </w:rPr>
        <w:t>,</w:t>
      </w:r>
      <w:r w:rsidR="00DC14C3" w:rsidRPr="00280D2B">
        <w:rPr>
          <w:sz w:val="24"/>
          <w:szCs w:val="24"/>
        </w:rPr>
        <w:t xml:space="preserve"> </w:t>
      </w:r>
      <w:r w:rsidR="00DC14C3" w:rsidRPr="00280D2B">
        <w:rPr>
          <w:rFonts w:hint="eastAsia"/>
          <w:sz w:val="24"/>
          <w:szCs w:val="24"/>
        </w:rPr>
        <w:t>因此观察到的条纹分裂来自</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S</m:t>
            </m:r>
          </m:sub>
        </m:sSub>
      </m:oMath>
      <w:r w:rsidR="00DC14C3" w:rsidRPr="00280D2B">
        <w:rPr>
          <w:rFonts w:hint="eastAsia"/>
          <w:sz w:val="24"/>
          <w:szCs w:val="24"/>
        </w:rPr>
        <w:t>的</w:t>
      </w:r>
      <w:r w:rsidR="00AC4EC0" w:rsidRPr="00280D2B">
        <w:rPr>
          <w:rFonts w:hint="eastAsia"/>
          <w:sz w:val="24"/>
          <w:szCs w:val="24"/>
        </w:rPr>
        <w:t>两个值</w:t>
      </w:r>
      <w:r w:rsidR="00DC14C3" w:rsidRPr="00280D2B">
        <w:rPr>
          <w:rFonts w:hint="eastAsia"/>
          <w:sz w:val="24"/>
          <w:szCs w:val="24"/>
        </w:rPr>
        <w:t>,</w:t>
      </w:r>
      <w:r w:rsidR="00DC14C3" w:rsidRPr="00280D2B">
        <w:rPr>
          <w:sz w:val="24"/>
          <w:szCs w:val="24"/>
        </w:rPr>
        <w:t xml:space="preserve"> </w:t>
      </w:r>
      <w:r w:rsidR="00DC14C3" w:rsidRPr="00280D2B">
        <w:rPr>
          <w:rFonts w:hint="eastAsia"/>
          <w:sz w:val="24"/>
          <w:szCs w:val="24"/>
        </w:rPr>
        <w:t>因而有两条</w:t>
      </w:r>
      <w:r w:rsidR="00DC14C3" w:rsidRPr="00280D2B">
        <w:rPr>
          <w:rFonts w:hint="eastAsia"/>
          <w:sz w:val="24"/>
          <w:szCs w:val="24"/>
        </w:rPr>
        <w:t>.</w:t>
      </w:r>
      <w:r w:rsidR="00DC14C3" w:rsidRPr="00280D2B">
        <w:rPr>
          <w:sz w:val="24"/>
          <w:szCs w:val="24"/>
        </w:rPr>
        <w:t xml:space="preserve"> </w:t>
      </w:r>
    </w:p>
    <w:p w14:paraId="0F26F884" w14:textId="77777777" w:rsidR="00860D4C" w:rsidRDefault="00EE396F" w:rsidP="00EE396F">
      <w:pPr>
        <w:jc w:val="center"/>
      </w:pPr>
      <w:r w:rsidRPr="00EE396F">
        <w:rPr>
          <w:noProof/>
        </w:rPr>
        <w:drawing>
          <wp:inline distT="0" distB="0" distL="0" distR="0" wp14:anchorId="773F86B1" wp14:editId="5B1F1B53">
            <wp:extent cx="4632832" cy="2809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1697" cy="2826615"/>
                    </a:xfrm>
                    <a:prstGeom prst="rect">
                      <a:avLst/>
                    </a:prstGeom>
                  </pic:spPr>
                </pic:pic>
              </a:graphicData>
            </a:graphic>
          </wp:inline>
        </w:drawing>
      </w:r>
    </w:p>
    <w:p w14:paraId="65189AFF" w14:textId="77777777" w:rsidR="00452647" w:rsidRDefault="00452647" w:rsidP="00EE396F">
      <w:pPr>
        <w:jc w:val="center"/>
      </w:pPr>
    </w:p>
    <w:p w14:paraId="7BFF0791" w14:textId="77777777" w:rsidR="00452647" w:rsidRDefault="00452647" w:rsidP="00EE396F">
      <w:pPr>
        <w:jc w:val="center"/>
      </w:pPr>
    </w:p>
    <w:p w14:paraId="01D24B34" w14:textId="77777777" w:rsidR="00452647" w:rsidRDefault="00452647">
      <w:r>
        <w:br w:type="page"/>
      </w:r>
    </w:p>
    <w:p w14:paraId="7B9BB160" w14:textId="77777777" w:rsidR="00860D4C" w:rsidRDefault="00860D4C" w:rsidP="00860D4C">
      <w:pPr>
        <w:pStyle w:val="Heading3"/>
      </w:pPr>
      <w:bookmarkStart w:id="4" w:name="_Hlk92302664"/>
      <w:r>
        <w:rPr>
          <w:rFonts w:hint="eastAsia"/>
        </w:rPr>
        <w:lastRenderedPageBreak/>
        <w:t>氢原子能态波函数</w:t>
      </w:r>
    </w:p>
    <w:p w14:paraId="1EF0A584" w14:textId="77777777" w:rsidR="00860D4C" w:rsidRPr="00860D4C" w:rsidRDefault="00860D4C" w:rsidP="00860D4C">
      <w:pPr>
        <w:spacing w:after="200" w:line="276" w:lineRule="auto"/>
        <w:contextualSpacing/>
        <w:rPr>
          <w:rFonts w:ascii="Times New Roman" w:hAnsi="Times New Roman"/>
        </w:rPr>
      </w:pPr>
      <w:r w:rsidRPr="00860D4C">
        <w:rPr>
          <w:rFonts w:ascii="Times New Roman" w:hAnsi="Times New Roman" w:hint="eastAsia"/>
        </w:rPr>
        <w:t>(</w:t>
      </w:r>
      <w:r w:rsidRPr="00860D4C">
        <w:rPr>
          <w:rFonts w:ascii="Times New Roman" w:hAnsi="Times New Roman"/>
        </w:rPr>
        <w:t>15</w:t>
      </w:r>
      <w:r w:rsidRPr="00860D4C">
        <w:rPr>
          <w:rFonts w:ascii="Times New Roman" w:hAnsi="Times New Roman" w:hint="eastAsia"/>
        </w:rPr>
        <w:t>分</w:t>
      </w:r>
      <w:r w:rsidRPr="00860D4C">
        <w:rPr>
          <w:rFonts w:ascii="Times New Roman" w:hAnsi="Times New Roman" w:hint="eastAsia"/>
        </w:rPr>
        <w:t>=</w:t>
      </w:r>
      <w:r w:rsidRPr="00860D4C">
        <w:rPr>
          <w:rFonts w:ascii="Times New Roman" w:hAnsi="Times New Roman"/>
        </w:rPr>
        <w:t>3</w:t>
      </w:r>
      <w:r w:rsidRPr="00860D4C">
        <w:rPr>
          <w:rFonts w:ascii="Times New Roman" w:hAnsi="Times New Roman" w:hint="eastAsia"/>
        </w:rPr>
        <w:t>×</w:t>
      </w:r>
      <w:r w:rsidRPr="00860D4C">
        <w:rPr>
          <w:rFonts w:ascii="Times New Roman" w:hAnsi="Times New Roman"/>
        </w:rPr>
        <w:t>5</w:t>
      </w:r>
      <w:r w:rsidRPr="00860D4C">
        <w:rPr>
          <w:rFonts w:ascii="Times New Roman" w:hAnsi="Times New Roman" w:hint="eastAsia"/>
        </w:rPr>
        <w:t>)</w:t>
      </w:r>
      <w:r w:rsidRPr="00860D4C">
        <w:rPr>
          <w:rFonts w:ascii="Times New Roman" w:hAnsi="Times New Roman"/>
        </w:rPr>
        <w:t xml:space="preserve"> </w:t>
      </w:r>
      <w:r w:rsidRPr="00860D4C">
        <w:rPr>
          <w:rFonts w:ascii="Times New Roman" w:hAnsi="Times New Roman" w:hint="eastAsia"/>
        </w:rPr>
        <w:t>忽略电子自旋</w:t>
      </w:r>
      <w:r w:rsidRPr="00860D4C">
        <w:rPr>
          <w:rFonts w:ascii="Times New Roman" w:hAnsi="Times New Roman" w:hint="eastAsia"/>
        </w:rPr>
        <w:t>,</w:t>
      </w:r>
      <w:r w:rsidRPr="00860D4C">
        <w:rPr>
          <w:rFonts w:ascii="Times New Roman" w:hAnsi="Times New Roman"/>
        </w:rPr>
        <w:t xml:space="preserve"> </w:t>
      </w:r>
      <w:r w:rsidRPr="00860D4C">
        <w:rPr>
          <w:rFonts w:ascii="Times New Roman" w:hAnsi="Times New Roman" w:hint="eastAsia"/>
        </w:rPr>
        <w:t>氢原子的</w:t>
      </w:r>
      <w:r>
        <w:rPr>
          <w:rFonts w:hint="eastAsia"/>
        </w:rPr>
        <w:t>能量本征函数</w:t>
      </w:r>
      <m:oMath>
        <m:sSub>
          <m:sSubPr>
            <m:ctrlPr>
              <w:rPr>
                <w:rFonts w:ascii="Cambria Math" w:hAnsi="Cambria Math"/>
                <w:i/>
                <w:iCs/>
                <w:color w:val="000000" w:themeColor="text1"/>
                <w:kern w:val="24"/>
              </w:rPr>
            </m:ctrlPr>
          </m:sSubPr>
          <m:e>
            <m:r>
              <w:rPr>
                <w:rFonts w:ascii="Cambria Math" w:hAnsi="Cambria Math"/>
                <w:color w:val="000000" w:themeColor="text1"/>
                <w:kern w:val="24"/>
              </w:rPr>
              <m:t>ψ</m:t>
            </m:r>
          </m:e>
          <m:sub>
            <m:r>
              <w:rPr>
                <w:rFonts w:ascii="Cambria Math" w:hAnsi="Cambria Math"/>
                <w:color w:val="000000" w:themeColor="text1"/>
                <w:kern w:val="24"/>
              </w:rPr>
              <m:t>nlm</m:t>
            </m:r>
          </m:sub>
        </m:sSub>
        <m:d>
          <m:dPr>
            <m:ctrlPr>
              <w:rPr>
                <w:rFonts w:ascii="Cambria Math" w:hAnsi="Cambria Math"/>
                <w:i/>
                <w:iCs/>
                <w:color w:val="000000" w:themeColor="text1"/>
                <w:kern w:val="24"/>
              </w:rPr>
            </m:ctrlPr>
          </m:dPr>
          <m:e>
            <m:r>
              <w:rPr>
                <w:rFonts w:ascii="Cambria Math" w:hAnsi="Cambria Math"/>
                <w:color w:val="000000" w:themeColor="text1"/>
                <w:kern w:val="24"/>
              </w:rPr>
              <m:t>r,θ,ϕ</m:t>
            </m:r>
          </m:e>
        </m:d>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nl</m:t>
            </m:r>
          </m:sub>
        </m:sSub>
        <m:d>
          <m:dPr>
            <m:ctrlPr>
              <w:rPr>
                <w:rFonts w:ascii="Cambria Math" w:hAnsi="Cambria Math"/>
                <w:i/>
              </w:rPr>
            </m:ctrlPr>
          </m:dPr>
          <m:e>
            <m:r>
              <w:rPr>
                <w:rFonts w:ascii="Cambria Math" w:hAnsi="Cambria Math"/>
              </w:rPr>
              <m:t>r</m:t>
            </m:r>
          </m:e>
        </m:d>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oMath>
      <w:r>
        <w:rPr>
          <w:rFonts w:hint="eastAsia"/>
        </w:rPr>
        <w:t>。请用</w:t>
      </w:r>
      <m:oMath>
        <m:r>
          <w:rPr>
            <w:rFonts w:ascii="Cambria Math" w:hAnsi="Cambria Math"/>
          </w:rPr>
          <m:t>dθ,dϕ,dr</m:t>
        </m:r>
      </m:oMath>
      <w:r>
        <w:rPr>
          <w:rFonts w:hint="eastAsia"/>
        </w:rPr>
        <w:t>描述微分体积，回答以下问题。</w:t>
      </w:r>
    </w:p>
    <w:p w14:paraId="110A8A41" w14:textId="77777777" w:rsidR="00860D4C" w:rsidRPr="00FB77A7" w:rsidRDefault="00860D4C" w:rsidP="00860D4C">
      <w:pPr>
        <w:pStyle w:val="ListParagraph"/>
        <w:numPr>
          <w:ilvl w:val="1"/>
          <w:numId w:val="17"/>
        </w:numPr>
        <w:spacing w:after="200" w:line="276" w:lineRule="auto"/>
        <w:ind w:firstLineChars="0"/>
        <w:contextualSpacing/>
        <w:rPr>
          <w:rFonts w:ascii="Times New Roman" w:hAnsi="Times New Roman"/>
          <w:kern w:val="2"/>
          <w:sz w:val="21"/>
          <w:szCs w:val="24"/>
        </w:rPr>
      </w:pPr>
      <w:r w:rsidRPr="00FB77A7">
        <w:rPr>
          <w:position w:val="-10"/>
        </w:rPr>
        <w:object w:dxaOrig="480" w:dyaOrig="320" w14:anchorId="5368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6.15pt" o:ole="">
            <v:imagedata r:id="rId11" o:title=""/>
          </v:shape>
          <o:OLEObject Type="Embed" ProgID="Equation.DSMT4" ShapeID="_x0000_i1025" DrawAspect="Content" ObjectID="_1844504235" r:id="rId12"/>
        </w:object>
      </w:r>
      <w:r>
        <w:rPr>
          <w:rFonts w:hint="eastAsia"/>
          <w:iCs/>
          <w:color w:val="000000"/>
        </w:rPr>
        <w:t>的三个量子数分别代表拿些力学量，它们的值是多少？</w:t>
      </w:r>
    </w:p>
    <w:p w14:paraId="5C669629" w14:textId="77777777" w:rsidR="00860D4C" w:rsidRPr="00FB77A7" w:rsidRDefault="00860D4C" w:rsidP="00860D4C">
      <w:pPr>
        <w:pStyle w:val="ListParagraph"/>
        <w:numPr>
          <w:ilvl w:val="1"/>
          <w:numId w:val="17"/>
        </w:numPr>
        <w:spacing w:after="200" w:line="276" w:lineRule="auto"/>
        <w:ind w:firstLineChars="0"/>
        <w:contextualSpacing/>
        <w:rPr>
          <w:rFonts w:ascii="Times New Roman" w:hAnsi="Times New Roman"/>
          <w:kern w:val="2"/>
          <w:sz w:val="21"/>
          <w:szCs w:val="24"/>
        </w:rPr>
      </w:pPr>
      <w:r w:rsidRPr="00FB77A7">
        <w:rPr>
          <w:rFonts w:hAnsi="宋体" w:hint="eastAsia"/>
          <w:color w:val="000000" w:themeColor="text1"/>
          <w:kern w:val="24"/>
        </w:rPr>
        <w:t>在</w:t>
      </w:r>
      <m:oMath>
        <m:sSub>
          <m:sSubPr>
            <m:ctrlPr>
              <w:rPr>
                <w:rFonts w:ascii="Cambria Math" w:hAnsi="Cambria Math"/>
                <w:i/>
                <w:iCs/>
                <w:color w:val="000000" w:themeColor="text1"/>
                <w:kern w:val="24"/>
              </w:rPr>
            </m:ctrlPr>
          </m:sSubPr>
          <m:e>
            <m:r>
              <w:rPr>
                <w:rFonts w:ascii="Cambria Math" w:hAnsi="Cambria Math"/>
                <w:color w:val="000000" w:themeColor="text1"/>
                <w:kern w:val="24"/>
              </w:rPr>
              <m:t>ψ</m:t>
            </m:r>
          </m:e>
          <m:sub>
            <m:r>
              <w:rPr>
                <w:rFonts w:ascii="Cambria Math" w:hAnsi="Cambria Math"/>
                <w:color w:val="000000" w:themeColor="text1"/>
                <w:kern w:val="24"/>
              </w:rPr>
              <m:t>nlm</m:t>
            </m:r>
          </m:sub>
        </m:sSub>
      </m:oMath>
      <w:r w:rsidRPr="00FB77A7">
        <w:rPr>
          <w:rFonts w:hAnsi="宋体" w:hint="eastAsia"/>
          <w:iCs/>
          <w:color w:val="000000" w:themeColor="text1"/>
          <w:kern w:val="24"/>
        </w:rPr>
        <w:t>态下</w:t>
      </w:r>
      <w:r w:rsidRPr="00FB77A7">
        <w:rPr>
          <w:rFonts w:hAnsi="宋体" w:hint="eastAsia"/>
          <w:color w:val="000000" w:themeColor="text1"/>
          <w:kern w:val="24"/>
        </w:rPr>
        <w:t>的电子在</w:t>
      </w:r>
      <m:oMath>
        <m:r>
          <w:rPr>
            <w:rFonts w:ascii="Cambria Math" w:hAnsi="Cambria Math"/>
            <w:color w:val="000000" w:themeColor="text1"/>
            <w:kern w:val="24"/>
          </w:rPr>
          <m:t>(r,θ,ϕ)</m:t>
        </m:r>
      </m:oMath>
      <w:r w:rsidRPr="00FB77A7">
        <w:rPr>
          <w:rFonts w:hAnsi="宋体" w:hint="eastAsia"/>
          <w:color w:val="000000" w:themeColor="text1"/>
          <w:kern w:val="24"/>
        </w:rPr>
        <w:t>处微分体积内的几率</w:t>
      </w:r>
    </w:p>
    <w:p w14:paraId="669B85B9" w14:textId="77777777" w:rsidR="00860D4C" w:rsidRPr="00FB77A7" w:rsidRDefault="00860D4C" w:rsidP="00860D4C">
      <w:pPr>
        <w:pStyle w:val="ListParagraph"/>
        <w:numPr>
          <w:ilvl w:val="1"/>
          <w:numId w:val="17"/>
        </w:numPr>
        <w:spacing w:after="200" w:line="276" w:lineRule="auto"/>
        <w:ind w:firstLineChars="0"/>
        <w:contextualSpacing/>
        <w:rPr>
          <w:rFonts w:ascii="Times New Roman" w:hAnsi="Times New Roman"/>
          <w:kern w:val="2"/>
          <w:sz w:val="21"/>
          <w:szCs w:val="24"/>
        </w:rPr>
      </w:pPr>
      <w:r w:rsidRPr="00FB77A7">
        <w:rPr>
          <w:rFonts w:ascii="Times New Roman" w:hAnsi="Times New Roman" w:hint="eastAsia"/>
        </w:rPr>
        <w:t>电子在</w:t>
      </w:r>
      <m:oMath>
        <m:r>
          <w:rPr>
            <w:rFonts w:ascii="Cambria Math" w:hAnsi="Cambria Math"/>
          </w:rPr>
          <m:t>r~r+dr</m:t>
        </m:r>
      </m:oMath>
      <w:r w:rsidRPr="00FB77A7">
        <w:rPr>
          <w:rFonts w:ascii="Times New Roman" w:hAnsi="Times New Roman" w:hint="eastAsia"/>
        </w:rPr>
        <w:t>球壳内的几率</w:t>
      </w:r>
    </w:p>
    <w:p w14:paraId="7765FA72" w14:textId="77777777" w:rsidR="00860D4C" w:rsidRPr="00FB77A7" w:rsidRDefault="00860D4C" w:rsidP="00860D4C">
      <w:pPr>
        <w:pStyle w:val="ListParagraph"/>
        <w:numPr>
          <w:ilvl w:val="1"/>
          <w:numId w:val="17"/>
        </w:numPr>
        <w:spacing w:after="200" w:line="276" w:lineRule="auto"/>
        <w:ind w:firstLineChars="0"/>
        <w:contextualSpacing/>
        <w:rPr>
          <w:rFonts w:ascii="Times New Roman" w:hAnsi="Times New Roman"/>
        </w:rPr>
      </w:pPr>
      <w:r>
        <w:rPr>
          <w:rFonts w:hint="eastAsia"/>
        </w:rPr>
        <w:t>电子和原子核距离小于</w:t>
      </w:r>
      <w:r w:rsidRPr="00FB77A7">
        <w:rPr>
          <w:position w:val="-10"/>
        </w:rPr>
        <w:object w:dxaOrig="220" w:dyaOrig="320" w14:anchorId="5FEEE7C4">
          <v:shape id="_x0000_i1026" type="#_x0000_t75" style="width:11.1pt;height:16.15pt" o:ole="">
            <v:imagedata r:id="rId13" o:title=""/>
          </v:shape>
          <o:OLEObject Type="Embed" ProgID="Equation.DSMT4" ShapeID="_x0000_i1026" DrawAspect="Content" ObjectID="_1844504236" r:id="rId14"/>
        </w:object>
      </w:r>
      <w:r>
        <w:rPr>
          <w:rFonts w:hint="eastAsia"/>
        </w:rPr>
        <w:t>的几率</w:t>
      </w:r>
    </w:p>
    <w:p w14:paraId="1E45EB5D" w14:textId="77777777" w:rsidR="00860D4C" w:rsidRDefault="00860D4C" w:rsidP="00860D4C">
      <w:pPr>
        <w:pStyle w:val="ListParagraph"/>
        <w:numPr>
          <w:ilvl w:val="1"/>
          <w:numId w:val="17"/>
        </w:numPr>
        <w:spacing w:after="200" w:line="276" w:lineRule="auto"/>
        <w:ind w:firstLineChars="0"/>
        <w:contextualSpacing/>
        <w:rPr>
          <w:rFonts w:ascii="Times New Roman" w:hAnsi="Times New Roman"/>
        </w:rPr>
      </w:pPr>
      <w:r>
        <w:rPr>
          <w:rFonts w:ascii="Times New Roman" w:hAnsi="Times New Roman" w:hint="eastAsia"/>
        </w:rPr>
        <w:t>电子在原点的几率密度</w:t>
      </w:r>
    </w:p>
    <w:bookmarkEnd w:id="4"/>
    <w:p w14:paraId="7B6323AD" w14:textId="77777777" w:rsidR="00860D4C" w:rsidRDefault="00860D4C" w:rsidP="00860D4C">
      <w:pPr>
        <w:rPr>
          <w:rFonts w:ascii="Times New Roman" w:hAnsi="Times New Roman"/>
        </w:rPr>
      </w:pPr>
      <w:r>
        <w:rPr>
          <w:rFonts w:ascii="Times New Roman" w:hAnsi="Times New Roman" w:hint="eastAsia"/>
        </w:rPr>
        <w:t>答：</w:t>
      </w:r>
    </w:p>
    <w:p w14:paraId="255C9C56" w14:textId="77777777" w:rsidR="00860D4C" w:rsidRDefault="00860D4C" w:rsidP="00860D4C">
      <w:pPr>
        <w:pStyle w:val="ListParagraph"/>
        <w:numPr>
          <w:ilvl w:val="0"/>
          <w:numId w:val="18"/>
        </w:numPr>
        <w:spacing w:after="200" w:line="276" w:lineRule="auto"/>
        <w:ind w:firstLineChars="0"/>
        <w:contextualSpacing/>
        <w:rPr>
          <w:rFonts w:ascii="Times New Roman" w:hAnsi="Times New Roman"/>
        </w:rPr>
      </w:pPr>
      <w:r w:rsidRPr="002C0A21">
        <w:rPr>
          <w:rFonts w:ascii="Times New Roman" w:hAnsi="Times New Roman" w:hint="eastAsia"/>
        </w:rPr>
        <w:t>n</w:t>
      </w:r>
      <w:r w:rsidRPr="002C0A21">
        <w:rPr>
          <w:rFonts w:ascii="Times New Roman" w:hAnsi="Times New Roman" w:hint="eastAsia"/>
        </w:rPr>
        <w:t>代表能量，值为</w:t>
      </w:r>
      <m:oMath>
        <m:r>
          <w:rPr>
            <w:rFonts w:ascii="Cambria Math" w:hAnsi="Cambria Math"/>
          </w:rPr>
          <m:t>-13.5 eV/</m:t>
        </m:r>
        <m:sSup>
          <m:sSupPr>
            <m:ctrlPr>
              <w:rPr>
                <w:rFonts w:ascii="Cambria Math" w:hAnsi="Cambria Math"/>
                <w:i/>
              </w:rPr>
            </m:ctrlPr>
          </m:sSupPr>
          <m:e>
            <m:r>
              <w:rPr>
                <w:rFonts w:ascii="Cambria Math" w:hAnsi="Cambria Math"/>
              </w:rPr>
              <m:t>n</m:t>
            </m:r>
          </m:e>
          <m:sup>
            <m:r>
              <w:rPr>
                <w:rFonts w:ascii="Cambria Math" w:hAnsi="Cambria Math"/>
              </w:rPr>
              <m:t>2</m:t>
            </m:r>
          </m:sup>
        </m:sSup>
      </m:oMath>
      <w:r w:rsidRPr="002C0A21">
        <w:rPr>
          <w:rFonts w:ascii="Times New Roman" w:hAnsi="Times New Roman" w:hint="eastAsia"/>
        </w:rPr>
        <w:t>；</w:t>
      </w:r>
      <m:oMath>
        <m:r>
          <w:rPr>
            <w:rFonts w:ascii="Cambria Math" w:hAnsi="Cambria Math"/>
          </w:rPr>
          <m:t>l</m:t>
        </m:r>
      </m:oMath>
      <w:r w:rsidRPr="002C0A21">
        <w:rPr>
          <w:rFonts w:ascii="Times New Roman" w:hAnsi="Times New Roman" w:hint="eastAsia"/>
        </w:rPr>
        <w:t>代表轨道角动量的平方，值为</w:t>
      </w:r>
      <m:oMath>
        <m:r>
          <w:rPr>
            <w:rFonts w:ascii="Cambria Math" w:hAnsi="Cambria Math"/>
          </w:rPr>
          <m:t>l</m:t>
        </m:r>
        <m:d>
          <m:dPr>
            <m:ctrlPr>
              <w:rPr>
                <w:rFonts w:ascii="Cambria Math" w:hAnsi="Cambria Math"/>
                <w:i/>
              </w:rPr>
            </m:ctrlPr>
          </m:dPr>
          <m:e>
            <m:r>
              <w:rPr>
                <w:rFonts w:ascii="Cambria Math" w:hAnsi="Cambria Math"/>
              </w:rPr>
              <m:t>l+1</m:t>
            </m:r>
          </m:e>
        </m:d>
        <m:sSup>
          <m:sSupPr>
            <m:ctrlPr>
              <w:rPr>
                <w:rFonts w:ascii="Cambria Math" w:hAnsi="Cambria Math"/>
                <w:i/>
              </w:rPr>
            </m:ctrlPr>
          </m:sSupPr>
          <m:e>
            <m:r>
              <w:rPr>
                <w:rFonts w:ascii="Cambria Math" w:hAnsi="Cambria Math"/>
              </w:rPr>
              <m:t>ℏ</m:t>
            </m:r>
          </m:e>
          <m:sup>
            <m:r>
              <w:rPr>
                <w:rFonts w:ascii="Cambria Math" w:hAnsi="Cambria Math"/>
              </w:rPr>
              <m:t>2</m:t>
            </m:r>
          </m:sup>
        </m:sSup>
      </m:oMath>
      <w:r>
        <w:rPr>
          <w:rFonts w:ascii="Times New Roman" w:hAnsi="Times New Roman" w:hint="eastAsia"/>
        </w:rPr>
        <w:t>；</w:t>
      </w:r>
      <m:oMath>
        <m:r>
          <w:rPr>
            <w:rFonts w:ascii="Cambria Math" w:hAnsi="Cambria Math"/>
          </w:rPr>
          <m:t>m</m:t>
        </m:r>
      </m:oMath>
      <w:r>
        <w:rPr>
          <w:rFonts w:ascii="Times New Roman" w:hAnsi="Times New Roman" w:hint="eastAsia"/>
        </w:rPr>
        <w:t>代表轨道角动量</w:t>
      </w:r>
      <w:r>
        <w:rPr>
          <w:rFonts w:ascii="Times New Roman" w:hAnsi="Times New Roman" w:hint="eastAsia"/>
        </w:rPr>
        <w:t>z</w:t>
      </w:r>
      <w:r>
        <w:rPr>
          <w:rFonts w:ascii="Times New Roman" w:hAnsi="Times New Roman" w:hint="eastAsia"/>
        </w:rPr>
        <w:t>轴投影，值为</w:t>
      </w:r>
      <m:oMath>
        <m:r>
          <w:rPr>
            <w:rFonts w:ascii="Cambria Math" w:hAnsi="Cambria Math"/>
          </w:rPr>
          <m:t>mℏ</m:t>
        </m:r>
      </m:oMath>
    </w:p>
    <w:p w14:paraId="6CE645B6" w14:textId="77777777" w:rsidR="00860D4C" w:rsidRDefault="00860D4C" w:rsidP="00860D4C">
      <w:pPr>
        <w:pStyle w:val="ListParagraph"/>
        <w:numPr>
          <w:ilvl w:val="0"/>
          <w:numId w:val="18"/>
        </w:numPr>
        <w:spacing w:after="200" w:line="276" w:lineRule="auto"/>
        <w:ind w:firstLineChars="0"/>
        <w:contextualSpacing/>
        <w:rPr>
          <w:rFonts w:ascii="Times New Roman" w:hAnsi="Times New Roman"/>
        </w:rPr>
      </w:pPr>
      <w:r w:rsidRPr="002C0A21">
        <w:rPr>
          <w:rFonts w:ascii="Times New Roman" w:hAnsi="Times New Roman"/>
          <w:position w:val="-18"/>
        </w:rPr>
        <w:object w:dxaOrig="1780" w:dyaOrig="540" w14:anchorId="6B3E2FE1">
          <v:shape id="_x0000_i1027" type="#_x0000_t75" style="width:89.55pt;height:27.25pt" o:ole="">
            <v:imagedata r:id="rId15" o:title=""/>
          </v:shape>
          <o:OLEObject Type="Embed" ProgID="Equation.DSMT4" ShapeID="_x0000_i1027" DrawAspect="Content" ObjectID="_1844504237" r:id="rId16"/>
        </w:object>
      </w:r>
      <w:r>
        <w:rPr>
          <w:rFonts w:ascii="Times New Roman" w:hAnsi="Times New Roman" w:hint="eastAsia"/>
        </w:rPr>
        <w:t>或</w:t>
      </w:r>
      <w:r w:rsidRPr="002C0A21">
        <w:rPr>
          <w:rFonts w:ascii="Times New Roman" w:hAnsi="Times New Roman"/>
          <w:position w:val="-18"/>
        </w:rPr>
        <w:object w:dxaOrig="2900" w:dyaOrig="540" w14:anchorId="4BBFB73C">
          <v:shape id="_x0000_i1028" type="#_x0000_t75" style="width:144.45pt;height:27.25pt" o:ole="">
            <v:imagedata r:id="rId17" o:title=""/>
          </v:shape>
          <o:OLEObject Type="Embed" ProgID="Equation.DSMT4" ShapeID="_x0000_i1028" DrawAspect="Content" ObjectID="_1844504238" r:id="rId18"/>
        </w:object>
      </w:r>
    </w:p>
    <w:p w14:paraId="590D5957" w14:textId="77777777" w:rsidR="00860D4C" w:rsidRPr="002C0A21" w:rsidRDefault="00860D4C" w:rsidP="00860D4C">
      <w:pPr>
        <w:pStyle w:val="ListParagraph"/>
        <w:numPr>
          <w:ilvl w:val="0"/>
          <w:numId w:val="18"/>
        </w:numPr>
        <w:spacing w:after="200" w:line="276" w:lineRule="auto"/>
        <w:ind w:firstLineChars="0"/>
        <w:contextualSpacing/>
        <w:rPr>
          <w:rFonts w:ascii="Times New Roman" w:hAnsi="Times New Roman"/>
        </w:rPr>
      </w:pPr>
      <w:r>
        <w:rPr>
          <w:rFonts w:hint="eastAsia"/>
        </w:rPr>
        <w:t>把</w:t>
      </w:r>
      <w:r w:rsidRPr="002C0A21">
        <w:rPr>
          <w:position w:val="-18"/>
        </w:rPr>
        <w:object w:dxaOrig="1780" w:dyaOrig="540" w14:anchorId="14E5533D">
          <v:shape id="_x0000_i1029" type="#_x0000_t75" style="width:89.55pt;height:27.25pt" o:ole="">
            <v:imagedata r:id="rId19" o:title=""/>
          </v:shape>
          <o:OLEObject Type="Embed" ProgID="Equation.DSMT4" ShapeID="_x0000_i1029" DrawAspect="Content" ObjectID="_1844504239" r:id="rId20"/>
        </w:object>
      </w:r>
      <w:r>
        <w:rPr>
          <w:rFonts w:hint="eastAsia"/>
        </w:rPr>
        <w:t>对所有的方向积分，</w:t>
      </w:r>
      <w:r w:rsidRPr="00900C74">
        <w:rPr>
          <w:position w:val="-42"/>
        </w:rPr>
        <w:object w:dxaOrig="7900" w:dyaOrig="780" w14:anchorId="3CB707DA">
          <v:shape id="_x0000_i1030" type="#_x0000_t75" style="width:394.6pt;height:39.7pt" o:ole="">
            <v:imagedata r:id="rId21" o:title=""/>
          </v:shape>
          <o:OLEObject Type="Embed" ProgID="Equation.DSMT4" ShapeID="_x0000_i1030" DrawAspect="Content" ObjectID="_1844504240" r:id="rId22"/>
        </w:object>
      </w:r>
    </w:p>
    <w:p w14:paraId="7029531E" w14:textId="77777777" w:rsidR="00860D4C" w:rsidRDefault="00860D4C" w:rsidP="00860D4C">
      <w:pPr>
        <w:pStyle w:val="ListParagraph"/>
        <w:numPr>
          <w:ilvl w:val="0"/>
          <w:numId w:val="18"/>
        </w:numPr>
        <w:spacing w:after="200" w:line="276" w:lineRule="auto"/>
        <w:ind w:firstLineChars="0"/>
        <w:contextualSpacing/>
        <w:rPr>
          <w:rFonts w:ascii="Times New Roman" w:hAnsi="Times New Roman"/>
        </w:rPr>
      </w:pPr>
      <w:r w:rsidRPr="00B6038B">
        <w:rPr>
          <w:rFonts w:ascii="Times New Roman" w:hAnsi="Times New Roman"/>
          <w:position w:val="-38"/>
        </w:rPr>
        <w:object w:dxaOrig="1420" w:dyaOrig="900" w14:anchorId="54B514FB">
          <v:shape id="_x0000_i1031" type="#_x0000_t75" style="width:71.55pt;height:45.7pt" o:ole="">
            <v:imagedata r:id="rId23" o:title=""/>
          </v:shape>
          <o:OLEObject Type="Embed" ProgID="Equation.DSMT4" ShapeID="_x0000_i1031" DrawAspect="Content" ObjectID="_1844504241" r:id="rId24"/>
        </w:object>
      </w:r>
    </w:p>
    <w:p w14:paraId="7C66910B" w14:textId="77777777" w:rsidR="00860D4C" w:rsidRDefault="00860D4C" w:rsidP="00860D4C">
      <w:pPr>
        <w:pStyle w:val="ListParagraph"/>
        <w:numPr>
          <w:ilvl w:val="0"/>
          <w:numId w:val="18"/>
        </w:numPr>
        <w:spacing w:after="200" w:line="276" w:lineRule="auto"/>
        <w:ind w:firstLineChars="0"/>
        <w:contextualSpacing/>
      </w:pPr>
      <w:r>
        <w:rPr>
          <w:rFonts w:hint="eastAsia"/>
        </w:rPr>
        <w:t>原点包含所有方向，因此需把</w:t>
      </w:r>
      <w:r w:rsidRPr="00900C74">
        <w:rPr>
          <w:position w:val="-6"/>
        </w:rPr>
        <w:object w:dxaOrig="499" w:dyaOrig="260" w14:anchorId="41F2B268">
          <v:shape id="_x0000_i1032" type="#_x0000_t75" style="width:24.45pt;height:12.45pt" o:ole="">
            <v:imagedata r:id="rId25" o:title=""/>
          </v:shape>
          <o:OLEObject Type="Embed" ProgID="Equation.DSMT4" ShapeID="_x0000_i1032" DrawAspect="Content" ObjectID="_1844504242" r:id="rId26"/>
        </w:object>
      </w:r>
      <w:r>
        <w:rPr>
          <w:rFonts w:hint="eastAsia"/>
        </w:rPr>
        <w:t>处的几率密度对所有方向求平均</w:t>
      </w:r>
    </w:p>
    <w:p w14:paraId="05D7499D" w14:textId="77777777" w:rsidR="00860D4C" w:rsidRPr="00B6038B" w:rsidRDefault="00860D4C" w:rsidP="00860D4C">
      <w:pPr>
        <w:pStyle w:val="MTDisplayEquation"/>
      </w:pPr>
      <w:r>
        <w:tab/>
      </w:r>
      <w:r w:rsidRPr="00B6038B">
        <w:rPr>
          <w:position w:val="-22"/>
        </w:rPr>
        <w:object w:dxaOrig="2980" w:dyaOrig="800" w14:anchorId="16B315BA">
          <v:shape id="_x0000_i1033" type="#_x0000_t75" style="width:149.1pt;height:40.15pt" o:ole="">
            <v:imagedata r:id="rId27" o:title=""/>
          </v:shape>
          <o:OLEObject Type="Embed" ProgID="Equation.DSMT4" ShapeID="_x0000_i1033" DrawAspect="Content" ObjectID="_1844504243" r:id="rId28"/>
        </w:object>
      </w:r>
    </w:p>
    <w:p w14:paraId="2F2FADD4" w14:textId="77777777" w:rsidR="00860D4C" w:rsidRDefault="00860D4C" w:rsidP="00860D4C">
      <w:pPr>
        <w:rPr>
          <w:rFonts w:ascii="Times New Roman" w:eastAsia="宋体" w:hAnsi="Times New Roman" w:cs="Times New Roman"/>
        </w:rPr>
      </w:pPr>
      <w:r>
        <w:rPr>
          <w:rFonts w:ascii="Times New Roman" w:hAnsi="Times New Roman" w:cs="Times New Roman"/>
        </w:rPr>
        <w:br w:type="page"/>
      </w:r>
    </w:p>
    <w:p w14:paraId="7E0105EA" w14:textId="084CE942" w:rsidR="00280D2B" w:rsidRDefault="00280D2B" w:rsidP="00280D2B">
      <w:pPr>
        <w:pStyle w:val="Heading2"/>
      </w:pPr>
      <w:bookmarkStart w:id="5" w:name="_Hlk92302638"/>
      <w:r>
        <w:rPr>
          <w:rFonts w:hint="eastAsia"/>
        </w:rPr>
        <w:lastRenderedPageBreak/>
        <w:t>多电子</w:t>
      </w:r>
    </w:p>
    <w:p w14:paraId="532C74C8" w14:textId="199180A5" w:rsidR="00B807C6" w:rsidRDefault="00B807C6" w:rsidP="00B807C6">
      <w:pPr>
        <w:pStyle w:val="Heading3"/>
      </w:pPr>
      <w:r>
        <w:rPr>
          <w:rFonts w:hint="eastAsia"/>
        </w:rPr>
        <w:t>多电子原子能态</w:t>
      </w:r>
      <w:r>
        <w:t>1</w:t>
      </w:r>
    </w:p>
    <w:p w14:paraId="6B890388" w14:textId="77777777" w:rsidR="00B807C6" w:rsidRPr="00446D6B" w:rsidRDefault="00B807C6" w:rsidP="00B807C6">
      <w:bookmarkStart w:id="6" w:name="_Hlk95811797"/>
      <w:r w:rsidRPr="00446D6B">
        <w:t>碳原子</w:t>
      </w:r>
      <w:r>
        <w:rPr>
          <w:rFonts w:hint="eastAsia"/>
        </w:rPr>
        <w:t>核外</w:t>
      </w:r>
      <w:r w:rsidRPr="00446D6B">
        <w:t>有</w:t>
      </w:r>
      <w:r w:rsidRPr="00446D6B">
        <w:t>6</w:t>
      </w:r>
      <w:r w:rsidRPr="00446D6B">
        <w:t>个电子</w:t>
      </w:r>
      <w:r>
        <w:rPr>
          <w:rFonts w:hint="eastAsia"/>
        </w:rPr>
        <w:t>。</w:t>
      </w:r>
    </w:p>
    <w:p w14:paraId="0259614F" w14:textId="77777777" w:rsidR="00B807C6" w:rsidRPr="00446D6B" w:rsidRDefault="00B807C6" w:rsidP="00B807C6">
      <w:pPr>
        <w:pStyle w:val="NormalWeb"/>
        <w:numPr>
          <w:ilvl w:val="0"/>
          <w:numId w:val="8"/>
        </w:numPr>
        <w:rPr>
          <w:rFonts w:ascii="Times New Roman" w:hAnsi="Times New Roman" w:cs="Times New Roman"/>
          <w:sz w:val="22"/>
          <w:szCs w:val="22"/>
        </w:rPr>
      </w:pPr>
      <w:r w:rsidRPr="00446D6B">
        <w:rPr>
          <w:rFonts w:ascii="Times New Roman" w:hAnsi="Times New Roman" w:cs="Times New Roman"/>
          <w:sz w:val="22"/>
          <w:szCs w:val="22"/>
        </w:rPr>
        <w:t>写出它的基态电子组态</w:t>
      </w:r>
      <w:r w:rsidRPr="00446D6B">
        <w:rPr>
          <w:rFonts w:ascii="Times New Roman" w:hAnsi="Times New Roman" w:cs="Times New Roman"/>
          <w:sz w:val="22"/>
          <w:szCs w:val="22"/>
        </w:rPr>
        <w:t xml:space="preserve"> (20%)</w:t>
      </w:r>
    </w:p>
    <w:p w14:paraId="39F6D291" w14:textId="77777777" w:rsidR="00B807C6" w:rsidRPr="00446D6B" w:rsidRDefault="00B807C6" w:rsidP="00B807C6">
      <w:pPr>
        <w:pStyle w:val="NormalWeb"/>
        <w:numPr>
          <w:ilvl w:val="0"/>
          <w:numId w:val="8"/>
        </w:numPr>
        <w:rPr>
          <w:rFonts w:ascii="Times New Roman" w:hAnsi="Times New Roman" w:cs="Times New Roman"/>
          <w:sz w:val="22"/>
          <w:szCs w:val="22"/>
        </w:rPr>
      </w:pPr>
      <w:r>
        <w:rPr>
          <w:rFonts w:ascii="Times New Roman" w:hAnsi="Times New Roman" w:cs="Times New Roman" w:hint="eastAsia"/>
          <w:sz w:val="22"/>
          <w:szCs w:val="22"/>
        </w:rPr>
        <w:t>写出</w:t>
      </w:r>
      <w:r w:rsidRPr="00446D6B">
        <w:rPr>
          <w:rFonts w:ascii="Times New Roman" w:hAnsi="Times New Roman" w:cs="Times New Roman"/>
          <w:sz w:val="22"/>
          <w:szCs w:val="22"/>
        </w:rPr>
        <w:t>这个组态下的所有谱项</w:t>
      </w:r>
      <w:r w:rsidRPr="00446D6B">
        <w:rPr>
          <w:rFonts w:ascii="Times New Roman" w:hAnsi="Times New Roman" w:cs="Times New Roman"/>
          <w:sz w:val="22"/>
          <w:szCs w:val="22"/>
        </w:rPr>
        <w:t xml:space="preserve"> (30%)</w:t>
      </w:r>
    </w:p>
    <w:p w14:paraId="4CF8C75D" w14:textId="77777777" w:rsidR="00B807C6" w:rsidRPr="00446D6B" w:rsidRDefault="00B807C6" w:rsidP="00B807C6">
      <w:pPr>
        <w:pStyle w:val="NormalWeb"/>
        <w:numPr>
          <w:ilvl w:val="0"/>
          <w:numId w:val="8"/>
        </w:numPr>
        <w:rPr>
          <w:rFonts w:ascii="Times New Roman" w:hAnsi="Times New Roman" w:cs="Times New Roman"/>
          <w:sz w:val="22"/>
          <w:szCs w:val="22"/>
        </w:rPr>
      </w:pPr>
      <w:r w:rsidRPr="00446D6B">
        <w:rPr>
          <w:rFonts w:ascii="Times New Roman" w:hAnsi="Times New Roman" w:cs="Times New Roman"/>
          <w:sz w:val="22"/>
          <w:szCs w:val="22"/>
        </w:rPr>
        <w:t>并指出能量最低的谱项。</w:t>
      </w:r>
      <w:r w:rsidRPr="00446D6B">
        <w:rPr>
          <w:rFonts w:ascii="Times New Roman" w:hAnsi="Times New Roman" w:cs="Times New Roman"/>
          <w:sz w:val="22"/>
          <w:szCs w:val="22"/>
        </w:rPr>
        <w:t xml:space="preserve"> (20%)</w:t>
      </w:r>
    </w:p>
    <w:p w14:paraId="7F051E96" w14:textId="30299D5E" w:rsidR="00B807C6" w:rsidRDefault="00B807C6" w:rsidP="00B807C6">
      <w:pPr>
        <w:pStyle w:val="NormalWeb"/>
        <w:numPr>
          <w:ilvl w:val="0"/>
          <w:numId w:val="8"/>
        </w:numPr>
        <w:rPr>
          <w:rFonts w:ascii="Times New Roman" w:hAnsi="Times New Roman" w:cs="Times New Roman"/>
          <w:sz w:val="22"/>
          <w:szCs w:val="22"/>
        </w:rPr>
      </w:pPr>
      <w:r w:rsidRPr="00446D6B">
        <w:rPr>
          <w:rFonts w:ascii="Times New Roman" w:hAnsi="Times New Roman" w:cs="Times New Roman"/>
          <w:sz w:val="22"/>
          <w:szCs w:val="22"/>
        </w:rPr>
        <w:t>若碳原子的一个价电子被激发到</w:t>
      </w:r>
      <w:r w:rsidRPr="00446D6B">
        <w:rPr>
          <w:rFonts w:ascii="Times New Roman" w:hAnsi="Times New Roman" w:cs="Times New Roman"/>
          <w:sz w:val="22"/>
          <w:szCs w:val="22"/>
        </w:rPr>
        <w:t>3d</w:t>
      </w:r>
      <w:r w:rsidRPr="00446D6B">
        <w:rPr>
          <w:rFonts w:ascii="Times New Roman" w:hAnsi="Times New Roman" w:cs="Times New Roman"/>
          <w:sz w:val="22"/>
          <w:szCs w:val="22"/>
        </w:rPr>
        <w:t>上，写出该电子组态下的所有谱项。</w:t>
      </w:r>
      <w:r w:rsidRPr="00446D6B">
        <w:rPr>
          <w:rFonts w:ascii="Times New Roman" w:hAnsi="Times New Roman" w:cs="Times New Roman"/>
          <w:sz w:val="22"/>
          <w:szCs w:val="22"/>
        </w:rPr>
        <w:t>(30%)</w:t>
      </w:r>
    </w:p>
    <w:p w14:paraId="4786F7B7" w14:textId="3FE5C63A" w:rsidR="008C5E36" w:rsidRPr="00446D6B" w:rsidRDefault="008C5E36" w:rsidP="00B807C6">
      <w:pPr>
        <w:pStyle w:val="NormalWeb"/>
        <w:numPr>
          <w:ilvl w:val="0"/>
          <w:numId w:val="8"/>
        </w:numPr>
        <w:rPr>
          <w:rFonts w:ascii="Times New Roman" w:hAnsi="Times New Roman" w:cs="Times New Roman"/>
          <w:sz w:val="22"/>
          <w:szCs w:val="22"/>
        </w:rPr>
      </w:pPr>
      <w:r w:rsidRPr="00446D6B">
        <w:rPr>
          <w:rFonts w:ascii="Times New Roman" w:hAnsi="Times New Roman" w:cs="Times New Roman"/>
          <w:sz w:val="22"/>
          <w:szCs w:val="22"/>
        </w:rPr>
        <w:t>若碳原子的一个价电子被激发到</w:t>
      </w:r>
      <w:r w:rsidRPr="00446D6B">
        <w:rPr>
          <w:rFonts w:ascii="Times New Roman" w:hAnsi="Times New Roman" w:cs="Times New Roman"/>
          <w:sz w:val="22"/>
          <w:szCs w:val="22"/>
        </w:rPr>
        <w:t>3</w:t>
      </w:r>
      <w:r>
        <w:rPr>
          <w:rFonts w:ascii="Times New Roman" w:hAnsi="Times New Roman" w:cs="Times New Roman"/>
          <w:sz w:val="22"/>
          <w:szCs w:val="22"/>
        </w:rPr>
        <w:t>s</w:t>
      </w:r>
      <w:r w:rsidRPr="00446D6B">
        <w:rPr>
          <w:rFonts w:ascii="Times New Roman" w:hAnsi="Times New Roman" w:cs="Times New Roman"/>
          <w:sz w:val="22"/>
          <w:szCs w:val="22"/>
        </w:rPr>
        <w:t>上，写出该电子组态下的</w:t>
      </w:r>
      <w:r>
        <w:rPr>
          <w:rFonts w:ascii="Times New Roman" w:hAnsi="Times New Roman" w:cs="Times New Roman" w:hint="eastAsia"/>
          <w:sz w:val="22"/>
          <w:szCs w:val="22"/>
        </w:rPr>
        <w:t>能量最低</w:t>
      </w:r>
      <w:r w:rsidRPr="00446D6B">
        <w:rPr>
          <w:rFonts w:ascii="Times New Roman" w:hAnsi="Times New Roman" w:cs="Times New Roman"/>
          <w:sz w:val="22"/>
          <w:szCs w:val="22"/>
        </w:rPr>
        <w:t>谱项</w:t>
      </w:r>
      <w:r>
        <w:rPr>
          <w:rFonts w:ascii="Times New Roman" w:hAnsi="Times New Roman" w:cs="Times New Roman" w:hint="eastAsia"/>
          <w:sz w:val="22"/>
          <w:szCs w:val="22"/>
        </w:rPr>
        <w:t>，以及该谱项的所有自发跃迁路径</w:t>
      </w:r>
    </w:p>
    <w:p w14:paraId="02735E9A" w14:textId="77777777" w:rsidR="00B807C6" w:rsidRDefault="00B807C6" w:rsidP="00B807C6">
      <w:pPr>
        <w:pStyle w:val="NormalWeb"/>
        <w:rPr>
          <w:rFonts w:ascii="Times New Roman" w:hAnsi="Times New Roman" w:cs="Times New Roman"/>
          <w:sz w:val="22"/>
          <w:szCs w:val="22"/>
        </w:rPr>
      </w:pPr>
      <w:r w:rsidRPr="00446D6B">
        <w:rPr>
          <w:rFonts w:ascii="Times New Roman" w:hAnsi="Times New Roman" w:cs="Times New Roman"/>
          <w:sz w:val="22"/>
          <w:szCs w:val="22"/>
        </w:rPr>
        <w:t>答</w:t>
      </w:r>
      <w:r w:rsidRPr="00446D6B">
        <w:rPr>
          <w:rFonts w:ascii="Times New Roman" w:hAnsi="Times New Roman" w:cs="Times New Roman"/>
          <w:sz w:val="22"/>
          <w:szCs w:val="22"/>
        </w:rPr>
        <w:t xml:space="preserve">: </w:t>
      </w:r>
    </w:p>
    <w:p w14:paraId="7FEC2D90" w14:textId="2C157FD4" w:rsidR="00B807C6" w:rsidRPr="00446D6B" w:rsidRDefault="00B807C6" w:rsidP="008C5E36">
      <w:pPr>
        <w:pStyle w:val="NormalWeb"/>
        <w:rPr>
          <w:rFonts w:ascii="Times New Roman" w:hAnsi="Times New Roman" w:cs="Times New Roman"/>
          <w:sz w:val="22"/>
          <w:szCs w:val="22"/>
        </w:rPr>
      </w:pPr>
      <w:r>
        <w:rPr>
          <w:rFonts w:ascii="Times New Roman" w:hAnsi="Times New Roman" w:cs="Times New Roman"/>
          <w:sz w:val="22"/>
          <w:szCs w:val="22"/>
        </w:rPr>
        <w:t>1)</w:t>
      </w:r>
      <w:r w:rsidR="008C5E36">
        <w:rPr>
          <w:rFonts w:ascii="Times New Roman" w:hAnsi="Times New Roman" w:cs="Times New Roman"/>
          <w:sz w:val="22"/>
          <w:szCs w:val="22"/>
        </w:rPr>
        <w:tab/>
      </w:r>
      <m:oMath>
        <m:r>
          <m:rPr>
            <m:sty m:val="p"/>
          </m:rP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p</m:t>
            </m:r>
          </m:e>
          <m:sup>
            <m:r>
              <w:rPr>
                <w:rFonts w:ascii="Cambria Math" w:hAnsi="Cambria Math" w:cs="Times New Roman"/>
                <w:sz w:val="22"/>
                <w:szCs w:val="22"/>
              </w:rPr>
              <m:t>2</m:t>
            </m:r>
          </m:sup>
        </m:sSup>
      </m:oMath>
    </w:p>
    <w:p w14:paraId="78D5182F" w14:textId="28DAE7F3" w:rsidR="00B807C6" w:rsidRPr="008C5E36" w:rsidRDefault="00B807C6" w:rsidP="008C5E36">
      <w:pPr>
        <w:pStyle w:val="NormalWeb"/>
        <w:numPr>
          <w:ilvl w:val="0"/>
          <w:numId w:val="9"/>
        </w:numPr>
        <w:spacing w:after="200" w:line="276" w:lineRule="auto"/>
        <w:contextualSpacing/>
        <w:rPr>
          <w:rFonts w:ascii="Times New Roman" w:hAnsi="Times New Roman" w:cs="Times New Roman"/>
          <w:sz w:val="22"/>
          <w:szCs w:val="22"/>
        </w:rPr>
      </w:pPr>
      <w:r w:rsidRPr="00446D6B">
        <w:rPr>
          <w:rFonts w:ascii="Times New Roman" w:hAnsi="Times New Roman" w:cs="Times New Roman"/>
          <w:sz w:val="22"/>
          <w:szCs w:val="22"/>
        </w:rPr>
        <w:t>由于最外层</w:t>
      </w:r>
      <w:r w:rsidRPr="00446D6B">
        <w:rPr>
          <w:rFonts w:ascii="Times New Roman" w:hAnsi="Times New Roman" w:cs="Times New Roman"/>
          <w:sz w:val="22"/>
          <w:szCs w:val="22"/>
        </w:rPr>
        <w:t xml:space="preserve"> </w:t>
      </w:r>
      <m:oMath>
        <m:r>
          <m:rPr>
            <m:sty m:val="p"/>
          </m:rPr>
          <w:rPr>
            <w:rFonts w:ascii="Cambria Math" w:hAnsi="Cambria Math" w:cs="Times New Roman"/>
            <w:sz w:val="22"/>
            <w:szCs w:val="22"/>
          </w:rPr>
          <m:t>2</m:t>
        </m:r>
        <m:sSup>
          <m:sSupPr>
            <m:ctrlPr>
              <w:rPr>
                <w:rFonts w:ascii="Cambria Math" w:hAnsi="Cambria Math" w:cs="Times New Roman"/>
                <w:sz w:val="22"/>
                <w:szCs w:val="22"/>
              </w:rPr>
            </m:ctrlPr>
          </m:sSupPr>
          <m:e>
            <m:r>
              <m:rPr>
                <m:sty m:val="p"/>
              </m:rPr>
              <w:rPr>
                <w:rFonts w:ascii="Cambria Math" w:hAnsi="Cambria Math" w:cs="Times New Roman"/>
                <w:sz w:val="22"/>
                <w:szCs w:val="22"/>
              </w:rPr>
              <m:t>p</m:t>
            </m:r>
          </m:e>
          <m:sup>
            <m:r>
              <m:rPr>
                <m:sty m:val="p"/>
              </m:rPr>
              <w:rPr>
                <w:rFonts w:ascii="Cambria Math" w:hAnsi="Cambria Math" w:cs="Times New Roman"/>
                <w:sz w:val="22"/>
                <w:szCs w:val="22"/>
              </w:rPr>
              <m:t>2</m:t>
            </m:r>
          </m:sup>
        </m:sSup>
      </m:oMath>
      <w:r w:rsidRPr="00446D6B">
        <w:rPr>
          <w:rFonts w:ascii="Times New Roman" w:hAnsi="Times New Roman" w:cs="Times New Roman"/>
          <w:sz w:val="22"/>
          <w:szCs w:val="22"/>
        </w:rPr>
        <w:t>的两个价电子是同科电子</w:t>
      </w:r>
      <w:r w:rsidRPr="00446D6B">
        <w:rPr>
          <w:rFonts w:ascii="Times New Roman" w:hAnsi="Times New Roman" w:cs="Times New Roman"/>
          <w:sz w:val="22"/>
          <w:szCs w:val="22"/>
        </w:rPr>
        <w:t xml:space="preserve">, </w:t>
      </w:r>
      <w:r w:rsidRPr="00446D6B">
        <w:rPr>
          <w:rFonts w:ascii="Times New Roman" w:hAnsi="Times New Roman" w:cs="Times New Roman"/>
          <w:sz w:val="22"/>
          <w:szCs w:val="22"/>
        </w:rPr>
        <w:t>故在所有可能的</w:t>
      </w:r>
      <m:oMath>
        <m:d>
          <m:dPr>
            <m:ctrlPr>
              <w:rPr>
                <w:rFonts w:ascii="Cambria Math" w:hAnsi="Cambria Math" w:cs="Times New Roman"/>
                <w:i/>
                <w:sz w:val="22"/>
                <w:szCs w:val="22"/>
              </w:rPr>
            </m:ctrlPr>
          </m:dPr>
          <m:e>
            <m:r>
              <w:rPr>
                <w:rFonts w:ascii="Cambria Math" w:hAnsi="Cambria Math" w:cs="Times New Roman"/>
                <w:sz w:val="22"/>
                <w:szCs w:val="22"/>
              </w:rPr>
              <m:t>L, S</m:t>
            </m:r>
          </m:e>
        </m:d>
      </m:oMath>
      <w:r w:rsidRPr="00446D6B">
        <w:rPr>
          <w:rFonts w:ascii="Times New Roman" w:hAnsi="Times New Roman" w:cs="Times New Roman"/>
          <w:sz w:val="22"/>
          <w:szCs w:val="22"/>
        </w:rPr>
        <w:t>组合中</w:t>
      </w:r>
      <w:r w:rsidRPr="00446D6B">
        <w:rPr>
          <w:rFonts w:ascii="Times New Roman" w:hAnsi="Times New Roman" w:cs="Times New Roman"/>
          <w:sz w:val="22"/>
          <w:szCs w:val="22"/>
        </w:rPr>
        <w:t>,</w:t>
      </w:r>
      <w:r w:rsidRPr="00446D6B">
        <w:rPr>
          <w:rFonts w:ascii="Times New Roman" w:hAnsi="Times New Roman" w:cs="Times New Roman"/>
          <w:sz w:val="22"/>
          <w:szCs w:val="22"/>
        </w:rPr>
        <w:t>只允许</w:t>
      </w:r>
      <m:oMath>
        <m:r>
          <w:rPr>
            <w:rFonts w:ascii="Cambria Math" w:hAnsi="Cambria Math" w:cs="Times New Roman"/>
            <w:sz w:val="22"/>
            <w:szCs w:val="22"/>
          </w:rPr>
          <m:t>L+S</m:t>
        </m:r>
      </m:oMath>
      <w:r w:rsidRPr="00446D6B">
        <w:rPr>
          <w:rFonts w:ascii="Times New Roman" w:hAnsi="Times New Roman" w:cs="Times New Roman"/>
          <w:sz w:val="22"/>
          <w:szCs w:val="22"/>
        </w:rPr>
        <w:t>为偶数的组合</w:t>
      </w:r>
      <w:r w:rsidRPr="00446D6B">
        <w:rPr>
          <w:rFonts w:ascii="Times New Roman" w:hAnsi="Times New Roman" w:cs="Times New Roman"/>
          <w:sz w:val="22"/>
          <w:szCs w:val="22"/>
        </w:rPr>
        <w:t xml:space="preserve">. </w:t>
      </w:r>
      <w:r w:rsidR="008C5E36">
        <w:rPr>
          <w:rFonts w:ascii="Times New Roman" w:hAnsi="Times New Roman" w:cs="Times New Roman" w:hint="eastAsia"/>
          <w:sz w:val="22"/>
          <w:szCs w:val="22"/>
        </w:rPr>
        <w:t xml:space="preserve"> </w:t>
      </w:r>
      <m:oMath>
        <m:r>
          <w:rPr>
            <w:rFonts w:ascii="Cambria Math" w:hAnsi="Cambria Math" w:cs="Times New Roman"/>
            <w:sz w:val="22"/>
            <w:szCs w:val="22"/>
          </w:rPr>
          <m:t>l</m:t>
        </m:r>
        <m:sSub>
          <m:sSubPr>
            <m:ctrlPr>
              <w:rPr>
                <w:rFonts w:ascii="Cambria Math" w:hAnsi="Cambria Math" w:cs="Times New Roman"/>
                <w:i/>
                <w:sz w:val="22"/>
                <w:szCs w:val="22"/>
              </w:rPr>
            </m:ctrlPr>
          </m:sSubPr>
          <m:e>
            <m:r>
              <m:rPr>
                <m:sty m:val="p"/>
              </m:rPr>
              <w:rPr>
                <w:rFonts w:ascii="Cambria Math" w:hAnsi="Cambria Math" w:cs="Times New Roman"/>
                <w:sz w:val="22"/>
                <w:szCs w:val="22"/>
              </w:rPr>
              <w:softHyphen/>
            </m:r>
            <m:ctrlPr>
              <w:rPr>
                <w:rFonts w:ascii="Cambria Math" w:hAnsi="Cambria Math" w:cs="Times New Roman"/>
                <w:sz w:val="22"/>
                <w:szCs w:val="22"/>
              </w:rPr>
            </m:ctrlPr>
          </m:e>
          <m:sub>
            <m:r>
              <w:rPr>
                <w:rFonts w:ascii="Cambria Math" w:hAnsi="Cambria Math" w:cs="Times New Roman"/>
                <w:sz w:val="22"/>
                <w:szCs w:val="22"/>
              </w:rPr>
              <m:t>1</m:t>
            </m:r>
          </m:sub>
        </m:sSub>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l</m:t>
            </m:r>
          </m:e>
          <m:sub>
            <m:r>
              <w:rPr>
                <w:rFonts w:ascii="Cambria Math" w:hAnsi="Cambria Math" w:cs="Times New Roman"/>
                <w:sz w:val="22"/>
                <w:szCs w:val="22"/>
              </w:rPr>
              <m:t>2</m:t>
            </m:r>
          </m:sub>
        </m:sSub>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oMath>
    </w:p>
    <w:p w14:paraId="220DB438" w14:textId="77777777" w:rsidR="00B807C6" w:rsidRPr="00446D6B" w:rsidRDefault="00B807C6" w:rsidP="00B807C6">
      <w:pPr>
        <w:rPr>
          <w:rFonts w:ascii="Times New Roman" w:eastAsia="宋体" w:hAnsi="Times New Roman" w:cs="Times New Roman"/>
        </w:rPr>
      </w:pPr>
      <m:oMathPara>
        <m:oMath>
          <m:r>
            <w:rPr>
              <w:rFonts w:ascii="Cambria Math" w:eastAsia="宋体" w:hAnsi="Cambria Math" w:cs="Times New Roman"/>
            </w:rPr>
            <m:t>L=2,1,0; S=1,0</m:t>
          </m:r>
        </m:oMath>
      </m:oMathPara>
    </w:p>
    <w:p w14:paraId="02C7869D" w14:textId="77777777" w:rsidR="00B807C6" w:rsidRPr="00446D6B" w:rsidRDefault="00B807C6" w:rsidP="00B807C6">
      <w:pPr>
        <w:rPr>
          <w:rFonts w:ascii="Times New Roman" w:eastAsia="宋体" w:hAnsi="Times New Roman" w:cs="Times New Roman"/>
        </w:rPr>
      </w:pPr>
      <m:oMathPara>
        <m:oMath>
          <m:r>
            <w:rPr>
              <w:rFonts w:ascii="Cambria Math" w:eastAsia="宋体" w:hAnsi="Cambria Math" w:cs="Times New Roman"/>
            </w:rPr>
            <m:t>J=L+S,L+S-1,…,</m:t>
          </m:r>
          <m:d>
            <m:dPr>
              <m:begChr m:val="|"/>
              <m:endChr m:val="|"/>
              <m:ctrlPr>
                <w:rPr>
                  <w:rFonts w:ascii="Cambria Math" w:eastAsia="宋体" w:hAnsi="Cambria Math" w:cs="Times New Roman"/>
                  <w:i/>
                </w:rPr>
              </m:ctrlPr>
            </m:dPr>
            <m:e>
              <m:r>
                <w:rPr>
                  <w:rFonts w:ascii="Cambria Math" w:eastAsia="宋体" w:hAnsi="Cambria Math" w:cs="Times New Roman"/>
                </w:rPr>
                <m:t>L-S</m:t>
              </m:r>
            </m:e>
          </m:d>
        </m:oMath>
      </m:oMathPara>
    </w:p>
    <w:p w14:paraId="3B83E657" w14:textId="77777777" w:rsidR="00B807C6" w:rsidRPr="00446D6B" w:rsidRDefault="00B807C6" w:rsidP="00B807C6">
      <w:pPr>
        <w:pStyle w:val="NormalWeb"/>
        <w:ind w:left="720" w:firstLine="440"/>
        <w:rPr>
          <w:rFonts w:ascii="Times New Roman" w:hAnsi="Times New Roman" w:cs="Times New Roman"/>
          <w:sz w:val="22"/>
          <w:szCs w:val="22"/>
        </w:rPr>
      </w:pPr>
      <w:r w:rsidRPr="00446D6B">
        <w:rPr>
          <w:rFonts w:ascii="Times New Roman" w:hAnsi="Times New Roman" w:cs="Times New Roman"/>
          <w:sz w:val="22"/>
          <w:szCs w:val="22"/>
        </w:rPr>
        <w:t>满足偶数定则</w:t>
      </w:r>
      <w:r w:rsidRPr="00446D6B">
        <w:rPr>
          <w:rFonts w:ascii="Times New Roman" w:hAnsi="Times New Roman" w:cs="Times New Roman"/>
          <w:sz w:val="22"/>
          <w:szCs w:val="22"/>
        </w:rPr>
        <w:t xml:space="preserve">:  </w:t>
      </w:r>
      <m:oMath>
        <m:d>
          <m:dPr>
            <m:ctrlPr>
              <w:rPr>
                <w:rFonts w:ascii="Cambria Math" w:hAnsi="Cambria Math" w:cs="Times New Roman"/>
                <w:i/>
                <w:sz w:val="22"/>
                <w:szCs w:val="22"/>
              </w:rPr>
            </m:ctrlPr>
          </m:dPr>
          <m:e>
            <m:r>
              <w:rPr>
                <w:rFonts w:ascii="Cambria Math" w:hAnsi="Cambria Math" w:cs="Times New Roman"/>
                <w:sz w:val="22"/>
                <w:szCs w:val="22"/>
              </w:rPr>
              <m:t>L,S</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2,0</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1,1</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0,0</m:t>
            </m:r>
          </m:e>
        </m:d>
      </m:oMath>
    </w:p>
    <w:p w14:paraId="4E285F04" w14:textId="77777777" w:rsidR="00B807C6" w:rsidRPr="00446D6B" w:rsidRDefault="00B807C6" w:rsidP="00B807C6">
      <w:pPr>
        <w:pStyle w:val="NormalWeb"/>
        <w:ind w:left="720" w:firstLine="440"/>
        <w:rPr>
          <w:rFonts w:ascii="Times New Roman" w:hAnsi="Times New Roman" w:cs="Times New Roman"/>
          <w:sz w:val="22"/>
          <w:szCs w:val="22"/>
        </w:rPr>
      </w:pPr>
      <w:r w:rsidRPr="00446D6B">
        <w:rPr>
          <w:rFonts w:ascii="Times New Roman" w:hAnsi="Times New Roman" w:cs="Times New Roman"/>
          <w:sz w:val="22"/>
          <w:szCs w:val="22"/>
        </w:rPr>
        <w:t>对应谱项</w:t>
      </w:r>
      <m:oMath>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2S+1</m:t>
                </m:r>
              </m:sup>
              <m:e>
                <m:r>
                  <w:rPr>
                    <w:rFonts w:ascii="Cambria Math" w:hAnsi="Cambria Math" w:cs="Times New Roman"/>
                    <w:sz w:val="22"/>
                    <w:szCs w:val="22"/>
                  </w:rPr>
                  <m:t>L</m:t>
                </m:r>
              </m:e>
            </m:sPre>
          </m:e>
          <m:sub>
            <m:r>
              <w:rPr>
                <w:rFonts w:ascii="Cambria Math" w:hAnsi="Cambria Math" w:cs="Times New Roman"/>
                <w:sz w:val="22"/>
                <w:szCs w:val="22"/>
              </w:rPr>
              <m:t>J</m:t>
            </m:r>
          </m:sub>
        </m:sSub>
      </m:oMath>
      <w:r w:rsidRPr="00446D6B">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1</m:t>
                </m:r>
              </m:sup>
              <m:e>
                <m:r>
                  <w:rPr>
                    <w:rFonts w:ascii="Cambria Math" w:hAnsi="Cambria Math" w:cs="Times New Roman"/>
                    <w:sz w:val="22"/>
                    <w:szCs w:val="22"/>
                  </w:rPr>
                  <m:t>D</m:t>
                </m:r>
              </m:e>
            </m:sPre>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3</m:t>
                </m:r>
              </m:sup>
              <m:e>
                <m:r>
                  <w:rPr>
                    <w:rFonts w:ascii="Cambria Math" w:hAnsi="Cambria Math" w:cs="Times New Roman"/>
                    <w:sz w:val="22"/>
                    <w:szCs w:val="22"/>
                  </w:rPr>
                  <m:t>P</m:t>
                </m:r>
              </m:e>
            </m:sPre>
          </m:e>
          <m:sub>
            <m:r>
              <w:rPr>
                <w:rFonts w:ascii="Cambria Math" w:hAnsi="Cambria Math" w:cs="Times New Roman"/>
                <w:sz w:val="22"/>
                <w:szCs w:val="22"/>
              </w:rPr>
              <m:t>2,1,0</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1</m:t>
                </m:r>
              </m:sup>
              <m:e>
                <m:r>
                  <w:rPr>
                    <w:rFonts w:ascii="Cambria Math" w:hAnsi="Cambria Math" w:cs="Times New Roman"/>
                    <w:sz w:val="22"/>
                    <w:szCs w:val="22"/>
                  </w:rPr>
                  <m:t>S</m:t>
                </m:r>
              </m:e>
            </m:sPre>
          </m:e>
          <m:sub>
            <m:r>
              <w:rPr>
                <w:rFonts w:ascii="Cambria Math" w:hAnsi="Cambria Math" w:cs="Times New Roman"/>
                <w:sz w:val="22"/>
                <w:szCs w:val="22"/>
              </w:rPr>
              <m:t>0</m:t>
            </m:r>
          </m:sub>
        </m:sSub>
      </m:oMath>
    </w:p>
    <w:p w14:paraId="7DD1EAE6" w14:textId="77777777" w:rsidR="00B807C6" w:rsidRPr="00446D6B" w:rsidRDefault="00B807C6" w:rsidP="00B807C6">
      <w:pPr>
        <w:pStyle w:val="NormalWeb"/>
        <w:numPr>
          <w:ilvl w:val="0"/>
          <w:numId w:val="9"/>
        </w:numPr>
        <w:rPr>
          <w:rFonts w:ascii="Times New Roman" w:hAnsi="Times New Roman" w:cs="Times New Roman"/>
          <w:sz w:val="22"/>
          <w:szCs w:val="22"/>
        </w:rPr>
      </w:pPr>
      <w:r w:rsidRPr="00446D6B">
        <w:rPr>
          <w:rFonts w:ascii="Times New Roman" w:hAnsi="Times New Roman" w:cs="Times New Roman"/>
          <w:sz w:val="22"/>
          <w:szCs w:val="22"/>
        </w:rPr>
        <w:t>洪特定则</w:t>
      </w:r>
      <w:r w:rsidRPr="00446D6B">
        <w:rPr>
          <w:rFonts w:ascii="Times New Roman" w:hAnsi="Times New Roman" w:cs="Times New Roman"/>
          <w:sz w:val="22"/>
          <w:szCs w:val="22"/>
        </w:rPr>
        <w:t>1, S</w:t>
      </w:r>
      <w:r w:rsidRPr="00446D6B">
        <w:rPr>
          <w:rFonts w:ascii="Times New Roman" w:hAnsi="Times New Roman" w:cs="Times New Roman"/>
          <w:sz w:val="22"/>
          <w:szCs w:val="22"/>
        </w:rPr>
        <w:t>最大的能级最低</w:t>
      </w:r>
      <w:r w:rsidRPr="00446D6B">
        <w:rPr>
          <w:rFonts w:ascii="Times New Roman" w:hAnsi="Times New Roman" w:cs="Times New Roman"/>
          <w:sz w:val="22"/>
          <w:szCs w:val="22"/>
        </w:rPr>
        <w:t xml:space="preserve">, </w:t>
      </w:r>
      <w:r w:rsidRPr="00446D6B">
        <w:rPr>
          <w:rFonts w:ascii="Times New Roman" w:hAnsi="Times New Roman" w:cs="Times New Roman"/>
          <w:sz w:val="22"/>
          <w:szCs w:val="22"/>
        </w:rPr>
        <w:t>因此</w:t>
      </w:r>
      <w:r w:rsidRPr="00446D6B">
        <w:rPr>
          <w:rFonts w:ascii="Times New Roman" w:hAnsi="Times New Roman" w:cs="Times New Roman"/>
          <w:sz w:val="22"/>
          <w:szCs w:val="22"/>
        </w:rPr>
        <w:t xml:space="preserve"> </w:t>
      </w:r>
      <m:oMath>
        <m:d>
          <m:dPr>
            <m:ctrlPr>
              <w:rPr>
                <w:rFonts w:ascii="Cambria Math" w:hAnsi="Cambria Math" w:cs="Times New Roman"/>
                <w:i/>
                <w:sz w:val="22"/>
                <w:szCs w:val="22"/>
              </w:rPr>
            </m:ctrlPr>
          </m:dPr>
          <m:e>
            <m:r>
              <w:rPr>
                <w:rFonts w:ascii="Cambria Math" w:hAnsi="Cambria Math" w:cs="Times New Roman"/>
                <w:sz w:val="22"/>
                <w:szCs w:val="22"/>
              </w:rPr>
              <m:t>L,S</m:t>
            </m:r>
          </m:e>
        </m:d>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1,1</m:t>
            </m:r>
          </m:e>
        </m:d>
      </m:oMath>
      <w:r w:rsidRPr="00446D6B">
        <w:rPr>
          <w:rFonts w:ascii="Times New Roman" w:hAnsi="Times New Roman" w:cs="Times New Roman"/>
          <w:sz w:val="22"/>
          <w:szCs w:val="22"/>
        </w:rPr>
        <w:t xml:space="preserve">, </w:t>
      </w:r>
      <w:r w:rsidRPr="00446D6B">
        <w:rPr>
          <w:rFonts w:ascii="Times New Roman" w:hAnsi="Times New Roman" w:cs="Times New Roman"/>
          <w:sz w:val="22"/>
          <w:szCs w:val="22"/>
        </w:rPr>
        <w:t>根据洪特定则</w:t>
      </w:r>
      <w:r w:rsidRPr="00446D6B">
        <w:rPr>
          <w:rFonts w:ascii="Times New Roman" w:hAnsi="Times New Roman" w:cs="Times New Roman"/>
          <w:sz w:val="22"/>
          <w:szCs w:val="22"/>
        </w:rPr>
        <w:t xml:space="preserve">3, </w:t>
      </w:r>
      <w:r w:rsidRPr="00446D6B">
        <w:rPr>
          <w:rFonts w:ascii="Times New Roman" w:hAnsi="Times New Roman" w:cs="Times New Roman"/>
          <w:sz w:val="22"/>
          <w:szCs w:val="22"/>
        </w:rPr>
        <w:t>未半满的壳层</w:t>
      </w:r>
      <m:oMath>
        <m:r>
          <w:rPr>
            <w:rFonts w:ascii="Cambria Math" w:hAnsi="Cambria Math" w:cs="Times New Roman"/>
            <w:sz w:val="22"/>
            <w:szCs w:val="22"/>
          </w:rPr>
          <m:t>J</m:t>
        </m:r>
      </m:oMath>
      <w:r w:rsidRPr="00446D6B">
        <w:rPr>
          <w:rFonts w:ascii="Times New Roman" w:hAnsi="Times New Roman" w:cs="Times New Roman"/>
          <w:sz w:val="22"/>
          <w:szCs w:val="22"/>
        </w:rPr>
        <w:t>最小的能量最低</w:t>
      </w:r>
      <w:r w:rsidRPr="00446D6B">
        <w:rPr>
          <w:rFonts w:ascii="Times New Roman" w:hAnsi="Times New Roman" w:cs="Times New Roman"/>
          <w:sz w:val="22"/>
          <w:szCs w:val="22"/>
        </w:rPr>
        <w:t xml:space="preserve">, </w:t>
      </w:r>
      <w:r w:rsidRPr="00446D6B">
        <w:rPr>
          <w:rFonts w:ascii="Times New Roman" w:hAnsi="Times New Roman" w:cs="Times New Roman"/>
          <w:sz w:val="22"/>
          <w:szCs w:val="22"/>
        </w:rPr>
        <w:t>故基态为</w:t>
      </w:r>
      <m:oMath>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3</m:t>
                </m:r>
              </m:sup>
              <m:e>
                <m:r>
                  <w:rPr>
                    <w:rFonts w:ascii="Cambria Math" w:hAnsi="Cambria Math" w:cs="Times New Roman"/>
                    <w:sz w:val="22"/>
                    <w:szCs w:val="22"/>
                  </w:rPr>
                  <m:t>P</m:t>
                </m:r>
              </m:e>
            </m:sPre>
          </m:e>
          <m:sub>
            <m:r>
              <w:rPr>
                <w:rFonts w:ascii="Cambria Math" w:hAnsi="Cambria Math" w:cs="Times New Roman"/>
                <w:sz w:val="22"/>
                <w:szCs w:val="22"/>
              </w:rPr>
              <m:t>0</m:t>
            </m:r>
          </m:sub>
        </m:sSub>
      </m:oMath>
      <w:r w:rsidRPr="00446D6B">
        <w:rPr>
          <w:rFonts w:ascii="Times New Roman" w:hAnsi="Times New Roman" w:cs="Times New Roman"/>
          <w:sz w:val="22"/>
          <w:szCs w:val="22"/>
        </w:rPr>
        <w:t xml:space="preserve"> .</w:t>
      </w:r>
    </w:p>
    <w:p w14:paraId="792D8093" w14:textId="0990D53B" w:rsidR="00B807C6" w:rsidRDefault="00B807C6" w:rsidP="00B807C6">
      <w:pPr>
        <w:pStyle w:val="NormalWeb"/>
        <w:numPr>
          <w:ilvl w:val="0"/>
          <w:numId w:val="9"/>
        </w:numPr>
        <w:rPr>
          <w:rFonts w:ascii="Times New Roman" w:hAnsi="Times New Roman" w:cs="Times New Roman"/>
          <w:sz w:val="22"/>
          <w:szCs w:val="22"/>
        </w:rPr>
      </w:pPr>
      <w:r w:rsidRPr="00446D6B">
        <w:rPr>
          <w:rFonts w:ascii="Times New Roman" w:hAnsi="Times New Roman" w:cs="Times New Roman"/>
          <w:sz w:val="22"/>
          <w:szCs w:val="22"/>
        </w:rPr>
        <w:t>此时的电子组态为</w:t>
      </w:r>
      <m:oMath>
        <m:r>
          <m:rPr>
            <m:sty m:val="p"/>
          </m:rP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p</m:t>
            </m:r>
          </m:e>
          <m:sup>
            <m:r>
              <w:rPr>
                <w:rFonts w:ascii="Cambria Math" w:hAnsi="Cambria Math" w:cs="Times New Roman"/>
                <w:sz w:val="22"/>
                <w:szCs w:val="22"/>
              </w:rPr>
              <m:t>1</m:t>
            </m:r>
          </m:sup>
        </m:sSup>
        <m:r>
          <w:rPr>
            <w:rFonts w:ascii="Cambria Math" w:hAnsi="Cambria Math" w:cs="Times New Roman"/>
            <w:sz w:val="22"/>
            <w:szCs w:val="22"/>
          </w:rPr>
          <m:t>3</m:t>
        </m:r>
        <m:sSup>
          <m:sSupPr>
            <m:ctrlPr>
              <w:rPr>
                <w:rFonts w:ascii="Cambria Math" w:hAnsi="Cambria Math" w:cs="Times New Roman"/>
                <w:i/>
                <w:sz w:val="22"/>
                <w:szCs w:val="22"/>
              </w:rPr>
            </m:ctrlPr>
          </m:sSupPr>
          <m:e>
            <m:r>
              <w:rPr>
                <w:rFonts w:ascii="Cambria Math" w:hAnsi="Cambria Math" w:cs="Times New Roman"/>
                <w:sz w:val="22"/>
                <w:szCs w:val="22"/>
              </w:rPr>
              <m:t>d</m:t>
            </m:r>
          </m:e>
          <m:sup>
            <m:r>
              <w:rPr>
                <w:rFonts w:ascii="Cambria Math" w:hAnsi="Cambria Math" w:cs="Times New Roman"/>
                <w:sz w:val="22"/>
                <w:szCs w:val="22"/>
              </w:rPr>
              <m:t>1</m:t>
            </m:r>
          </m:sup>
        </m:sSup>
      </m:oMath>
      <w:r w:rsidRPr="00446D6B">
        <w:rPr>
          <w:rFonts w:ascii="Times New Roman" w:hAnsi="Times New Roman" w:cs="Times New Roman"/>
          <w:sz w:val="22"/>
          <w:szCs w:val="22"/>
        </w:rPr>
        <w:t xml:space="preserve">, </w:t>
      </w:r>
      <w:r w:rsidRPr="00446D6B">
        <w:rPr>
          <w:rFonts w:ascii="Times New Roman" w:hAnsi="Times New Roman" w:cs="Times New Roman"/>
          <w:sz w:val="22"/>
          <w:szCs w:val="22"/>
        </w:rPr>
        <w:t>两个价电子的</w:t>
      </w:r>
      <m:oMath>
        <m:r>
          <w:rPr>
            <w:rFonts w:ascii="Cambria Math" w:hAnsi="Cambria Math" w:cs="Times New Roman"/>
            <w:sz w:val="22"/>
            <w:szCs w:val="22"/>
          </w:rPr>
          <m:t>n</m:t>
        </m:r>
      </m:oMath>
      <w:r w:rsidRPr="00446D6B">
        <w:rPr>
          <w:rFonts w:ascii="Times New Roman" w:hAnsi="Times New Roman" w:cs="Times New Roman"/>
          <w:sz w:val="22"/>
          <w:szCs w:val="22"/>
        </w:rPr>
        <w:t>不同，</w:t>
      </w:r>
      <w:r>
        <w:rPr>
          <w:rFonts w:ascii="Times New Roman" w:hAnsi="Times New Roman" w:cs="Times New Roman" w:hint="eastAsia"/>
          <w:sz w:val="22"/>
          <w:szCs w:val="22"/>
        </w:rPr>
        <w:t>是</w:t>
      </w:r>
      <w:r w:rsidRPr="00446D6B">
        <w:rPr>
          <w:rFonts w:ascii="Times New Roman" w:hAnsi="Times New Roman" w:cs="Times New Roman"/>
          <w:sz w:val="22"/>
          <w:szCs w:val="22"/>
        </w:rPr>
        <w:t>异科电子</w:t>
      </w:r>
      <w:r w:rsidRPr="00446D6B">
        <w:rPr>
          <w:rFonts w:ascii="Times New Roman" w:hAnsi="Times New Roman" w:cs="Times New Roman"/>
          <w:sz w:val="22"/>
          <w:szCs w:val="22"/>
        </w:rPr>
        <w:t xml:space="preserve">, </w:t>
      </w:r>
    </w:p>
    <w:p w14:paraId="42F97C08" w14:textId="77777777" w:rsidR="008C5E36" w:rsidRPr="00446D6B" w:rsidRDefault="008C5E36" w:rsidP="008C5E36">
      <w:pPr>
        <w:pStyle w:val="NormalWeb"/>
        <w:ind w:left="720" w:firstLine="440"/>
        <w:rPr>
          <w:rFonts w:ascii="Times New Roman" w:hAnsi="Times New Roman" w:cs="Times New Roman"/>
          <w:sz w:val="22"/>
          <w:szCs w:val="22"/>
        </w:rPr>
      </w:pPr>
      <m:oMathPara>
        <m:oMath>
          <m:r>
            <w:rPr>
              <w:rFonts w:ascii="Cambria Math" w:hAnsi="Cambria Math" w:cs="Times New Roman"/>
              <w:sz w:val="22"/>
              <w:szCs w:val="22"/>
            </w:rPr>
            <m:t>L=2,1,0;    S=1,0</m:t>
          </m:r>
        </m:oMath>
      </m:oMathPara>
    </w:p>
    <w:p w14:paraId="78180E8D" w14:textId="77777777" w:rsidR="008C5E36" w:rsidRDefault="008C5E36" w:rsidP="008C5E36">
      <w:pPr>
        <w:pStyle w:val="NormalWeb"/>
        <w:ind w:firstLine="440"/>
        <w:rPr>
          <w:rFonts w:ascii="Times New Roman" w:hAnsi="Times New Roman" w:cs="Times New Roman"/>
          <w:sz w:val="22"/>
          <w:szCs w:val="22"/>
        </w:rPr>
      </w:pPr>
      <m:oMath>
        <m:d>
          <m:dPr>
            <m:ctrlPr>
              <w:rPr>
                <w:rFonts w:ascii="Cambria Math" w:hAnsi="Cambria Math" w:cs="Times New Roman"/>
                <w:i/>
                <w:sz w:val="22"/>
                <w:szCs w:val="22"/>
              </w:rPr>
            </m:ctrlPr>
          </m:dPr>
          <m:e>
            <m:r>
              <w:rPr>
                <w:rFonts w:ascii="Cambria Math" w:hAnsi="Cambria Math" w:cs="Times New Roman"/>
                <w:sz w:val="22"/>
                <w:szCs w:val="22"/>
              </w:rPr>
              <m:t>L, S</m:t>
            </m:r>
          </m:e>
        </m:d>
      </m:oMath>
      <w:r w:rsidRPr="00446D6B">
        <w:rPr>
          <w:rFonts w:ascii="Times New Roman" w:hAnsi="Times New Roman" w:cs="Times New Roman"/>
          <w:sz w:val="22"/>
          <w:szCs w:val="22"/>
        </w:rPr>
        <w:t>的组合不受泡利不相容原理限制</w:t>
      </w:r>
      <w:r>
        <w:rPr>
          <w:rFonts w:ascii="Times New Roman" w:hAnsi="Times New Roman" w:cs="Times New Roman" w:hint="eastAsia"/>
          <w:sz w:val="22"/>
          <w:szCs w:val="22"/>
        </w:rPr>
        <w:t>,</w:t>
      </w:r>
      <w:r>
        <w:rPr>
          <w:rFonts w:ascii="Times New Roman" w:hAnsi="Times New Roman" w:cs="Times New Roman"/>
          <w:sz w:val="22"/>
          <w:szCs w:val="22"/>
        </w:rPr>
        <w:t xml:space="preserve"> </w:t>
      </w:r>
      <w:r>
        <w:rPr>
          <w:rFonts w:ascii="Times New Roman" w:hAnsi="Times New Roman" w:cs="Times New Roman" w:hint="eastAsia"/>
          <w:sz w:val="22"/>
          <w:szCs w:val="22"/>
        </w:rPr>
        <w:t>共有</w:t>
      </w:r>
      <w:r>
        <w:rPr>
          <w:rFonts w:ascii="Times New Roman" w:hAnsi="Times New Roman" w:cs="Times New Roman" w:hint="eastAsia"/>
          <w:sz w:val="22"/>
          <w:szCs w:val="22"/>
        </w:rPr>
        <w:t>6</w:t>
      </w:r>
      <w:r>
        <w:rPr>
          <w:rFonts w:ascii="Times New Roman" w:hAnsi="Times New Roman" w:cs="Times New Roman" w:hint="eastAsia"/>
          <w:sz w:val="22"/>
          <w:szCs w:val="22"/>
        </w:rPr>
        <w:t>对</w:t>
      </w:r>
      <w:r w:rsidRPr="00446D6B">
        <w:rPr>
          <w:rFonts w:ascii="Times New Roman" w:hAnsi="Times New Roman" w:cs="Times New Roman"/>
          <w:sz w:val="22"/>
          <w:szCs w:val="22"/>
        </w:rPr>
        <w:t xml:space="preserve">. </w:t>
      </w:r>
      <w:r>
        <w:rPr>
          <w:rFonts w:ascii="Times New Roman" w:hAnsi="Times New Roman" w:cs="Times New Roman" w:hint="eastAsia"/>
          <w:sz w:val="22"/>
          <w:szCs w:val="22"/>
        </w:rPr>
        <w:t>对于每对组合</w:t>
      </w:r>
    </w:p>
    <w:p w14:paraId="4DF33AA5" w14:textId="77777777" w:rsidR="008C5E36" w:rsidRDefault="008C5E36" w:rsidP="008C5E36">
      <w:pPr>
        <w:pStyle w:val="NormalWeb"/>
        <w:ind w:left="720" w:firstLine="440"/>
        <w:rPr>
          <w:rFonts w:ascii="Times New Roman" w:hAnsi="Times New Roman" w:cs="Times New Roman"/>
          <w:sz w:val="22"/>
          <w:szCs w:val="22"/>
        </w:rPr>
      </w:pPr>
      <m:oMathPara>
        <m:oMath>
          <m:r>
            <w:rPr>
              <w:rFonts w:ascii="Cambria Math" w:hAnsi="Cambria Math" w:cs="Times New Roman"/>
              <w:sz w:val="22"/>
              <w:szCs w:val="22"/>
            </w:rPr>
            <m:t>J=L+S, L+S-1,…,</m:t>
          </m:r>
          <m:d>
            <m:dPr>
              <m:begChr m:val="|"/>
              <m:endChr m:val="|"/>
              <m:ctrlPr>
                <w:rPr>
                  <w:rFonts w:ascii="Cambria Math" w:hAnsi="Cambria Math" w:cs="Times New Roman"/>
                  <w:i/>
                  <w:sz w:val="22"/>
                  <w:szCs w:val="22"/>
                </w:rPr>
              </m:ctrlPr>
            </m:dPr>
            <m:e>
              <m:r>
                <w:rPr>
                  <w:rFonts w:ascii="Cambria Math" w:hAnsi="Cambria Math" w:cs="Times New Roman"/>
                  <w:sz w:val="22"/>
                  <w:szCs w:val="22"/>
                </w:rPr>
                <m:t>L-S</m:t>
              </m:r>
            </m:e>
          </m:d>
        </m:oMath>
      </m:oMathPara>
    </w:p>
    <w:p w14:paraId="071DBCDD" w14:textId="77777777" w:rsidR="008C5E36" w:rsidRPr="00446D6B" w:rsidRDefault="008C5E36" w:rsidP="008C5E36">
      <w:pPr>
        <w:pStyle w:val="NormalWeb"/>
        <w:ind w:firstLine="567"/>
        <w:rPr>
          <w:rFonts w:ascii="Times New Roman" w:hAnsi="Times New Roman" w:cs="Times New Roman"/>
          <w:sz w:val="22"/>
          <w:szCs w:val="22"/>
        </w:rPr>
      </w:pPr>
      <w:r>
        <w:rPr>
          <w:rFonts w:ascii="Times New Roman" w:hAnsi="Times New Roman" w:cs="Times New Roman" w:hint="eastAsia"/>
          <w:sz w:val="22"/>
          <w:szCs w:val="22"/>
        </w:rPr>
        <w:t>产生的</w:t>
      </w:r>
      <w:r w:rsidRPr="00446D6B">
        <w:rPr>
          <w:rFonts w:ascii="Times New Roman" w:hAnsi="Times New Roman" w:cs="Times New Roman"/>
          <w:sz w:val="22"/>
          <w:szCs w:val="22"/>
        </w:rPr>
        <w:t>所有谱项为</w:t>
      </w:r>
    </w:p>
    <w:p w14:paraId="1AE31380" w14:textId="77777777" w:rsidR="008C5E36" w:rsidRPr="00446D6B" w:rsidRDefault="008C5E36" w:rsidP="008C5E36">
      <w:pPr>
        <w:pStyle w:val="NormalWeb"/>
        <w:ind w:left="720" w:firstLine="440"/>
        <w:rPr>
          <w:rFonts w:ascii="Times New Roman" w:hAnsi="Times New Roman" w:cs="Times New Roman"/>
          <w:i/>
          <w:sz w:val="22"/>
          <w:szCs w:val="22"/>
        </w:rPr>
      </w:pPr>
      <m:oMathPara>
        <m:oMath>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3</m:t>
                  </m:r>
                </m:sup>
                <m:e>
                  <m:r>
                    <w:rPr>
                      <w:rFonts w:ascii="Cambria Math" w:hAnsi="Cambria Math" w:cs="Times New Roman"/>
                      <w:sz w:val="22"/>
                      <w:szCs w:val="22"/>
                    </w:rPr>
                    <m:t>D</m:t>
                  </m:r>
                </m:e>
              </m:sPre>
            </m:e>
            <m:sub>
              <m:r>
                <w:rPr>
                  <w:rFonts w:ascii="Cambria Math" w:hAnsi="Cambria Math" w:cs="Times New Roman"/>
                  <w:sz w:val="22"/>
                  <w:szCs w:val="22"/>
                </w:rPr>
                <m:t>3,2,1</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1</m:t>
                  </m:r>
                </m:sup>
                <m:e>
                  <m:r>
                    <w:rPr>
                      <w:rFonts w:ascii="Cambria Math" w:hAnsi="Cambria Math" w:cs="Times New Roman"/>
                      <w:sz w:val="22"/>
                      <w:szCs w:val="22"/>
                    </w:rPr>
                    <m:t>D</m:t>
                  </m:r>
                </m:e>
              </m:sPre>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3</m:t>
                  </m:r>
                </m:sup>
                <m:e>
                  <m:r>
                    <w:rPr>
                      <w:rFonts w:ascii="Cambria Math" w:hAnsi="Cambria Math" w:cs="Times New Roman"/>
                      <w:sz w:val="22"/>
                      <w:szCs w:val="22"/>
                    </w:rPr>
                    <m:t>P</m:t>
                  </m:r>
                </m:e>
              </m:sPre>
            </m:e>
            <m:sub>
              <m:r>
                <w:rPr>
                  <w:rFonts w:ascii="Cambria Math" w:hAnsi="Cambria Math" w:cs="Times New Roman"/>
                  <w:sz w:val="22"/>
                  <w:szCs w:val="22"/>
                </w:rPr>
                <m:t>2,1,0</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1</m:t>
                  </m:r>
                </m:sup>
                <m:e>
                  <m:r>
                    <w:rPr>
                      <w:rFonts w:ascii="Cambria Math" w:hAnsi="Cambria Math" w:cs="Times New Roman"/>
                      <w:sz w:val="22"/>
                      <w:szCs w:val="22"/>
                    </w:rPr>
                    <m:t>P</m:t>
                  </m:r>
                </m:e>
              </m:sPre>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3</m:t>
                  </m:r>
                </m:sup>
                <m:e>
                  <m:r>
                    <w:rPr>
                      <w:rFonts w:ascii="Cambria Math" w:hAnsi="Cambria Math" w:cs="Times New Roman"/>
                      <w:sz w:val="22"/>
                      <w:szCs w:val="22"/>
                    </w:rPr>
                    <m:t>S</m:t>
                  </m:r>
                </m:e>
              </m:sPre>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sPre>
                <m:sPrePr>
                  <m:ctrlPr>
                    <w:rPr>
                      <w:rFonts w:ascii="Cambria Math" w:hAnsi="Cambria Math" w:cs="Times New Roman"/>
                      <w:i/>
                      <w:sz w:val="22"/>
                      <w:szCs w:val="22"/>
                    </w:rPr>
                  </m:ctrlPr>
                </m:sPrePr>
                <m:sub/>
                <m:sup>
                  <m:r>
                    <w:rPr>
                      <w:rFonts w:ascii="Cambria Math" w:hAnsi="Cambria Math" w:cs="Times New Roman"/>
                      <w:sz w:val="22"/>
                      <w:szCs w:val="22"/>
                    </w:rPr>
                    <m:t>1</m:t>
                  </m:r>
                </m:sup>
                <m:e>
                  <m:r>
                    <w:rPr>
                      <w:rFonts w:ascii="Cambria Math" w:hAnsi="Cambria Math" w:cs="Times New Roman"/>
                      <w:sz w:val="22"/>
                      <w:szCs w:val="22"/>
                    </w:rPr>
                    <m:t>S</m:t>
                  </m:r>
                </m:e>
              </m:sPre>
            </m:e>
            <m:sub>
              <m:r>
                <w:rPr>
                  <w:rFonts w:ascii="Cambria Math" w:hAnsi="Cambria Math" w:cs="Times New Roman"/>
                  <w:sz w:val="22"/>
                  <w:szCs w:val="22"/>
                </w:rPr>
                <m:t>0</m:t>
              </m:r>
            </m:sub>
          </m:sSub>
        </m:oMath>
      </m:oMathPara>
    </w:p>
    <w:p w14:paraId="5EE315F3" w14:textId="54869100" w:rsidR="008C5E36" w:rsidRPr="00446D6B" w:rsidRDefault="008C5E36" w:rsidP="00B807C6">
      <w:pPr>
        <w:pStyle w:val="NormalWeb"/>
        <w:numPr>
          <w:ilvl w:val="0"/>
          <w:numId w:val="9"/>
        </w:numPr>
        <w:rPr>
          <w:rFonts w:ascii="Times New Roman" w:hAnsi="Times New Roman" w:cs="Times New Roman"/>
          <w:sz w:val="22"/>
          <w:szCs w:val="22"/>
        </w:rPr>
      </w:pPr>
      <m:oMath>
        <m:r>
          <m:rPr>
            <m:sty m:val="p"/>
          </m:rP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p</m:t>
            </m:r>
          </m:e>
          <m:sup>
            <m:r>
              <w:rPr>
                <w:rFonts w:ascii="Cambria Math" w:hAnsi="Cambria Math" w:cs="Times New Roman"/>
                <w:sz w:val="22"/>
                <w:szCs w:val="22"/>
              </w:rPr>
              <m:t>1</m:t>
            </m:r>
          </m:sup>
        </m:sSup>
        <m:r>
          <w:rPr>
            <w:rFonts w:ascii="Cambria Math" w:hAnsi="Cambria Math" w:cs="Times New Roman"/>
            <w:sz w:val="22"/>
            <w:szCs w:val="22"/>
          </w:rPr>
          <m:t>3</m:t>
        </m:r>
        <m:sSup>
          <m:sSupPr>
            <m:ctrlPr>
              <w:rPr>
                <w:rFonts w:ascii="Cambria Math" w:hAnsi="Cambria Math" w:cs="Times New Roman"/>
                <w:i/>
                <w:sz w:val="22"/>
                <w:szCs w:val="22"/>
              </w:rPr>
            </m:ctrlPr>
          </m:sSupPr>
          <m:e>
            <m:r>
              <w:rPr>
                <w:rFonts w:ascii="Cambria Math" w:hAnsi="Cambria Math" w:cs="Times New Roman" w:hint="eastAsia"/>
                <w:sz w:val="22"/>
                <w:szCs w:val="22"/>
              </w:rPr>
              <m:t>s</m:t>
            </m:r>
            <m:ctrlPr>
              <w:rPr>
                <w:rFonts w:ascii="Cambria Math" w:hAnsi="Cambria Math" w:cs="Times New Roman" w:hint="eastAsia"/>
                <w:i/>
                <w:sz w:val="22"/>
                <w:szCs w:val="22"/>
              </w:rPr>
            </m:ctrlPr>
          </m:e>
          <m:sup>
            <m:r>
              <w:rPr>
                <w:rFonts w:ascii="Cambria Math" w:hAnsi="Cambria Math" w:cs="Times New Roman"/>
                <w:sz w:val="22"/>
                <w:szCs w:val="22"/>
              </w:rPr>
              <m:t>1</m:t>
            </m:r>
          </m:sup>
        </m:sSup>
      </m:oMath>
      <w:r>
        <w:rPr>
          <w:rFonts w:ascii="Times New Roman" w:hAnsi="Times New Roman" w:cs="Times New Roman" w:hint="eastAsia"/>
          <w:sz w:val="22"/>
          <w:szCs w:val="22"/>
        </w:rPr>
        <w:t>,</w:t>
      </w:r>
      <w:r>
        <w:rPr>
          <w:rFonts w:ascii="Times New Roman" w:hAnsi="Times New Roman" w:cs="Times New Roman"/>
          <w:sz w:val="22"/>
          <w:szCs w:val="22"/>
        </w:rPr>
        <w:t xml:space="preserve"> </w:t>
      </w:r>
      <m:oMath>
        <m:r>
          <w:rPr>
            <w:rFonts w:ascii="Cambria Math" w:hAnsi="Cambria Math" w:cs="Times New Roman"/>
            <w:sz w:val="22"/>
            <w:szCs w:val="22"/>
          </w:rPr>
          <m:t>l</m:t>
        </m:r>
        <m:sSub>
          <m:sSubPr>
            <m:ctrlPr>
              <w:rPr>
                <w:rFonts w:ascii="Cambria Math" w:hAnsi="Cambria Math" w:cs="Times New Roman"/>
                <w:i/>
                <w:sz w:val="22"/>
                <w:szCs w:val="22"/>
              </w:rPr>
            </m:ctrlPr>
          </m:sSubPr>
          <m:e>
            <m:r>
              <m:rPr>
                <m:sty m:val="p"/>
              </m:rPr>
              <w:rPr>
                <w:rFonts w:ascii="Cambria Math" w:hAnsi="Cambria Math" w:cs="Times New Roman"/>
                <w:sz w:val="22"/>
                <w:szCs w:val="22"/>
              </w:rPr>
              <w:softHyphen/>
            </m:r>
            <m:ctrlPr>
              <w:rPr>
                <w:rFonts w:ascii="Cambria Math" w:hAnsi="Cambria Math" w:cs="Times New Roman"/>
                <w:sz w:val="22"/>
                <w:szCs w:val="22"/>
              </w:rPr>
            </m:ctrlPr>
          </m:e>
          <m:sub>
            <m:r>
              <w:rPr>
                <w:rFonts w:ascii="Cambria Math" w:hAnsi="Cambria Math" w:cs="Times New Roman"/>
                <w:sz w:val="22"/>
                <w:szCs w:val="22"/>
              </w:rPr>
              <m:t>1</m:t>
            </m:r>
          </m:sub>
        </m:sSub>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l</m:t>
            </m:r>
          </m:e>
          <m:sub>
            <m:r>
              <w:rPr>
                <w:rFonts w:ascii="Cambria Math" w:hAnsi="Cambria Math" w:cs="Times New Roman"/>
                <w:sz w:val="22"/>
                <w:szCs w:val="22"/>
              </w:rPr>
              <m:t>2</m:t>
            </m:r>
          </m:sub>
        </m:sSub>
        <m:r>
          <w:rPr>
            <w:rFonts w:ascii="Cambria Math" w:hAnsi="Cambria Math" w:cs="Times New Roman"/>
            <w:sz w:val="22"/>
            <w:szCs w:val="22"/>
          </w:rPr>
          <m:t>=</m:t>
        </m:r>
        <m:r>
          <w:rPr>
            <w:rFonts w:ascii="Cambria Math" w:hAnsi="Cambria Math" w:cs="Times New Roman"/>
            <w:sz w:val="22"/>
            <w:szCs w:val="22"/>
          </w:rPr>
          <m:t>0</m:t>
        </m:r>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oMath>
      <w:r>
        <w:rPr>
          <w:rFonts w:ascii="Times New Roman" w:hAnsi="Times New Roman" w:cs="Times New Roman" w:hint="eastAsia"/>
          <w:sz w:val="22"/>
          <w:szCs w:val="22"/>
        </w:rPr>
        <w:t>，故</w:t>
      </w:r>
      <m:oMath>
        <m:r>
          <w:rPr>
            <w:rFonts w:ascii="Cambria Math" w:hAnsi="Cambria Math" w:cs="Times New Roman"/>
          </w:rPr>
          <m:t>L=1; S=1,0</m:t>
        </m:r>
      </m:oMath>
      <w:r>
        <w:rPr>
          <w:rFonts w:ascii="Times New Roman" w:hAnsi="Times New Roman" w:cs="Times New Roman" w:hint="eastAsia"/>
        </w:rPr>
        <w:t>，</w:t>
      </w:r>
      <w:r w:rsidRPr="00446D6B">
        <w:rPr>
          <w:rFonts w:ascii="Times New Roman" w:hAnsi="Times New Roman" w:cs="Times New Roman"/>
          <w:sz w:val="22"/>
          <w:szCs w:val="22"/>
        </w:rPr>
        <w:t xml:space="preserve"> </w:t>
      </w:r>
      <m:oMath>
        <m:d>
          <m:dPr>
            <m:ctrlPr>
              <w:rPr>
                <w:rFonts w:ascii="Cambria Math" w:hAnsi="Cambria Math" w:cs="Times New Roman"/>
                <w:i/>
                <w:sz w:val="22"/>
                <w:szCs w:val="22"/>
              </w:rPr>
            </m:ctrlPr>
          </m:dPr>
          <m:e>
            <m:r>
              <w:rPr>
                <w:rFonts w:ascii="Cambria Math" w:hAnsi="Cambria Math" w:cs="Times New Roman"/>
                <w:sz w:val="22"/>
                <w:szCs w:val="22"/>
              </w:rPr>
              <m:t>L,S</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1,1</m:t>
            </m:r>
          </m:e>
        </m:d>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rPr>
              <m:t>1</m:t>
            </m:r>
            <m:r>
              <w:rPr>
                <w:rFonts w:ascii="Cambria Math" w:hAnsi="Cambria Math" w:cs="Times New Roman"/>
                <w:sz w:val="22"/>
                <w:szCs w:val="22"/>
              </w:rPr>
              <m:t>,0</m:t>
            </m:r>
          </m:e>
        </m:d>
      </m:oMath>
    </w:p>
    <w:bookmarkEnd w:id="6"/>
    <w:p w14:paraId="559BE204" w14:textId="032FF101" w:rsidR="008C5E36" w:rsidRDefault="008C5E36" w:rsidP="00596F95">
      <w:r>
        <w:rPr>
          <w:rFonts w:hint="eastAsia"/>
        </w:rPr>
        <w:t>根据洪特定则最低谱项为</w:t>
      </w:r>
      <w:r>
        <w:rPr>
          <w:rFonts w:hint="eastAsia"/>
        </w:rPr>
        <w:t xml:space="preserve"> </w:t>
      </w:r>
      <m:oMath>
        <m:sSub>
          <m:sSubPr>
            <m:ctrlPr>
              <w:rPr>
                <w:rFonts w:ascii="Cambria Math" w:hAnsi="Cambria Math"/>
                <w:i/>
              </w:rPr>
            </m:ctrlPr>
          </m:sSubPr>
          <m:e>
            <m:sPre>
              <m:sPrePr>
                <m:ctrlPr>
                  <w:rPr>
                    <w:rFonts w:ascii="Cambria Math" w:hAnsi="Cambria Math"/>
                    <w:i/>
                  </w:rPr>
                </m:ctrlPr>
              </m:sPrePr>
              <m:sub/>
              <m:sup>
                <m:r>
                  <w:rPr>
                    <w:rFonts w:ascii="Cambria Math" w:hAnsi="Cambria Math"/>
                  </w:rPr>
                  <m:t>3</m:t>
                </m:r>
              </m:sup>
              <m:e>
                <m:r>
                  <w:rPr>
                    <w:rFonts w:ascii="Cambria Math" w:hAnsi="Cambria Math"/>
                  </w:rPr>
                  <m:t>P</m:t>
                </m:r>
              </m:e>
            </m:sPre>
          </m:e>
          <m:sub>
            <m:r>
              <w:rPr>
                <w:rFonts w:ascii="Cambria Math" w:hAnsi="Cambria Math"/>
              </w:rPr>
              <m:t>0</m:t>
            </m:r>
          </m:sub>
        </m:sSub>
      </m:oMath>
      <w:r>
        <w:rPr>
          <w:rFonts w:hint="eastAsia"/>
        </w:rPr>
        <w:t>,</w:t>
      </w:r>
      <w:r>
        <w:t xml:space="preserve"> </w:t>
      </w:r>
      <w:r>
        <w:rPr>
          <w:rFonts w:hint="eastAsia"/>
        </w:rPr>
        <w:t>自发跃迁可以到</w:t>
      </w:r>
      <m:oMath>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sSub>
          <m:sSubPr>
            <m:ctrlPr>
              <w:rPr>
                <w:rFonts w:ascii="Cambria Math" w:hAnsi="Cambria Math" w:cs="Times New Roman"/>
                <w:i/>
              </w:rPr>
            </m:ctrlPr>
          </m:sSubPr>
          <m:e>
            <m:sPre>
              <m:sPrePr>
                <m:ctrlPr>
                  <w:rPr>
                    <w:rFonts w:ascii="Cambria Math" w:hAnsi="Cambria Math" w:cs="Times New Roman"/>
                    <w:i/>
                  </w:rPr>
                </m:ctrlPr>
              </m:sPrePr>
              <m:sub/>
              <m:sup>
                <m:r>
                  <w:rPr>
                    <w:rFonts w:ascii="Cambria Math" w:hAnsi="Cambria Math" w:cs="Times New Roman"/>
                  </w:rPr>
                  <m:t>3</m:t>
                </m:r>
              </m:sup>
              <m:e>
                <m:r>
                  <w:rPr>
                    <w:rFonts w:ascii="Cambria Math" w:hAnsi="Cambria Math" w:cs="Times New Roman"/>
                  </w:rPr>
                  <m:t>P</m:t>
                </m:r>
              </m:e>
            </m:sPre>
          </m:e>
          <m:sub>
            <m:r>
              <w:rPr>
                <w:rFonts w:ascii="Cambria Math" w:hAnsi="Cambria Math" w:cs="Times New Roman"/>
              </w:rPr>
              <m:t>1</m:t>
            </m:r>
          </m:sub>
        </m:sSub>
      </m:oMath>
      <w:r w:rsidR="00596F95">
        <w:rPr>
          <w:rFonts w:hint="eastAsia"/>
        </w:rPr>
        <w:t>或</w:t>
      </w:r>
      <m:oMath>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sSub>
          <m:sSubPr>
            <m:ctrlPr>
              <w:rPr>
                <w:rFonts w:ascii="Cambria Math" w:hAnsi="Cambria Math" w:cs="Times New Roman"/>
                <w:i/>
              </w:rPr>
            </m:ctrlPr>
          </m:sSubPr>
          <m:e>
            <m:sPre>
              <m:sPrePr>
                <m:ctrlPr>
                  <w:rPr>
                    <w:rFonts w:ascii="Cambria Math" w:hAnsi="Cambria Math" w:cs="Times New Roman"/>
                    <w:i/>
                  </w:rPr>
                </m:ctrlPr>
              </m:sPrePr>
              <m:sub/>
              <m:sup>
                <m:r>
                  <w:rPr>
                    <w:rFonts w:ascii="Cambria Math" w:hAnsi="Cambria Math" w:cs="Times New Roman"/>
                  </w:rPr>
                  <m:t>3</m:t>
                </m:r>
              </m:sup>
              <m:e>
                <m:r>
                  <w:rPr>
                    <w:rFonts w:ascii="Cambria Math" w:hAnsi="Cambria Math" w:cs="Times New Roman"/>
                  </w:rPr>
                  <m:t>P</m:t>
                </m:r>
              </m:e>
            </m:sPre>
          </m:e>
          <m:sub>
            <m:r>
              <w:rPr>
                <w:rFonts w:ascii="Cambria Math" w:hAnsi="Cambria Math" w:cs="Times New Roman"/>
              </w:rPr>
              <m:t>0</m:t>
            </m:r>
          </m:sub>
        </m:sSub>
      </m:oMath>
      <w:r w:rsidR="00596F95">
        <w:rPr>
          <w:rFonts w:hint="eastAsia"/>
        </w:rPr>
        <w:t>。</w:t>
      </w:r>
    </w:p>
    <w:p w14:paraId="0F0BD10A" w14:textId="71013003" w:rsidR="00860D4C" w:rsidRDefault="00860D4C" w:rsidP="00860D4C">
      <w:pPr>
        <w:pStyle w:val="Heading3"/>
      </w:pPr>
      <w:r>
        <w:rPr>
          <w:rFonts w:hint="eastAsia"/>
        </w:rPr>
        <w:lastRenderedPageBreak/>
        <w:t>多电子原子能态</w:t>
      </w:r>
      <w:r w:rsidR="00B807C6">
        <w:rPr>
          <w:rFonts w:hint="eastAsia"/>
        </w:rPr>
        <w:t>2</w:t>
      </w:r>
    </w:p>
    <w:p w14:paraId="535F202F" w14:textId="77777777" w:rsidR="00860D4C" w:rsidRPr="00446D6B" w:rsidRDefault="00860D4C" w:rsidP="00860D4C">
      <w:pPr>
        <w:pStyle w:val="NormalWeb"/>
        <w:rPr>
          <w:rFonts w:ascii="Times New Roman" w:hAnsi="Times New Roman" w:cs="Times New Roman"/>
          <w:sz w:val="22"/>
          <w:szCs w:val="22"/>
        </w:rPr>
      </w:pPr>
      <w:r>
        <w:rPr>
          <w:rFonts w:ascii="Times New Roman" w:hAnsi="Times New Roman" w:cs="Times New Roman" w:hint="eastAsia"/>
          <w:sz w:val="22"/>
          <w:szCs w:val="22"/>
        </w:rPr>
        <w:t>（</w:t>
      </w:r>
      <w:r w:rsidRPr="00002230">
        <w:rPr>
          <w:rFonts w:ascii="Times New Roman" w:hAnsi="Times New Roman" w:cs="Times New Roman" w:hint="eastAsia"/>
          <w:sz w:val="22"/>
          <w:szCs w:val="22"/>
        </w:rPr>
        <w:t>1</w:t>
      </w:r>
      <w:r>
        <w:rPr>
          <w:rFonts w:ascii="Times New Roman" w:hAnsi="Times New Roman" w:cs="Times New Roman"/>
          <w:sz w:val="22"/>
          <w:szCs w:val="22"/>
        </w:rPr>
        <w:t>5</w:t>
      </w:r>
      <w:r w:rsidRPr="00002230">
        <w:rPr>
          <w:rFonts w:ascii="Times New Roman" w:hAnsi="Times New Roman" w:cs="Times New Roman" w:hint="eastAsia"/>
          <w:sz w:val="22"/>
          <w:szCs w:val="22"/>
        </w:rPr>
        <w:t>分</w:t>
      </w:r>
      <w:r w:rsidRPr="00002230">
        <w:rPr>
          <w:rFonts w:ascii="Times New Roman" w:hAnsi="Times New Roman" w:cs="Times New Roman" w:hint="eastAsia"/>
          <w:sz w:val="22"/>
          <w:szCs w:val="22"/>
        </w:rPr>
        <w:t>=</w:t>
      </w:r>
      <w:r>
        <w:rPr>
          <w:rFonts w:ascii="Times New Roman" w:hAnsi="Times New Roman" w:cs="Times New Roman"/>
          <w:sz w:val="22"/>
          <w:szCs w:val="22"/>
        </w:rPr>
        <w:t>3</w:t>
      </w:r>
      <w:r w:rsidRPr="00002230">
        <w:rPr>
          <w:rFonts w:ascii="Times New Roman" w:hAnsi="Times New Roman" w:cs="Times New Roman" w:hint="eastAsia"/>
          <w:sz w:val="22"/>
          <w:szCs w:val="22"/>
        </w:rPr>
        <w:t>×</w:t>
      </w:r>
      <w:r>
        <w:rPr>
          <w:rFonts w:ascii="Times New Roman" w:hAnsi="Times New Roman" w:cs="Times New Roman"/>
          <w:sz w:val="22"/>
          <w:szCs w:val="22"/>
        </w:rPr>
        <w:t>5</w:t>
      </w:r>
      <w:r>
        <w:rPr>
          <w:rFonts w:ascii="Times New Roman" w:hAnsi="Times New Roman" w:cs="Times New Roman" w:hint="eastAsia"/>
          <w:sz w:val="22"/>
          <w:szCs w:val="22"/>
        </w:rPr>
        <w:t>）硫</w:t>
      </w:r>
      <w:r w:rsidRPr="00446D6B">
        <w:rPr>
          <w:rFonts w:ascii="Times New Roman" w:hAnsi="Times New Roman" w:cs="Times New Roman"/>
          <w:sz w:val="22"/>
          <w:szCs w:val="22"/>
        </w:rPr>
        <w:t>原子</w:t>
      </w:r>
      <w:r>
        <w:rPr>
          <w:rFonts w:ascii="Times New Roman" w:hAnsi="Times New Roman" w:cs="Times New Roman" w:hint="eastAsia"/>
          <w:sz w:val="22"/>
          <w:szCs w:val="22"/>
        </w:rPr>
        <w:t>是第</w:t>
      </w:r>
      <w:r>
        <w:rPr>
          <w:rFonts w:ascii="Times New Roman" w:hAnsi="Times New Roman" w:cs="Times New Roman"/>
          <w:sz w:val="22"/>
          <w:szCs w:val="22"/>
        </w:rPr>
        <w:t>16</w:t>
      </w:r>
      <w:r>
        <w:rPr>
          <w:rFonts w:ascii="Times New Roman" w:hAnsi="Times New Roman" w:cs="Times New Roman" w:hint="eastAsia"/>
          <w:sz w:val="22"/>
          <w:szCs w:val="22"/>
        </w:rPr>
        <w:t>号元素，</w:t>
      </w:r>
    </w:p>
    <w:p w14:paraId="036283B8" w14:textId="77777777" w:rsidR="00860D4C" w:rsidRPr="00446D6B" w:rsidRDefault="00860D4C" w:rsidP="00860D4C">
      <w:pPr>
        <w:pStyle w:val="NormalWeb"/>
        <w:numPr>
          <w:ilvl w:val="1"/>
          <w:numId w:val="15"/>
        </w:numPr>
        <w:rPr>
          <w:rFonts w:ascii="Times New Roman" w:hAnsi="Times New Roman" w:cs="Times New Roman"/>
          <w:sz w:val="22"/>
          <w:szCs w:val="22"/>
        </w:rPr>
      </w:pPr>
      <w:r w:rsidRPr="00446D6B">
        <w:rPr>
          <w:rFonts w:ascii="Times New Roman" w:hAnsi="Times New Roman" w:cs="Times New Roman"/>
          <w:sz w:val="22"/>
          <w:szCs w:val="22"/>
        </w:rPr>
        <w:t>写出</w:t>
      </w:r>
      <w:r>
        <w:rPr>
          <w:rFonts w:ascii="Times New Roman" w:hAnsi="Times New Roman" w:cs="Times New Roman" w:hint="eastAsia"/>
          <w:sz w:val="22"/>
          <w:szCs w:val="22"/>
        </w:rPr>
        <w:t>它</w:t>
      </w:r>
      <w:r w:rsidRPr="00446D6B">
        <w:rPr>
          <w:rFonts w:ascii="Times New Roman" w:hAnsi="Times New Roman" w:cs="Times New Roman"/>
          <w:sz w:val="22"/>
          <w:szCs w:val="22"/>
        </w:rPr>
        <w:t>的基态电子组态</w:t>
      </w:r>
      <w:r w:rsidRPr="00446D6B">
        <w:rPr>
          <w:rFonts w:ascii="Times New Roman" w:hAnsi="Times New Roman" w:cs="Times New Roman"/>
          <w:sz w:val="22"/>
          <w:szCs w:val="22"/>
        </w:rPr>
        <w:t xml:space="preserve"> </w:t>
      </w:r>
    </w:p>
    <w:p w14:paraId="7563D8BF" w14:textId="77777777" w:rsidR="00860D4C" w:rsidRPr="00446D6B" w:rsidRDefault="00860D4C" w:rsidP="00860D4C">
      <w:pPr>
        <w:pStyle w:val="NormalWeb"/>
        <w:numPr>
          <w:ilvl w:val="1"/>
          <w:numId w:val="15"/>
        </w:numPr>
        <w:rPr>
          <w:rFonts w:ascii="Times New Roman" w:hAnsi="Times New Roman" w:cs="Times New Roman"/>
          <w:sz w:val="22"/>
          <w:szCs w:val="22"/>
        </w:rPr>
      </w:pPr>
      <w:r w:rsidRPr="00446D6B">
        <w:rPr>
          <w:rFonts w:ascii="Times New Roman" w:hAnsi="Times New Roman" w:cs="Times New Roman"/>
          <w:sz w:val="22"/>
          <w:szCs w:val="22"/>
        </w:rPr>
        <w:t>计算这个组态下的所有谱项</w:t>
      </w:r>
      <w:r w:rsidRPr="00446D6B">
        <w:rPr>
          <w:rFonts w:ascii="Times New Roman" w:hAnsi="Times New Roman" w:cs="Times New Roman"/>
          <w:sz w:val="22"/>
          <w:szCs w:val="22"/>
        </w:rPr>
        <w:t xml:space="preserve"> </w:t>
      </w:r>
    </w:p>
    <w:p w14:paraId="127F0C5A" w14:textId="77777777" w:rsidR="00860D4C" w:rsidRDefault="00860D4C" w:rsidP="00860D4C">
      <w:pPr>
        <w:pStyle w:val="NormalWeb"/>
        <w:numPr>
          <w:ilvl w:val="1"/>
          <w:numId w:val="15"/>
        </w:numPr>
        <w:rPr>
          <w:rFonts w:ascii="Times New Roman" w:hAnsi="Times New Roman" w:cs="Times New Roman"/>
          <w:sz w:val="22"/>
          <w:szCs w:val="22"/>
        </w:rPr>
      </w:pPr>
      <w:r w:rsidRPr="00446D6B">
        <w:rPr>
          <w:rFonts w:ascii="Times New Roman" w:hAnsi="Times New Roman" w:cs="Times New Roman"/>
          <w:sz w:val="22"/>
          <w:szCs w:val="22"/>
        </w:rPr>
        <w:t>并指出能量最低的谱项</w:t>
      </w:r>
    </w:p>
    <w:p w14:paraId="2F09A101" w14:textId="77777777" w:rsidR="00860D4C" w:rsidRPr="004D0B0C" w:rsidRDefault="00860D4C" w:rsidP="00860D4C">
      <w:pPr>
        <w:pStyle w:val="NormalWeb"/>
        <w:ind w:left="420"/>
        <w:rPr>
          <w:rFonts w:ascii="Times New Roman" w:hAnsi="Times New Roman" w:cs="Times New Roman"/>
          <w:sz w:val="22"/>
          <w:szCs w:val="22"/>
        </w:rPr>
      </w:pPr>
      <w:r>
        <w:rPr>
          <w:rFonts w:ascii="Times New Roman" w:hAnsi="Times New Roman" w:cs="Times New Roman" w:hint="eastAsia"/>
          <w:sz w:val="22"/>
          <w:szCs w:val="22"/>
        </w:rPr>
        <w:t>氮原子是第</w:t>
      </w:r>
      <w:r>
        <w:rPr>
          <w:rFonts w:ascii="Times New Roman" w:hAnsi="Times New Roman" w:cs="Times New Roman" w:hint="eastAsia"/>
          <w:sz w:val="22"/>
          <w:szCs w:val="22"/>
        </w:rPr>
        <w:t>7</w:t>
      </w:r>
      <w:r>
        <w:rPr>
          <w:rFonts w:ascii="Times New Roman" w:hAnsi="Times New Roman" w:cs="Times New Roman" w:hint="eastAsia"/>
          <w:sz w:val="22"/>
          <w:szCs w:val="22"/>
        </w:rPr>
        <w:t>号元素，它的基态为</w:t>
      </w:r>
      <w:r w:rsidRPr="006E4373">
        <w:rPr>
          <w:rFonts w:ascii="Times New Roman" w:hAnsi="Times New Roman" w:cs="Times New Roman"/>
          <w:position w:val="-14"/>
          <w:sz w:val="22"/>
          <w:szCs w:val="22"/>
        </w:rPr>
        <w:object w:dxaOrig="859" w:dyaOrig="400" w14:anchorId="6F554128">
          <v:shape id="_x0000_i1034" type="#_x0000_t75" style="width:42.45pt;height:19.85pt" o:ole="">
            <v:imagedata r:id="rId29" o:title=""/>
          </v:shape>
          <o:OLEObject Type="Embed" ProgID="Equation.DSMT4" ShapeID="_x0000_i1034" DrawAspect="Content" ObjectID="_1844504244" r:id="rId30"/>
        </w:object>
      </w:r>
    </w:p>
    <w:p w14:paraId="1F7261B5" w14:textId="77777777" w:rsidR="00860D4C" w:rsidRDefault="00860D4C" w:rsidP="00860D4C">
      <w:pPr>
        <w:pStyle w:val="NormalWeb"/>
        <w:numPr>
          <w:ilvl w:val="1"/>
          <w:numId w:val="15"/>
        </w:numPr>
        <w:rPr>
          <w:rFonts w:ascii="Times New Roman" w:hAnsi="Times New Roman" w:cs="Times New Roman"/>
          <w:sz w:val="22"/>
          <w:szCs w:val="22"/>
        </w:rPr>
      </w:pPr>
      <w:r>
        <w:rPr>
          <w:rFonts w:ascii="Times New Roman" w:hAnsi="Times New Roman" w:cs="Times New Roman" w:hint="eastAsia"/>
          <w:sz w:val="22"/>
          <w:szCs w:val="22"/>
        </w:rPr>
        <w:t>写出它符合电偶极跃迁的第一激发态的电子组态</w:t>
      </w:r>
    </w:p>
    <w:p w14:paraId="021B1507" w14:textId="77777777" w:rsidR="00860D4C" w:rsidRDefault="00860D4C" w:rsidP="00860D4C">
      <w:pPr>
        <w:pStyle w:val="NormalWeb"/>
        <w:numPr>
          <w:ilvl w:val="1"/>
          <w:numId w:val="15"/>
        </w:numPr>
        <w:rPr>
          <w:rFonts w:ascii="Times New Roman" w:hAnsi="Times New Roman" w:cs="Times New Roman"/>
          <w:sz w:val="22"/>
          <w:szCs w:val="22"/>
        </w:rPr>
      </w:pPr>
      <w:r>
        <w:rPr>
          <w:rFonts w:ascii="Times New Roman" w:hAnsi="Times New Roman" w:cs="Times New Roman" w:hint="eastAsia"/>
          <w:sz w:val="22"/>
          <w:szCs w:val="22"/>
        </w:rPr>
        <w:t>写出这个电子组态下能量最低的谱项</w:t>
      </w:r>
    </w:p>
    <w:bookmarkEnd w:id="5"/>
    <w:p w14:paraId="640270D4" w14:textId="77777777" w:rsidR="00860D4C" w:rsidRDefault="00860D4C" w:rsidP="00860D4C">
      <w:pPr>
        <w:rPr>
          <w:rFonts w:ascii="Times New Roman" w:hAnsi="Times New Roman"/>
        </w:rPr>
      </w:pPr>
      <w:r>
        <w:rPr>
          <w:rFonts w:ascii="Times New Roman" w:hAnsi="Times New Roman" w:hint="eastAsia"/>
        </w:rPr>
        <w:t>答：</w:t>
      </w:r>
    </w:p>
    <w:p w14:paraId="4CAF5334" w14:textId="77777777" w:rsidR="00860D4C" w:rsidRDefault="00860D4C" w:rsidP="00860D4C">
      <w:pPr>
        <w:pStyle w:val="ListParagraph"/>
        <w:numPr>
          <w:ilvl w:val="0"/>
          <w:numId w:val="19"/>
        </w:numPr>
        <w:spacing w:after="200" w:line="276" w:lineRule="auto"/>
        <w:ind w:firstLineChars="0"/>
        <w:contextualSpacing/>
        <w:rPr>
          <w:rFonts w:ascii="Times New Roman" w:hAnsi="Times New Roman"/>
        </w:rPr>
      </w:pPr>
      <m:oMath>
        <m:r>
          <m:rPr>
            <m:sty m:val="p"/>
          </m:rPr>
          <w:rPr>
            <w:rFonts w:ascii="Cambria Math" w:hAnsi="Cambria Math"/>
          </w:rPr>
          <m:t>1</m:t>
        </m:r>
        <m:sSup>
          <m:sSupPr>
            <m:ctrlPr>
              <w:rPr>
                <w:rFonts w:ascii="Cambria Math" w:hAnsi="Cambria Math"/>
              </w:rPr>
            </m:ctrlPr>
          </m:sSupPr>
          <m:e>
            <m:r>
              <m:rPr>
                <m:sty m:val="p"/>
              </m:rPr>
              <w:rPr>
                <w:rFonts w:ascii="Cambria Math" w:hAnsi="Cambria Math" w:hint="eastAsia"/>
              </w:rPr>
              <m:t>s</m:t>
            </m:r>
            <m:ctrlPr>
              <w:rPr>
                <w:rFonts w:ascii="Cambria Math" w:hAnsi="Cambria Math" w:hint="eastAsia"/>
              </w:rPr>
            </m:ctrlPr>
          </m:e>
          <m:sup>
            <m:r>
              <m:rPr>
                <m:sty m:val="p"/>
              </m:rP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p</m:t>
            </m:r>
          </m:e>
          <m:sup>
            <m:r>
              <w:rPr>
                <w:rFonts w:ascii="Cambria Math" w:hAnsi="Cambria Math"/>
              </w:rPr>
              <m:t>4</m:t>
            </m:r>
          </m:sup>
        </m:sSup>
      </m:oMath>
    </w:p>
    <w:p w14:paraId="7D17C8BB" w14:textId="77777777" w:rsidR="00860D4C" w:rsidRDefault="00860D4C" w:rsidP="00860D4C">
      <w:pPr>
        <w:pStyle w:val="ListParagraph"/>
        <w:numPr>
          <w:ilvl w:val="0"/>
          <w:numId w:val="19"/>
        </w:numPr>
        <w:spacing w:after="200" w:line="276" w:lineRule="auto"/>
        <w:ind w:firstLineChars="0"/>
        <w:contextualSpacing/>
      </w:pPr>
      <w:r>
        <w:rPr>
          <w:rFonts w:hint="eastAsia"/>
        </w:rPr>
        <w:t>它的组态和</w:t>
      </w:r>
      <w:r>
        <w:rPr>
          <w:rFonts w:hint="eastAsia"/>
        </w:rPr>
        <w:t>3</w:t>
      </w:r>
      <m:oMath>
        <m:sSup>
          <m:sSupPr>
            <m:ctrlPr>
              <w:rPr>
                <w:rFonts w:ascii="Cambria Math" w:hAnsi="Cambria Math"/>
                <w:i/>
              </w:rPr>
            </m:ctrlPr>
          </m:sSupPr>
          <m:e>
            <m:r>
              <w:rPr>
                <w:rFonts w:ascii="Cambria Math" w:hAnsi="Cambria Math"/>
              </w:rPr>
              <m:t>p</m:t>
            </m:r>
          </m:e>
          <m:sup>
            <m:r>
              <w:rPr>
                <w:rFonts w:ascii="Cambria Math" w:hAnsi="Cambria Math"/>
              </w:rPr>
              <m:t>2</m:t>
            </m:r>
          </m:sup>
        </m:sSup>
      </m:oMath>
      <w:r>
        <w:rPr>
          <w:rFonts w:hint="eastAsia"/>
        </w:rPr>
        <w:t>的相同。而两个同科电子的</w:t>
      </w:r>
      <m:oMath>
        <m:r>
          <w:rPr>
            <w:rFonts w:ascii="Cambria Math" w:hAnsi="Cambria Math"/>
          </w:rPr>
          <m:t>L+S</m:t>
        </m:r>
      </m:oMath>
      <w:r>
        <w:rPr>
          <w:rFonts w:hint="eastAsia"/>
        </w:rPr>
        <w:t>必须是偶数。故原子态为</w:t>
      </w:r>
      <w:r>
        <w:tab/>
      </w:r>
      <w:r w:rsidRPr="003436ED">
        <w:rPr>
          <w:position w:val="-14"/>
        </w:rPr>
        <w:object w:dxaOrig="1380" w:dyaOrig="400" w14:anchorId="34B18B66">
          <v:shape id="_x0000_i1035" type="#_x0000_t75" style="width:69.7pt;height:19.4pt" o:ole="">
            <v:imagedata r:id="rId31" o:title=""/>
          </v:shape>
          <o:OLEObject Type="Embed" ProgID="Equation.DSMT4" ShapeID="_x0000_i1035" DrawAspect="Content" ObjectID="_1844504245" r:id="rId32"/>
        </w:object>
      </w:r>
    </w:p>
    <w:p w14:paraId="147C9BC8" w14:textId="77777777" w:rsidR="00860D4C" w:rsidRDefault="00860D4C" w:rsidP="00860D4C">
      <w:pPr>
        <w:pStyle w:val="ListParagraph"/>
        <w:numPr>
          <w:ilvl w:val="0"/>
          <w:numId w:val="19"/>
        </w:numPr>
        <w:spacing w:after="200" w:line="276" w:lineRule="auto"/>
        <w:ind w:firstLineChars="0"/>
        <w:contextualSpacing/>
      </w:pPr>
      <w:r w:rsidRPr="003436ED">
        <w:rPr>
          <w:rFonts w:hint="eastAsia"/>
        </w:rPr>
        <w:t>根据洪特定则，</w:t>
      </w:r>
      <m:oMath>
        <m:r>
          <w:rPr>
            <w:rFonts w:ascii="Cambria Math" w:hAnsi="Cambria Math"/>
          </w:rPr>
          <m:t>S</m:t>
        </m:r>
      </m:oMath>
      <w:r w:rsidRPr="003436ED">
        <w:rPr>
          <w:rFonts w:hint="eastAsia"/>
        </w:rPr>
        <w:t>最大的，能量最低，因此能量最低的态</w:t>
      </w:r>
      <w:r>
        <w:rPr>
          <w:rFonts w:hint="eastAsia"/>
        </w:rPr>
        <w:t>在</w:t>
      </w:r>
      <w:r w:rsidRPr="00BE315E">
        <w:rPr>
          <w:position w:val="-14"/>
        </w:rPr>
        <w:object w:dxaOrig="560" w:dyaOrig="400" w14:anchorId="1A3DA93D">
          <v:shape id="_x0000_i1036" type="#_x0000_t75" style="width:27.7pt;height:19.4pt" o:ole="">
            <v:imagedata r:id="rId33" o:title=""/>
          </v:shape>
          <o:OLEObject Type="Embed" ProgID="Equation.DSMT4" ShapeID="_x0000_i1036" DrawAspect="Content" ObjectID="_1844504246" r:id="rId34"/>
        </w:object>
      </w:r>
      <w:r w:rsidRPr="003436ED">
        <w:rPr>
          <w:rFonts w:hint="eastAsia"/>
        </w:rPr>
        <w:t>之中，又因为在</w:t>
      </w:r>
      <w:r w:rsidRPr="003436ED">
        <w:rPr>
          <w:rFonts w:hint="eastAsia"/>
        </w:rPr>
        <w:t>S,L</w:t>
      </w:r>
      <w:r w:rsidRPr="003436ED">
        <w:rPr>
          <w:rFonts w:hint="eastAsia"/>
        </w:rPr>
        <w:t>相同的情况下，</w:t>
      </w:r>
      <w:r>
        <w:rPr>
          <w:rFonts w:hint="eastAsia"/>
        </w:rPr>
        <w:t>超过</w:t>
      </w:r>
      <w:r w:rsidRPr="003436ED">
        <w:rPr>
          <w:rFonts w:hint="eastAsia"/>
        </w:rPr>
        <w:t>半满的壳层</w:t>
      </w:r>
      <m:oMath>
        <m:r>
          <w:rPr>
            <w:rFonts w:ascii="Cambria Math" w:hAnsi="Cambria Math" w:hint="eastAsia"/>
          </w:rPr>
          <m:t>J</m:t>
        </m:r>
      </m:oMath>
      <w:r w:rsidRPr="003436ED">
        <w:rPr>
          <w:rFonts w:hint="eastAsia"/>
        </w:rPr>
        <w:t>越</w:t>
      </w:r>
      <w:r>
        <w:rPr>
          <w:rFonts w:hint="eastAsia"/>
        </w:rPr>
        <w:t>大</w:t>
      </w:r>
      <w:r w:rsidRPr="003436ED">
        <w:rPr>
          <w:rFonts w:hint="eastAsia"/>
        </w:rPr>
        <w:t>能量越低，因此</w:t>
      </w:r>
      <w:r>
        <w:rPr>
          <w:rFonts w:hint="eastAsia"/>
        </w:rPr>
        <w:t>基态</w:t>
      </w:r>
      <w:r w:rsidRPr="00BE315E">
        <w:rPr>
          <w:position w:val="-12"/>
        </w:rPr>
        <w:object w:dxaOrig="360" w:dyaOrig="380" w14:anchorId="4A925330">
          <v:shape id="_x0000_i1037" type="#_x0000_t75" style="width:18.45pt;height:18.9pt" o:ole="">
            <v:imagedata r:id="rId35" o:title=""/>
          </v:shape>
          <o:OLEObject Type="Embed" ProgID="Equation.DSMT4" ShapeID="_x0000_i1037" DrawAspect="Content" ObjectID="_1844504247" r:id="rId36"/>
        </w:object>
      </w:r>
    </w:p>
    <w:p w14:paraId="0B71063A" w14:textId="77777777" w:rsidR="00860D4C" w:rsidRDefault="00860D4C" w:rsidP="00860D4C">
      <w:pPr>
        <w:pStyle w:val="ListParagraph"/>
        <w:numPr>
          <w:ilvl w:val="0"/>
          <w:numId w:val="19"/>
        </w:numPr>
        <w:spacing w:after="200" w:line="276" w:lineRule="auto"/>
        <w:ind w:firstLineChars="0"/>
        <w:contextualSpacing/>
        <w:rPr>
          <w:rFonts w:ascii="Times New Roman" w:hAnsi="Times New Roman"/>
        </w:rPr>
      </w:pPr>
      <m:oMath>
        <m:r>
          <m:rPr>
            <m:sty m:val="p"/>
          </m:rPr>
          <w:rPr>
            <w:rFonts w:ascii="Cambria Math" w:hAnsi="Cambria Math"/>
          </w:rPr>
          <m:t>2</m:t>
        </m:r>
        <m:sSup>
          <m:sSupPr>
            <m:ctrlPr>
              <w:rPr>
                <w:rFonts w:ascii="Cambria Math" w:hAnsi="Cambria Math"/>
              </w:rPr>
            </m:ctrlPr>
          </m:sSupPr>
          <m:e>
            <m:r>
              <m:rPr>
                <m:sty m:val="p"/>
              </m:rPr>
              <w:rPr>
                <w:rFonts w:ascii="Cambria Math" w:hAnsi="Cambria Math" w:hint="eastAsia"/>
              </w:rPr>
              <m:t>p</m:t>
            </m:r>
            <m:ctrlPr>
              <w:rPr>
                <w:rFonts w:ascii="Cambria Math" w:hAnsi="Cambria Math" w:hint="eastAsia"/>
              </w:rPr>
            </m:ctrlPr>
          </m:e>
          <m:sup>
            <m:r>
              <m:rPr>
                <m:sty m:val="p"/>
              </m:rPr>
              <w:rPr>
                <w:rFonts w:ascii="Cambria Math" w:hAnsi="Cambria Math"/>
              </w:rPr>
              <m:t>2</m:t>
            </m:r>
          </m:sup>
        </m:sSup>
        <m:r>
          <m:rPr>
            <m:sty m:val="p"/>
          </m:rPr>
          <w:rPr>
            <w:rFonts w:ascii="Cambria Math" w:hAnsi="Cambria Math"/>
          </w:rPr>
          <m:t>3</m:t>
        </m:r>
        <m:r>
          <m:rPr>
            <m:sty m:val="p"/>
          </m:rPr>
          <w:rPr>
            <w:rFonts w:ascii="Cambria Math" w:hAnsi="Cambria Math" w:hint="eastAsia"/>
          </w:rPr>
          <m:t>s</m:t>
        </m:r>
      </m:oMath>
    </w:p>
    <w:p w14:paraId="0A0885E3" w14:textId="77777777" w:rsidR="00860D4C" w:rsidRDefault="00860D4C" w:rsidP="00860D4C">
      <w:pPr>
        <w:pStyle w:val="ListParagraph"/>
        <w:numPr>
          <w:ilvl w:val="0"/>
          <w:numId w:val="19"/>
        </w:numPr>
        <w:spacing w:after="200" w:line="276" w:lineRule="auto"/>
        <w:ind w:firstLineChars="0"/>
        <w:contextualSpacing/>
        <w:rPr>
          <w:rFonts w:ascii="Times New Roman" w:hAnsi="Times New Roman"/>
        </w:rPr>
      </w:pPr>
      <m:oMath>
        <m:r>
          <m:rPr>
            <m:sty m:val="p"/>
          </m:rPr>
          <w:rPr>
            <w:rFonts w:ascii="Cambria Math" w:hAnsi="Cambria Math"/>
          </w:rPr>
          <m:t>2</m:t>
        </m:r>
        <m:sSup>
          <m:sSupPr>
            <m:ctrlPr>
              <w:rPr>
                <w:rFonts w:ascii="Cambria Math" w:hAnsi="Cambria Math"/>
              </w:rPr>
            </m:ctrlPr>
          </m:sSupPr>
          <m:e>
            <m:r>
              <m:rPr>
                <m:sty m:val="p"/>
              </m:rPr>
              <w:rPr>
                <w:rFonts w:ascii="Cambria Math" w:hAnsi="Cambria Math" w:hint="eastAsia"/>
              </w:rPr>
              <m:t>p</m:t>
            </m:r>
            <m:ctrlPr>
              <w:rPr>
                <w:rFonts w:ascii="Cambria Math" w:hAnsi="Cambria Math" w:hint="eastAsia"/>
              </w:rPr>
            </m:ctrlPr>
          </m:e>
          <m:sup>
            <m:r>
              <m:rPr>
                <m:sty m:val="p"/>
              </m:rPr>
              <w:rPr>
                <w:rFonts w:ascii="Cambria Math" w:hAnsi="Cambria Math"/>
              </w:rPr>
              <m:t>2</m:t>
            </m:r>
          </m:sup>
        </m:sSup>
      </m:oMath>
      <w:r>
        <w:rPr>
          <w:rFonts w:ascii="Times New Roman" w:hAnsi="Times New Roman" w:hint="eastAsia"/>
        </w:rPr>
        <w:t>的两个电子的基态谱项为</w:t>
      </w:r>
      <w:r>
        <w:rPr>
          <w:rFonts w:ascii="Times New Roman" w:hAnsi="Times New Roman" w:hint="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12</m:t>
            </m:r>
          </m:sub>
        </m:sSub>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=1</m:t>
        </m:r>
      </m:oMath>
      <w:r>
        <w:rPr>
          <w:rFonts w:ascii="Times New Roman" w:hAnsi="Times New Roman"/>
        </w:rPr>
        <w:t>, 3</w:t>
      </w:r>
      <w:r>
        <w:rPr>
          <w:rFonts w:ascii="Times New Roman" w:hAnsi="Times New Roman" w:hint="eastAsia"/>
        </w:rPr>
        <w:t>s</w:t>
      </w:r>
      <w:r>
        <w:rPr>
          <w:rFonts w:ascii="Times New Roman" w:hAnsi="Times New Roman" w:hint="eastAsia"/>
        </w:rPr>
        <w:t>电子的</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3</m:t>
            </m:r>
          </m:sub>
        </m:sSub>
        <m:r>
          <w:rPr>
            <w:rFonts w:ascii="Cambria Math" w:hAnsi="Cambria Math"/>
          </w:rPr>
          <m:t xml:space="preserve">=1/2,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=0</m:t>
        </m:r>
      </m:oMath>
    </w:p>
    <w:p w14:paraId="04050C64" w14:textId="77777777" w:rsidR="00860D4C" w:rsidRDefault="00860D4C" w:rsidP="00860D4C">
      <w:pPr>
        <w:pStyle w:val="ListParagraph"/>
        <w:ind w:firstLine="440"/>
        <w:rPr>
          <w:rFonts w:ascii="Times New Roman" w:hAnsi="Times New Roman"/>
        </w:rPr>
      </w:pPr>
      <w:r>
        <w:rPr>
          <w:rFonts w:ascii="Times New Roman" w:hAnsi="Times New Roman" w:hint="eastAsia"/>
        </w:rPr>
        <w:t>故总自旋角动量为</w:t>
      </w:r>
      <m:oMath>
        <m:r>
          <m:rPr>
            <m:sty m:val="p"/>
          </m:rPr>
          <w:rPr>
            <w:rFonts w:ascii="Cambria Math" w:hAnsi="Cambria Math"/>
          </w:rPr>
          <m:t>S=3/2,  1/2</m:t>
        </m:r>
      </m:oMath>
      <w:r>
        <w:rPr>
          <w:rFonts w:ascii="Times New Roman" w:hAnsi="Times New Roman" w:hint="eastAsia"/>
        </w:rPr>
        <w:t>，</w:t>
      </w:r>
      <w:r>
        <w:rPr>
          <w:rFonts w:ascii="Times New Roman" w:hAnsi="Times New Roman" w:hint="eastAsia"/>
        </w:rPr>
        <w:t xml:space="preserve"> </w:t>
      </w:r>
      <w:r>
        <w:rPr>
          <w:rFonts w:ascii="Times New Roman" w:hAnsi="Times New Roman" w:hint="eastAsia"/>
        </w:rPr>
        <w:t>总轨道角动量为</w:t>
      </w:r>
      <w:r>
        <w:rPr>
          <w:rFonts w:ascii="Times New Roman" w:hAnsi="Times New Roman" w:hint="eastAsia"/>
        </w:rPr>
        <w:t xml:space="preserve"> </w:t>
      </w:r>
      <m:oMath>
        <m:r>
          <m:rPr>
            <m:sty m:val="p"/>
          </m:rPr>
          <w:rPr>
            <w:rFonts w:ascii="Cambria Math" w:hAnsi="Cambria Math"/>
          </w:rPr>
          <m:t>L=1</m:t>
        </m:r>
      </m:oMath>
      <w:r>
        <w:rPr>
          <w:rFonts w:ascii="Times New Roman" w:hAnsi="Times New Roman"/>
        </w:rPr>
        <w:t>,</w:t>
      </w:r>
    </w:p>
    <w:p w14:paraId="50B91146" w14:textId="77777777" w:rsidR="00860D4C" w:rsidRDefault="00860D4C" w:rsidP="00860D4C">
      <w:pPr>
        <w:pStyle w:val="ListParagraph"/>
        <w:ind w:firstLine="440"/>
        <w:rPr>
          <w:rFonts w:ascii="Times New Roman" w:hAnsi="Times New Roman"/>
        </w:rPr>
      </w:pPr>
      <w:r>
        <w:rPr>
          <w:rFonts w:ascii="Times New Roman" w:hAnsi="Times New Roman" w:hint="eastAsia"/>
        </w:rPr>
        <w:t>根据洪特定则能量最低的谱项应该是</w:t>
      </w:r>
      <w:r>
        <w:rPr>
          <w:rFonts w:ascii="Times New Roman" w:hAnsi="Times New Roman" w:hint="eastAsia"/>
        </w:rPr>
        <w:t xml:space="preserve"> </w:t>
      </w:r>
      <m:oMath>
        <m:r>
          <m:rPr>
            <m:sty m:val="p"/>
          </m:rPr>
          <w:rPr>
            <w:rFonts w:ascii="Cambria Math" w:hAnsi="Cambria Math" w:hint="eastAsia"/>
          </w:rPr>
          <m:t>S=</m:t>
        </m:r>
        <m:r>
          <m:rPr>
            <m:sty m:val="p"/>
          </m:rPr>
          <w:rPr>
            <w:rFonts w:ascii="Cambria Math" w:hAnsi="Cambria Math"/>
          </w:rPr>
          <m:t>3/2</m:t>
        </m:r>
      </m:oMath>
      <w:r>
        <w:rPr>
          <w:rFonts w:ascii="Times New Roman" w:hAnsi="Times New Roman" w:hint="eastAsia"/>
        </w:rPr>
        <w:t>，</w:t>
      </w:r>
      <m:oMath>
        <m:r>
          <m:rPr>
            <m:sty m:val="p"/>
          </m:rPr>
          <w:rPr>
            <w:rFonts w:ascii="Cambria Math" w:hAnsi="Cambria Math" w:hint="eastAsia"/>
          </w:rPr>
          <m:t>L</m:t>
        </m:r>
        <m:r>
          <m:rPr>
            <m:sty m:val="p"/>
          </m:rPr>
          <w:rPr>
            <w:rFonts w:ascii="Cambria Math" w:hAnsi="Cambria Math"/>
          </w:rPr>
          <m:t>=1</m:t>
        </m:r>
      </m:oMath>
      <w:r>
        <w:rPr>
          <w:rFonts w:ascii="Times New Roman" w:hAnsi="Times New Roman"/>
        </w:rPr>
        <w:t>,</w:t>
      </w:r>
      <w:r>
        <w:rPr>
          <w:rFonts w:ascii="Times New Roman" w:hAnsi="Times New Roman" w:hint="eastAsia"/>
        </w:rPr>
        <w:t xml:space="preserve"> </w:t>
      </w:r>
      <m:oMath>
        <m:r>
          <m:rPr>
            <m:sty m:val="p"/>
          </m:rPr>
          <w:rPr>
            <w:rFonts w:ascii="Cambria Math" w:hAnsi="Cambria Math"/>
          </w:rPr>
          <m:t>J=1/2</m:t>
        </m:r>
      </m:oMath>
    </w:p>
    <w:p w14:paraId="66D88611" w14:textId="77777777" w:rsidR="00860D4C" w:rsidRPr="006E4373" w:rsidRDefault="00860D4C" w:rsidP="00860D4C">
      <w:pPr>
        <w:pStyle w:val="ListParagraph"/>
        <w:ind w:firstLine="440"/>
        <w:rPr>
          <w:rFonts w:ascii="Times New Roman" w:hAnsi="Times New Roman"/>
        </w:rPr>
      </w:pPr>
      <w:r w:rsidRPr="006E4373">
        <w:rPr>
          <w:rFonts w:ascii="Times New Roman" w:hAnsi="Times New Roman"/>
          <w:position w:val="-14"/>
        </w:rPr>
        <w:object w:dxaOrig="460" w:dyaOrig="400" w14:anchorId="6A8E43F5">
          <v:shape id="_x0000_i1038" type="#_x0000_t75" style="width:23.55pt;height:19.85pt" o:ole="">
            <v:imagedata r:id="rId37" o:title=""/>
          </v:shape>
          <o:OLEObject Type="Embed" ProgID="Equation.DSMT4" ShapeID="_x0000_i1038" DrawAspect="Content" ObjectID="_1844504248" r:id="rId38"/>
        </w:object>
      </w:r>
    </w:p>
    <w:p w14:paraId="1B9C19A3" w14:textId="77777777" w:rsidR="00860D4C" w:rsidRPr="00FF7450" w:rsidRDefault="00860D4C" w:rsidP="00860D4C">
      <w:pPr>
        <w:rPr>
          <w:rFonts w:ascii="Times New Roman" w:hAnsi="Times New Roman"/>
        </w:rPr>
      </w:pPr>
    </w:p>
    <w:p w14:paraId="4E90456D" w14:textId="77777777" w:rsidR="00860D4C" w:rsidRDefault="00860D4C" w:rsidP="00860D4C">
      <w:pPr>
        <w:rPr>
          <w:rFonts w:ascii="Calibri" w:eastAsia="宋体" w:hAnsi="Calibri" w:cs="Times New Roman"/>
        </w:rPr>
      </w:pPr>
      <w:r>
        <w:br w:type="page"/>
      </w:r>
    </w:p>
    <w:p w14:paraId="0FC43DD1" w14:textId="77777777" w:rsidR="00860D4C" w:rsidRDefault="00860D4C" w:rsidP="00860D4C">
      <w:pPr>
        <w:pStyle w:val="Heading3"/>
      </w:pPr>
      <w:r>
        <w:rPr>
          <w:rFonts w:hint="eastAsia"/>
        </w:rPr>
        <w:lastRenderedPageBreak/>
        <w:t>碱金属原子能级分析（综合题）</w:t>
      </w:r>
    </w:p>
    <w:p w14:paraId="76843EE2" w14:textId="77777777" w:rsidR="00860D4C" w:rsidRPr="00B54AB6" w:rsidRDefault="00860D4C" w:rsidP="00860D4C">
      <w:pPr>
        <w:spacing w:line="288" w:lineRule="auto"/>
        <w:rPr>
          <w:szCs w:val="21"/>
        </w:rPr>
      </w:pPr>
      <w:r>
        <w:rPr>
          <w:rFonts w:hint="eastAsia"/>
          <w:szCs w:val="21"/>
        </w:rPr>
        <w:t>（</w:t>
      </w:r>
      <w:r>
        <w:rPr>
          <w:szCs w:val="21"/>
        </w:rPr>
        <w:t>20</w:t>
      </w:r>
      <w:r>
        <w:rPr>
          <w:rFonts w:hint="eastAsia"/>
          <w:szCs w:val="21"/>
        </w:rPr>
        <w:t>分</w:t>
      </w:r>
      <w:r>
        <w:rPr>
          <w:rFonts w:hint="eastAsia"/>
          <w:szCs w:val="21"/>
        </w:rPr>
        <w:t>=</w:t>
      </w:r>
      <w:r>
        <w:rPr>
          <w:szCs w:val="21"/>
        </w:rPr>
        <w:t>2</w:t>
      </w:r>
      <w:r>
        <w:rPr>
          <w:rFonts w:hint="eastAsia"/>
          <w:szCs w:val="21"/>
        </w:rPr>
        <w:t>×</w:t>
      </w:r>
      <w:r>
        <w:rPr>
          <w:szCs w:val="21"/>
        </w:rPr>
        <w:t>10</w:t>
      </w:r>
      <w:r>
        <w:rPr>
          <w:rFonts w:hint="eastAsia"/>
          <w:szCs w:val="21"/>
        </w:rPr>
        <w:t>）</w:t>
      </w:r>
      <w:r w:rsidRPr="00B54AB6">
        <w:rPr>
          <w:szCs w:val="21"/>
        </w:rPr>
        <w:t>下</w:t>
      </w:r>
      <w:r w:rsidRPr="00B54AB6">
        <w:rPr>
          <w:rFonts w:hint="eastAsia"/>
          <w:szCs w:val="21"/>
        </w:rPr>
        <w:t>图</w:t>
      </w:r>
      <w:r w:rsidRPr="00B54AB6">
        <w:rPr>
          <w:szCs w:val="21"/>
        </w:rPr>
        <w:t>是</w:t>
      </w:r>
      <w:r>
        <w:rPr>
          <w:rFonts w:hint="eastAsia"/>
          <w:szCs w:val="21"/>
        </w:rPr>
        <w:t>3</w:t>
      </w:r>
      <w:r>
        <w:rPr>
          <w:szCs w:val="21"/>
        </w:rPr>
        <w:t>7</w:t>
      </w:r>
      <w:r w:rsidRPr="00B54AB6">
        <w:rPr>
          <w:szCs w:val="21"/>
        </w:rPr>
        <w:t>号元素</w:t>
      </w:r>
      <w:r>
        <w:rPr>
          <w:rFonts w:hint="eastAsia"/>
          <w:szCs w:val="21"/>
        </w:rPr>
        <w:t>碱金属铷</w:t>
      </w:r>
      <w:r>
        <w:rPr>
          <w:rFonts w:hint="eastAsia"/>
          <w:szCs w:val="21"/>
        </w:rPr>
        <w:t>8</w:t>
      </w:r>
      <w:r>
        <w:rPr>
          <w:szCs w:val="21"/>
        </w:rPr>
        <w:t>7</w:t>
      </w:r>
      <w:r>
        <w:rPr>
          <w:rFonts w:hint="eastAsia"/>
          <w:szCs w:val="21"/>
        </w:rPr>
        <w:t>原子的能级</w:t>
      </w:r>
      <w:r w:rsidRPr="00B54AB6">
        <w:rPr>
          <w:szCs w:val="21"/>
        </w:rPr>
        <w:t>图。它首先近似等于氢原子</w:t>
      </w:r>
      <w:r w:rsidRPr="00B54AB6">
        <w:rPr>
          <w:rFonts w:hint="eastAsia"/>
          <w:i/>
          <w:szCs w:val="21"/>
        </w:rPr>
        <w:t>n</w:t>
      </w:r>
      <w:r w:rsidRPr="00B54AB6">
        <w:rPr>
          <w:szCs w:val="21"/>
        </w:rPr>
        <w:t xml:space="preserve"> = </w:t>
      </w:r>
      <w:r>
        <w:rPr>
          <w:szCs w:val="21"/>
        </w:rPr>
        <w:t>5</w:t>
      </w:r>
      <w:r w:rsidRPr="00B54AB6">
        <w:rPr>
          <w:szCs w:val="21"/>
        </w:rPr>
        <w:t>主能级</w:t>
      </w:r>
      <w:r>
        <w:rPr>
          <w:rFonts w:hint="eastAsia"/>
          <w:szCs w:val="21"/>
        </w:rPr>
        <w:t>，</w:t>
      </w:r>
      <w:r w:rsidRPr="00B54AB6">
        <w:rPr>
          <w:szCs w:val="21"/>
        </w:rPr>
        <w:t>然后由于其</w:t>
      </w:r>
      <w:r w:rsidRPr="00B54AB6">
        <w:rPr>
          <w:rFonts w:hint="eastAsia"/>
          <w:szCs w:val="21"/>
        </w:rPr>
        <w:t>它</w:t>
      </w:r>
      <w:r w:rsidRPr="00B54AB6">
        <w:rPr>
          <w:szCs w:val="21"/>
        </w:rPr>
        <w:t>机制的</w:t>
      </w:r>
      <w:r>
        <w:rPr>
          <w:rFonts w:hint="eastAsia"/>
          <w:szCs w:val="21"/>
        </w:rPr>
        <w:t>作用下</w:t>
      </w:r>
      <w:r w:rsidRPr="00B54AB6">
        <w:rPr>
          <w:szCs w:val="21"/>
        </w:rPr>
        <w:t>发生了三</w:t>
      </w:r>
      <w:r>
        <w:rPr>
          <w:rFonts w:hint="eastAsia"/>
          <w:szCs w:val="21"/>
        </w:rPr>
        <w:t>级</w:t>
      </w:r>
      <w:r w:rsidRPr="00B54AB6">
        <w:rPr>
          <w:szCs w:val="21"/>
        </w:rPr>
        <w:t>分裂</w:t>
      </w:r>
      <w:r w:rsidRPr="00B54AB6">
        <w:rPr>
          <w:rFonts w:hint="eastAsia"/>
          <w:szCs w:val="21"/>
        </w:rPr>
        <w:t>，</w:t>
      </w:r>
      <w:r w:rsidRPr="00B54AB6">
        <w:rPr>
          <w:szCs w:val="21"/>
        </w:rPr>
        <w:t>最终得到</w:t>
      </w:r>
      <w:r>
        <w:rPr>
          <w:rFonts w:hint="eastAsia"/>
          <w:szCs w:val="21"/>
        </w:rPr>
        <w:t>下图所示的实际</w:t>
      </w:r>
      <w:r w:rsidRPr="00B54AB6">
        <w:rPr>
          <w:szCs w:val="21"/>
        </w:rPr>
        <w:t>能级。</w:t>
      </w:r>
    </w:p>
    <w:p w14:paraId="4A6D5AA3" w14:textId="77777777" w:rsidR="00860D4C" w:rsidRPr="004B46F4" w:rsidRDefault="00860D4C" w:rsidP="00860D4C">
      <w:pPr>
        <w:pStyle w:val="ListParagraph"/>
        <w:numPr>
          <w:ilvl w:val="0"/>
          <w:numId w:val="16"/>
        </w:numPr>
        <w:spacing w:after="200" w:line="288" w:lineRule="auto"/>
        <w:ind w:left="426" w:firstLineChars="0"/>
        <w:contextualSpacing/>
        <w:rPr>
          <w:szCs w:val="21"/>
        </w:rPr>
      </w:pPr>
      <m:oMath>
        <m:r>
          <m:rPr>
            <m:sty m:val="p"/>
          </m:rPr>
          <w:rPr>
            <w:rFonts w:ascii="Cambria Math" w:hAnsi="Cambria Math"/>
            <w:szCs w:val="21"/>
          </w:rPr>
          <m:t>n=5</m:t>
        </m:r>
      </m:oMath>
      <w:r w:rsidRPr="004B46F4">
        <w:rPr>
          <w:szCs w:val="21"/>
        </w:rPr>
        <w:t>主能级</w:t>
      </w:r>
      <w:r w:rsidRPr="004B46F4">
        <w:rPr>
          <w:rFonts w:hint="eastAsia"/>
          <w:szCs w:val="21"/>
        </w:rPr>
        <w:t>是由谁和谁之间的什么相互作用决定的？</w:t>
      </w:r>
    </w:p>
    <w:p w14:paraId="603B06D7" w14:textId="77777777" w:rsidR="00860D4C" w:rsidRPr="004B46F4" w:rsidRDefault="00860D4C" w:rsidP="00860D4C">
      <w:pPr>
        <w:pStyle w:val="ListParagraph"/>
        <w:numPr>
          <w:ilvl w:val="0"/>
          <w:numId w:val="16"/>
        </w:numPr>
        <w:spacing w:after="200" w:line="288" w:lineRule="auto"/>
        <w:ind w:left="426" w:firstLineChars="0"/>
        <w:contextualSpacing/>
        <w:rPr>
          <w:szCs w:val="21"/>
        </w:rPr>
      </w:pPr>
      <w:r w:rsidRPr="004B46F4">
        <w:rPr>
          <w:szCs w:val="21"/>
        </w:rPr>
        <w:t>产生第一次分裂的机制什么</w:t>
      </w:r>
      <w:r w:rsidRPr="004B46F4">
        <w:rPr>
          <w:rFonts w:hint="eastAsia"/>
          <w:szCs w:val="21"/>
        </w:rPr>
        <w:t>？</w:t>
      </w:r>
      <w:r w:rsidRPr="004B46F4">
        <w:rPr>
          <w:szCs w:val="21"/>
        </w:rPr>
        <w:t>为何</w:t>
      </w:r>
      <w:r w:rsidRPr="004B46F4">
        <w:rPr>
          <w:szCs w:val="21"/>
        </w:rPr>
        <w:t>5</w:t>
      </w:r>
      <w:r w:rsidRPr="004B46F4">
        <w:rPr>
          <w:rFonts w:hint="eastAsia"/>
          <w:szCs w:val="21"/>
        </w:rPr>
        <w:t>S</w:t>
      </w:r>
      <w:r w:rsidRPr="004B46F4">
        <w:rPr>
          <w:szCs w:val="21"/>
        </w:rPr>
        <w:t>比</w:t>
      </w:r>
      <w:r w:rsidRPr="004B46F4">
        <w:rPr>
          <w:szCs w:val="21"/>
        </w:rPr>
        <w:t>5</w:t>
      </w:r>
      <w:r w:rsidRPr="004B46F4">
        <w:rPr>
          <w:szCs w:val="21"/>
        </w:rPr>
        <w:fldChar w:fldCharType="begin"/>
      </w:r>
      <w:r w:rsidRPr="004B46F4">
        <w:rPr>
          <w:szCs w:val="21"/>
        </w:rPr>
        <w:instrText xml:space="preserve"> QUOTE </w:instrText>
      </w:r>
      <m:oMath>
        <m:r>
          <m:rPr>
            <m:sty m:val="p"/>
          </m:rPr>
          <w:rPr>
            <w:rFonts w:ascii="Cambria Math" w:hAnsi="Cambria Math"/>
          </w:rPr>
          <m:t>P</m:t>
        </m:r>
      </m:oMath>
      <w:r w:rsidRPr="004B46F4">
        <w:rPr>
          <w:szCs w:val="21"/>
        </w:rPr>
        <w:instrText xml:space="preserve"> </w:instrText>
      </w:r>
      <w:r w:rsidRPr="004B46F4">
        <w:rPr>
          <w:szCs w:val="21"/>
        </w:rPr>
        <w:fldChar w:fldCharType="separate"/>
      </w:r>
      <w:r w:rsidRPr="004B46F4">
        <w:rPr>
          <w:rFonts w:hint="eastAsia"/>
          <w:szCs w:val="21"/>
        </w:rPr>
        <w:t>P</w:t>
      </w:r>
      <w:r w:rsidRPr="004B46F4">
        <w:rPr>
          <w:szCs w:val="21"/>
        </w:rPr>
        <w:fldChar w:fldCharType="end"/>
      </w:r>
      <w:r>
        <w:rPr>
          <w:rFonts w:hint="eastAsia"/>
          <w:szCs w:val="21"/>
        </w:rPr>
        <w:t>能级</w:t>
      </w:r>
      <w:r w:rsidRPr="004B46F4">
        <w:rPr>
          <w:szCs w:val="21"/>
        </w:rPr>
        <w:t>能量更低？</w:t>
      </w:r>
    </w:p>
    <w:p w14:paraId="538247F6" w14:textId="77777777" w:rsidR="00860D4C" w:rsidRDefault="00860D4C" w:rsidP="00860D4C">
      <w:pPr>
        <w:pStyle w:val="ListParagraph"/>
        <w:numPr>
          <w:ilvl w:val="0"/>
          <w:numId w:val="16"/>
        </w:numPr>
        <w:spacing w:after="200" w:line="288" w:lineRule="auto"/>
        <w:ind w:left="426" w:firstLineChars="0"/>
        <w:contextualSpacing/>
        <w:rPr>
          <w:szCs w:val="21"/>
        </w:rPr>
      </w:pPr>
      <w:r w:rsidRPr="004B46F4">
        <w:rPr>
          <w:szCs w:val="21"/>
        </w:rPr>
        <w:t>产生第二次分裂的机制是什么</w:t>
      </w:r>
      <w:r w:rsidRPr="004B46F4">
        <w:rPr>
          <w:rFonts w:hint="eastAsia"/>
          <w:szCs w:val="21"/>
        </w:rPr>
        <w:t>？</w:t>
      </w:r>
    </w:p>
    <w:p w14:paraId="480F8ABF" w14:textId="77777777" w:rsidR="00860D4C" w:rsidRDefault="00860D4C" w:rsidP="00860D4C">
      <w:pPr>
        <w:pStyle w:val="ListParagraph"/>
        <w:numPr>
          <w:ilvl w:val="0"/>
          <w:numId w:val="16"/>
        </w:numPr>
        <w:spacing w:after="200" w:line="288" w:lineRule="auto"/>
        <w:ind w:left="426" w:firstLineChars="0"/>
        <w:contextualSpacing/>
        <w:rPr>
          <w:szCs w:val="21"/>
        </w:rPr>
      </w:pPr>
      <w:r w:rsidRPr="004B46F4">
        <w:rPr>
          <w:szCs w:val="21"/>
        </w:rPr>
        <w:t>为何在第二次分裂中</w:t>
      </w:r>
      <w:r w:rsidRPr="004B46F4">
        <w:rPr>
          <w:szCs w:val="21"/>
        </w:rPr>
        <w:t>5</w:t>
      </w:r>
      <w:r w:rsidRPr="004B46F4">
        <w:rPr>
          <w:rFonts w:hint="eastAsia"/>
          <w:szCs w:val="21"/>
        </w:rPr>
        <w:t>S</w:t>
      </w:r>
      <w:r w:rsidRPr="004B46F4">
        <w:rPr>
          <w:szCs w:val="21"/>
        </w:rPr>
        <w:t>能级没有分裂？</w:t>
      </w:r>
    </w:p>
    <w:p w14:paraId="174AAE2F" w14:textId="77777777" w:rsidR="00860D4C" w:rsidRPr="004B46F4" w:rsidRDefault="00860D4C" w:rsidP="00860D4C">
      <w:pPr>
        <w:pStyle w:val="ListParagraph"/>
        <w:numPr>
          <w:ilvl w:val="0"/>
          <w:numId w:val="16"/>
        </w:numPr>
        <w:spacing w:after="200" w:line="288" w:lineRule="auto"/>
        <w:ind w:left="426" w:firstLineChars="0"/>
        <w:contextualSpacing/>
        <w:rPr>
          <w:szCs w:val="21"/>
        </w:rPr>
      </w:pPr>
      <w:r w:rsidRPr="004B46F4">
        <w:rPr>
          <w:rFonts w:hint="eastAsia"/>
          <w:szCs w:val="21"/>
        </w:rPr>
        <w:t>根据图中信息，计算</w:t>
      </w:r>
      <w:r w:rsidRPr="0032244A">
        <w:rPr>
          <w:position w:val="-14"/>
        </w:rPr>
        <w:object w:dxaOrig="620" w:dyaOrig="420" w14:anchorId="6ED200F1">
          <v:shape id="_x0000_i1039" type="#_x0000_t75" style="width:30.9pt;height:21.25pt" o:ole="">
            <v:imagedata r:id="rId39" o:title=""/>
          </v:shape>
          <o:OLEObject Type="Embed" ProgID="Equation.DSMT4" ShapeID="_x0000_i1039" DrawAspect="Content" ObjectID="_1844504249" r:id="rId40"/>
        </w:object>
      </w:r>
      <w:r w:rsidRPr="004B46F4">
        <w:rPr>
          <w:rFonts w:hint="eastAsia"/>
          <w:szCs w:val="21"/>
        </w:rPr>
        <w:t>和</w:t>
      </w:r>
      <w:r w:rsidRPr="0032244A">
        <w:rPr>
          <w:position w:val="-14"/>
        </w:rPr>
        <w:object w:dxaOrig="600" w:dyaOrig="420" w14:anchorId="097B0FD2">
          <v:shape id="_x0000_i1040" type="#_x0000_t75" style="width:30pt;height:21.25pt" o:ole="">
            <v:imagedata r:id="rId41" o:title=""/>
          </v:shape>
          <o:OLEObject Type="Embed" ProgID="Equation.DSMT4" ShapeID="_x0000_i1040" DrawAspect="Content" ObjectID="_1844504250" r:id="rId42"/>
        </w:object>
      </w:r>
      <w:r w:rsidRPr="004B46F4">
        <w:rPr>
          <w:rFonts w:hint="eastAsia"/>
          <w:szCs w:val="21"/>
        </w:rPr>
        <w:t>两个能级之间的跃迁</w:t>
      </w:r>
      <w:r>
        <w:rPr>
          <w:rFonts w:hint="eastAsia"/>
          <w:szCs w:val="21"/>
        </w:rPr>
        <w:t>波长。</w:t>
      </w:r>
    </w:p>
    <w:p w14:paraId="27091106" w14:textId="77777777" w:rsidR="00860D4C" w:rsidRDefault="00860D4C" w:rsidP="00860D4C">
      <w:pPr>
        <w:pStyle w:val="ListParagraph"/>
        <w:numPr>
          <w:ilvl w:val="0"/>
          <w:numId w:val="16"/>
        </w:numPr>
        <w:spacing w:after="200" w:line="288" w:lineRule="auto"/>
        <w:ind w:left="426" w:firstLineChars="0"/>
        <w:contextualSpacing/>
        <w:rPr>
          <w:szCs w:val="21"/>
        </w:rPr>
      </w:pPr>
      <w:r w:rsidRPr="004B46F4">
        <w:rPr>
          <w:szCs w:val="21"/>
        </w:rPr>
        <w:t>产生第三次分裂的机制是什么</w:t>
      </w:r>
      <w:r w:rsidRPr="004B46F4">
        <w:rPr>
          <w:rFonts w:hint="eastAsia"/>
          <w:szCs w:val="21"/>
        </w:rPr>
        <w:t>？</w:t>
      </w:r>
    </w:p>
    <w:p w14:paraId="21DEE5C1" w14:textId="77777777" w:rsidR="00860D4C" w:rsidRPr="004B46F4" w:rsidRDefault="00860D4C" w:rsidP="00860D4C">
      <w:pPr>
        <w:pStyle w:val="ListParagraph"/>
        <w:numPr>
          <w:ilvl w:val="0"/>
          <w:numId w:val="16"/>
        </w:numPr>
        <w:spacing w:after="200" w:line="288" w:lineRule="auto"/>
        <w:ind w:left="426" w:firstLineChars="0"/>
        <w:contextualSpacing/>
        <w:rPr>
          <w:szCs w:val="21"/>
        </w:rPr>
      </w:pPr>
      <w:r w:rsidRPr="004B46F4">
        <w:rPr>
          <w:szCs w:val="21"/>
        </w:rPr>
        <w:t>为何在第三次分裂中</w:t>
      </w:r>
      <w:r w:rsidRPr="004B46F4">
        <w:rPr>
          <w:szCs w:val="21"/>
        </w:rPr>
        <w:t>5</w:t>
      </w:r>
      <w:r w:rsidRPr="004B46F4">
        <w:rPr>
          <w:szCs w:val="21"/>
          <w:vertAlign w:val="superscript"/>
        </w:rPr>
        <w:t>2</w:t>
      </w:r>
      <w:r w:rsidRPr="004B46F4">
        <w:rPr>
          <w:rFonts w:hint="eastAsia"/>
          <w:szCs w:val="21"/>
        </w:rPr>
        <w:t>S</w:t>
      </w:r>
      <w:r w:rsidRPr="004B46F4">
        <w:rPr>
          <w:szCs w:val="21"/>
          <w:vertAlign w:val="subscript"/>
        </w:rPr>
        <w:t>1/2</w:t>
      </w:r>
      <w:r w:rsidRPr="004B46F4">
        <w:rPr>
          <w:szCs w:val="21"/>
        </w:rPr>
        <w:t>的分裂最大？</w:t>
      </w:r>
    </w:p>
    <w:p w14:paraId="7F20D708" w14:textId="77777777" w:rsidR="00860D4C" w:rsidRDefault="00860D4C" w:rsidP="00860D4C">
      <w:pPr>
        <w:pStyle w:val="ListParagraph"/>
        <w:numPr>
          <w:ilvl w:val="0"/>
          <w:numId w:val="16"/>
        </w:numPr>
        <w:spacing w:after="200" w:line="288" w:lineRule="auto"/>
        <w:ind w:left="426" w:firstLineChars="0"/>
        <w:contextualSpacing/>
        <w:rPr>
          <w:szCs w:val="21"/>
        </w:rPr>
      </w:pPr>
      <w:r>
        <w:rPr>
          <w:rFonts w:hint="eastAsia"/>
          <w:szCs w:val="21"/>
        </w:rPr>
        <w:t>根据</w:t>
      </w:r>
      <w:r w:rsidRPr="004B46F4">
        <w:rPr>
          <w:szCs w:val="21"/>
        </w:rPr>
        <w:t>图中</w:t>
      </w:r>
      <w:r>
        <w:rPr>
          <w:rFonts w:hint="eastAsia"/>
          <w:szCs w:val="21"/>
        </w:rPr>
        <w:t>信息给出铷</w:t>
      </w:r>
      <w:r>
        <w:rPr>
          <w:rFonts w:hint="eastAsia"/>
          <w:szCs w:val="21"/>
        </w:rPr>
        <w:t>8</w:t>
      </w:r>
      <w:r>
        <w:rPr>
          <w:szCs w:val="21"/>
        </w:rPr>
        <w:t>7</w:t>
      </w:r>
      <w:r w:rsidRPr="004B46F4">
        <w:rPr>
          <w:szCs w:val="21"/>
        </w:rPr>
        <w:t>的核自旋量子数</w:t>
      </w:r>
      <w:r>
        <w:rPr>
          <w:rFonts w:hint="eastAsia"/>
          <w:szCs w:val="21"/>
        </w:rPr>
        <w:t>。</w:t>
      </w:r>
    </w:p>
    <w:p w14:paraId="29E63768" w14:textId="77777777" w:rsidR="00860D4C" w:rsidRDefault="00860D4C" w:rsidP="00860D4C">
      <w:pPr>
        <w:pStyle w:val="ListParagraph"/>
        <w:numPr>
          <w:ilvl w:val="0"/>
          <w:numId w:val="16"/>
        </w:numPr>
        <w:spacing w:after="200" w:line="288" w:lineRule="auto"/>
        <w:ind w:left="426" w:firstLineChars="0"/>
        <w:contextualSpacing/>
        <w:rPr>
          <w:szCs w:val="21"/>
        </w:rPr>
      </w:pPr>
      <w:r>
        <w:rPr>
          <w:rFonts w:hint="eastAsia"/>
          <w:szCs w:val="21"/>
        </w:rPr>
        <w:t>在一个弱磁场下，</w:t>
      </w:r>
      <w:r w:rsidRPr="004B46F4">
        <w:rPr>
          <w:szCs w:val="21"/>
        </w:rPr>
        <w:t>5</w:t>
      </w:r>
      <w:r w:rsidRPr="004B46F4">
        <w:rPr>
          <w:szCs w:val="21"/>
          <w:vertAlign w:val="superscript"/>
        </w:rPr>
        <w:t>2</w:t>
      </w:r>
      <w:r w:rsidRPr="004B46F4">
        <w:rPr>
          <w:rFonts w:hint="eastAsia"/>
          <w:szCs w:val="21"/>
        </w:rPr>
        <w:t>S</w:t>
      </w:r>
      <w:r w:rsidRPr="004B46F4">
        <w:rPr>
          <w:szCs w:val="21"/>
          <w:vertAlign w:val="subscript"/>
        </w:rPr>
        <w:t>1/2</w:t>
      </w:r>
      <w:r>
        <w:rPr>
          <w:rFonts w:hint="eastAsia"/>
          <w:szCs w:val="21"/>
        </w:rPr>
        <w:t>的</w:t>
      </w:r>
      <w:r>
        <w:rPr>
          <w:rFonts w:hint="eastAsia"/>
          <w:szCs w:val="21"/>
        </w:rPr>
        <w:t>F</w:t>
      </w:r>
      <w:r>
        <w:rPr>
          <w:szCs w:val="21"/>
        </w:rPr>
        <w:t>=2</w:t>
      </w:r>
      <w:r>
        <w:rPr>
          <w:rFonts w:hint="eastAsia"/>
          <w:szCs w:val="21"/>
        </w:rPr>
        <w:t>分支和</w:t>
      </w:r>
      <w:r>
        <w:rPr>
          <w:rFonts w:hint="eastAsia"/>
          <w:szCs w:val="21"/>
        </w:rPr>
        <w:t>F=</w:t>
      </w:r>
      <w:r>
        <w:rPr>
          <w:szCs w:val="21"/>
        </w:rPr>
        <w:t>1</w:t>
      </w:r>
      <w:r>
        <w:rPr>
          <w:rFonts w:hint="eastAsia"/>
          <w:szCs w:val="21"/>
        </w:rPr>
        <w:t>分支各自会分裂成几条能级？</w:t>
      </w:r>
      <w:r>
        <w:rPr>
          <w:szCs w:val="21"/>
        </w:rPr>
        <w:t>(</w:t>
      </w:r>
      <w:r>
        <w:rPr>
          <w:rFonts w:hint="eastAsia"/>
          <w:szCs w:val="21"/>
        </w:rPr>
        <w:t>假设磁场弱到新产生的分裂远小于</w:t>
      </w:r>
      <w:r>
        <w:rPr>
          <w:rFonts w:hint="eastAsia"/>
          <w:szCs w:val="21"/>
        </w:rPr>
        <w:t>F=</w:t>
      </w:r>
      <w:r>
        <w:rPr>
          <w:szCs w:val="21"/>
        </w:rPr>
        <w:t>2</w:t>
      </w:r>
      <w:r>
        <w:rPr>
          <w:rFonts w:hint="eastAsia"/>
          <w:szCs w:val="21"/>
        </w:rPr>
        <w:t>和</w:t>
      </w:r>
      <w:r>
        <w:rPr>
          <w:rFonts w:hint="eastAsia"/>
          <w:szCs w:val="21"/>
        </w:rPr>
        <w:t>F=1</w:t>
      </w:r>
      <w:r>
        <w:rPr>
          <w:rFonts w:hint="eastAsia"/>
          <w:szCs w:val="21"/>
        </w:rPr>
        <w:t>之间的能级差</w:t>
      </w:r>
      <w:r>
        <w:rPr>
          <w:rFonts w:hint="eastAsia"/>
          <w:szCs w:val="21"/>
        </w:rPr>
        <w:t>)</w:t>
      </w:r>
    </w:p>
    <w:p w14:paraId="7FE86107" w14:textId="77777777" w:rsidR="00860D4C" w:rsidRPr="004B46F4" w:rsidRDefault="00860D4C" w:rsidP="00860D4C">
      <w:pPr>
        <w:pStyle w:val="ListParagraph"/>
        <w:numPr>
          <w:ilvl w:val="0"/>
          <w:numId w:val="16"/>
        </w:numPr>
        <w:spacing w:after="200" w:line="288" w:lineRule="auto"/>
        <w:ind w:left="426" w:firstLineChars="0"/>
        <w:contextualSpacing/>
        <w:rPr>
          <w:szCs w:val="21"/>
        </w:rPr>
      </w:pPr>
      <w:r>
        <w:rPr>
          <w:rFonts w:hint="eastAsia"/>
          <w:szCs w:val="21"/>
        </w:rPr>
        <w:t>求上一问中</w:t>
      </w:r>
      <w:r>
        <w:rPr>
          <w:rFonts w:hint="eastAsia"/>
          <w:szCs w:val="21"/>
        </w:rPr>
        <w:t>F</w:t>
      </w:r>
      <w:r>
        <w:rPr>
          <w:szCs w:val="21"/>
        </w:rPr>
        <w:t>=2</w:t>
      </w:r>
      <w:r>
        <w:rPr>
          <w:rFonts w:hint="eastAsia"/>
          <w:szCs w:val="21"/>
        </w:rPr>
        <w:t>分支分裂后的相邻能级间隔和</w:t>
      </w:r>
      <w:r>
        <w:rPr>
          <w:rFonts w:hint="eastAsia"/>
          <w:szCs w:val="21"/>
        </w:rPr>
        <w:t>F=1</w:t>
      </w:r>
      <w:r>
        <w:rPr>
          <w:rFonts w:hint="eastAsia"/>
          <w:szCs w:val="21"/>
        </w:rPr>
        <w:t>分支分裂后的相邻能级间隔之比。</w:t>
      </w:r>
    </w:p>
    <w:p w14:paraId="10DF37FE" w14:textId="77777777" w:rsidR="00860D4C" w:rsidRDefault="00860D4C" w:rsidP="00860D4C">
      <w:pPr>
        <w:pStyle w:val="ListParagraph"/>
        <w:ind w:firstLine="440"/>
      </w:pPr>
    </w:p>
    <w:p w14:paraId="5E73B4DB" w14:textId="77777777" w:rsidR="00860D4C" w:rsidRDefault="00860D4C" w:rsidP="00860D4C">
      <w:pPr>
        <w:pStyle w:val="ListParagraph"/>
        <w:ind w:firstLine="440"/>
        <w:rPr>
          <w:rFonts w:ascii="Times New Roman" w:hAnsi="Times New Roman"/>
        </w:rPr>
      </w:pPr>
      <w:r>
        <w:rPr>
          <w:rFonts w:ascii="Times New Roman" w:hAnsi="Times New Roman"/>
          <w:noProof/>
        </w:rPr>
        <w:drawing>
          <wp:inline distT="0" distB="0" distL="0" distR="0" wp14:anchorId="511A9EEA" wp14:editId="054F569F">
            <wp:extent cx="5214257" cy="3669177"/>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46467" cy="3691842"/>
                    </a:xfrm>
                    <a:prstGeom prst="rect">
                      <a:avLst/>
                    </a:prstGeom>
                    <a:noFill/>
                  </pic:spPr>
                </pic:pic>
              </a:graphicData>
            </a:graphic>
          </wp:inline>
        </w:drawing>
      </w:r>
    </w:p>
    <w:p w14:paraId="17EE2E7F" w14:textId="77777777" w:rsidR="00860D4C" w:rsidRDefault="00860D4C" w:rsidP="00860D4C"/>
    <w:p w14:paraId="277A780F" w14:textId="77777777" w:rsidR="00860D4C" w:rsidRDefault="00860D4C" w:rsidP="00860D4C">
      <w:r>
        <w:rPr>
          <w:rFonts w:hint="eastAsia"/>
        </w:rPr>
        <w:t>答：</w:t>
      </w:r>
    </w:p>
    <w:p w14:paraId="205C9A96" w14:textId="77777777" w:rsidR="00860D4C" w:rsidRDefault="00860D4C" w:rsidP="00860D4C">
      <w:pPr>
        <w:pStyle w:val="ListParagraph"/>
        <w:numPr>
          <w:ilvl w:val="4"/>
          <w:numId w:val="20"/>
        </w:numPr>
        <w:spacing w:after="200" w:line="276" w:lineRule="auto"/>
        <w:ind w:left="567" w:firstLineChars="0"/>
        <w:contextualSpacing/>
      </w:pPr>
      <w:r>
        <w:rPr>
          <w:rFonts w:hint="eastAsia"/>
        </w:rPr>
        <w:lastRenderedPageBreak/>
        <w:t>最外层的单个价电子和被内层电子屏蔽后有效电荷为</w:t>
      </w:r>
      <w:r>
        <w:rPr>
          <w:rFonts w:hint="eastAsia"/>
        </w:rPr>
        <w:t>+</w:t>
      </w:r>
      <w:r>
        <w:t>1</w:t>
      </w:r>
      <w:r>
        <w:rPr>
          <w:rFonts w:hint="eastAsia"/>
        </w:rPr>
        <w:t>的原子核之间的库伦相互作用。</w:t>
      </w:r>
    </w:p>
    <w:p w14:paraId="1BA33CBE" w14:textId="77777777" w:rsidR="00860D4C" w:rsidRDefault="00860D4C" w:rsidP="00860D4C">
      <w:pPr>
        <w:pStyle w:val="ListParagraph"/>
        <w:numPr>
          <w:ilvl w:val="4"/>
          <w:numId w:val="20"/>
        </w:numPr>
        <w:spacing w:after="200" w:line="276" w:lineRule="auto"/>
        <w:ind w:left="567" w:firstLineChars="0"/>
        <w:contextualSpacing/>
      </w:pPr>
      <w:r>
        <w:rPr>
          <w:rFonts w:hint="eastAsia"/>
        </w:rPr>
        <w:t>价电子轨道贯穿效应，使得原子核有效电荷增加，因此能级下降。而</w:t>
      </w:r>
      <w:r>
        <w:t>5</w:t>
      </w:r>
      <w:r>
        <w:rPr>
          <w:rFonts w:hint="eastAsia"/>
        </w:rPr>
        <w:t>S</w:t>
      </w:r>
      <w:r>
        <w:rPr>
          <w:rFonts w:hint="eastAsia"/>
        </w:rPr>
        <w:t>电子比</w:t>
      </w:r>
      <w:r>
        <w:rPr>
          <w:rFonts w:hint="eastAsia"/>
        </w:rPr>
        <w:t>P</w:t>
      </w:r>
      <w:r>
        <w:rPr>
          <w:rFonts w:hint="eastAsia"/>
        </w:rPr>
        <w:t>电子贯穿的深度更大，因此原子核的有效电荷更大，能量更低。</w:t>
      </w:r>
    </w:p>
    <w:p w14:paraId="605E0D1A" w14:textId="77777777" w:rsidR="00860D4C" w:rsidRDefault="00860D4C" w:rsidP="00860D4C">
      <w:pPr>
        <w:pStyle w:val="ListParagraph"/>
        <w:numPr>
          <w:ilvl w:val="4"/>
          <w:numId w:val="20"/>
        </w:numPr>
        <w:spacing w:after="200" w:line="276" w:lineRule="auto"/>
        <w:ind w:left="567" w:firstLineChars="0"/>
        <w:contextualSpacing/>
      </w:pPr>
      <w:r>
        <w:rPr>
          <w:rFonts w:hint="eastAsia"/>
        </w:rPr>
        <w:t>电子轨道运动产生的磁场和电子自旋磁矩之间的磁相互作用（也称自旋轨道耦合）</w:t>
      </w:r>
      <w:r>
        <w:rPr>
          <w:rFonts w:hint="eastAsia"/>
        </w:rPr>
        <w:t>.</w:t>
      </w:r>
    </w:p>
    <w:p w14:paraId="1329949C" w14:textId="77777777" w:rsidR="00860D4C" w:rsidRDefault="00860D4C" w:rsidP="00860D4C">
      <w:pPr>
        <w:pStyle w:val="ListParagraph"/>
        <w:numPr>
          <w:ilvl w:val="4"/>
          <w:numId w:val="20"/>
        </w:numPr>
        <w:spacing w:after="200" w:line="276" w:lineRule="auto"/>
        <w:ind w:left="567" w:firstLineChars="0"/>
        <w:contextualSpacing/>
      </w:pPr>
      <w:r>
        <w:rPr>
          <w:rFonts w:hint="eastAsia"/>
        </w:rPr>
        <w:t>因为</w:t>
      </w:r>
      <w:r>
        <w:rPr>
          <w:rFonts w:hint="eastAsia"/>
        </w:rPr>
        <w:t>S</w:t>
      </w:r>
      <w:r>
        <w:rPr>
          <w:rFonts w:hint="eastAsia"/>
        </w:rPr>
        <w:t>电子没有轨道角动量，因此无自旋轨道耦合。</w:t>
      </w:r>
    </w:p>
    <w:p w14:paraId="3D36E94F" w14:textId="77777777" w:rsidR="00860D4C" w:rsidRDefault="00A456A6" w:rsidP="00860D4C">
      <w:pPr>
        <w:pStyle w:val="ListParagraph"/>
        <w:numPr>
          <w:ilvl w:val="4"/>
          <w:numId w:val="20"/>
        </w:numPr>
        <w:spacing w:after="200" w:line="276" w:lineRule="auto"/>
        <w:ind w:left="567" w:firstLineChars="0"/>
        <w:contextualSpacing/>
      </w:pPr>
      <m:oMath>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λ</m:t>
                </m:r>
              </m:e>
              <m:sub>
                <m:r>
                  <m:rPr>
                    <m:sty m:val="p"/>
                  </m:rPr>
                  <w:rPr>
                    <w:rFonts w:ascii="Cambria Math" w:hAnsi="Cambria Math"/>
                  </w:rPr>
                  <m:t>F</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780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795</m:t>
            </m:r>
          </m:den>
        </m:f>
      </m:oMath>
      <w:r w:rsidR="00860D4C">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F</m:t>
            </m:r>
          </m:sub>
        </m:sSub>
        <m:r>
          <w:rPr>
            <w:rFonts w:ascii="Cambria Math" w:hAnsi="Cambria Math"/>
          </w:rPr>
          <m:t>=413×</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nm</m:t>
        </m:r>
      </m:oMath>
    </w:p>
    <w:p w14:paraId="7EA13DDB" w14:textId="77777777" w:rsidR="00860D4C" w:rsidRDefault="00860D4C" w:rsidP="00860D4C">
      <w:pPr>
        <w:pStyle w:val="ListParagraph"/>
        <w:numPr>
          <w:ilvl w:val="4"/>
          <w:numId w:val="20"/>
        </w:numPr>
        <w:spacing w:after="200" w:line="276" w:lineRule="auto"/>
        <w:ind w:left="567" w:firstLineChars="0"/>
        <w:contextualSpacing/>
      </w:pPr>
      <w:r>
        <w:rPr>
          <w:rFonts w:hint="eastAsia"/>
        </w:rPr>
        <w:t>超精细相互作用，电子产生的磁场核原子核磁矩间的相互作用。</w:t>
      </w:r>
    </w:p>
    <w:p w14:paraId="0ACF09AD" w14:textId="77777777" w:rsidR="00860D4C" w:rsidRDefault="00860D4C" w:rsidP="00860D4C">
      <w:pPr>
        <w:pStyle w:val="ListParagraph"/>
        <w:numPr>
          <w:ilvl w:val="4"/>
          <w:numId w:val="20"/>
        </w:numPr>
        <w:spacing w:after="200" w:line="276" w:lineRule="auto"/>
        <w:ind w:left="567" w:firstLineChars="0"/>
        <w:contextualSpacing/>
      </w:pPr>
      <w:r>
        <w:rPr>
          <w:rFonts w:hint="eastAsia"/>
        </w:rPr>
        <w:t>因为</w:t>
      </w:r>
      <w:r>
        <w:rPr>
          <w:rFonts w:hint="eastAsia"/>
        </w:rPr>
        <w:t>5S</w:t>
      </w:r>
      <w:r>
        <w:rPr>
          <w:rFonts w:hint="eastAsia"/>
        </w:rPr>
        <w:t>电子在原子核位置出现几率最大，因此电子通过费米接触作用产生的磁场最大。磁偶极超精细相互作用最强。</w:t>
      </w:r>
    </w:p>
    <w:p w14:paraId="43B2E2ED" w14:textId="77777777" w:rsidR="00860D4C" w:rsidRDefault="00860D4C" w:rsidP="00860D4C">
      <w:pPr>
        <w:pStyle w:val="ListParagraph"/>
        <w:numPr>
          <w:ilvl w:val="4"/>
          <w:numId w:val="20"/>
        </w:numPr>
        <w:spacing w:after="200" w:line="276" w:lineRule="auto"/>
        <w:ind w:left="567" w:firstLineChars="0"/>
        <w:contextualSpacing/>
      </w:pPr>
      <m:oMath>
        <m:r>
          <w:rPr>
            <w:rFonts w:ascii="Cambria Math" w:hAnsi="Cambria Math"/>
          </w:rPr>
          <m:t>I=3/2</m:t>
        </m:r>
      </m:oMath>
    </w:p>
    <w:p w14:paraId="40B876F7" w14:textId="77777777" w:rsidR="00860D4C" w:rsidRDefault="00860D4C" w:rsidP="00860D4C">
      <w:pPr>
        <w:pStyle w:val="ListParagraph"/>
        <w:numPr>
          <w:ilvl w:val="4"/>
          <w:numId w:val="20"/>
        </w:numPr>
        <w:spacing w:after="200" w:line="276" w:lineRule="auto"/>
        <w:ind w:left="567" w:firstLineChars="0"/>
        <w:contextualSpacing/>
      </w:pPr>
      <w:r>
        <w:t xml:space="preserve">F=2 </w:t>
      </w:r>
      <w:r>
        <w:rPr>
          <w:rFonts w:hint="eastAsia"/>
        </w:rPr>
        <w:t>分支会产生</w:t>
      </w:r>
      <w:r>
        <w:rPr>
          <w:rFonts w:hint="eastAsia"/>
        </w:rPr>
        <w:t>5</w:t>
      </w:r>
      <w:r>
        <w:rPr>
          <w:rFonts w:hint="eastAsia"/>
        </w:rPr>
        <w:t>条能级，</w:t>
      </w:r>
      <w:r>
        <w:rPr>
          <w:rFonts w:hint="eastAsia"/>
        </w:rPr>
        <w:t>F=1</w:t>
      </w:r>
      <w:r>
        <w:rPr>
          <w:rFonts w:hint="eastAsia"/>
        </w:rPr>
        <w:t>分支会产生</w:t>
      </w:r>
      <w:r>
        <w:rPr>
          <w:rFonts w:hint="eastAsia"/>
        </w:rPr>
        <w:t>3</w:t>
      </w:r>
      <w:r>
        <w:rPr>
          <w:rFonts w:hint="eastAsia"/>
        </w:rPr>
        <w:t>条能级</w:t>
      </w:r>
    </w:p>
    <w:p w14:paraId="7FB8A589" w14:textId="77777777" w:rsidR="00860D4C" w:rsidRDefault="00860D4C" w:rsidP="00860D4C">
      <w:pPr>
        <w:pStyle w:val="ListParagraph"/>
        <w:numPr>
          <w:ilvl w:val="4"/>
          <w:numId w:val="20"/>
        </w:numPr>
        <w:spacing w:after="200" w:line="276" w:lineRule="auto"/>
        <w:ind w:left="567" w:firstLineChars="0"/>
        <w:contextualSpacing/>
      </w:pPr>
      <w:r>
        <w:rPr>
          <w:rFonts w:hint="eastAsia"/>
        </w:rPr>
        <w:t>弱磁场下超精细解构塞曼分裂对的大小正比于总角动量</w:t>
      </w:r>
      <m:oMath>
        <m:r>
          <m:rPr>
            <m:sty m:val="bi"/>
          </m:rPr>
          <w:rPr>
            <w:rFonts w:ascii="Cambria Math" w:hAnsi="Cambria Math"/>
          </w:rPr>
          <m:t>F</m:t>
        </m:r>
      </m:oMath>
      <w:r>
        <w:rPr>
          <w:rFonts w:hint="eastAsia"/>
        </w:rPr>
        <w:t>的</w:t>
      </w:r>
      <m:oMath>
        <m:r>
          <m:rPr>
            <m:sty m:val="p"/>
          </m:rPr>
          <w:rPr>
            <w:rFonts w:ascii="Cambria Math" w:hAnsi="Cambria Math"/>
          </w:rPr>
          <m:t>g</m:t>
        </m:r>
      </m:oMath>
      <w:r>
        <w:rPr>
          <w:rFonts w:hint="eastAsia"/>
        </w:rPr>
        <w:t>因子，而</w:t>
      </w:r>
    </w:p>
    <w:p w14:paraId="69B387BB" w14:textId="77777777" w:rsidR="00860D4C" w:rsidRDefault="00860D4C" w:rsidP="00860D4C">
      <w:pPr>
        <w:pStyle w:val="MTDisplayEquation"/>
      </w:pPr>
      <w:r>
        <w:tab/>
      </w:r>
      <w:r w:rsidRPr="007F287C">
        <w:rPr>
          <w:position w:val="-26"/>
        </w:rPr>
        <w:object w:dxaOrig="2840" w:dyaOrig="600" w14:anchorId="4FBABC8C">
          <v:shape id="_x0000_i1041" type="#_x0000_t75" style="width:142.15pt;height:30pt" o:ole="">
            <v:imagedata r:id="rId44" o:title=""/>
          </v:shape>
          <o:OLEObject Type="Embed" ProgID="Equation.DSMT4" ShapeID="_x0000_i1041" DrawAspect="Content" ObjectID="_1844504251" r:id="rId45"/>
        </w:object>
      </w:r>
    </w:p>
    <w:p w14:paraId="276B00A7" w14:textId="77777777" w:rsidR="00860D4C" w:rsidRDefault="00860D4C" w:rsidP="00860D4C">
      <w:pPr>
        <w:pStyle w:val="ListParagraph"/>
        <w:ind w:left="567" w:firstLine="440"/>
      </w:pPr>
      <w:r>
        <w:rPr>
          <w:rFonts w:hint="eastAsia"/>
        </w:rPr>
        <w:t>把</w:t>
      </w:r>
      <m:oMath>
        <m:r>
          <w:rPr>
            <w:rFonts w:ascii="Cambria Math" w:hAnsi="Cambria Math" w:hint="eastAsia"/>
          </w:rPr>
          <m:t>F=</m:t>
        </m:r>
        <m:r>
          <w:rPr>
            <w:rFonts w:ascii="Cambria Math" w:hAnsi="Cambria Math"/>
          </w:rPr>
          <m:t>1</m:t>
        </m:r>
      </m:oMath>
      <w:r>
        <w:rPr>
          <w:rFonts w:hint="eastAsia"/>
        </w:rPr>
        <w:t>和</w:t>
      </w:r>
      <m:oMath>
        <m:r>
          <w:rPr>
            <w:rFonts w:ascii="Cambria Math" w:hAnsi="Cambria Math" w:hint="eastAsia"/>
          </w:rPr>
          <m:t>2</m:t>
        </m:r>
      </m:oMath>
      <w:r>
        <w:rPr>
          <w:rFonts w:hint="eastAsia"/>
        </w:rPr>
        <w:t>分别带入可得</w:t>
      </w:r>
      <w:r>
        <w:rPr>
          <w:rFonts w:hint="eastAsia"/>
        </w:rPr>
        <w:t xml:space="preserve"> </w:t>
      </w:r>
      <w:r w:rsidRPr="00056382">
        <w:rPr>
          <w:position w:val="-20"/>
        </w:rPr>
        <w:object w:dxaOrig="2400" w:dyaOrig="540" w14:anchorId="49E015D5">
          <v:shape id="_x0000_i1042" type="#_x0000_t75" style="width:120pt;height:27.25pt" o:ole="">
            <v:imagedata r:id="rId46" o:title=""/>
          </v:shape>
          <o:OLEObject Type="Embed" ProgID="Equation.DSMT4" ShapeID="_x0000_i1042" DrawAspect="Content" ObjectID="_1844504252" r:id="rId47"/>
        </w:object>
      </w:r>
    </w:p>
    <w:p w14:paraId="4F04D9D6" w14:textId="77777777" w:rsidR="00860D4C" w:rsidRDefault="00860D4C" w:rsidP="00860D4C">
      <w:pPr>
        <w:pStyle w:val="ListParagraph"/>
        <w:ind w:left="567" w:firstLine="440"/>
      </w:pPr>
      <w:r>
        <w:rPr>
          <w:rFonts w:hint="eastAsia"/>
        </w:rPr>
        <w:t>它们的绝对值相等，因此塞曼分裂的比为</w:t>
      </w:r>
      <w:r>
        <w:rPr>
          <w:rFonts w:hint="eastAsia"/>
        </w:rPr>
        <w:t>1</w:t>
      </w:r>
      <w:r>
        <w:rPr>
          <w:rFonts w:hint="eastAsia"/>
        </w:rPr>
        <w:t>。</w:t>
      </w:r>
    </w:p>
    <w:p w14:paraId="0825D86A" w14:textId="77777777" w:rsidR="00860D4C" w:rsidRDefault="00860D4C" w:rsidP="00860D4C"/>
    <w:p w14:paraId="2EEBFCAD" w14:textId="77777777" w:rsidR="00860D4C" w:rsidRDefault="00860D4C" w:rsidP="00860D4C">
      <w:pPr>
        <w:pStyle w:val="Heading3"/>
      </w:pPr>
      <w:r>
        <w:rPr>
          <w:rFonts w:hint="eastAsia"/>
        </w:rPr>
        <w:t>碱金属原子能级分析</w:t>
      </w:r>
      <w:r>
        <w:rPr>
          <w:rFonts w:hint="eastAsia"/>
        </w:rPr>
        <w:t>2</w:t>
      </w:r>
      <w:r>
        <w:rPr>
          <w:rFonts w:hint="eastAsia"/>
        </w:rPr>
        <w:t>（综合题）</w:t>
      </w:r>
    </w:p>
    <w:p w14:paraId="2E494C18" w14:textId="77777777" w:rsidR="00860D4C" w:rsidRPr="00860D4C" w:rsidRDefault="00860D4C" w:rsidP="00860D4C">
      <w:bookmarkStart w:id="7" w:name="_Hlk95811907"/>
      <w:r w:rsidRPr="00860D4C">
        <w:rPr>
          <w:rFonts w:ascii="Times New Roman" w:eastAsia="宋体" w:hAnsi="Times New Roman" w:cs="Times New Roman"/>
          <w:kern w:val="2"/>
          <w:sz w:val="21"/>
          <w:szCs w:val="21"/>
        </w:rPr>
        <w:t>下</w:t>
      </w:r>
      <w:r w:rsidRPr="00860D4C">
        <w:rPr>
          <w:rFonts w:ascii="Times New Roman" w:eastAsia="宋体" w:hAnsi="Times New Roman" w:cs="Times New Roman" w:hint="eastAsia"/>
          <w:kern w:val="2"/>
          <w:sz w:val="21"/>
          <w:szCs w:val="21"/>
        </w:rPr>
        <w:t>图</w:t>
      </w:r>
      <w:r w:rsidRPr="00860D4C">
        <w:rPr>
          <w:rFonts w:ascii="Times New Roman" w:eastAsia="宋体" w:hAnsi="Times New Roman" w:cs="Times New Roman"/>
          <w:kern w:val="2"/>
          <w:sz w:val="21"/>
          <w:szCs w:val="21"/>
        </w:rPr>
        <w:t>是第</w:t>
      </w:r>
      <w:r w:rsidRPr="00860D4C">
        <w:rPr>
          <w:rFonts w:ascii="Times New Roman" w:eastAsia="宋体" w:hAnsi="Times New Roman" w:cs="Times New Roman"/>
          <w:kern w:val="2"/>
          <w:sz w:val="21"/>
          <w:szCs w:val="21"/>
        </w:rPr>
        <w:t>3</w:t>
      </w:r>
      <w:r w:rsidRPr="00860D4C">
        <w:rPr>
          <w:rFonts w:ascii="Times New Roman" w:eastAsia="宋体" w:hAnsi="Times New Roman" w:cs="Times New Roman"/>
          <w:kern w:val="2"/>
          <w:sz w:val="21"/>
          <w:szCs w:val="21"/>
        </w:rPr>
        <w:t>号元素锂</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6</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hint="eastAsia"/>
          <w:kern w:val="2"/>
          <w:sz w:val="21"/>
          <w:szCs w:val="21"/>
          <w:vertAlign w:val="superscript"/>
        </w:rPr>
        <w:t>6</w:t>
      </w:r>
      <w:r w:rsidRPr="00860D4C">
        <w:rPr>
          <w:rFonts w:ascii="Times New Roman" w:eastAsia="宋体" w:hAnsi="Times New Roman" w:cs="Times New Roman" w:hint="eastAsia"/>
          <w:kern w:val="2"/>
          <w:sz w:val="21"/>
          <w:szCs w:val="21"/>
        </w:rPr>
        <w:t>Li</w:t>
      </w:r>
      <w:r w:rsidRPr="00860D4C">
        <w:rPr>
          <w:rFonts w:ascii="Times New Roman" w:eastAsia="宋体" w:hAnsi="Times New Roman" w:cs="Times New Roman" w:hint="eastAsia"/>
          <w:kern w:val="2"/>
          <w:sz w:val="21"/>
          <w:szCs w:val="21"/>
        </w:rPr>
        <w:t>）的</w:t>
      </w:r>
      <w:r w:rsidRPr="00860D4C">
        <w:rPr>
          <w:rFonts w:ascii="Times New Roman" w:eastAsia="宋体" w:hAnsi="Times New Roman" w:cs="Times New Roman"/>
          <w:kern w:val="2"/>
          <w:sz w:val="21"/>
          <w:szCs w:val="21"/>
        </w:rPr>
        <w:t>价电子的能级图。它首先近似等于氢原子</w:t>
      </w:r>
      <w:r w:rsidRPr="00860D4C">
        <w:rPr>
          <w:rFonts w:ascii="Times New Roman" w:eastAsia="宋体" w:hAnsi="Times New Roman" w:cs="Times New Roman" w:hint="eastAsia"/>
          <w:i/>
          <w:kern w:val="2"/>
          <w:sz w:val="21"/>
          <w:szCs w:val="21"/>
        </w:rPr>
        <w:t>n</w:t>
      </w:r>
      <w:r w:rsidRPr="00860D4C">
        <w:rPr>
          <w:rFonts w:ascii="Times New Roman" w:eastAsia="宋体" w:hAnsi="Times New Roman" w:cs="Times New Roman"/>
          <w:kern w:val="2"/>
          <w:sz w:val="21"/>
          <w:szCs w:val="21"/>
        </w:rPr>
        <w:t xml:space="preserve"> = 2</w:t>
      </w:r>
      <w:r w:rsidRPr="00860D4C">
        <w:rPr>
          <w:rFonts w:ascii="Times New Roman" w:eastAsia="宋体" w:hAnsi="Times New Roman" w:cs="Times New Roman"/>
          <w:kern w:val="2"/>
          <w:sz w:val="21"/>
          <w:szCs w:val="21"/>
        </w:rPr>
        <w:t>主能级</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然后由于其</w:t>
      </w:r>
      <w:r w:rsidRPr="00860D4C">
        <w:rPr>
          <w:rFonts w:ascii="Times New Roman" w:eastAsia="宋体" w:hAnsi="Times New Roman" w:cs="Times New Roman" w:hint="eastAsia"/>
          <w:kern w:val="2"/>
          <w:sz w:val="21"/>
          <w:szCs w:val="21"/>
        </w:rPr>
        <w:t>它</w:t>
      </w:r>
      <w:r w:rsidRPr="00860D4C">
        <w:rPr>
          <w:rFonts w:ascii="Times New Roman" w:eastAsia="宋体" w:hAnsi="Times New Roman" w:cs="Times New Roman"/>
          <w:kern w:val="2"/>
          <w:sz w:val="21"/>
          <w:szCs w:val="21"/>
        </w:rPr>
        <w:t>机制的影响使得能级发生了三次分裂</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最终得到</w:t>
      </w:r>
      <w:r w:rsidRPr="00860D4C">
        <w:rPr>
          <w:rFonts w:ascii="Times New Roman" w:eastAsia="宋体" w:hAnsi="Times New Roman" w:cs="Times New Roman" w:hint="eastAsia"/>
          <w:kern w:val="2"/>
          <w:sz w:val="21"/>
          <w:szCs w:val="21"/>
          <w:vertAlign w:val="superscript"/>
        </w:rPr>
        <w:t>6</w:t>
      </w:r>
      <w:r w:rsidRPr="00860D4C">
        <w:rPr>
          <w:rFonts w:ascii="Times New Roman" w:eastAsia="宋体" w:hAnsi="Times New Roman" w:cs="Times New Roman" w:hint="eastAsia"/>
          <w:kern w:val="2"/>
          <w:sz w:val="21"/>
          <w:szCs w:val="21"/>
        </w:rPr>
        <w:t>Li</w:t>
      </w:r>
      <w:r w:rsidRPr="00860D4C">
        <w:rPr>
          <w:rFonts w:ascii="Times New Roman" w:eastAsia="宋体" w:hAnsi="Times New Roman" w:cs="Times New Roman"/>
          <w:kern w:val="2"/>
          <w:sz w:val="21"/>
          <w:szCs w:val="21"/>
        </w:rPr>
        <w:t>原子的实际能级。</w:t>
      </w:r>
    </w:p>
    <w:p w14:paraId="4CF906FD" w14:textId="77777777" w:rsidR="00860D4C" w:rsidRPr="00860D4C" w:rsidRDefault="00860D4C" w:rsidP="00860D4C">
      <w:pPr>
        <w:widowControl w:val="0"/>
        <w:spacing w:after="0" w:line="288" w:lineRule="auto"/>
        <w:ind w:leftChars="202" w:left="444"/>
        <w:jc w:val="both"/>
        <w:rPr>
          <w:rFonts w:ascii="Times New Roman" w:eastAsia="宋体" w:hAnsi="Times New Roman" w:cs="Times New Roman"/>
          <w:kern w:val="2"/>
          <w:sz w:val="21"/>
          <w:szCs w:val="21"/>
        </w:rPr>
      </w:pP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 xml:space="preserve">1) </w:t>
      </w:r>
      <w:r w:rsidRPr="00860D4C">
        <w:rPr>
          <w:rFonts w:ascii="Times New Roman" w:eastAsia="宋体" w:hAnsi="Times New Roman" w:cs="Times New Roman"/>
          <w:kern w:val="2"/>
          <w:sz w:val="21"/>
          <w:szCs w:val="21"/>
        </w:rPr>
        <w:t>决定主能级的相互作用是什么</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hint="eastAsia"/>
          <w:kern w:val="2"/>
          <w:sz w:val="21"/>
          <w:szCs w:val="21"/>
        </w:rPr>
        <w:t>分）</w:t>
      </w:r>
    </w:p>
    <w:p w14:paraId="088E02B0" w14:textId="77777777" w:rsidR="00860D4C" w:rsidRPr="00860D4C" w:rsidRDefault="00860D4C" w:rsidP="00860D4C">
      <w:pPr>
        <w:widowControl w:val="0"/>
        <w:spacing w:after="0" w:line="288" w:lineRule="auto"/>
        <w:ind w:leftChars="202" w:left="444"/>
        <w:jc w:val="both"/>
        <w:rPr>
          <w:rFonts w:ascii="Times New Roman" w:eastAsia="宋体" w:hAnsi="Times New Roman" w:cs="Times New Roman"/>
          <w:kern w:val="2"/>
          <w:sz w:val="21"/>
          <w:szCs w:val="21"/>
        </w:rPr>
      </w:pP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 xml:space="preserve">2) </w:t>
      </w:r>
      <w:r w:rsidRPr="00860D4C">
        <w:rPr>
          <w:rFonts w:ascii="Times New Roman" w:eastAsia="宋体" w:hAnsi="Times New Roman" w:cs="Times New Roman"/>
          <w:kern w:val="2"/>
          <w:sz w:val="21"/>
          <w:szCs w:val="21"/>
        </w:rPr>
        <w:t>产生第一次分裂的机制什么</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为何</w:t>
      </w:r>
      <w:r w:rsidRPr="00860D4C">
        <w:rPr>
          <w:rFonts w:ascii="Times New Roman" w:eastAsia="宋体" w:hAnsi="Times New Roman" w:cs="Times New Roman"/>
          <w:kern w:val="2"/>
          <w:sz w:val="21"/>
          <w:szCs w:val="21"/>
        </w:rPr>
        <w:t>2</w:t>
      </w:r>
      <w:r w:rsidRPr="00860D4C">
        <w:rPr>
          <w:rFonts w:ascii="Times New Roman" w:eastAsia="宋体" w:hAnsi="Times New Roman" w:cs="Times New Roman" w:hint="eastAsia"/>
          <w:kern w:val="2"/>
          <w:sz w:val="21"/>
          <w:szCs w:val="21"/>
        </w:rPr>
        <w:t>S</w:t>
      </w:r>
      <w:r w:rsidRPr="00860D4C">
        <w:rPr>
          <w:rFonts w:ascii="Times New Roman" w:eastAsia="宋体" w:hAnsi="Times New Roman" w:cs="Times New Roman"/>
          <w:kern w:val="2"/>
          <w:sz w:val="21"/>
          <w:szCs w:val="21"/>
        </w:rPr>
        <w:t>比</w:t>
      </w:r>
      <w:r w:rsidRPr="00860D4C">
        <w:rPr>
          <w:rFonts w:ascii="Times New Roman" w:eastAsia="宋体" w:hAnsi="Times New Roman" w:cs="Times New Roman"/>
          <w:kern w:val="2"/>
          <w:sz w:val="21"/>
          <w:szCs w:val="21"/>
        </w:rPr>
        <w:t>2</w:t>
      </w:r>
      <w:r w:rsidRPr="00860D4C">
        <w:rPr>
          <w:rFonts w:ascii="Times New Roman" w:eastAsia="宋体" w:hAnsi="Times New Roman" w:cs="Times New Roman"/>
          <w:kern w:val="2"/>
          <w:sz w:val="21"/>
          <w:szCs w:val="21"/>
        </w:rPr>
        <w:fldChar w:fldCharType="begin"/>
      </w:r>
      <w:r w:rsidRPr="00860D4C">
        <w:rPr>
          <w:rFonts w:ascii="Times New Roman" w:eastAsia="宋体" w:hAnsi="Times New Roman" w:cs="Times New Roman"/>
          <w:kern w:val="2"/>
          <w:sz w:val="21"/>
          <w:szCs w:val="21"/>
        </w:rPr>
        <w:instrText xml:space="preserve"> QUOTE </w:instrText>
      </w:r>
      <m:oMath>
        <m:r>
          <m:rPr>
            <m:sty m:val="p"/>
          </m:rPr>
          <w:rPr>
            <w:rFonts w:ascii="Cambria Math" w:hAnsi="Cambria Math"/>
          </w:rPr>
          <m:t>P</m:t>
        </m:r>
      </m:oMath>
      <w:r w:rsidRPr="00860D4C">
        <w:rPr>
          <w:rFonts w:ascii="Times New Roman" w:eastAsia="宋体" w:hAnsi="Times New Roman" w:cs="Times New Roman"/>
          <w:kern w:val="2"/>
          <w:sz w:val="21"/>
          <w:szCs w:val="21"/>
        </w:rPr>
        <w:instrText xml:space="preserve"> </w:instrText>
      </w:r>
      <w:r w:rsidRPr="00860D4C">
        <w:rPr>
          <w:rFonts w:ascii="Times New Roman" w:eastAsia="宋体" w:hAnsi="Times New Roman" w:cs="Times New Roman"/>
          <w:kern w:val="2"/>
          <w:sz w:val="21"/>
          <w:szCs w:val="21"/>
        </w:rPr>
        <w:fldChar w:fldCharType="separate"/>
      </w:r>
      <w:r w:rsidRPr="00860D4C">
        <w:rPr>
          <w:rFonts w:ascii="Times New Roman" w:eastAsia="宋体" w:hAnsi="Times New Roman" w:cs="Times New Roman" w:hint="eastAsia"/>
          <w:kern w:val="2"/>
          <w:sz w:val="21"/>
          <w:szCs w:val="21"/>
        </w:rPr>
        <w:t>P</w:t>
      </w:r>
      <w:r w:rsidRPr="00860D4C">
        <w:rPr>
          <w:rFonts w:ascii="Times New Roman" w:eastAsia="宋体" w:hAnsi="Times New Roman" w:cs="Times New Roman"/>
          <w:kern w:val="2"/>
          <w:sz w:val="21"/>
          <w:szCs w:val="21"/>
        </w:rPr>
        <w:fldChar w:fldCharType="end"/>
      </w:r>
      <w:r w:rsidRPr="00860D4C">
        <w:rPr>
          <w:rFonts w:ascii="Times New Roman" w:eastAsia="宋体" w:hAnsi="Times New Roman" w:cs="Times New Roman"/>
          <w:kern w:val="2"/>
          <w:sz w:val="21"/>
          <w:szCs w:val="21"/>
        </w:rPr>
        <w:t>能量更低？</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hint="eastAsia"/>
          <w:kern w:val="2"/>
          <w:sz w:val="21"/>
          <w:szCs w:val="21"/>
        </w:rPr>
        <w:t>分）</w:t>
      </w:r>
    </w:p>
    <w:p w14:paraId="4B09C732" w14:textId="77777777" w:rsidR="00860D4C" w:rsidRPr="00860D4C" w:rsidRDefault="00860D4C" w:rsidP="00860D4C">
      <w:pPr>
        <w:widowControl w:val="0"/>
        <w:spacing w:after="0" w:line="288" w:lineRule="auto"/>
        <w:ind w:leftChars="202" w:left="444"/>
        <w:jc w:val="both"/>
        <w:rPr>
          <w:rFonts w:ascii="Times New Roman" w:eastAsia="宋体" w:hAnsi="Times New Roman" w:cs="Times New Roman"/>
          <w:kern w:val="2"/>
          <w:sz w:val="21"/>
          <w:szCs w:val="21"/>
        </w:rPr>
      </w:pP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 xml:space="preserve">3) </w:t>
      </w:r>
      <w:r w:rsidRPr="00860D4C">
        <w:rPr>
          <w:rFonts w:ascii="Times New Roman" w:eastAsia="宋体" w:hAnsi="Times New Roman" w:cs="Times New Roman"/>
          <w:kern w:val="2"/>
          <w:sz w:val="21"/>
          <w:szCs w:val="21"/>
        </w:rPr>
        <w:t>产生第二次分裂的机制是什么</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为何在第二次分裂中</w:t>
      </w:r>
      <w:r w:rsidRPr="00860D4C">
        <w:rPr>
          <w:rFonts w:ascii="Times New Roman" w:eastAsia="宋体" w:hAnsi="Times New Roman" w:cs="Times New Roman"/>
          <w:kern w:val="2"/>
          <w:sz w:val="21"/>
          <w:szCs w:val="21"/>
        </w:rPr>
        <w:t>2</w:t>
      </w:r>
      <w:r w:rsidRPr="00860D4C">
        <w:rPr>
          <w:rFonts w:ascii="Times New Roman" w:eastAsia="宋体" w:hAnsi="Times New Roman" w:cs="Times New Roman" w:hint="eastAsia"/>
          <w:kern w:val="2"/>
          <w:sz w:val="21"/>
          <w:szCs w:val="21"/>
        </w:rPr>
        <w:t>S</w:t>
      </w:r>
      <w:r w:rsidRPr="00860D4C">
        <w:rPr>
          <w:rFonts w:ascii="Times New Roman" w:eastAsia="宋体" w:hAnsi="Times New Roman" w:cs="Times New Roman"/>
          <w:kern w:val="2"/>
          <w:sz w:val="21"/>
          <w:szCs w:val="21"/>
        </w:rPr>
        <w:t>能级没有分裂？</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hint="eastAsia"/>
          <w:kern w:val="2"/>
          <w:sz w:val="21"/>
          <w:szCs w:val="21"/>
        </w:rPr>
        <w:t>分）</w:t>
      </w:r>
    </w:p>
    <w:p w14:paraId="512B97EA" w14:textId="77777777" w:rsidR="00860D4C" w:rsidRPr="00860D4C" w:rsidRDefault="00860D4C" w:rsidP="00860D4C">
      <w:pPr>
        <w:widowControl w:val="0"/>
        <w:spacing w:after="0" w:line="288" w:lineRule="auto"/>
        <w:ind w:leftChars="202" w:left="444"/>
        <w:jc w:val="both"/>
        <w:rPr>
          <w:rFonts w:ascii="Times New Roman" w:eastAsia="宋体" w:hAnsi="Times New Roman" w:cs="Times New Roman"/>
          <w:kern w:val="2"/>
          <w:sz w:val="21"/>
          <w:szCs w:val="21"/>
        </w:rPr>
      </w:pP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 xml:space="preserve">4) </w:t>
      </w:r>
      <w:r w:rsidRPr="00860D4C">
        <w:rPr>
          <w:rFonts w:ascii="Times New Roman" w:eastAsia="宋体" w:hAnsi="Times New Roman" w:cs="Times New Roman"/>
          <w:kern w:val="2"/>
          <w:sz w:val="21"/>
          <w:szCs w:val="21"/>
        </w:rPr>
        <w:t>产生第三次分裂的机制是什么</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kern w:val="2"/>
          <w:sz w:val="21"/>
          <w:szCs w:val="21"/>
        </w:rPr>
        <w:t>为何在第三次分裂中</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kern w:val="2"/>
          <w:sz w:val="21"/>
          <w:szCs w:val="21"/>
          <w:vertAlign w:val="superscript"/>
        </w:rPr>
        <w:t>2</w:t>
      </w:r>
      <w:r w:rsidRPr="00860D4C">
        <w:rPr>
          <w:rFonts w:ascii="Times New Roman" w:eastAsia="宋体" w:hAnsi="Times New Roman" w:cs="Times New Roman" w:hint="eastAsia"/>
          <w:kern w:val="2"/>
          <w:sz w:val="21"/>
          <w:szCs w:val="21"/>
        </w:rPr>
        <w:t>S</w:t>
      </w:r>
      <w:r w:rsidRPr="00860D4C">
        <w:rPr>
          <w:rFonts w:ascii="Times New Roman" w:eastAsia="宋体" w:hAnsi="Times New Roman" w:cs="Times New Roman"/>
          <w:kern w:val="2"/>
          <w:sz w:val="21"/>
          <w:szCs w:val="21"/>
          <w:vertAlign w:val="subscript"/>
        </w:rPr>
        <w:t>1/2</w:t>
      </w:r>
      <w:r w:rsidRPr="00860D4C">
        <w:rPr>
          <w:rFonts w:ascii="Times New Roman" w:eastAsia="宋体" w:hAnsi="Times New Roman" w:cs="Times New Roman"/>
          <w:kern w:val="2"/>
          <w:sz w:val="21"/>
          <w:szCs w:val="21"/>
        </w:rPr>
        <w:t>的分裂最大？</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hint="eastAsia"/>
          <w:kern w:val="2"/>
          <w:sz w:val="21"/>
          <w:szCs w:val="21"/>
        </w:rPr>
        <w:t>分）</w:t>
      </w:r>
    </w:p>
    <w:p w14:paraId="106FC22E" w14:textId="77777777" w:rsidR="00860D4C" w:rsidRPr="00860D4C" w:rsidRDefault="00860D4C" w:rsidP="00860D4C">
      <w:pPr>
        <w:widowControl w:val="0"/>
        <w:spacing w:after="0" w:line="288" w:lineRule="auto"/>
        <w:ind w:leftChars="202" w:left="444"/>
        <w:jc w:val="both"/>
        <w:rPr>
          <w:rFonts w:ascii="Times New Roman" w:eastAsia="宋体" w:hAnsi="Times New Roman" w:cs="Times New Roman"/>
          <w:kern w:val="2"/>
          <w:sz w:val="21"/>
          <w:szCs w:val="21"/>
        </w:rPr>
      </w:pPr>
      <w:r w:rsidRPr="00860D4C">
        <w:rPr>
          <w:rFonts w:ascii="Times New Roman" w:eastAsia="宋体" w:hAnsi="Times New Roman" w:cs="Times New Roman"/>
          <w:kern w:val="2"/>
          <w:sz w:val="21"/>
          <w:szCs w:val="21"/>
        </w:rPr>
        <w:t xml:space="preserve">(5) </w:t>
      </w:r>
      <w:r w:rsidRPr="00860D4C">
        <w:rPr>
          <w:rFonts w:ascii="Times New Roman" w:eastAsia="宋体" w:hAnsi="Times New Roman" w:cs="Times New Roman"/>
          <w:kern w:val="2"/>
          <w:sz w:val="21"/>
          <w:szCs w:val="21"/>
        </w:rPr>
        <w:t>从图中能看出</w:t>
      </w:r>
      <w:r w:rsidRPr="00860D4C">
        <w:rPr>
          <w:rFonts w:ascii="Times New Roman" w:eastAsia="宋体" w:hAnsi="Times New Roman" w:cs="Times New Roman" w:hint="eastAsia"/>
          <w:kern w:val="2"/>
          <w:sz w:val="21"/>
          <w:szCs w:val="21"/>
          <w:vertAlign w:val="superscript"/>
        </w:rPr>
        <w:t>6</w:t>
      </w:r>
      <w:r w:rsidRPr="00860D4C">
        <w:rPr>
          <w:rFonts w:ascii="Times New Roman" w:eastAsia="宋体" w:hAnsi="Times New Roman" w:cs="Times New Roman" w:hint="eastAsia"/>
          <w:kern w:val="2"/>
          <w:sz w:val="21"/>
          <w:szCs w:val="21"/>
        </w:rPr>
        <w:t>Li</w:t>
      </w:r>
      <w:r w:rsidRPr="00860D4C">
        <w:rPr>
          <w:rFonts w:ascii="Times New Roman" w:eastAsia="宋体" w:hAnsi="Times New Roman" w:cs="Times New Roman"/>
          <w:kern w:val="2"/>
          <w:sz w:val="21"/>
          <w:szCs w:val="21"/>
        </w:rPr>
        <w:t>的核自旋量子数是多少？</w:t>
      </w:r>
      <w:r w:rsidRPr="00860D4C">
        <w:rPr>
          <w:rFonts w:ascii="Times New Roman" w:eastAsia="宋体" w:hAnsi="Times New Roman" w:cs="Times New Roman" w:hint="eastAsia"/>
          <w:kern w:val="2"/>
          <w:sz w:val="21"/>
          <w:szCs w:val="21"/>
        </w:rPr>
        <w:t>（</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hint="eastAsia"/>
          <w:kern w:val="2"/>
          <w:sz w:val="21"/>
          <w:szCs w:val="21"/>
        </w:rPr>
        <w:t>分）</w:t>
      </w:r>
    </w:p>
    <w:p w14:paraId="2A790DD8" w14:textId="77777777" w:rsidR="00860D4C" w:rsidRPr="00860D4C" w:rsidRDefault="00860D4C" w:rsidP="00860D4C">
      <w:pPr>
        <w:widowControl w:val="0"/>
        <w:spacing w:after="0" w:line="288" w:lineRule="auto"/>
        <w:ind w:leftChars="202" w:left="444"/>
        <w:jc w:val="both"/>
        <w:rPr>
          <w:rFonts w:ascii="Times New Roman" w:eastAsia="宋体" w:hAnsi="Times New Roman" w:cs="Times New Roman"/>
          <w:kern w:val="2"/>
          <w:sz w:val="21"/>
          <w:szCs w:val="21"/>
        </w:rPr>
      </w:pPr>
      <w:r w:rsidRPr="00860D4C">
        <w:rPr>
          <w:rFonts w:ascii="Times New Roman" w:eastAsia="宋体" w:hAnsi="Times New Roman" w:cs="Times New Roman"/>
          <w:kern w:val="2"/>
          <w:sz w:val="21"/>
          <w:szCs w:val="21"/>
        </w:rPr>
        <w:t xml:space="preserve">(6) </w:t>
      </w:r>
      <w:r w:rsidRPr="00860D4C">
        <w:rPr>
          <w:rFonts w:ascii="Times New Roman" w:eastAsia="宋体" w:hAnsi="Times New Roman" w:cs="Times New Roman" w:hint="eastAsia"/>
          <w:kern w:val="2"/>
          <w:sz w:val="21"/>
          <w:szCs w:val="21"/>
        </w:rPr>
        <w:t>根据图中信息，计算</w:t>
      </w:r>
      <w:r w:rsidR="00A456A6">
        <w:rPr>
          <w:rFonts w:ascii="Times New Roman" w:eastAsia="宋体" w:hAnsi="Times New Roman" w:cs="Times New Roman"/>
          <w:kern w:val="2"/>
          <w:position w:val="-14"/>
          <w:sz w:val="21"/>
          <w:szCs w:val="24"/>
        </w:rPr>
        <w:pict w14:anchorId="34B27774">
          <v:shape id="_x0000_i1043" type="#_x0000_t75" style="width:30.9pt;height:21.25pt">
            <v:imagedata r:id="rId48" o:title=""/>
          </v:shape>
        </w:pict>
      </w:r>
      <w:r w:rsidRPr="00860D4C">
        <w:rPr>
          <w:rFonts w:ascii="Times New Roman" w:eastAsia="宋体" w:hAnsi="Times New Roman" w:cs="Times New Roman" w:hint="eastAsia"/>
          <w:kern w:val="2"/>
          <w:sz w:val="21"/>
          <w:szCs w:val="21"/>
        </w:rPr>
        <w:t>和</w:t>
      </w:r>
      <w:r w:rsidR="00A456A6">
        <w:rPr>
          <w:rFonts w:ascii="Times New Roman" w:eastAsia="宋体" w:hAnsi="Times New Roman" w:cs="Times New Roman"/>
          <w:kern w:val="2"/>
          <w:position w:val="-14"/>
          <w:sz w:val="21"/>
          <w:szCs w:val="24"/>
        </w:rPr>
        <w:pict w14:anchorId="3D9D6645">
          <v:shape id="_x0000_i1044" type="#_x0000_t75" style="width:30pt;height:21.25pt">
            <v:imagedata r:id="rId49" o:title=""/>
          </v:shape>
        </w:pict>
      </w:r>
      <w:r w:rsidRPr="00860D4C">
        <w:rPr>
          <w:rFonts w:ascii="Times New Roman" w:eastAsia="宋体" w:hAnsi="Times New Roman" w:cs="Times New Roman" w:hint="eastAsia"/>
          <w:kern w:val="2"/>
          <w:sz w:val="21"/>
          <w:szCs w:val="21"/>
        </w:rPr>
        <w:t>两个能级之间的跃迁频率（</w:t>
      </w:r>
      <w:r w:rsidRPr="00860D4C">
        <w:rPr>
          <w:rFonts w:ascii="Times New Roman" w:eastAsia="宋体" w:hAnsi="Times New Roman" w:cs="Times New Roman" w:hint="eastAsia"/>
          <w:kern w:val="2"/>
          <w:sz w:val="21"/>
          <w:szCs w:val="21"/>
        </w:rPr>
        <w:t>2</w:t>
      </w:r>
      <w:r w:rsidRPr="00860D4C">
        <w:rPr>
          <w:rFonts w:ascii="Times New Roman" w:eastAsia="宋体" w:hAnsi="Times New Roman" w:cs="Times New Roman" w:hint="eastAsia"/>
          <w:kern w:val="2"/>
          <w:sz w:val="21"/>
          <w:szCs w:val="21"/>
        </w:rPr>
        <w:t>分）</w:t>
      </w:r>
    </w:p>
    <w:p w14:paraId="0114D49D" w14:textId="77777777" w:rsidR="00860D4C" w:rsidRPr="00860D4C" w:rsidRDefault="00860D4C" w:rsidP="00860D4C">
      <w:pPr>
        <w:widowControl w:val="0"/>
        <w:snapToGrid w:val="0"/>
        <w:spacing w:after="0" w:line="240" w:lineRule="auto"/>
        <w:ind w:leftChars="202" w:left="444"/>
        <w:jc w:val="both"/>
        <w:rPr>
          <w:rFonts w:ascii="Times New Roman" w:eastAsia="宋体" w:hAnsi="Times New Roman" w:cs="Times New Roman"/>
          <w:noProof/>
          <w:kern w:val="2"/>
          <w:sz w:val="21"/>
          <w:szCs w:val="24"/>
        </w:rPr>
      </w:pPr>
      <w:r w:rsidRPr="00860D4C">
        <w:rPr>
          <w:rFonts w:ascii="Times New Roman" w:eastAsia="宋体" w:hAnsi="Times New Roman" w:cs="Times New Roman"/>
          <w:noProof/>
          <w:kern w:val="2"/>
          <w:sz w:val="21"/>
          <w:szCs w:val="24"/>
        </w:rPr>
        <w:lastRenderedPageBreak/>
        <w:drawing>
          <wp:inline distT="0" distB="0" distL="0" distR="0" wp14:anchorId="5A6949B2" wp14:editId="143D0955">
            <wp:extent cx="4495800" cy="4062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95800" cy="4062095"/>
                    </a:xfrm>
                    <a:prstGeom prst="rect">
                      <a:avLst/>
                    </a:prstGeom>
                    <a:noFill/>
                    <a:ln>
                      <a:noFill/>
                    </a:ln>
                  </pic:spPr>
                </pic:pic>
              </a:graphicData>
            </a:graphic>
          </wp:inline>
        </w:drawing>
      </w:r>
    </w:p>
    <w:p w14:paraId="172D46E8" w14:textId="77777777" w:rsidR="00860D4C" w:rsidRPr="00860D4C" w:rsidRDefault="00860D4C" w:rsidP="00860D4C">
      <w:pPr>
        <w:widowControl w:val="0"/>
        <w:snapToGrid w:val="0"/>
        <w:spacing w:after="0" w:line="240" w:lineRule="auto"/>
        <w:ind w:leftChars="202" w:left="444"/>
        <w:jc w:val="both"/>
        <w:rPr>
          <w:rFonts w:ascii="Times New Roman" w:eastAsia="宋体" w:hAnsi="Times New Roman" w:cs="Times New Roman"/>
          <w:kern w:val="2"/>
          <w:sz w:val="21"/>
          <w:szCs w:val="21"/>
        </w:rPr>
      </w:pPr>
    </w:p>
    <w:p w14:paraId="3F05EAC7" w14:textId="77777777" w:rsidR="00860D4C" w:rsidRPr="00860D4C" w:rsidRDefault="00860D4C" w:rsidP="00860D4C">
      <w:pPr>
        <w:widowControl w:val="0"/>
        <w:snapToGrid w:val="0"/>
        <w:spacing w:after="0" w:line="240" w:lineRule="auto"/>
        <w:ind w:leftChars="202" w:left="444"/>
        <w:jc w:val="both"/>
        <w:rPr>
          <w:rFonts w:ascii="Times New Roman" w:eastAsia="宋体" w:hAnsi="Times New Roman" w:cs="Times New Roman"/>
          <w:kern w:val="2"/>
          <w:sz w:val="21"/>
          <w:szCs w:val="21"/>
        </w:rPr>
      </w:pPr>
    </w:p>
    <w:p w14:paraId="610CB7FC" w14:textId="77777777" w:rsidR="00860D4C" w:rsidRPr="00860D4C" w:rsidRDefault="00860D4C" w:rsidP="00860D4C">
      <w:pPr>
        <w:widowControl w:val="0"/>
        <w:spacing w:after="0" w:line="240" w:lineRule="auto"/>
        <w:jc w:val="both"/>
        <w:rPr>
          <w:rFonts w:ascii="Times New Roman" w:eastAsia="宋体" w:hAnsi="Times New Roman" w:cs="Times New Roman"/>
          <w:kern w:val="2"/>
          <w:sz w:val="21"/>
          <w:szCs w:val="24"/>
        </w:rPr>
      </w:pPr>
      <w:bookmarkStart w:id="8" w:name="_Hlk209683951"/>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 xml:space="preserve">1) </w:t>
      </w:r>
      <w:r w:rsidRPr="00860D4C">
        <w:rPr>
          <w:rFonts w:ascii="Times New Roman" w:eastAsia="宋体" w:hAnsi="Times New Roman" w:cs="Times New Roman"/>
          <w:kern w:val="2"/>
          <w:sz w:val="21"/>
          <w:szCs w:val="24"/>
        </w:rPr>
        <w:t>价电子和被原子实屏蔽后的等效核电荷</w:t>
      </w: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1</w:t>
      </w:r>
      <w:r w:rsidRPr="00860D4C">
        <w:rPr>
          <w:rFonts w:ascii="Times New Roman" w:eastAsia="宋体" w:hAnsi="Times New Roman" w:cs="Times New Roman" w:hint="eastAsia"/>
          <w:kern w:val="2"/>
          <w:sz w:val="21"/>
          <w:szCs w:val="24"/>
        </w:rPr>
        <w:t>e</w:t>
      </w:r>
      <w:r w:rsidRPr="00860D4C">
        <w:rPr>
          <w:rFonts w:ascii="Times New Roman" w:eastAsia="宋体" w:hAnsi="Times New Roman" w:cs="Times New Roman"/>
          <w:kern w:val="2"/>
          <w:sz w:val="21"/>
          <w:szCs w:val="24"/>
        </w:rPr>
        <w:t>之间的库伦相互作用</w:t>
      </w: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 xml:space="preserve"> </w:t>
      </w:r>
    </w:p>
    <w:p w14:paraId="3FFB1F0E" w14:textId="77777777" w:rsidR="00860D4C" w:rsidRPr="00860D4C" w:rsidRDefault="00860D4C" w:rsidP="00860D4C">
      <w:pPr>
        <w:widowControl w:val="0"/>
        <w:spacing w:after="0" w:line="240" w:lineRule="auto"/>
        <w:jc w:val="both"/>
        <w:rPr>
          <w:rFonts w:ascii="Times New Roman" w:eastAsia="宋体" w:hAnsi="Times New Roman" w:cs="Times New Roman"/>
          <w:kern w:val="2"/>
          <w:sz w:val="21"/>
          <w:szCs w:val="24"/>
        </w:rPr>
      </w:pP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 xml:space="preserve">2) </w:t>
      </w:r>
      <w:r w:rsidRPr="00860D4C">
        <w:rPr>
          <w:rFonts w:ascii="Times New Roman" w:eastAsia="宋体" w:hAnsi="Times New Roman" w:cs="Times New Roman"/>
          <w:kern w:val="2"/>
          <w:sz w:val="21"/>
          <w:szCs w:val="24"/>
        </w:rPr>
        <w:t>价电子的轨道贯穿效应</w:t>
      </w:r>
      <w:r w:rsidRPr="00860D4C">
        <w:rPr>
          <w:rFonts w:ascii="Times New Roman" w:eastAsia="宋体" w:hAnsi="Times New Roman" w:cs="Times New Roman" w:hint="eastAsia"/>
          <w:kern w:val="2"/>
          <w:sz w:val="21"/>
          <w:szCs w:val="24"/>
        </w:rPr>
        <w:t>，使得它感受到的有效核电荷大于</w:t>
      </w:r>
      <w:r w:rsidRPr="00860D4C">
        <w:rPr>
          <w:rFonts w:ascii="Times New Roman" w:eastAsia="宋体" w:hAnsi="Times New Roman" w:cs="Times New Roman" w:hint="eastAsia"/>
          <w:kern w:val="2"/>
          <w:sz w:val="21"/>
          <w:szCs w:val="24"/>
        </w:rPr>
        <w:t>1</w:t>
      </w: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2S</w:t>
      </w:r>
      <w:r w:rsidRPr="00860D4C">
        <w:rPr>
          <w:rFonts w:ascii="Times New Roman" w:eastAsia="宋体" w:hAnsi="Times New Roman" w:cs="Times New Roman"/>
          <w:kern w:val="2"/>
          <w:sz w:val="21"/>
          <w:szCs w:val="24"/>
        </w:rPr>
        <w:t>电子贯穿的更深</w:t>
      </w:r>
      <w:r w:rsidRPr="00860D4C">
        <w:rPr>
          <w:rFonts w:ascii="Times New Roman" w:eastAsia="宋体" w:hAnsi="Times New Roman" w:cs="Times New Roman"/>
          <w:kern w:val="2"/>
          <w:sz w:val="21"/>
          <w:szCs w:val="24"/>
        </w:rPr>
        <w:t xml:space="preserve">, </w:t>
      </w:r>
      <w:r w:rsidRPr="00860D4C">
        <w:rPr>
          <w:rFonts w:ascii="Times New Roman" w:eastAsia="宋体" w:hAnsi="Times New Roman" w:cs="Times New Roman"/>
          <w:kern w:val="2"/>
          <w:sz w:val="21"/>
          <w:szCs w:val="24"/>
        </w:rPr>
        <w:t>因此它感受到的等效核电荷更大</w:t>
      </w:r>
      <w:r w:rsidRPr="00860D4C">
        <w:rPr>
          <w:rFonts w:ascii="Times New Roman" w:eastAsia="宋体" w:hAnsi="Times New Roman" w:cs="Times New Roman"/>
          <w:kern w:val="2"/>
          <w:sz w:val="21"/>
          <w:szCs w:val="24"/>
        </w:rPr>
        <w:t xml:space="preserve">, </w:t>
      </w:r>
      <w:r w:rsidRPr="00860D4C">
        <w:rPr>
          <w:rFonts w:ascii="Times New Roman" w:eastAsia="宋体" w:hAnsi="Times New Roman" w:cs="Times New Roman"/>
          <w:kern w:val="2"/>
          <w:sz w:val="21"/>
          <w:szCs w:val="24"/>
        </w:rPr>
        <w:t>势能更低</w:t>
      </w:r>
      <w:r w:rsidRPr="00860D4C">
        <w:rPr>
          <w:rFonts w:ascii="Times New Roman" w:eastAsia="宋体" w:hAnsi="Times New Roman" w:cs="Times New Roman" w:hint="eastAsia"/>
          <w:kern w:val="2"/>
          <w:sz w:val="21"/>
          <w:szCs w:val="24"/>
        </w:rPr>
        <w:t>。</w:t>
      </w:r>
    </w:p>
    <w:p w14:paraId="1FE33421" w14:textId="77777777" w:rsidR="00860D4C" w:rsidRPr="00860D4C" w:rsidRDefault="00860D4C" w:rsidP="00860D4C">
      <w:pPr>
        <w:widowControl w:val="0"/>
        <w:spacing w:after="0" w:line="240" w:lineRule="auto"/>
        <w:jc w:val="both"/>
        <w:rPr>
          <w:rFonts w:ascii="Times New Roman" w:eastAsia="宋体" w:hAnsi="Times New Roman" w:cs="Times New Roman"/>
          <w:kern w:val="2"/>
          <w:sz w:val="21"/>
          <w:szCs w:val="24"/>
        </w:rPr>
      </w:pP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 xml:space="preserve">3) </w:t>
      </w:r>
      <w:r w:rsidRPr="00860D4C">
        <w:rPr>
          <w:rFonts w:ascii="Times New Roman" w:eastAsia="宋体" w:hAnsi="Times New Roman" w:cs="Times New Roman"/>
          <w:kern w:val="2"/>
          <w:sz w:val="21"/>
          <w:szCs w:val="24"/>
        </w:rPr>
        <w:t>精细结构相互作用或自旋轨道耦合</w:t>
      </w:r>
      <w:r w:rsidRPr="00860D4C">
        <w:rPr>
          <w:rFonts w:ascii="Times New Roman" w:eastAsia="宋体" w:hAnsi="Times New Roman" w:cs="Times New Roman"/>
          <w:kern w:val="2"/>
          <w:sz w:val="21"/>
          <w:szCs w:val="24"/>
        </w:rPr>
        <w:t xml:space="preserve">, </w:t>
      </w:r>
      <w:r w:rsidRPr="00860D4C">
        <w:rPr>
          <w:rFonts w:ascii="Times New Roman" w:eastAsia="宋体" w:hAnsi="Times New Roman" w:cs="Times New Roman"/>
          <w:kern w:val="2"/>
          <w:sz w:val="21"/>
          <w:szCs w:val="24"/>
        </w:rPr>
        <w:t>即电子轨道运动产生的磁场和自旋磁矩间的磁相互作用</w:t>
      </w:r>
      <w:r w:rsidRPr="00860D4C">
        <w:rPr>
          <w:rFonts w:ascii="Times New Roman" w:eastAsia="宋体" w:hAnsi="Times New Roman" w:cs="Times New Roman"/>
          <w:kern w:val="2"/>
          <w:sz w:val="21"/>
          <w:szCs w:val="24"/>
        </w:rPr>
        <w:t>. S</w:t>
      </w:r>
      <w:r w:rsidRPr="00860D4C">
        <w:rPr>
          <w:rFonts w:ascii="Times New Roman" w:eastAsia="宋体" w:hAnsi="Times New Roman" w:cs="Times New Roman"/>
          <w:kern w:val="2"/>
          <w:sz w:val="21"/>
          <w:szCs w:val="24"/>
        </w:rPr>
        <w:t>电子的轨道角动量为零，因此没有轨道磁场</w:t>
      </w:r>
      <w:r w:rsidRPr="00860D4C">
        <w:rPr>
          <w:rFonts w:ascii="Times New Roman" w:eastAsia="宋体" w:hAnsi="Times New Roman" w:cs="Times New Roman"/>
          <w:kern w:val="2"/>
          <w:sz w:val="21"/>
          <w:szCs w:val="24"/>
        </w:rPr>
        <w:t xml:space="preserve">, </w:t>
      </w:r>
      <w:r w:rsidRPr="00860D4C">
        <w:rPr>
          <w:rFonts w:ascii="Times New Roman" w:eastAsia="宋体" w:hAnsi="Times New Roman" w:cs="Times New Roman"/>
          <w:kern w:val="2"/>
          <w:sz w:val="21"/>
          <w:szCs w:val="24"/>
        </w:rPr>
        <w:t>因而没有自旋轨道耦合作用</w:t>
      </w:r>
      <w:r w:rsidRPr="00860D4C">
        <w:rPr>
          <w:rFonts w:ascii="Times New Roman" w:eastAsia="宋体" w:hAnsi="Times New Roman" w:cs="Times New Roman" w:hint="eastAsia"/>
          <w:kern w:val="2"/>
          <w:sz w:val="21"/>
          <w:szCs w:val="24"/>
        </w:rPr>
        <w:t>。</w:t>
      </w:r>
    </w:p>
    <w:p w14:paraId="6A5399DF" w14:textId="77777777" w:rsidR="00860D4C" w:rsidRPr="00860D4C" w:rsidRDefault="00860D4C" w:rsidP="00860D4C">
      <w:pPr>
        <w:widowControl w:val="0"/>
        <w:spacing w:after="0" w:line="240" w:lineRule="auto"/>
        <w:jc w:val="both"/>
        <w:rPr>
          <w:rFonts w:ascii="Times New Roman" w:eastAsia="宋体" w:hAnsi="Times New Roman" w:cs="Times New Roman"/>
          <w:kern w:val="2"/>
          <w:sz w:val="21"/>
          <w:szCs w:val="24"/>
        </w:rPr>
      </w:pP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4</w:t>
      </w:r>
      <w:r w:rsidRPr="00860D4C">
        <w:rPr>
          <w:rFonts w:ascii="Times New Roman" w:eastAsia="宋体" w:hAnsi="Times New Roman" w:cs="Times New Roman" w:hint="eastAsia"/>
          <w:kern w:val="2"/>
          <w:sz w:val="21"/>
          <w:szCs w:val="24"/>
        </w:rPr>
        <w:t xml:space="preserve">) </w:t>
      </w:r>
      <w:r w:rsidRPr="00860D4C">
        <w:rPr>
          <w:rFonts w:ascii="Times New Roman" w:eastAsia="宋体" w:hAnsi="Times New Roman" w:cs="Times New Roman"/>
          <w:kern w:val="2"/>
          <w:sz w:val="21"/>
          <w:szCs w:val="24"/>
        </w:rPr>
        <w:t>超精细相互作用</w:t>
      </w:r>
      <w:r w:rsidRPr="00860D4C">
        <w:rPr>
          <w:rFonts w:ascii="Times New Roman" w:eastAsia="宋体" w:hAnsi="Times New Roman" w:cs="Times New Roman"/>
          <w:kern w:val="2"/>
          <w:sz w:val="21"/>
          <w:szCs w:val="24"/>
        </w:rPr>
        <w:t xml:space="preserve">, </w:t>
      </w:r>
      <w:r w:rsidRPr="00860D4C">
        <w:rPr>
          <w:rFonts w:ascii="Times New Roman" w:eastAsia="宋体" w:hAnsi="Times New Roman" w:cs="Times New Roman"/>
          <w:kern w:val="2"/>
          <w:sz w:val="21"/>
          <w:szCs w:val="24"/>
        </w:rPr>
        <w:t>即核磁矩和</w:t>
      </w:r>
      <w:r w:rsidRPr="00860D4C">
        <w:rPr>
          <w:rFonts w:ascii="Times New Roman" w:eastAsia="宋体" w:hAnsi="Times New Roman" w:cs="Times New Roman" w:hint="eastAsia"/>
          <w:kern w:val="2"/>
          <w:sz w:val="21"/>
          <w:szCs w:val="24"/>
        </w:rPr>
        <w:t>由</w:t>
      </w:r>
      <w:r w:rsidRPr="00860D4C">
        <w:rPr>
          <w:rFonts w:ascii="Times New Roman" w:eastAsia="宋体" w:hAnsi="Times New Roman" w:cs="Times New Roman"/>
          <w:kern w:val="2"/>
          <w:sz w:val="21"/>
          <w:szCs w:val="24"/>
        </w:rPr>
        <w:t>电子磁矩或轨道</w:t>
      </w:r>
      <w:r w:rsidRPr="00860D4C">
        <w:rPr>
          <w:rFonts w:ascii="Times New Roman" w:eastAsia="宋体" w:hAnsi="Times New Roman" w:cs="Times New Roman" w:hint="eastAsia"/>
          <w:kern w:val="2"/>
          <w:sz w:val="21"/>
          <w:szCs w:val="24"/>
        </w:rPr>
        <w:t>运动产生的</w:t>
      </w:r>
      <w:r w:rsidRPr="00860D4C">
        <w:rPr>
          <w:rFonts w:ascii="Times New Roman" w:eastAsia="宋体" w:hAnsi="Times New Roman" w:cs="Times New Roman"/>
          <w:kern w:val="2"/>
          <w:sz w:val="21"/>
          <w:szCs w:val="24"/>
        </w:rPr>
        <w:t>磁场之间的相互作用</w:t>
      </w:r>
      <w:r w:rsidRPr="00860D4C">
        <w:rPr>
          <w:rFonts w:ascii="Times New Roman" w:eastAsia="宋体" w:hAnsi="Times New Roman" w:cs="Times New Roman"/>
          <w:kern w:val="2"/>
          <w:sz w:val="21"/>
          <w:szCs w:val="24"/>
        </w:rPr>
        <w:t>. S</w:t>
      </w:r>
      <w:r w:rsidRPr="00860D4C">
        <w:rPr>
          <w:rFonts w:ascii="Times New Roman" w:eastAsia="宋体" w:hAnsi="Times New Roman" w:cs="Times New Roman"/>
          <w:kern w:val="2"/>
          <w:sz w:val="21"/>
          <w:szCs w:val="24"/>
        </w:rPr>
        <w:t>电子</w:t>
      </w:r>
      <w:r w:rsidRPr="00860D4C">
        <w:rPr>
          <w:rFonts w:ascii="Times New Roman" w:eastAsia="宋体" w:hAnsi="Times New Roman" w:cs="Times New Roman" w:hint="eastAsia"/>
          <w:kern w:val="2"/>
          <w:sz w:val="21"/>
          <w:szCs w:val="24"/>
        </w:rPr>
        <w:t>在</w:t>
      </w:r>
      <w:r w:rsidRPr="00860D4C">
        <w:rPr>
          <w:rFonts w:ascii="Times New Roman" w:eastAsia="宋体" w:hAnsi="Times New Roman" w:cs="Times New Roman"/>
          <w:kern w:val="2"/>
          <w:sz w:val="21"/>
          <w:szCs w:val="24"/>
        </w:rPr>
        <w:t>核</w:t>
      </w:r>
      <w:r w:rsidRPr="00860D4C">
        <w:rPr>
          <w:rFonts w:ascii="Times New Roman" w:eastAsia="宋体" w:hAnsi="Times New Roman" w:cs="Times New Roman" w:hint="eastAsia"/>
          <w:kern w:val="2"/>
          <w:sz w:val="21"/>
          <w:szCs w:val="24"/>
        </w:rPr>
        <w:t>附近几率密度最大，</w:t>
      </w:r>
      <w:r w:rsidRPr="00860D4C">
        <w:rPr>
          <w:rFonts w:ascii="Times New Roman" w:eastAsia="宋体" w:hAnsi="Times New Roman" w:cs="Times New Roman"/>
          <w:kern w:val="2"/>
          <w:sz w:val="21"/>
          <w:szCs w:val="24"/>
        </w:rPr>
        <w:t>因此</w:t>
      </w:r>
      <w:r w:rsidRPr="00860D4C">
        <w:rPr>
          <w:rFonts w:ascii="Times New Roman" w:eastAsia="宋体" w:hAnsi="Times New Roman" w:cs="Times New Roman"/>
          <w:kern w:val="2"/>
          <w:sz w:val="21"/>
          <w:szCs w:val="24"/>
        </w:rPr>
        <w:t>S</w:t>
      </w:r>
      <w:r w:rsidRPr="00860D4C">
        <w:rPr>
          <w:rFonts w:ascii="Times New Roman" w:eastAsia="宋体" w:hAnsi="Times New Roman" w:cs="Times New Roman"/>
          <w:kern w:val="2"/>
          <w:sz w:val="21"/>
          <w:szCs w:val="24"/>
        </w:rPr>
        <w:t>电子自旋磁</w:t>
      </w:r>
      <w:r w:rsidRPr="00860D4C">
        <w:rPr>
          <w:rFonts w:ascii="Times New Roman" w:eastAsia="宋体" w:hAnsi="Times New Roman" w:cs="Times New Roman" w:hint="eastAsia"/>
          <w:kern w:val="2"/>
          <w:sz w:val="21"/>
          <w:szCs w:val="24"/>
        </w:rPr>
        <w:t>矩和核磁矩的相互作用最强。</w:t>
      </w:r>
    </w:p>
    <w:p w14:paraId="2442EF95" w14:textId="77777777" w:rsidR="00860D4C" w:rsidRPr="00860D4C" w:rsidRDefault="00860D4C" w:rsidP="00860D4C">
      <w:pPr>
        <w:widowControl w:val="0"/>
        <w:spacing w:after="0" w:line="240" w:lineRule="auto"/>
        <w:jc w:val="both"/>
        <w:rPr>
          <w:rFonts w:ascii="Times New Roman" w:eastAsia="宋体" w:hAnsi="Times New Roman" w:cs="Times New Roman"/>
          <w:kern w:val="2"/>
          <w:sz w:val="21"/>
          <w:szCs w:val="24"/>
        </w:rPr>
      </w:pPr>
      <w:r w:rsidRPr="00860D4C">
        <w:rPr>
          <w:rFonts w:ascii="Times New Roman" w:eastAsia="宋体" w:hAnsi="Times New Roman" w:cs="Times New Roman" w:hint="eastAsia"/>
          <w:kern w:val="2"/>
          <w:sz w:val="21"/>
          <w:szCs w:val="24"/>
        </w:rPr>
        <w:t>(</w:t>
      </w:r>
      <w:r w:rsidRPr="00860D4C">
        <w:rPr>
          <w:rFonts w:ascii="Times New Roman" w:eastAsia="宋体" w:hAnsi="Times New Roman" w:cs="Times New Roman"/>
          <w:kern w:val="2"/>
          <w:sz w:val="21"/>
          <w:szCs w:val="24"/>
        </w:rPr>
        <w:t>5) I=1. (</w:t>
      </w:r>
      <w:r w:rsidRPr="00860D4C">
        <w:rPr>
          <w:rFonts w:ascii="Times New Roman" w:eastAsia="宋体" w:hAnsi="Times New Roman" w:cs="Times New Roman"/>
          <w:kern w:val="2"/>
          <w:sz w:val="21"/>
          <w:szCs w:val="24"/>
        </w:rPr>
        <w:t>在超精细相互作用里</w:t>
      </w:r>
      <w:r w:rsidRPr="00860D4C">
        <w:rPr>
          <w:rFonts w:ascii="Times New Roman" w:eastAsia="宋体" w:hAnsi="Times New Roman" w:cs="Times New Roman"/>
          <w:kern w:val="2"/>
          <w:sz w:val="21"/>
          <w:szCs w:val="24"/>
        </w:rPr>
        <w:t>F</w:t>
      </w:r>
      <w:r w:rsidRPr="00860D4C">
        <w:rPr>
          <w:rFonts w:ascii="Times New Roman" w:eastAsia="宋体" w:hAnsi="Times New Roman" w:cs="Times New Roman"/>
          <w:kern w:val="2"/>
          <w:sz w:val="21"/>
          <w:szCs w:val="24"/>
          <w:vertAlign w:val="subscript"/>
        </w:rPr>
        <w:t>max</w:t>
      </w:r>
      <w:r w:rsidRPr="00860D4C">
        <w:rPr>
          <w:rFonts w:ascii="Times New Roman" w:eastAsia="宋体" w:hAnsi="Times New Roman" w:cs="Times New Roman"/>
          <w:kern w:val="2"/>
          <w:sz w:val="21"/>
          <w:szCs w:val="24"/>
        </w:rPr>
        <w:t>=I+S</w:t>
      </w:r>
      <w:r w:rsidRPr="00860D4C">
        <w:rPr>
          <w:rFonts w:ascii="Times New Roman" w:eastAsia="宋体" w:hAnsi="Times New Roman" w:cs="Times New Roman"/>
          <w:kern w:val="2"/>
          <w:sz w:val="21"/>
          <w:szCs w:val="24"/>
        </w:rPr>
        <w:t>，</w:t>
      </w:r>
      <w:r w:rsidRPr="00860D4C">
        <w:rPr>
          <w:rFonts w:ascii="Times New Roman" w:eastAsia="宋体" w:hAnsi="Times New Roman" w:cs="Times New Roman"/>
          <w:kern w:val="2"/>
          <w:sz w:val="21"/>
          <w:szCs w:val="24"/>
        </w:rPr>
        <w:t>F</w:t>
      </w:r>
      <w:r w:rsidRPr="00860D4C">
        <w:rPr>
          <w:rFonts w:ascii="Times New Roman" w:eastAsia="宋体" w:hAnsi="Times New Roman" w:cs="Times New Roman"/>
          <w:kern w:val="2"/>
          <w:sz w:val="21"/>
          <w:szCs w:val="24"/>
          <w:vertAlign w:val="subscript"/>
        </w:rPr>
        <w:t>max</w:t>
      </w:r>
      <w:r w:rsidRPr="00860D4C">
        <w:rPr>
          <w:rFonts w:ascii="Times New Roman" w:eastAsia="宋体" w:hAnsi="Times New Roman" w:cs="Times New Roman"/>
          <w:kern w:val="2"/>
          <w:sz w:val="21"/>
          <w:szCs w:val="24"/>
        </w:rPr>
        <w:t xml:space="preserve">=3/2 , S=1/2 , </w:t>
      </w:r>
      <w:r w:rsidRPr="00860D4C">
        <w:rPr>
          <w:rFonts w:ascii="Times New Roman" w:eastAsia="宋体" w:hAnsi="Times New Roman" w:cs="Times New Roman"/>
          <w:kern w:val="2"/>
          <w:sz w:val="21"/>
          <w:szCs w:val="24"/>
        </w:rPr>
        <w:t>因此</w:t>
      </w:r>
      <w:r w:rsidRPr="00860D4C">
        <w:rPr>
          <w:rFonts w:ascii="Times New Roman" w:eastAsia="宋体" w:hAnsi="Times New Roman" w:cs="Times New Roman"/>
          <w:kern w:val="2"/>
          <w:sz w:val="21"/>
          <w:szCs w:val="24"/>
        </w:rPr>
        <w:t>I=1)</w:t>
      </w:r>
      <w:r w:rsidRPr="00860D4C">
        <w:rPr>
          <w:rFonts w:ascii="Times New Roman" w:eastAsia="宋体" w:hAnsi="Times New Roman" w:cs="Times New Roman" w:hint="eastAsia"/>
          <w:kern w:val="2"/>
          <w:sz w:val="21"/>
          <w:szCs w:val="24"/>
        </w:rPr>
        <w:t>。</w:t>
      </w:r>
    </w:p>
    <w:p w14:paraId="36EDEC5D" w14:textId="77777777" w:rsidR="00860D4C" w:rsidRPr="00860D4C" w:rsidRDefault="00860D4C" w:rsidP="00860D4C">
      <w:pPr>
        <w:widowControl w:val="0"/>
        <w:spacing w:after="0" w:line="240" w:lineRule="auto"/>
        <w:jc w:val="both"/>
        <w:rPr>
          <w:rFonts w:ascii="Times New Roman" w:eastAsia="宋体" w:hAnsi="Times New Roman" w:cs="Times New Roman"/>
          <w:kern w:val="2"/>
          <w:sz w:val="21"/>
          <w:szCs w:val="24"/>
        </w:rPr>
      </w:pPr>
      <w:r w:rsidRPr="00860D4C">
        <w:rPr>
          <w:rFonts w:ascii="Times New Roman" w:eastAsia="宋体" w:hAnsi="Times New Roman" w:cs="Times New Roman"/>
          <w:kern w:val="2"/>
          <w:sz w:val="21"/>
          <w:szCs w:val="24"/>
        </w:rPr>
        <w:t xml:space="preserve">(6) </w:t>
      </w:r>
      <w:r w:rsidR="00A456A6">
        <w:rPr>
          <w:rFonts w:ascii="Times New Roman" w:eastAsia="宋体" w:hAnsi="Times New Roman" w:cs="Times New Roman"/>
          <w:kern w:val="2"/>
          <w:position w:val="-30"/>
          <w:sz w:val="21"/>
          <w:szCs w:val="24"/>
        </w:rPr>
        <w:pict w14:anchorId="049BC94A">
          <v:shape id="_x0000_i1045" type="#_x0000_t75" style="width:137.1pt;height:35.55pt">
            <v:imagedata r:id="rId51" o:title=""/>
          </v:shape>
        </w:pict>
      </w:r>
    </w:p>
    <w:bookmarkEnd w:id="7"/>
    <w:bookmarkEnd w:id="8"/>
    <w:p w14:paraId="60917F54" w14:textId="1A55AE48" w:rsidR="00860D4C" w:rsidRDefault="00280D2B" w:rsidP="00280D2B">
      <w:pPr>
        <w:pStyle w:val="Heading2"/>
      </w:pPr>
      <w:r>
        <w:rPr>
          <w:rFonts w:hint="eastAsia"/>
        </w:rPr>
        <w:t>其他</w:t>
      </w:r>
    </w:p>
    <w:p w14:paraId="640BB401" w14:textId="3C313254" w:rsidR="00280D2B" w:rsidRPr="00280D2B" w:rsidRDefault="00280D2B" w:rsidP="00280D2B">
      <w:pPr>
        <w:pStyle w:val="Heading3"/>
      </w:pPr>
      <w:r>
        <w:rPr>
          <w:rFonts w:hint="eastAsia"/>
        </w:rPr>
        <w:t>磁量子数</w:t>
      </w:r>
    </w:p>
    <w:p w14:paraId="0E3B2A85" w14:textId="56417FE5" w:rsidR="00280D2B" w:rsidRPr="00280D2B" w:rsidRDefault="00280D2B" w:rsidP="00280D2B">
      <w:r>
        <w:rPr>
          <w:rFonts w:hint="eastAsia"/>
        </w:rPr>
        <w:t>原子内部相互作用产生的能级分裂有可能和</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量子数有关吗？</w:t>
      </w:r>
    </w:p>
    <w:sectPr w:rsidR="00280D2B" w:rsidRPr="00280D2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B1F3C" w14:textId="77777777" w:rsidR="00A456A6" w:rsidRDefault="00A456A6" w:rsidP="00DC1EE4">
      <w:pPr>
        <w:spacing w:after="0" w:line="240" w:lineRule="auto"/>
      </w:pPr>
      <w:r>
        <w:separator/>
      </w:r>
    </w:p>
  </w:endnote>
  <w:endnote w:type="continuationSeparator" w:id="0">
    <w:p w14:paraId="79F975BE" w14:textId="77777777" w:rsidR="00A456A6" w:rsidRDefault="00A456A6" w:rsidP="00DC1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7AC6E" w14:textId="77777777" w:rsidR="00A456A6" w:rsidRDefault="00A456A6" w:rsidP="00DC1EE4">
      <w:pPr>
        <w:spacing w:after="0" w:line="240" w:lineRule="auto"/>
      </w:pPr>
      <w:r>
        <w:separator/>
      </w:r>
    </w:p>
  </w:footnote>
  <w:footnote w:type="continuationSeparator" w:id="0">
    <w:p w14:paraId="4A122771" w14:textId="77777777" w:rsidR="00A456A6" w:rsidRDefault="00A456A6" w:rsidP="00DC1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0279"/>
    <w:multiLevelType w:val="hybridMultilevel"/>
    <w:tmpl w:val="1F28CA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8C323D"/>
    <w:multiLevelType w:val="multilevel"/>
    <w:tmpl w:val="79C0373C"/>
    <w:lvl w:ilvl="0">
      <w:start w:val="1"/>
      <w:numFmt w:val="decimal"/>
      <w:lvlText w:val="%1."/>
      <w:lvlJc w:val="left"/>
      <w:pPr>
        <w:ind w:left="420" w:hanging="420"/>
      </w:pPr>
      <w:rPr>
        <w:rFonts w:hint="eastAsia"/>
      </w:rPr>
    </w:lvl>
    <w:lvl w:ilvl="1">
      <w:start w:val="1"/>
      <w:numFmt w:val="upp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0357483"/>
    <w:multiLevelType w:val="hybridMultilevel"/>
    <w:tmpl w:val="1A823F7A"/>
    <w:lvl w:ilvl="0" w:tplc="B6A0C5E6">
      <w:start w:val="1"/>
      <w:numFmt w:val="decimal"/>
      <w:lvlText w:val="%1."/>
      <w:lvlJc w:val="left"/>
      <w:pPr>
        <w:ind w:left="360" w:hanging="360"/>
      </w:pPr>
      <w:rPr>
        <w:rFonts w:hint="default"/>
        <w:lang w:eastAsia="zh-C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6768A2"/>
    <w:multiLevelType w:val="hybridMultilevel"/>
    <w:tmpl w:val="D4FC66F6"/>
    <w:lvl w:ilvl="0" w:tplc="FF227CF4">
      <w:start w:val="1"/>
      <w:numFmt w:val="decimal"/>
      <w:lvlText w:val="%1."/>
      <w:lvlJc w:val="left"/>
      <w:pPr>
        <w:ind w:left="360" w:hanging="360"/>
      </w:pPr>
      <w:rPr>
        <w:rFonts w:hint="default"/>
      </w:rPr>
    </w:lvl>
    <w:lvl w:ilvl="1" w:tplc="5D68BBEC">
      <w:start w:val="1"/>
      <w:numFmt w:val="decimal"/>
      <w:lvlText w:val="%2."/>
      <w:lvlJc w:val="left"/>
      <w:pPr>
        <w:ind w:left="840" w:hanging="420"/>
      </w:pPr>
      <w:rPr>
        <w:rFonts w:hint="eastAsia"/>
      </w:rPr>
    </w:lvl>
    <w:lvl w:ilvl="2" w:tplc="19E239A6">
      <w:start w:val="1"/>
      <w:numFmt w:val="decimal"/>
      <w:lvlText w:val="%3)"/>
      <w:lvlJc w:val="left"/>
      <w:pPr>
        <w:ind w:left="1200" w:hanging="360"/>
      </w:pPr>
      <w:rPr>
        <w:rFonts w:hint="default"/>
      </w:r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AB74C0"/>
    <w:multiLevelType w:val="hybridMultilevel"/>
    <w:tmpl w:val="8F3EE9C8"/>
    <w:lvl w:ilvl="0" w:tplc="46D6E52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5C2497"/>
    <w:multiLevelType w:val="hybridMultilevel"/>
    <w:tmpl w:val="8B723B9A"/>
    <w:lvl w:ilvl="0" w:tplc="05D650B4">
      <w:start w:val="1"/>
      <w:numFmt w:val="lowerLetter"/>
      <w:lvlText w:val="%1."/>
      <w:lvlJc w:val="left"/>
      <w:pPr>
        <w:ind w:left="720" w:hanging="360"/>
      </w:pPr>
      <w:rPr>
        <w:rFonts w:ascii="Calibri" w:eastAsia="宋体"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C153CE"/>
    <w:multiLevelType w:val="hybridMultilevel"/>
    <w:tmpl w:val="FF1A4D80"/>
    <w:lvl w:ilvl="0" w:tplc="5D68BBEC">
      <w:start w:val="1"/>
      <w:numFmt w:val="decimal"/>
      <w:lvlText w:val="%1."/>
      <w:lvlJc w:val="left"/>
      <w:pPr>
        <w:ind w:left="840" w:hanging="4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43F71"/>
    <w:multiLevelType w:val="hybridMultilevel"/>
    <w:tmpl w:val="1FD0B548"/>
    <w:lvl w:ilvl="0" w:tplc="F3BE50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A2FBE"/>
    <w:multiLevelType w:val="hybridMultilevel"/>
    <w:tmpl w:val="DC4C046A"/>
    <w:lvl w:ilvl="0" w:tplc="BDB2C6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112AE"/>
    <w:multiLevelType w:val="multilevel"/>
    <w:tmpl w:val="B3E0315A"/>
    <w:lvl w:ilvl="0">
      <w:start w:val="1"/>
      <w:numFmt w:val="decimal"/>
      <w:lvlText w:val="%1."/>
      <w:lvlJc w:val="left"/>
      <w:pPr>
        <w:ind w:left="420" w:hanging="420"/>
      </w:pPr>
      <w:rPr>
        <w:rFonts w:hint="eastAsia"/>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8B41836"/>
    <w:multiLevelType w:val="hybridMultilevel"/>
    <w:tmpl w:val="EFF07B04"/>
    <w:lvl w:ilvl="0" w:tplc="FF227CF4">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19E239A6">
      <w:start w:val="1"/>
      <w:numFmt w:val="decimal"/>
      <w:lvlText w:val="%3)"/>
      <w:lvlJc w:val="left"/>
      <w:pPr>
        <w:ind w:left="1200" w:hanging="360"/>
      </w:pPr>
      <w:rPr>
        <w:rFonts w:hint="default"/>
      </w:rPr>
    </w:lvl>
    <w:lvl w:ilvl="3" w:tplc="0409000F">
      <w:start w:val="1"/>
      <w:numFmt w:val="decimal"/>
      <w:lvlText w:val="%4."/>
      <w:lvlJc w:val="left"/>
      <w:pPr>
        <w:ind w:left="1680" w:hanging="420"/>
      </w:pPr>
    </w:lvl>
    <w:lvl w:ilvl="4" w:tplc="D80E226E">
      <w:start w:val="1"/>
      <w:numFmt w:val="decimal"/>
      <w:lvlText w:val="%5）"/>
      <w:lvlJc w:val="left"/>
      <w:pPr>
        <w:ind w:left="2040" w:hanging="360"/>
      </w:pPr>
      <w:rPr>
        <w:rFonts w:hint="default"/>
      </w:r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266E50"/>
    <w:multiLevelType w:val="hybridMultilevel"/>
    <w:tmpl w:val="CC5C602A"/>
    <w:lvl w:ilvl="0" w:tplc="EC5069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9DB0A81"/>
    <w:multiLevelType w:val="hybridMultilevel"/>
    <w:tmpl w:val="093A3802"/>
    <w:lvl w:ilvl="0" w:tplc="0409000F">
      <w:start w:val="1"/>
      <w:numFmt w:val="decimal"/>
      <w:lvlText w:val="%1."/>
      <w:lvlJc w:val="left"/>
      <w:pPr>
        <w:ind w:left="63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FD02EA"/>
    <w:multiLevelType w:val="hybridMultilevel"/>
    <w:tmpl w:val="7DAE0DE4"/>
    <w:lvl w:ilvl="0" w:tplc="FF227CF4">
      <w:start w:val="1"/>
      <w:numFmt w:val="decimal"/>
      <w:lvlText w:val="%1."/>
      <w:lvlJc w:val="left"/>
      <w:pPr>
        <w:ind w:left="360" w:hanging="360"/>
      </w:pPr>
      <w:rPr>
        <w:rFonts w:hint="default"/>
      </w:rPr>
    </w:lvl>
    <w:lvl w:ilvl="1" w:tplc="423EBAFA">
      <w:start w:val="1"/>
      <w:numFmt w:val="decimal"/>
      <w:lvlText w:val="%2）"/>
      <w:lvlJc w:val="left"/>
      <w:pPr>
        <w:ind w:left="840" w:hanging="420"/>
      </w:pPr>
      <w:rPr>
        <w:rFonts w:ascii="Times New Roman" w:eastAsia="宋体" w:hAnsi="Times New Roman" w:cs="Times New Roman"/>
      </w:rPr>
    </w:lvl>
    <w:lvl w:ilvl="2" w:tplc="19E239A6">
      <w:start w:val="1"/>
      <w:numFmt w:val="decimal"/>
      <w:lvlText w:val="%3)"/>
      <w:lvlJc w:val="left"/>
      <w:pPr>
        <w:ind w:left="1200" w:hanging="360"/>
      </w:pPr>
      <w:rPr>
        <w:rFonts w:hint="default"/>
      </w:r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5D766A"/>
    <w:multiLevelType w:val="hybridMultilevel"/>
    <w:tmpl w:val="CA64D6C0"/>
    <w:lvl w:ilvl="0" w:tplc="200AA4A4">
      <w:start w:val="1"/>
      <w:numFmt w:val="upperLetter"/>
      <w:lvlText w:val="%1."/>
      <w:lvlJc w:val="left"/>
      <w:pPr>
        <w:ind w:left="1494" w:hanging="360"/>
      </w:pPr>
      <w:rPr>
        <w:rFonts w:hint="default"/>
      </w:r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521525C1"/>
    <w:multiLevelType w:val="hybridMultilevel"/>
    <w:tmpl w:val="38161D3A"/>
    <w:lvl w:ilvl="0" w:tplc="04090011">
      <w:start w:val="1"/>
      <w:numFmt w:val="decimal"/>
      <w:lvlText w:val="%1)"/>
      <w:lvlJc w:val="left"/>
      <w:pPr>
        <w:ind w:left="1144" w:hanging="360"/>
      </w:p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16" w15:restartNumberingAfterBreak="0">
    <w:nsid w:val="5B0468C2"/>
    <w:multiLevelType w:val="multilevel"/>
    <w:tmpl w:val="B91014DE"/>
    <w:lvl w:ilvl="0">
      <w:start w:val="1"/>
      <w:numFmt w:val="upperLetter"/>
      <w:lvlText w:val="%1."/>
      <w:lvlJc w:val="left"/>
      <w:pPr>
        <w:ind w:left="1014" w:hanging="447"/>
      </w:pPr>
      <w:rPr>
        <w:rFonts w:asciiTheme="minorHAnsi" w:eastAsiaTheme="minorEastAsia" w:hAnsiTheme="minorHAnsi" w:cstheme="minorBidi"/>
      </w:rPr>
    </w:lvl>
    <w:lvl w:ilvl="1">
      <w:start w:val="1"/>
      <w:numFmt w:val="lowerLetter"/>
      <w:lvlText w:val="%2."/>
      <w:lvlJc w:val="left"/>
      <w:pPr>
        <w:ind w:left="1647" w:hanging="360"/>
      </w:pPr>
      <w:rPr>
        <w:rFonts w:hint="eastAsia"/>
      </w:rPr>
    </w:lvl>
    <w:lvl w:ilvl="2">
      <w:start w:val="1"/>
      <w:numFmt w:val="lowerRoman"/>
      <w:lvlText w:val="%3."/>
      <w:lvlJc w:val="right"/>
      <w:pPr>
        <w:ind w:left="2367" w:hanging="180"/>
      </w:pPr>
      <w:rPr>
        <w:rFonts w:hint="eastAsia"/>
      </w:rPr>
    </w:lvl>
    <w:lvl w:ilvl="3">
      <w:start w:val="1"/>
      <w:numFmt w:val="decimal"/>
      <w:lvlText w:val="%4."/>
      <w:lvlJc w:val="left"/>
      <w:pPr>
        <w:ind w:left="3087" w:hanging="360"/>
      </w:pPr>
      <w:rPr>
        <w:rFonts w:hint="eastAsia"/>
      </w:rPr>
    </w:lvl>
    <w:lvl w:ilvl="4">
      <w:start w:val="1"/>
      <w:numFmt w:val="lowerLetter"/>
      <w:lvlText w:val="%5."/>
      <w:lvlJc w:val="left"/>
      <w:pPr>
        <w:ind w:left="3807" w:hanging="360"/>
      </w:pPr>
      <w:rPr>
        <w:rFonts w:hint="eastAsia"/>
      </w:rPr>
    </w:lvl>
    <w:lvl w:ilvl="5">
      <w:start w:val="1"/>
      <w:numFmt w:val="lowerRoman"/>
      <w:lvlText w:val="%6."/>
      <w:lvlJc w:val="right"/>
      <w:pPr>
        <w:ind w:left="4527" w:hanging="180"/>
      </w:pPr>
      <w:rPr>
        <w:rFonts w:hint="eastAsia"/>
      </w:rPr>
    </w:lvl>
    <w:lvl w:ilvl="6">
      <w:start w:val="1"/>
      <w:numFmt w:val="decimal"/>
      <w:lvlText w:val="%7."/>
      <w:lvlJc w:val="left"/>
      <w:pPr>
        <w:ind w:left="5247" w:hanging="360"/>
      </w:pPr>
      <w:rPr>
        <w:rFonts w:hint="eastAsia"/>
      </w:rPr>
    </w:lvl>
    <w:lvl w:ilvl="7">
      <w:start w:val="1"/>
      <w:numFmt w:val="lowerLetter"/>
      <w:lvlText w:val="%8."/>
      <w:lvlJc w:val="left"/>
      <w:pPr>
        <w:ind w:left="5967" w:hanging="360"/>
      </w:pPr>
      <w:rPr>
        <w:rFonts w:hint="eastAsia"/>
      </w:rPr>
    </w:lvl>
    <w:lvl w:ilvl="8">
      <w:start w:val="1"/>
      <w:numFmt w:val="lowerRoman"/>
      <w:lvlText w:val="%9."/>
      <w:lvlJc w:val="right"/>
      <w:pPr>
        <w:ind w:left="6687" w:hanging="180"/>
      </w:pPr>
      <w:rPr>
        <w:rFonts w:hint="eastAsia"/>
      </w:rPr>
    </w:lvl>
  </w:abstractNum>
  <w:abstractNum w:abstractNumId="17" w15:restartNumberingAfterBreak="0">
    <w:nsid w:val="5D87569B"/>
    <w:multiLevelType w:val="multilevel"/>
    <w:tmpl w:val="B5A8A372"/>
    <w:lvl w:ilvl="0">
      <w:start w:val="1"/>
      <w:numFmt w:val="upperLetter"/>
      <w:lvlText w:val="%1."/>
      <w:lvlJc w:val="left"/>
      <w:pPr>
        <w:ind w:left="1014" w:hanging="447"/>
      </w:pPr>
      <w:rPr>
        <w:rFonts w:asciiTheme="minorHAnsi" w:eastAsiaTheme="minorEastAsia" w:hAnsiTheme="minorHAnsi" w:cstheme="minorBidi"/>
        <w:i w:val="0"/>
      </w:rPr>
    </w:lvl>
    <w:lvl w:ilvl="1">
      <w:start w:val="1"/>
      <w:numFmt w:val="lowerLetter"/>
      <w:lvlText w:val="%2."/>
      <w:lvlJc w:val="left"/>
      <w:pPr>
        <w:ind w:left="1647" w:hanging="360"/>
      </w:pPr>
      <w:rPr>
        <w:rFonts w:hint="eastAsia"/>
      </w:rPr>
    </w:lvl>
    <w:lvl w:ilvl="2">
      <w:start w:val="1"/>
      <w:numFmt w:val="lowerRoman"/>
      <w:lvlText w:val="%3."/>
      <w:lvlJc w:val="right"/>
      <w:pPr>
        <w:ind w:left="2367" w:hanging="180"/>
      </w:pPr>
      <w:rPr>
        <w:rFonts w:hint="eastAsia"/>
      </w:rPr>
    </w:lvl>
    <w:lvl w:ilvl="3">
      <w:start w:val="1"/>
      <w:numFmt w:val="decimal"/>
      <w:lvlText w:val="%4."/>
      <w:lvlJc w:val="left"/>
      <w:pPr>
        <w:ind w:left="3087" w:hanging="360"/>
      </w:pPr>
      <w:rPr>
        <w:rFonts w:hint="eastAsia"/>
      </w:rPr>
    </w:lvl>
    <w:lvl w:ilvl="4">
      <w:start w:val="1"/>
      <w:numFmt w:val="lowerLetter"/>
      <w:lvlText w:val="%5."/>
      <w:lvlJc w:val="left"/>
      <w:pPr>
        <w:ind w:left="3807" w:hanging="360"/>
      </w:pPr>
      <w:rPr>
        <w:rFonts w:hint="eastAsia"/>
      </w:rPr>
    </w:lvl>
    <w:lvl w:ilvl="5">
      <w:start w:val="1"/>
      <w:numFmt w:val="lowerRoman"/>
      <w:lvlText w:val="%6."/>
      <w:lvlJc w:val="right"/>
      <w:pPr>
        <w:ind w:left="4527" w:hanging="180"/>
      </w:pPr>
      <w:rPr>
        <w:rFonts w:hint="eastAsia"/>
      </w:rPr>
    </w:lvl>
    <w:lvl w:ilvl="6">
      <w:start w:val="1"/>
      <w:numFmt w:val="decimal"/>
      <w:lvlText w:val="%7."/>
      <w:lvlJc w:val="left"/>
      <w:pPr>
        <w:ind w:left="5247" w:hanging="360"/>
      </w:pPr>
      <w:rPr>
        <w:rFonts w:hint="eastAsia"/>
      </w:rPr>
    </w:lvl>
    <w:lvl w:ilvl="7">
      <w:start w:val="1"/>
      <w:numFmt w:val="lowerLetter"/>
      <w:lvlText w:val="%8."/>
      <w:lvlJc w:val="left"/>
      <w:pPr>
        <w:ind w:left="5967" w:hanging="360"/>
      </w:pPr>
      <w:rPr>
        <w:rFonts w:hint="eastAsia"/>
      </w:rPr>
    </w:lvl>
    <w:lvl w:ilvl="8">
      <w:start w:val="1"/>
      <w:numFmt w:val="lowerRoman"/>
      <w:lvlText w:val="%9."/>
      <w:lvlJc w:val="right"/>
      <w:pPr>
        <w:ind w:left="6687" w:hanging="180"/>
      </w:pPr>
      <w:rPr>
        <w:rFonts w:hint="eastAsia"/>
      </w:rPr>
    </w:lvl>
  </w:abstractNum>
  <w:abstractNum w:abstractNumId="18" w15:restartNumberingAfterBreak="0">
    <w:nsid w:val="5F5045EE"/>
    <w:multiLevelType w:val="hybridMultilevel"/>
    <w:tmpl w:val="EA4869D4"/>
    <w:lvl w:ilvl="0" w:tplc="FF227CF4">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19E239A6">
      <w:start w:val="1"/>
      <w:numFmt w:val="decimal"/>
      <w:lvlText w:val="%3)"/>
      <w:lvlJc w:val="left"/>
      <w:pPr>
        <w:ind w:left="1200" w:hanging="360"/>
      </w:pPr>
      <w:rPr>
        <w:rFonts w:hint="default"/>
      </w:rPr>
    </w:lvl>
    <w:lvl w:ilvl="3" w:tplc="0409000F">
      <w:start w:val="1"/>
      <w:numFmt w:val="decimal"/>
      <w:lvlText w:val="%4."/>
      <w:lvlJc w:val="left"/>
      <w:pPr>
        <w:ind w:left="1680" w:hanging="420"/>
      </w:pPr>
    </w:lvl>
    <w:lvl w:ilvl="4" w:tplc="04090011">
      <w:start w:val="1"/>
      <w:numFmt w:val="decimal"/>
      <w:lvlText w:val="%5)"/>
      <w:lvlJc w:val="left"/>
      <w:pPr>
        <w:ind w:left="2040" w:hanging="360"/>
      </w:pPr>
      <w:rPr>
        <w:rFonts w:hint="default"/>
      </w:r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7A29"/>
    <w:multiLevelType w:val="hybridMultilevel"/>
    <w:tmpl w:val="FDDEE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EF6639"/>
    <w:multiLevelType w:val="hybridMultilevel"/>
    <w:tmpl w:val="B47EC1B2"/>
    <w:lvl w:ilvl="0" w:tplc="D07A7E96">
      <w:start w:val="3"/>
      <w:numFmt w:val="decimal"/>
      <w:lvlText w:val="%1."/>
      <w:lvlJc w:val="left"/>
      <w:pPr>
        <w:ind w:left="72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A127572"/>
    <w:multiLevelType w:val="hybridMultilevel"/>
    <w:tmpl w:val="D0D2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2C0FB5"/>
    <w:multiLevelType w:val="hybridMultilevel"/>
    <w:tmpl w:val="369EB11A"/>
    <w:lvl w:ilvl="0" w:tplc="BEEE5E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7"/>
  </w:num>
  <w:num w:numId="4">
    <w:abstractNumId w:val="21"/>
  </w:num>
  <w:num w:numId="5">
    <w:abstractNumId w:val="13"/>
  </w:num>
  <w:num w:numId="6">
    <w:abstractNumId w:val="19"/>
  </w:num>
  <w:num w:numId="7">
    <w:abstractNumId w:val="11"/>
  </w:num>
  <w:num w:numId="8">
    <w:abstractNumId w:val="0"/>
  </w:num>
  <w:num w:numId="9">
    <w:abstractNumId w:val="4"/>
  </w:num>
  <w:num w:numId="10">
    <w:abstractNumId w:val="16"/>
  </w:num>
  <w:num w:numId="11">
    <w:abstractNumId w:val="17"/>
  </w:num>
  <w:num w:numId="12">
    <w:abstractNumId w:val="6"/>
  </w:num>
  <w:num w:numId="13">
    <w:abstractNumId w:val="3"/>
  </w:num>
  <w:num w:numId="14">
    <w:abstractNumId w:val="1"/>
  </w:num>
  <w:num w:numId="15">
    <w:abstractNumId w:val="10"/>
  </w:num>
  <w:num w:numId="16">
    <w:abstractNumId w:val="15"/>
  </w:num>
  <w:num w:numId="17">
    <w:abstractNumId w:val="9"/>
  </w:num>
  <w:num w:numId="18">
    <w:abstractNumId w:val="8"/>
  </w:num>
  <w:num w:numId="19">
    <w:abstractNumId w:val="22"/>
  </w:num>
  <w:num w:numId="20">
    <w:abstractNumId w:val="18"/>
  </w:num>
  <w:num w:numId="21">
    <w:abstractNumId w:val="5"/>
  </w:num>
  <w:num w:numId="22">
    <w:abstractNumId w:val="2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S0MLUwNDQzM7CwMDBS0lEKTi0uzszPAykwqgUA1OdQAywAAAA="/>
  </w:docVars>
  <w:rsids>
    <w:rsidRoot w:val="00DB78AF"/>
    <w:rsid w:val="0005638B"/>
    <w:rsid w:val="000A6855"/>
    <w:rsid w:val="00142770"/>
    <w:rsid w:val="0016010D"/>
    <w:rsid w:val="001E0BFC"/>
    <w:rsid w:val="00244948"/>
    <w:rsid w:val="00280D2B"/>
    <w:rsid w:val="002A22D7"/>
    <w:rsid w:val="002F489D"/>
    <w:rsid w:val="00384823"/>
    <w:rsid w:val="00392A9A"/>
    <w:rsid w:val="003D7C94"/>
    <w:rsid w:val="00452647"/>
    <w:rsid w:val="004873F3"/>
    <w:rsid w:val="0049473B"/>
    <w:rsid w:val="00596F95"/>
    <w:rsid w:val="0062408A"/>
    <w:rsid w:val="006C541B"/>
    <w:rsid w:val="006E6B30"/>
    <w:rsid w:val="00733964"/>
    <w:rsid w:val="007529C1"/>
    <w:rsid w:val="008564AE"/>
    <w:rsid w:val="00860D4C"/>
    <w:rsid w:val="00874E6D"/>
    <w:rsid w:val="008C5E36"/>
    <w:rsid w:val="008D2CDD"/>
    <w:rsid w:val="008F5071"/>
    <w:rsid w:val="00905BF2"/>
    <w:rsid w:val="009577E8"/>
    <w:rsid w:val="00994EAF"/>
    <w:rsid w:val="009D31DA"/>
    <w:rsid w:val="00A456A6"/>
    <w:rsid w:val="00A75379"/>
    <w:rsid w:val="00AC4EC0"/>
    <w:rsid w:val="00AC7CE1"/>
    <w:rsid w:val="00B807C6"/>
    <w:rsid w:val="00BB0504"/>
    <w:rsid w:val="00BC1FB2"/>
    <w:rsid w:val="00BE4D95"/>
    <w:rsid w:val="00C003EF"/>
    <w:rsid w:val="00C0061F"/>
    <w:rsid w:val="00C00DB1"/>
    <w:rsid w:val="00C73D0F"/>
    <w:rsid w:val="00D8595F"/>
    <w:rsid w:val="00DB78AF"/>
    <w:rsid w:val="00DC14C3"/>
    <w:rsid w:val="00DC1EE4"/>
    <w:rsid w:val="00EE396F"/>
    <w:rsid w:val="00EF1605"/>
    <w:rsid w:val="00F67C29"/>
    <w:rsid w:val="00FA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9B18E5"/>
  <w15:chartTrackingRefBased/>
  <w15:docId w15:val="{668CC325-86B2-45BB-A924-C4C5696E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B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06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F16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78AF"/>
    <w:pPr>
      <w:ind w:firstLineChars="200" w:firstLine="420"/>
    </w:pPr>
  </w:style>
  <w:style w:type="paragraph" w:styleId="Header">
    <w:name w:val="header"/>
    <w:basedOn w:val="Normal"/>
    <w:link w:val="HeaderChar"/>
    <w:uiPriority w:val="99"/>
    <w:unhideWhenUsed/>
    <w:rsid w:val="00DC1EE4"/>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1EE4"/>
  </w:style>
  <w:style w:type="paragraph" w:styleId="Footer">
    <w:name w:val="footer"/>
    <w:basedOn w:val="Normal"/>
    <w:link w:val="FooterChar"/>
    <w:uiPriority w:val="99"/>
    <w:unhideWhenUsed/>
    <w:rsid w:val="00DC1EE4"/>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1EE4"/>
  </w:style>
  <w:style w:type="character" w:styleId="PlaceholderText">
    <w:name w:val="Placeholder Text"/>
    <w:basedOn w:val="DefaultParagraphFont"/>
    <w:uiPriority w:val="99"/>
    <w:semiHidden/>
    <w:rsid w:val="00EE396F"/>
    <w:rPr>
      <w:color w:val="808080"/>
    </w:rPr>
  </w:style>
  <w:style w:type="character" w:customStyle="1" w:styleId="Heading2Char">
    <w:name w:val="Heading 2 Char"/>
    <w:basedOn w:val="DefaultParagraphFont"/>
    <w:link w:val="Heading2"/>
    <w:uiPriority w:val="9"/>
    <w:rsid w:val="001E0BF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E0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061F"/>
    <w:rPr>
      <w:rFonts w:asciiTheme="majorHAnsi" w:eastAsiaTheme="majorEastAsia" w:hAnsiTheme="majorHAnsi" w:cstheme="majorBidi"/>
      <w:color w:val="1F3763" w:themeColor="accent1" w:themeShade="7F"/>
      <w:sz w:val="24"/>
      <w:szCs w:val="24"/>
    </w:rPr>
  </w:style>
  <w:style w:type="character" w:customStyle="1" w:styleId="ListParagraphChar">
    <w:name w:val="List Paragraph Char"/>
    <w:basedOn w:val="DefaultParagraphFont"/>
    <w:link w:val="ListParagraph"/>
    <w:uiPriority w:val="34"/>
    <w:rsid w:val="002A22D7"/>
  </w:style>
  <w:style w:type="paragraph" w:styleId="NormalWeb">
    <w:name w:val="Normal (Web)"/>
    <w:basedOn w:val="Normal"/>
    <w:uiPriority w:val="99"/>
    <w:unhideWhenUsed/>
    <w:rsid w:val="00452647"/>
    <w:pPr>
      <w:spacing w:before="100" w:beforeAutospacing="1" w:after="100" w:afterAutospacing="1" w:line="240" w:lineRule="auto"/>
    </w:pPr>
    <w:rPr>
      <w:rFonts w:ascii="宋体" w:eastAsia="宋体" w:hAnsi="宋体" w:cs="宋体"/>
      <w:sz w:val="24"/>
      <w:szCs w:val="24"/>
    </w:rPr>
  </w:style>
  <w:style w:type="character" w:customStyle="1" w:styleId="Heading4Char">
    <w:name w:val="Heading 4 Char"/>
    <w:basedOn w:val="DefaultParagraphFont"/>
    <w:link w:val="Heading4"/>
    <w:uiPriority w:val="9"/>
    <w:rsid w:val="00EF1605"/>
    <w:rPr>
      <w:rFonts w:asciiTheme="majorHAnsi" w:eastAsiaTheme="majorEastAsia" w:hAnsiTheme="majorHAnsi" w:cstheme="majorBidi"/>
      <w:i/>
      <w:iCs/>
      <w:color w:val="2F5496" w:themeColor="accent1" w:themeShade="BF"/>
    </w:rPr>
  </w:style>
  <w:style w:type="paragraph" w:customStyle="1" w:styleId="MTDisplayEquation">
    <w:name w:val="MTDisplayEquation"/>
    <w:basedOn w:val="Normal"/>
    <w:next w:val="Normal"/>
    <w:link w:val="MTDisplayEquationChar"/>
    <w:rsid w:val="00860D4C"/>
    <w:pPr>
      <w:tabs>
        <w:tab w:val="center" w:pos="4320"/>
        <w:tab w:val="right" w:pos="8640"/>
      </w:tabs>
      <w:spacing w:after="200" w:line="276" w:lineRule="auto"/>
    </w:pPr>
    <w:rPr>
      <w:rFonts w:ascii="Times New Roman" w:hAnsi="Times New Roman" w:cs="Times New Roman"/>
      <w:sz w:val="26"/>
      <w:szCs w:val="26"/>
    </w:rPr>
  </w:style>
  <w:style w:type="character" w:customStyle="1" w:styleId="MTDisplayEquationChar">
    <w:name w:val="MTDisplayEquation Char"/>
    <w:basedOn w:val="DefaultParagraphFont"/>
    <w:link w:val="MTDisplayEquation"/>
    <w:rsid w:val="00860D4C"/>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oleObject" Target="embeddings/oleObject18.bin"/><Relationship Id="rId50" Type="http://schemas.openxmlformats.org/officeDocument/2006/relationships/image" Target="media/image25.png"/><Relationship Id="rId7" Type="http://schemas.openxmlformats.org/officeDocument/2006/relationships/hyperlink" Target="http://www.google.com.hk/url?sa=i&amp;source=images&amp;cd=&amp;cad=rja&amp;docid=pOwQjdSZQJQhbM&amp;tbnid=q8mnp9lRYUq1dM:&amp;ved=0CAgQjRwwAA&amp;url=http://www.pha.jhu.edu/~c173_608/rutherford/rutherford.html&amp;ei=p2cyUrTpK8aWkgXL7oDwDQ&amp;psig=AFQjCNEj7Qxg5wTYIBSt3z9DnqTfA5NsQQ&amp;ust=1379121447762555" TargetMode="External"/><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oleObject" Target="embeddings/oleObject17.bin"/><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1.w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png"/><Relationship Id="rId48" Type="http://schemas.openxmlformats.org/officeDocument/2006/relationships/image" Target="media/image23.wmf"/><Relationship Id="rId8" Type="http://schemas.openxmlformats.org/officeDocument/2006/relationships/image" Target="media/image1.gif"/><Relationship Id="rId51" Type="http://schemas.openxmlformats.org/officeDocument/2006/relationships/image" Target="media/image26.wmf"/><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2.wmf"/><Relationship Id="rId20" Type="http://schemas.openxmlformats.org/officeDocument/2006/relationships/oleObject" Target="embeddings/oleObject5.bin"/><Relationship Id="rId41" Type="http://schemas.openxmlformats.org/officeDocument/2006/relationships/image" Target="media/image19.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12</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zhao</dc:creator>
  <cp:keywords/>
  <dc:description/>
  <cp:lastModifiedBy>zhao kevin</cp:lastModifiedBy>
  <cp:revision>16</cp:revision>
  <dcterms:created xsi:type="dcterms:W3CDTF">2020-09-24T04:58:00Z</dcterms:created>
  <dcterms:modified xsi:type="dcterms:W3CDTF">2026-07-02T05:27:00Z</dcterms:modified>
</cp:coreProperties>
</file>