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A163" w14:textId="77777777" w:rsidR="00D43082" w:rsidRDefault="00000000">
      <w:pPr>
        <w:pStyle w:val="2"/>
      </w:pPr>
      <w:r>
        <w:rPr>
          <w:rFonts w:hint="eastAsia"/>
        </w:rPr>
        <w:t>Home</w:t>
      </w:r>
    </w:p>
    <w:p w14:paraId="03B5598A" w14:textId="77777777" w:rsidR="00D43082" w:rsidRDefault="00000000">
      <w:r>
        <w:rPr>
          <w:noProof/>
        </w:rPr>
        <w:drawing>
          <wp:inline distT="0" distB="0" distL="114300" distR="114300" wp14:anchorId="531827EC" wp14:editId="60C05D40">
            <wp:extent cx="5266690" cy="283083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BF4C" w14:textId="77777777" w:rsidR="00D43082" w:rsidRDefault="00000000">
      <w:r>
        <w:rPr>
          <w:rFonts w:hint="eastAsia"/>
        </w:rPr>
        <w:t>换成这张</w:t>
      </w:r>
    </w:p>
    <w:p w14:paraId="1F0FC158" w14:textId="77777777" w:rsidR="00D43082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4EC65C41" wp14:editId="2ACE1B0E">
            <wp:extent cx="1766570" cy="1766570"/>
            <wp:effectExtent l="0" t="0" r="508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14AD" w14:textId="77777777" w:rsidR="00D43082" w:rsidRDefault="00000000">
      <w:r>
        <w:rPr>
          <w:noProof/>
        </w:rPr>
        <w:drawing>
          <wp:inline distT="0" distB="0" distL="114300" distR="114300" wp14:anchorId="3FF0C213" wp14:editId="12523284">
            <wp:extent cx="5266690" cy="2830830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042B" w14:textId="77777777" w:rsidR="00D43082" w:rsidRDefault="00D43082"/>
    <w:p w14:paraId="717BBEDC" w14:textId="77777777" w:rsidR="00D43082" w:rsidRDefault="00000000">
      <w:pPr>
        <w:pStyle w:val="2"/>
      </w:pPr>
      <w:r>
        <w:rPr>
          <w:rFonts w:hint="eastAsia"/>
        </w:rPr>
        <w:lastRenderedPageBreak/>
        <w:t>EPS Block Molding Machines</w:t>
      </w:r>
    </w:p>
    <w:p w14:paraId="3355E493" w14:textId="77777777" w:rsidR="00D43082" w:rsidRDefault="00000000">
      <w:r>
        <w:rPr>
          <w:noProof/>
        </w:rPr>
        <w:drawing>
          <wp:inline distT="0" distB="0" distL="114300" distR="114300" wp14:anchorId="76689CBC" wp14:editId="2651CDA3">
            <wp:extent cx="5266690" cy="2830830"/>
            <wp:effectExtent l="0" t="0" r="1016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AF8D" w14:textId="77777777" w:rsidR="00D43082" w:rsidRDefault="00000000">
      <w:r>
        <w:rPr>
          <w:rFonts w:hint="eastAsia"/>
          <w:noProof/>
          <w:lang w:eastAsia="zh"/>
        </w:rPr>
        <w:drawing>
          <wp:inline distT="0" distB="0" distL="114300" distR="114300" wp14:anchorId="2B4AAB13" wp14:editId="6A91CEF7">
            <wp:extent cx="4411980" cy="4411980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"/>
        </w:rPr>
        <w:lastRenderedPageBreak/>
        <w:drawing>
          <wp:inline distT="0" distB="0" distL="114300" distR="114300" wp14:anchorId="76BDDC7A" wp14:editId="6CC03319">
            <wp:extent cx="3319780" cy="3319780"/>
            <wp:effectExtent l="0" t="0" r="13970" b="139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"/>
        </w:rPr>
        <w:drawing>
          <wp:inline distT="0" distB="0" distL="114300" distR="114300" wp14:anchorId="24752CD0" wp14:editId="3E44DC3D">
            <wp:extent cx="2630170" cy="1893570"/>
            <wp:effectExtent l="0" t="0" r="17780" b="1143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6705" w14:textId="77777777" w:rsidR="00D43082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2C1DE3C" wp14:editId="127787FB">
            <wp:extent cx="3630930" cy="2269490"/>
            <wp:effectExtent l="0" t="0" r="0" b="165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30DD" w14:textId="77777777" w:rsidR="00D43082" w:rsidRDefault="00000000">
      <w:pPr>
        <w:pStyle w:val="2"/>
      </w:pPr>
      <w:r>
        <w:rPr>
          <w:rFonts w:hint="eastAsia"/>
        </w:rPr>
        <w:t>设备产品详情页</w:t>
      </w:r>
    </w:p>
    <w:p w14:paraId="29217204" w14:textId="77777777" w:rsidR="00D43082" w:rsidRDefault="00000000">
      <w:r>
        <w:rPr>
          <w:rFonts w:hint="eastAsia"/>
        </w:rPr>
        <w:t>设备产品详情页建议添加以下板块：</w:t>
      </w:r>
    </w:p>
    <w:p w14:paraId="031FD44E" w14:textId="77777777" w:rsidR="00D43082" w:rsidRDefault="00000000">
      <w:pPr>
        <w:numPr>
          <w:ilvl w:val="0"/>
          <w:numId w:val="1"/>
        </w:numPr>
      </w:pPr>
      <w:r>
        <w:t>What This Machine Solves</w:t>
      </w:r>
      <w:r>
        <w:rPr>
          <w:rFonts w:hint="eastAsia"/>
        </w:rPr>
        <w:t>：先讲客户痛点</w:t>
      </w:r>
      <w:r>
        <w:rPr>
          <w:rFonts w:hint="eastAsia"/>
        </w:rPr>
        <w:t>123</w:t>
      </w:r>
      <w:r>
        <w:t xml:space="preserve"> </w:t>
      </w:r>
      <w:r>
        <w:t>然后说</w:t>
      </w:r>
      <w:r>
        <w:t>This machine solves</w:t>
      </w:r>
      <w:r>
        <w:rPr>
          <w:rFonts w:hint="eastAsia"/>
        </w:rPr>
        <w:t>123</w:t>
      </w:r>
    </w:p>
    <w:p w14:paraId="7720676F" w14:textId="77777777" w:rsidR="00D43082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Working Principle</w:t>
      </w:r>
      <w:r>
        <w:rPr>
          <w:rFonts w:ascii="宋体" w:eastAsia="宋体" w:hAnsi="宋体" w:cs="宋体" w:hint="eastAsia"/>
          <w:sz w:val="24"/>
        </w:rPr>
        <w:t>+流程图</w:t>
      </w:r>
    </w:p>
    <w:p w14:paraId="312D08E2" w14:textId="77777777" w:rsidR="00D43082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优势 节省多少时间 减低多少缺陷率类似这种数据化的优势</w:t>
      </w:r>
    </w:p>
    <w:p w14:paraId="27BAA4BD" w14:textId="77777777" w:rsidR="00D43082" w:rsidRDefault="00000000">
      <w:pPr>
        <w:widowControl/>
        <w:numPr>
          <w:ilvl w:val="0"/>
          <w:numId w:val="1"/>
        </w:numPr>
      </w:pPr>
      <w:r>
        <w:rPr>
          <w:rFonts w:ascii="宋体" w:eastAsia="宋体" w:hAnsi="宋体" w:cs="宋体" w:hint="eastAsia"/>
          <w:sz w:val="24"/>
        </w:rPr>
        <w:t>设备参数添加</w:t>
      </w:r>
      <w:r>
        <w:t>Cycle time</w:t>
      </w:r>
      <w:r>
        <w:rPr>
          <w:rFonts w:hint="eastAsia"/>
        </w:rPr>
        <w:t>，</w:t>
      </w:r>
      <w:r>
        <w:t>Steam consumption</w:t>
      </w:r>
      <w:r>
        <w:rPr>
          <w:rFonts w:hint="eastAsia"/>
        </w:rPr>
        <w:t>，</w:t>
      </w:r>
      <w:r>
        <w:t>Energy consumption</w:t>
      </w:r>
      <w:r>
        <w:rPr>
          <w:rFonts w:hint="eastAsia"/>
        </w:rPr>
        <w:t>，</w:t>
      </w:r>
      <w:r>
        <w:t>Output capacity</w:t>
      </w:r>
    </w:p>
    <w:p w14:paraId="3E4EA9F2" w14:textId="77777777" w:rsidR="00D43082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等客户比较关心的数据</w:t>
      </w:r>
    </w:p>
    <w:p w14:paraId="6ADA8719" w14:textId="77777777" w:rsidR="00D43082" w:rsidRDefault="00000000">
      <w:pPr>
        <w:widowControl/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机器配置</w:t>
      </w:r>
    </w:p>
    <w:p w14:paraId="5C7DB048" w14:textId="77777777" w:rsidR="00D43082" w:rsidRDefault="00000000">
      <w:pPr>
        <w:widowControl/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应用+图片</w:t>
      </w:r>
    </w:p>
    <w:p w14:paraId="5CE0B111" w14:textId="77777777" w:rsidR="00D43082" w:rsidRDefault="00000000">
      <w:pPr>
        <w:widowControl/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案例</w:t>
      </w:r>
    </w:p>
    <w:p w14:paraId="32F5BD22" w14:textId="77777777" w:rsidR="00D43082" w:rsidRDefault="00000000">
      <w:pPr>
        <w:widowControl/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工厂实力</w:t>
      </w:r>
    </w:p>
    <w:p w14:paraId="186580AB" w14:textId="77777777" w:rsidR="00D43082" w:rsidRDefault="00000000">
      <w:pPr>
        <w:widowControl/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服务</w:t>
      </w:r>
    </w:p>
    <w:p w14:paraId="0905E642" w14:textId="77777777" w:rsidR="00D43082" w:rsidRDefault="00000000">
      <w:pPr>
        <w:widowControl/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Roi</w:t>
      </w:r>
    </w:p>
    <w:p w14:paraId="425F260D" w14:textId="77777777" w:rsidR="00D43082" w:rsidRDefault="00000000">
      <w:pPr>
        <w:widowControl/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FAQ</w:t>
      </w:r>
    </w:p>
    <w:p w14:paraId="5743A3C7" w14:textId="77777777" w:rsidR="00D43082" w:rsidRDefault="00000000">
      <w:pPr>
        <w:widowControl/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联系转化</w:t>
      </w:r>
    </w:p>
    <w:p w14:paraId="58EEE813" w14:textId="77777777" w:rsidR="00D43082" w:rsidRDefault="00D43082">
      <w:pPr>
        <w:rPr>
          <w:rFonts w:ascii="宋体" w:eastAsia="宋体" w:hAnsi="宋体" w:cs="宋体" w:hint="eastAsia"/>
          <w:sz w:val="24"/>
        </w:rPr>
      </w:pPr>
    </w:p>
    <w:p w14:paraId="604A187C" w14:textId="77777777" w:rsidR="00D43082" w:rsidRDefault="00D43082"/>
    <w:p w14:paraId="159A495B" w14:textId="77777777" w:rsidR="00D43082" w:rsidRDefault="00000000">
      <w:pPr>
        <w:pStyle w:val="2"/>
      </w:pPr>
      <w:r>
        <w:rPr>
          <w:rFonts w:hint="eastAsia"/>
        </w:rPr>
        <w:t>Solution</w:t>
      </w:r>
    </w:p>
    <w:p w14:paraId="5AFCE8A5" w14:textId="77777777" w:rsidR="00D43082" w:rsidRDefault="00000000">
      <w:pPr>
        <w:rPr>
          <w:lang w:eastAsia="zh"/>
        </w:rPr>
      </w:pPr>
      <w:r>
        <w:rPr>
          <w:rFonts w:hint="eastAsia"/>
          <w:lang w:eastAsia="zh"/>
        </w:rPr>
        <w:t>solution</w:t>
      </w:r>
      <w:r>
        <w:rPr>
          <w:rFonts w:hint="eastAsia"/>
          <w:lang w:eastAsia="zh"/>
        </w:rPr>
        <w:t>板块修改，请根据具体应用给出完整的产品生产解决方案，包括</w:t>
      </w:r>
    </w:p>
    <w:p w14:paraId="3375F1CF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鱼箱生产解决方案</w:t>
      </w:r>
    </w:p>
    <w:p w14:paraId="4ECA734E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水果包装箱生产解决方案</w:t>
      </w:r>
    </w:p>
    <w:p w14:paraId="47B660C3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EPS</w:t>
      </w:r>
      <w:r>
        <w:rPr>
          <w:rFonts w:hint="eastAsia"/>
          <w:lang w:eastAsia="zh"/>
        </w:rPr>
        <w:t>板材生产解决方案</w:t>
      </w:r>
    </w:p>
    <w:p w14:paraId="3AAAE21F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eps</w:t>
      </w:r>
      <w:r>
        <w:rPr>
          <w:rFonts w:hint="eastAsia"/>
          <w:lang w:eastAsia="zh"/>
        </w:rPr>
        <w:t>装饰线条生产解决方案</w:t>
      </w:r>
    </w:p>
    <w:p w14:paraId="48B18B77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工业减震防撞包装生产解决方案</w:t>
      </w:r>
    </w:p>
    <w:p w14:paraId="5E4023A7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懒人沙发填充泡粒生产解决方案</w:t>
      </w:r>
    </w:p>
    <w:p w14:paraId="5DA4AC30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EPP</w:t>
      </w:r>
      <w:r>
        <w:rPr>
          <w:rFonts w:hint="eastAsia"/>
          <w:lang w:eastAsia="zh"/>
        </w:rPr>
        <w:t>原料工厂</w:t>
      </w:r>
    </w:p>
    <w:p w14:paraId="116E8435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EPS</w:t>
      </w:r>
      <w:r>
        <w:rPr>
          <w:rFonts w:hint="eastAsia"/>
          <w:lang w:eastAsia="zh"/>
        </w:rPr>
        <w:t>原料工厂</w:t>
      </w:r>
    </w:p>
    <w:p w14:paraId="57D2A5C4" w14:textId="77777777" w:rsidR="00D43082" w:rsidRDefault="00000000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lang w:eastAsia="zh"/>
        </w:rPr>
        <w:t>同时保留</w:t>
      </w:r>
      <w:r>
        <w:rPr>
          <w:rFonts w:hint="eastAsia"/>
          <w:lang w:eastAsia="zh"/>
        </w:rPr>
        <w:t>EPS Recycling Line</w:t>
      </w:r>
    </w:p>
    <w:p w14:paraId="472E391A" w14:textId="77777777" w:rsidR="00D43082" w:rsidRDefault="00000000">
      <w:pPr>
        <w:pStyle w:val="2"/>
      </w:pPr>
      <w:r>
        <w:rPr>
          <w:rFonts w:hint="eastAsia"/>
        </w:rPr>
        <w:lastRenderedPageBreak/>
        <w:t>Technical Resources</w:t>
      </w:r>
    </w:p>
    <w:p w14:paraId="53517FAC" w14:textId="77777777" w:rsidR="00D43082" w:rsidRDefault="00000000">
      <w:r>
        <w:rPr>
          <w:noProof/>
        </w:rPr>
        <w:drawing>
          <wp:inline distT="0" distB="0" distL="114300" distR="114300" wp14:anchorId="0EA8561E" wp14:editId="6AFC7DA2">
            <wp:extent cx="5266690" cy="283083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D288" w14:textId="77777777" w:rsidR="00D43082" w:rsidRDefault="00000000">
      <w:r>
        <w:rPr>
          <w:noProof/>
        </w:rPr>
        <w:drawing>
          <wp:inline distT="0" distB="0" distL="114300" distR="114300" wp14:anchorId="736CADA7" wp14:editId="2B4EDEF9">
            <wp:extent cx="5266690" cy="2830830"/>
            <wp:effectExtent l="0" t="0" r="1016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89E93" w14:textId="77777777" w:rsidR="00D43082" w:rsidRDefault="00000000">
      <w:r>
        <w:rPr>
          <w:noProof/>
        </w:rPr>
        <w:lastRenderedPageBreak/>
        <w:drawing>
          <wp:inline distT="0" distB="0" distL="114300" distR="114300" wp14:anchorId="0BCCC150" wp14:editId="4920DF25">
            <wp:extent cx="5266690" cy="2830830"/>
            <wp:effectExtent l="0" t="0" r="1016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C2F5" w14:textId="77777777" w:rsidR="00323E84" w:rsidRDefault="00323E84"/>
    <w:p w14:paraId="73E2DB81" w14:textId="77777777" w:rsidR="00323E84" w:rsidRDefault="00323E84"/>
    <w:p w14:paraId="2152E540" w14:textId="77777777" w:rsidR="00323E84" w:rsidRDefault="00323E84"/>
    <w:p w14:paraId="7D1615B1" w14:textId="1B3B0405" w:rsidR="00323E84" w:rsidRDefault="00323E84">
      <w:r>
        <w:rPr>
          <w:rFonts w:hint="eastAsia"/>
        </w:rPr>
        <w:t>文章页面不想使用随机图片，可</w:t>
      </w:r>
      <w:r>
        <w:rPr>
          <w:rFonts w:hint="eastAsia"/>
        </w:rPr>
        <w:t>AI</w:t>
      </w:r>
      <w:r>
        <w:rPr>
          <w:rFonts w:hint="eastAsia"/>
        </w:rPr>
        <w:t>生成，</w:t>
      </w:r>
    </w:p>
    <w:p w14:paraId="5D963712" w14:textId="77777777" w:rsidR="00323E84" w:rsidRDefault="00323E84"/>
    <w:p w14:paraId="2CAD3C87" w14:textId="67707149" w:rsidR="00323E84" w:rsidRDefault="00323E84">
      <w:r>
        <w:rPr>
          <w:rFonts w:hint="eastAsia"/>
        </w:rPr>
        <w:t>文章的排版格式优化！</w:t>
      </w:r>
    </w:p>
    <w:p w14:paraId="08EE825E" w14:textId="77777777" w:rsidR="00323E84" w:rsidRDefault="00323E84"/>
    <w:p w14:paraId="0510A182" w14:textId="12B108E5" w:rsidR="00323E84" w:rsidRDefault="00323E84">
      <w:pPr>
        <w:rPr>
          <w:rFonts w:hint="eastAsia"/>
        </w:rPr>
      </w:pPr>
      <w:r>
        <w:rPr>
          <w:rFonts w:hint="eastAsia"/>
        </w:rPr>
        <w:t>文章翻译后对应的链接没有翻译成对应的小语言。</w:t>
      </w:r>
    </w:p>
    <w:sectPr w:rsidR="00323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AC7E" w14:textId="77777777" w:rsidR="00D23D7D" w:rsidRDefault="00D23D7D" w:rsidP="00323E84">
      <w:r>
        <w:separator/>
      </w:r>
    </w:p>
  </w:endnote>
  <w:endnote w:type="continuationSeparator" w:id="0">
    <w:p w14:paraId="6E321372" w14:textId="77777777" w:rsidR="00D23D7D" w:rsidRDefault="00D23D7D" w:rsidP="00323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E503" w14:textId="77777777" w:rsidR="00D23D7D" w:rsidRDefault="00D23D7D" w:rsidP="00323E84">
      <w:r>
        <w:separator/>
      </w:r>
    </w:p>
  </w:footnote>
  <w:footnote w:type="continuationSeparator" w:id="0">
    <w:p w14:paraId="5F965B30" w14:textId="77777777" w:rsidR="00D23D7D" w:rsidRDefault="00D23D7D" w:rsidP="00323E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C0AC2B"/>
    <w:multiLevelType w:val="singleLevel"/>
    <w:tmpl w:val="ECC0AC2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F66920A"/>
    <w:multiLevelType w:val="singleLevel"/>
    <w:tmpl w:val="7F6692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801340395">
    <w:abstractNumId w:val="0"/>
  </w:num>
  <w:num w:numId="2" w16cid:durableId="1239631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7071E52"/>
    <w:rsid w:val="00323E84"/>
    <w:rsid w:val="00710E49"/>
    <w:rsid w:val="00D23D7D"/>
    <w:rsid w:val="00D43082"/>
    <w:rsid w:val="57071E52"/>
    <w:rsid w:val="712F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273A9"/>
  <w15:docId w15:val="{16EF17F1-988B-440C-B220-90AFD71E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323E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23E8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323E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23E8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223</Words>
  <Characters>330</Characters>
  <Application>Microsoft Office Word</Application>
  <DocSecurity>0</DocSecurity>
  <Lines>25</Lines>
  <Paragraphs>32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Meeaor</dc:creator>
  <cp:lastModifiedBy>龙 李</cp:lastModifiedBy>
  <cp:revision>3</cp:revision>
  <dcterms:created xsi:type="dcterms:W3CDTF">2026-04-28T08:08:00Z</dcterms:created>
  <dcterms:modified xsi:type="dcterms:W3CDTF">2026-04-29T06:29:00Z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60C4393570EE477595CD66F1AABB9C6F_11</vt:lpwstr>
  </property>
  <property fmtid="{D5CDD505-2E9C-101B-9397-08002B2CF9AE}" pid="4" name="KSOTemplateDocerSaveRecord">
    <vt:lpwstr>eyJoZGlkIjoiZGZiYThjODNkOGU3NTJlZDFiMTg3ZDIyMTIyZDM3MjkiLCJ1c2VySWQiOiIyNzUyNzQ3OTkifQ==</vt:lpwstr>
  </property>
</Properties>
</file>