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17" w:type="dxa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8"/>
        <w:gridCol w:w="992"/>
        <w:gridCol w:w="5954"/>
        <w:gridCol w:w="1253"/>
      </w:tblGrid>
      <w:tr w:rsidR="00A33B76" w:rsidRPr="007A0875" w:rsidTr="00A33B76">
        <w:trPr>
          <w:trHeight w:val="623"/>
        </w:trPr>
        <w:tc>
          <w:tcPr>
            <w:tcW w:w="1418" w:type="dxa"/>
            <w:shd w:val="clear" w:color="auto" w:fill="auto"/>
            <w:vAlign w:val="center"/>
          </w:tcPr>
          <w:p w:rsidR="00A33B76" w:rsidRPr="007A0875" w:rsidRDefault="00A33B76" w:rsidP="007A0875">
            <w:pPr>
              <w:pStyle w:val="berschrift3"/>
              <w:rPr>
                <w:rFonts w:cs="Arial"/>
                <w:szCs w:val="26"/>
              </w:rPr>
            </w:pPr>
            <w:proofErr w:type="spellStart"/>
            <w:r w:rsidRPr="007A0875">
              <w:rPr>
                <w:rFonts w:cs="Arial"/>
                <w:szCs w:val="26"/>
              </w:rPr>
              <w:t>Gruppenr</w:t>
            </w:r>
            <w:proofErr w:type="spellEnd"/>
            <w:r w:rsidRPr="007A0875">
              <w:rPr>
                <w:rFonts w:cs="Arial"/>
                <w:szCs w:val="26"/>
              </w:rPr>
              <w:t>.</w:t>
            </w:r>
          </w:p>
        </w:tc>
        <w:tc>
          <w:tcPr>
            <w:tcW w:w="992" w:type="dxa"/>
            <w:vAlign w:val="center"/>
          </w:tcPr>
          <w:p w:rsidR="00A33B76" w:rsidRPr="007A0875" w:rsidRDefault="00A33B76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:rsidR="00A33B76" w:rsidRPr="007A0875" w:rsidRDefault="00A33B76" w:rsidP="007A0875">
            <w:pPr>
              <w:pStyle w:val="TableContents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A0875">
              <w:rPr>
                <w:rFonts w:ascii="Arial" w:hAnsi="Arial" w:cs="Arial"/>
                <w:b/>
                <w:sz w:val="26"/>
                <w:szCs w:val="26"/>
              </w:rPr>
              <w:t>Matrikelnummer</w:t>
            </w:r>
            <w:proofErr w:type="spellEnd"/>
            <w:r w:rsidRPr="007A0875">
              <w:rPr>
                <w:rFonts w:ascii="Arial" w:hAnsi="Arial" w:cs="Arial"/>
                <w:b/>
                <w:sz w:val="26"/>
                <w:szCs w:val="26"/>
              </w:rPr>
              <w:t xml:space="preserve"> und Nachname</w:t>
            </w:r>
          </w:p>
        </w:tc>
        <w:tc>
          <w:tcPr>
            <w:tcW w:w="1253" w:type="dxa"/>
            <w:vAlign w:val="center"/>
          </w:tcPr>
          <w:p w:rsidR="00A33B76" w:rsidRPr="007A0875" w:rsidRDefault="00A33B76" w:rsidP="007A0875">
            <w:pPr>
              <w:pStyle w:val="TableContents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Punkte</w:t>
            </w:r>
          </w:p>
        </w:tc>
      </w:tr>
      <w:tr w:rsidR="007A0875" w:rsidRPr="007A0875" w:rsidTr="004A1DB9">
        <w:trPr>
          <w:trHeight w:val="478"/>
        </w:trPr>
        <w:tc>
          <w:tcPr>
            <w:tcW w:w="2410" w:type="dxa"/>
            <w:gridSpan w:val="2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A0875">
              <w:rPr>
                <w:rFonts w:ascii="Arial" w:hAnsi="Arial" w:cs="Arial"/>
                <w:b/>
                <w:sz w:val="26"/>
                <w:szCs w:val="26"/>
              </w:rPr>
              <w:t>StudentIn</w:t>
            </w:r>
            <w:proofErr w:type="spellEnd"/>
            <w:r w:rsidRPr="007A0875">
              <w:rPr>
                <w:rFonts w:ascii="Arial" w:hAnsi="Arial" w:cs="Arial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53" w:type="dxa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0875" w:rsidRPr="007A0875" w:rsidTr="004A1DB9">
        <w:trPr>
          <w:trHeight w:val="458"/>
        </w:trPr>
        <w:tc>
          <w:tcPr>
            <w:tcW w:w="2410" w:type="dxa"/>
            <w:gridSpan w:val="2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A0875">
              <w:rPr>
                <w:rFonts w:ascii="Arial" w:hAnsi="Arial" w:cs="Arial"/>
                <w:b/>
                <w:sz w:val="26"/>
                <w:szCs w:val="26"/>
              </w:rPr>
              <w:t>StudentIn</w:t>
            </w:r>
            <w:proofErr w:type="spellEnd"/>
            <w:r w:rsidRPr="007A0875">
              <w:rPr>
                <w:rFonts w:ascii="Arial" w:hAnsi="Arial" w:cs="Arial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53" w:type="dxa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A0875" w:rsidRPr="007A0875" w:rsidTr="004A1DB9">
        <w:trPr>
          <w:trHeight w:val="445"/>
        </w:trPr>
        <w:tc>
          <w:tcPr>
            <w:tcW w:w="2410" w:type="dxa"/>
            <w:gridSpan w:val="2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A0875">
              <w:rPr>
                <w:rFonts w:ascii="Arial" w:hAnsi="Arial" w:cs="Arial"/>
                <w:b/>
                <w:sz w:val="26"/>
                <w:szCs w:val="26"/>
              </w:rPr>
              <w:t>StudentIn</w:t>
            </w:r>
            <w:proofErr w:type="spellEnd"/>
            <w:r w:rsidRPr="007A0875">
              <w:rPr>
                <w:rFonts w:ascii="Arial" w:hAnsi="Arial" w:cs="Arial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53" w:type="dxa"/>
          </w:tcPr>
          <w:p w:rsidR="007A0875" w:rsidRPr="007A0875" w:rsidRDefault="007A0875" w:rsidP="007A0875">
            <w:pPr>
              <w:pStyle w:val="TableContents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3620CE" w:rsidRPr="00727801" w:rsidRDefault="003620CE">
      <w:pPr>
        <w:pStyle w:val="Textkrper"/>
        <w:rPr>
          <w:rFonts w:ascii="Arial" w:hAnsi="Arial" w:cs="Arial"/>
          <w:sz w:val="20"/>
          <w:szCs w:val="26"/>
        </w:rPr>
      </w:pPr>
    </w:p>
    <w:tbl>
      <w:tblPr>
        <w:tblW w:w="96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1"/>
        <w:gridCol w:w="58"/>
        <w:gridCol w:w="709"/>
        <w:gridCol w:w="5670"/>
        <w:gridCol w:w="708"/>
        <w:gridCol w:w="709"/>
        <w:gridCol w:w="709"/>
        <w:gridCol w:w="766"/>
      </w:tblGrid>
      <w:tr w:rsidR="001633EB" w:rsidRPr="007A0875" w:rsidTr="00992D85">
        <w:trPr>
          <w:tblCellSpacing w:w="0" w:type="dxa"/>
        </w:trPr>
        <w:tc>
          <w:tcPr>
            <w:tcW w:w="963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633EB" w:rsidRPr="007A0875" w:rsidRDefault="00985737" w:rsidP="0006711D">
            <w:pPr>
              <w:pStyle w:val="berschrift2"/>
              <w:spacing w:before="119"/>
              <w:rPr>
                <w:rFonts w:cs="Arial"/>
                <w:sz w:val="26"/>
                <w:szCs w:val="26"/>
              </w:rPr>
            </w:pPr>
            <w:r w:rsidRPr="007A0875">
              <w:rPr>
                <w:rFonts w:cs="Arial"/>
                <w:i w:val="0"/>
                <w:iCs w:val="0"/>
                <w:sz w:val="26"/>
                <w:szCs w:val="26"/>
              </w:rPr>
              <w:t>Automatisierte Tests</w:t>
            </w:r>
            <w:r w:rsidR="001633EB" w:rsidRPr="007A0875">
              <w:rPr>
                <w:rFonts w:cs="Arial"/>
                <w:i w:val="0"/>
                <w:iCs w:val="0"/>
                <w:sz w:val="26"/>
                <w:szCs w:val="26"/>
              </w:rPr>
              <w:t xml:space="preserve"> (</w:t>
            </w:r>
            <w:r w:rsidR="00A33B76">
              <w:rPr>
                <w:rFonts w:cs="Arial"/>
                <w:i w:val="0"/>
                <w:iCs w:val="0"/>
                <w:sz w:val="26"/>
                <w:szCs w:val="26"/>
              </w:rPr>
              <w:t>10</w:t>
            </w:r>
            <w:r w:rsidR="001633EB" w:rsidRPr="007A0875">
              <w:rPr>
                <w:rFonts w:cs="Arial"/>
                <w:i w:val="0"/>
                <w:iCs w:val="0"/>
                <w:sz w:val="26"/>
                <w:szCs w:val="26"/>
              </w:rPr>
              <w:t xml:space="preserve"> Punkte)</w:t>
            </w: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A1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Mehrere Anwender können gleichzeitig spielen.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A2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Keine HTML/CSS Validierungsfehler enthalten.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A3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Keine WAI Fehler enthalten.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E11BE8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½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A4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Spieldaten werden zu Beginn des Spiels richtig angezeigt.</w:t>
            </w:r>
          </w:p>
          <w:p w:rsidR="00434A82" w:rsidRPr="007A0875" w:rsidRDefault="00434A82" w:rsidP="00434A82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0671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Schlägt dieser Test fehl, 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sollte der Mehrbenutzer-Test</w:t>
            </w:r>
            <w:r w:rsidRPr="000671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r w:rsidR="00425421">
              <w:rPr>
                <w:rFonts w:ascii="Arial" w:hAnsi="Arial" w:cs="Arial"/>
                <w:b/>
                <w:i/>
                <w:sz w:val="26"/>
                <w:szCs w:val="26"/>
              </w:rPr>
              <w:t xml:space="preserve">A1 </w:t>
            </w:r>
            <w:r w:rsidRPr="0006711D">
              <w:rPr>
                <w:rFonts w:ascii="Arial" w:hAnsi="Arial" w:cs="Arial"/>
                <w:b/>
                <w:i/>
                <w:sz w:val="26"/>
                <w:szCs w:val="26"/>
              </w:rPr>
              <w:t>manuell durchgeführt werden.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A5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 xml:space="preserve">Die Wurfergebnisse liegen zwischen 1 und </w:t>
            </w:r>
            <w:r w:rsidR="0006711D">
              <w:rPr>
                <w:rFonts w:ascii="Arial" w:hAnsi="Arial" w:cs="Arial"/>
                <w:sz w:val="26"/>
                <w:szCs w:val="26"/>
              </w:rPr>
              <w:t>3</w:t>
            </w:r>
            <w:r w:rsidRPr="007A0875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A6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Die Bewegungen der Autos entsprechen den Wurfergebnissen der Spieler und den Regeln des Spiels.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E11BE8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½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A7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Spieldaten werden während des Spiels richtig angezeigt.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A8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Das Spiel kann neu gestartet werden.</w:t>
            </w:r>
          </w:p>
          <w:p w:rsidR="00985737" w:rsidRPr="0006711D" w:rsidRDefault="00985737" w:rsidP="00687EBD">
            <w:pPr>
              <w:spacing w:before="60" w:after="6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6711D">
              <w:rPr>
                <w:rFonts w:ascii="Arial" w:hAnsi="Arial" w:cs="Arial"/>
                <w:b/>
                <w:i/>
                <w:sz w:val="26"/>
                <w:szCs w:val="26"/>
              </w:rPr>
              <w:t>Schlägt dieser Test fehl, sollten die nachfolgenden Tests</w:t>
            </w:r>
            <w:r w:rsidR="00425421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A9-A11</w:t>
            </w:r>
            <w:r w:rsidRPr="0006711D">
              <w:rPr>
                <w:rFonts w:ascii="Arial" w:hAnsi="Arial" w:cs="Arial"/>
                <w:b/>
                <w:i/>
                <w:sz w:val="26"/>
                <w:szCs w:val="26"/>
              </w:rPr>
              <w:t>, wenn diese auch fehlschlagen, manuell durchgeführt werden.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E11BE8">
        <w:trPr>
          <w:tblCellSpacing w:w="0" w:type="dxa"/>
        </w:trPr>
        <w:tc>
          <w:tcPr>
            <w:tcW w:w="35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425421" w:rsidP="00425421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A9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Während der Tests wurde mindestens einmal ein Auto zurückgesetzt weil der Zug auf einem Ölfleck endete.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33B76" w:rsidRPr="007A0875" w:rsidTr="005E059C">
        <w:trPr>
          <w:trHeight w:val="1059"/>
          <w:tblCellSpacing w:w="0" w:type="dxa"/>
        </w:trPr>
        <w:tc>
          <w:tcPr>
            <w:tcW w:w="359" w:type="dxa"/>
            <w:gridSpan w:val="2"/>
            <w:vMerge w:val="restar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vAlign w:val="center"/>
            <w:hideMark/>
          </w:tcPr>
          <w:p w:rsidR="00A33B76" w:rsidRPr="007A0875" w:rsidRDefault="00425421" w:rsidP="00425421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vAlign w:val="center"/>
            <w:hideMark/>
          </w:tcPr>
          <w:p w:rsidR="00A33B76" w:rsidRPr="007A0875" w:rsidRDefault="00A33B76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A10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vAlign w:val="center"/>
          </w:tcPr>
          <w:p w:rsidR="00A33B76" w:rsidRPr="007A0875" w:rsidRDefault="00A33B76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 xml:space="preserve">Während der Tests konnte der Spieler mindestens </w:t>
            </w:r>
          </w:p>
          <w:p w:rsidR="00A33B76" w:rsidRPr="007A0875" w:rsidRDefault="00A33B76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einmal gewinnen.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vAlign w:val="center"/>
            <w:hideMark/>
          </w:tcPr>
          <w:p w:rsidR="00A33B76" w:rsidRPr="007A0875" w:rsidRDefault="00A33B76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711D" w:rsidRPr="007A0875" w:rsidTr="00771A62">
        <w:trPr>
          <w:tblCellSpacing w:w="0" w:type="dxa"/>
        </w:trPr>
        <w:tc>
          <w:tcPr>
            <w:tcW w:w="359" w:type="dxa"/>
            <w:gridSpan w:val="2"/>
            <w:vMerge/>
            <w:tcBorders>
              <w:left w:val="outset" w:sz="6" w:space="0" w:color="000000"/>
              <w:bottom w:val="single" w:sz="4" w:space="0" w:color="auto"/>
              <w:right w:val="outset" w:sz="6" w:space="0" w:color="000000"/>
            </w:tcBorders>
            <w:vAlign w:val="center"/>
            <w:hideMark/>
          </w:tcPr>
          <w:p w:rsidR="0006711D" w:rsidRPr="007A0875" w:rsidRDefault="0006711D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  <w:vAlign w:val="center"/>
            <w:hideMark/>
          </w:tcPr>
          <w:p w:rsidR="0006711D" w:rsidRPr="007A0875" w:rsidRDefault="0006711D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A11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  <w:vAlign w:val="center"/>
          </w:tcPr>
          <w:p w:rsidR="0006711D" w:rsidRPr="007A0875" w:rsidRDefault="0006711D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Während der Tests konnte der Computer mindestens einmal gewinnen.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711D" w:rsidRPr="007A0875" w:rsidRDefault="0006711D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1A62" w:rsidRPr="007A0875" w:rsidTr="00771A62">
        <w:trPr>
          <w:tblCellSpacing w:w="0" w:type="dxa"/>
        </w:trPr>
        <w:tc>
          <w:tcPr>
            <w:tcW w:w="359" w:type="dxa"/>
            <w:gridSpan w:val="2"/>
            <w:tcBorders>
              <w:top w:val="single" w:sz="4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1A62" w:rsidRPr="007A0875" w:rsidRDefault="00771A62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1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1A62" w:rsidRPr="007A0875" w:rsidRDefault="00771A62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A12</w:t>
            </w:r>
          </w:p>
        </w:tc>
        <w:tc>
          <w:tcPr>
            <w:tcW w:w="6378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71A62" w:rsidRPr="007A0875" w:rsidRDefault="00771A62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A0875">
              <w:rPr>
                <w:rFonts w:ascii="Arial" w:hAnsi="Arial" w:cs="Arial"/>
                <w:sz w:val="26"/>
                <w:szCs w:val="26"/>
              </w:rPr>
              <w:t>Servlet</w:t>
            </w:r>
            <w:proofErr w:type="spellEnd"/>
            <w:r w:rsidRPr="007A0875">
              <w:rPr>
                <w:rFonts w:ascii="Arial" w:hAnsi="Arial" w:cs="Arial"/>
                <w:sz w:val="26"/>
                <w:szCs w:val="26"/>
              </w:rPr>
              <w:t xml:space="preserve"> Mapping &amp; Welcome File im web.xml File konfiguriert.</w:t>
            </w:r>
          </w:p>
        </w:tc>
        <w:tc>
          <w:tcPr>
            <w:tcW w:w="218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1A62" w:rsidRPr="007A0875" w:rsidRDefault="00771A62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992D85">
        <w:trPr>
          <w:tblCellSpacing w:w="0" w:type="dxa"/>
        </w:trPr>
        <w:tc>
          <w:tcPr>
            <w:tcW w:w="963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687EBD" w:rsidP="001D1BD1">
            <w:pPr>
              <w:pStyle w:val="berschrift2"/>
              <w:spacing w:before="119"/>
              <w:rPr>
                <w:rFonts w:cs="Arial"/>
                <w:sz w:val="26"/>
                <w:szCs w:val="26"/>
              </w:rPr>
            </w:pPr>
            <w:r>
              <w:br w:type="page"/>
            </w:r>
            <w:r w:rsidR="00A33B76">
              <w:rPr>
                <w:rFonts w:cs="Arial"/>
                <w:i w:val="0"/>
                <w:iCs w:val="0"/>
                <w:sz w:val="26"/>
                <w:szCs w:val="26"/>
              </w:rPr>
              <w:t>Implementierung (8</w:t>
            </w:r>
            <w:r w:rsidR="00985737" w:rsidRPr="007A0875">
              <w:rPr>
                <w:rFonts w:cs="Arial"/>
                <w:i w:val="0"/>
                <w:iCs w:val="0"/>
                <w:sz w:val="26"/>
                <w:szCs w:val="26"/>
              </w:rPr>
              <w:t xml:space="preserve"> Punkte)</w:t>
            </w:r>
          </w:p>
        </w:tc>
      </w:tr>
      <w:tr w:rsidR="00985737" w:rsidRPr="007A0875" w:rsidTr="00992D85">
        <w:trPr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643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711D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Verantwortlichkeiten gut getrennt:</w:t>
            </w:r>
            <w:r w:rsidRPr="007A0875">
              <w:rPr>
                <w:rFonts w:ascii="Arial" w:hAnsi="Arial" w:cs="Arial"/>
                <w:sz w:val="26"/>
                <w:szCs w:val="26"/>
              </w:rPr>
              <w:br/>
              <w:t xml:space="preserve">Controller im </w:t>
            </w:r>
            <w:proofErr w:type="spellStart"/>
            <w:r w:rsidRPr="007A0875">
              <w:rPr>
                <w:rFonts w:ascii="Arial" w:hAnsi="Arial" w:cs="Arial"/>
                <w:sz w:val="26"/>
                <w:szCs w:val="26"/>
              </w:rPr>
              <w:t>Servlet</w:t>
            </w:r>
            <w:proofErr w:type="spellEnd"/>
            <w:r w:rsidRPr="007A0875">
              <w:rPr>
                <w:rFonts w:ascii="Arial" w:hAnsi="Arial" w:cs="Arial"/>
                <w:sz w:val="26"/>
                <w:szCs w:val="26"/>
              </w:rPr>
              <w:t>, View in JSP, Logik über API</w:t>
            </w:r>
          </w:p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06711D">
              <w:rPr>
                <w:rFonts w:ascii="Arial" w:hAnsi="Arial" w:cs="Arial"/>
                <w:i/>
                <w:sz w:val="26"/>
                <w:szCs w:val="26"/>
              </w:rPr>
              <w:t>(Trennung Bean – API ist nicht streng zu bewerten)</w:t>
            </w:r>
          </w:p>
        </w:tc>
        <w:tc>
          <w:tcPr>
            <w:tcW w:w="2892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992D85">
        <w:trPr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643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Es werden Sessions verwendet.</w:t>
            </w:r>
          </w:p>
        </w:tc>
        <w:tc>
          <w:tcPr>
            <w:tcW w:w="2892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992D85">
        <w:trPr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643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 xml:space="preserve">Es werden </w:t>
            </w:r>
            <w:proofErr w:type="spellStart"/>
            <w:r w:rsidRPr="007A0875">
              <w:rPr>
                <w:rFonts w:ascii="Arial" w:hAnsi="Arial" w:cs="Arial"/>
                <w:sz w:val="26"/>
                <w:szCs w:val="26"/>
              </w:rPr>
              <w:t>Beans</w:t>
            </w:r>
            <w:proofErr w:type="spellEnd"/>
            <w:r w:rsidRPr="007A0875">
              <w:rPr>
                <w:rFonts w:ascii="Arial" w:hAnsi="Arial" w:cs="Arial"/>
                <w:sz w:val="26"/>
                <w:szCs w:val="26"/>
              </w:rPr>
              <w:t xml:space="preserve"> verwendet.</w:t>
            </w:r>
          </w:p>
        </w:tc>
        <w:tc>
          <w:tcPr>
            <w:tcW w:w="2892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992D85">
        <w:trPr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643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 xml:space="preserve">JSP-Seiten greifen nur lesend auf die </w:t>
            </w:r>
            <w:proofErr w:type="spellStart"/>
            <w:r w:rsidRPr="007A0875">
              <w:rPr>
                <w:rFonts w:ascii="Arial" w:hAnsi="Arial" w:cs="Arial"/>
                <w:sz w:val="26"/>
                <w:szCs w:val="26"/>
              </w:rPr>
              <w:t>Beans</w:t>
            </w:r>
            <w:proofErr w:type="spellEnd"/>
            <w:r w:rsidRPr="007A0875">
              <w:rPr>
                <w:rFonts w:ascii="Arial" w:hAnsi="Arial" w:cs="Arial"/>
                <w:sz w:val="26"/>
                <w:szCs w:val="26"/>
              </w:rPr>
              <w:t xml:space="preserve"> zu.</w:t>
            </w:r>
          </w:p>
        </w:tc>
        <w:tc>
          <w:tcPr>
            <w:tcW w:w="2892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992D85">
        <w:trPr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643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 xml:space="preserve">Die Bewegung der Autos erfolgt mittels </w:t>
            </w:r>
            <w:proofErr w:type="spellStart"/>
            <w:r w:rsidRPr="007A0875">
              <w:rPr>
                <w:rFonts w:ascii="Arial" w:hAnsi="Arial" w:cs="Arial"/>
                <w:sz w:val="26"/>
                <w:szCs w:val="26"/>
              </w:rPr>
              <w:t>Javascript</w:t>
            </w:r>
            <w:proofErr w:type="spellEnd"/>
            <w:r w:rsidRPr="007A0875">
              <w:rPr>
                <w:rFonts w:ascii="Arial" w:hAnsi="Arial" w:cs="Arial"/>
                <w:sz w:val="26"/>
                <w:szCs w:val="26"/>
              </w:rPr>
              <w:t xml:space="preserve"> (Ein- und Ausblendung)</w:t>
            </w:r>
            <w:r w:rsidR="00D20225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2892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20225" w:rsidRPr="007A0875" w:rsidTr="00992D85">
        <w:trPr>
          <w:tblCellSpacing w:w="0" w:type="dxa"/>
        </w:trPr>
        <w:tc>
          <w:tcPr>
            <w:tcW w:w="963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20225" w:rsidRPr="007A0875" w:rsidRDefault="00D20225">
            <w:pPr>
              <w:pStyle w:val="berschrift2"/>
              <w:spacing w:before="119"/>
              <w:rPr>
                <w:rFonts w:cs="Arial"/>
                <w:i w:val="0"/>
                <w:iCs w:val="0"/>
                <w:sz w:val="26"/>
                <w:szCs w:val="26"/>
              </w:rPr>
            </w:pPr>
            <w:r>
              <w:rPr>
                <w:rFonts w:cs="Arial"/>
                <w:i w:val="0"/>
                <w:iCs w:val="0"/>
                <w:sz w:val="26"/>
                <w:szCs w:val="26"/>
              </w:rPr>
              <w:t>WAI (2 Punkte)</w:t>
            </w:r>
          </w:p>
        </w:tc>
      </w:tr>
      <w:tr w:rsidR="00D20225" w:rsidRPr="007A0875" w:rsidTr="00E94C63">
        <w:trPr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20225" w:rsidRPr="007A0875" w:rsidRDefault="00D20225" w:rsidP="00727801">
            <w:pPr>
              <w:spacing w:beforeLines="60" w:after="6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643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20225" w:rsidRPr="00D20225" w:rsidRDefault="00D20225" w:rsidP="00727801">
            <w:pPr>
              <w:pStyle w:val="berschrift3"/>
              <w:spacing w:beforeLines="60" w:after="0"/>
              <w:rPr>
                <w:rFonts w:cs="Arial"/>
                <w:szCs w:val="26"/>
              </w:rPr>
            </w:pPr>
            <w:r w:rsidRPr="00D20225">
              <w:rPr>
                <w:rFonts w:cs="Arial"/>
                <w:szCs w:val="26"/>
              </w:rPr>
              <w:t>Alternativtexte</w:t>
            </w:r>
          </w:p>
          <w:p w:rsidR="00D20225" w:rsidRPr="007A0875" w:rsidRDefault="00D20225" w:rsidP="00687EBD">
            <w:pPr>
              <w:spacing w:after="6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Für das Spielfeld und das Würfelergebnis des Spielers </w:t>
            </w:r>
            <w:r w:rsidRPr="00D20225">
              <w:rPr>
                <w:rFonts w:ascii="Arial" w:hAnsi="Arial" w:cs="Arial"/>
                <w:sz w:val="26"/>
                <w:szCs w:val="26"/>
              </w:rPr>
              <w:t xml:space="preserve">wurden passende, menschenlesbare Alternativtexte vergeben, z.B.: "Feld </w:t>
            </w: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Pr="00D20225">
              <w:rPr>
                <w:rFonts w:ascii="Arial" w:hAnsi="Arial" w:cs="Arial"/>
                <w:sz w:val="26"/>
                <w:szCs w:val="26"/>
              </w:rPr>
              <w:t xml:space="preserve">: </w:t>
            </w:r>
            <w:r>
              <w:rPr>
                <w:rFonts w:ascii="Arial" w:hAnsi="Arial" w:cs="Arial"/>
                <w:sz w:val="26"/>
                <w:szCs w:val="26"/>
              </w:rPr>
              <w:t>Spieler 1“.</w:t>
            </w:r>
          </w:p>
        </w:tc>
        <w:tc>
          <w:tcPr>
            <w:tcW w:w="2892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20225" w:rsidRPr="007A0875" w:rsidRDefault="00D20225" w:rsidP="00727801">
            <w:pPr>
              <w:spacing w:beforeLines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85737" w:rsidRPr="007A0875" w:rsidTr="00992D85">
        <w:trPr>
          <w:tblCellSpacing w:w="0" w:type="dxa"/>
        </w:trPr>
        <w:tc>
          <w:tcPr>
            <w:tcW w:w="963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85737" w:rsidRPr="007A0875" w:rsidRDefault="00985737">
            <w:pPr>
              <w:pStyle w:val="berschrift2"/>
              <w:spacing w:before="119"/>
              <w:rPr>
                <w:rFonts w:cs="Arial"/>
                <w:sz w:val="26"/>
                <w:szCs w:val="26"/>
              </w:rPr>
            </w:pPr>
            <w:r w:rsidRPr="007A0875">
              <w:rPr>
                <w:rFonts w:cs="Arial"/>
                <w:i w:val="0"/>
                <w:iCs w:val="0"/>
                <w:sz w:val="26"/>
                <w:szCs w:val="26"/>
              </w:rPr>
              <w:t>Theorie (5 Punkte)</w:t>
            </w:r>
          </w:p>
        </w:tc>
      </w:tr>
      <w:tr w:rsidR="00985737" w:rsidRPr="007A0875" w:rsidTr="00992D85">
        <w:trPr>
          <w:tblCellSpacing w:w="0" w:type="dxa"/>
        </w:trPr>
        <w:tc>
          <w:tcPr>
            <w:tcW w:w="3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85737" w:rsidRPr="00D20225" w:rsidRDefault="00985737" w:rsidP="00687EBD">
            <w:pPr>
              <w:spacing w:before="60" w:after="6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0225"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643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  <w:r w:rsidRPr="007A0875">
              <w:rPr>
                <w:rFonts w:ascii="Arial" w:hAnsi="Arial" w:cs="Arial"/>
                <w:sz w:val="26"/>
                <w:szCs w:val="26"/>
              </w:rPr>
              <w:t>Der Student versteht die eingesetzten Technologien.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737" w:rsidRPr="007A0875" w:rsidRDefault="00985737" w:rsidP="00687EBD">
            <w:pPr>
              <w:spacing w:before="60" w:after="6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3620CE" w:rsidRPr="007A0875" w:rsidRDefault="003620CE">
      <w:pPr>
        <w:pStyle w:val="Textkrper"/>
        <w:rPr>
          <w:rFonts w:ascii="Arial" w:hAnsi="Arial" w:cs="Arial"/>
          <w:sz w:val="26"/>
          <w:szCs w:val="26"/>
        </w:rPr>
      </w:pPr>
    </w:p>
    <w:sectPr w:rsidR="003620CE" w:rsidRPr="007A0875" w:rsidSect="00676D47">
      <w:headerReference w:type="default" r:id="rId7"/>
      <w:pgSz w:w="11906" w:h="16838"/>
      <w:pgMar w:top="1693" w:right="1134" w:bottom="1134" w:left="1134" w:header="113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2B2" w:rsidRDefault="001B52B2">
      <w:r>
        <w:separator/>
      </w:r>
    </w:p>
  </w:endnote>
  <w:endnote w:type="continuationSeparator" w:id="0">
    <w:p w:rsidR="001B52B2" w:rsidRDefault="001B5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2B2" w:rsidRDefault="001B52B2">
      <w:r>
        <w:separator/>
      </w:r>
    </w:p>
  </w:footnote>
  <w:footnote w:type="continuationSeparator" w:id="0">
    <w:p w:rsidR="001B52B2" w:rsidRDefault="001B52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B7E" w:rsidRPr="001D1BD1" w:rsidRDefault="00D50B7E">
    <w:pPr>
      <w:jc w:val="center"/>
      <w:rPr>
        <w:rFonts w:ascii="Arial" w:hAnsi="Arial" w:cs="Arial"/>
      </w:rPr>
    </w:pPr>
    <w:r w:rsidRPr="001D1BD1">
      <w:rPr>
        <w:rFonts w:ascii="Arial" w:hAnsi="Arial" w:cs="Arial"/>
      </w:rPr>
      <w:t>Web Engineering</w:t>
    </w:r>
    <w:r w:rsidR="007A0875">
      <w:rPr>
        <w:rFonts w:ascii="Arial" w:hAnsi="Arial" w:cs="Arial"/>
      </w:rPr>
      <w:t xml:space="preserve"> 2013</w:t>
    </w:r>
    <w:r w:rsidRPr="001D1BD1">
      <w:rPr>
        <w:rFonts w:ascii="Arial" w:hAnsi="Arial" w:cs="Arial"/>
      </w:rPr>
      <w:t xml:space="preserve"> – </w:t>
    </w:r>
    <w:r w:rsidRPr="007A0875">
      <w:rPr>
        <w:rFonts w:ascii="Arial" w:hAnsi="Arial" w:cs="Arial"/>
        <w:b/>
      </w:rPr>
      <w:t>UE 2</w:t>
    </w:r>
    <w:r w:rsidRPr="001D1BD1">
      <w:rPr>
        <w:rFonts w:ascii="Arial" w:hAnsi="Arial" w:cs="Arial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1F15C8"/>
    <w:rsid w:val="000026D6"/>
    <w:rsid w:val="0006711D"/>
    <w:rsid w:val="00125677"/>
    <w:rsid w:val="001401B8"/>
    <w:rsid w:val="001633EB"/>
    <w:rsid w:val="00176FEE"/>
    <w:rsid w:val="001B52B2"/>
    <w:rsid w:val="001D1BD1"/>
    <w:rsid w:val="001F15C8"/>
    <w:rsid w:val="00242F3D"/>
    <w:rsid w:val="002C7DCA"/>
    <w:rsid w:val="00311ECA"/>
    <w:rsid w:val="00341BCB"/>
    <w:rsid w:val="003620CE"/>
    <w:rsid w:val="003716AA"/>
    <w:rsid w:val="00417E1F"/>
    <w:rsid w:val="00425421"/>
    <w:rsid w:val="00434A82"/>
    <w:rsid w:val="0048005C"/>
    <w:rsid w:val="004A1DB9"/>
    <w:rsid w:val="004C0DE6"/>
    <w:rsid w:val="004D49A7"/>
    <w:rsid w:val="004E12D6"/>
    <w:rsid w:val="005E3A56"/>
    <w:rsid w:val="006767D7"/>
    <w:rsid w:val="00676D47"/>
    <w:rsid w:val="00687EBD"/>
    <w:rsid w:val="006A38D9"/>
    <w:rsid w:val="006C0311"/>
    <w:rsid w:val="006E413C"/>
    <w:rsid w:val="00727801"/>
    <w:rsid w:val="00771A62"/>
    <w:rsid w:val="00797C08"/>
    <w:rsid w:val="007A0875"/>
    <w:rsid w:val="008671EA"/>
    <w:rsid w:val="008A7A33"/>
    <w:rsid w:val="00954191"/>
    <w:rsid w:val="00985737"/>
    <w:rsid w:val="00992D85"/>
    <w:rsid w:val="00A33B76"/>
    <w:rsid w:val="00B622FD"/>
    <w:rsid w:val="00BC02DC"/>
    <w:rsid w:val="00C76137"/>
    <w:rsid w:val="00D20225"/>
    <w:rsid w:val="00D50B7E"/>
    <w:rsid w:val="00E11BE8"/>
    <w:rsid w:val="00E91CF3"/>
    <w:rsid w:val="00EB091E"/>
    <w:rsid w:val="00FE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6D47"/>
    <w:pPr>
      <w:widowControl w:val="0"/>
      <w:suppressAutoHyphens/>
    </w:pPr>
    <w:rPr>
      <w:rFonts w:eastAsia="DejaVu Sans"/>
      <w:kern w:val="1"/>
      <w:sz w:val="24"/>
      <w:szCs w:val="24"/>
      <w:lang w:val="de-AT"/>
    </w:rPr>
  </w:style>
  <w:style w:type="paragraph" w:styleId="berschrift1">
    <w:name w:val="heading 1"/>
    <w:basedOn w:val="Heading"/>
    <w:next w:val="Textkrper"/>
    <w:qFormat/>
    <w:rsid w:val="00676D47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berschrift2">
    <w:name w:val="heading 2"/>
    <w:basedOn w:val="Heading"/>
    <w:next w:val="Textkrper"/>
    <w:qFormat/>
    <w:rsid w:val="00676D47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krper"/>
    <w:qFormat/>
    <w:rsid w:val="00676D47"/>
    <w:pPr>
      <w:tabs>
        <w:tab w:val="num" w:pos="720"/>
      </w:tabs>
      <w:spacing w:before="68" w:after="119"/>
      <w:ind w:left="720" w:hanging="720"/>
      <w:outlineLvl w:val="2"/>
    </w:pPr>
    <w:rPr>
      <w:b/>
      <w:bCs/>
      <w:sz w:val="26"/>
    </w:rPr>
  </w:style>
  <w:style w:type="paragraph" w:styleId="berschrift4">
    <w:name w:val="heading 4"/>
    <w:basedOn w:val="Heading"/>
    <w:next w:val="Textkrper"/>
    <w:qFormat/>
    <w:rsid w:val="00676D47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styleId="berschrift5">
    <w:name w:val="heading 5"/>
    <w:basedOn w:val="Heading"/>
    <w:next w:val="Textkrper"/>
    <w:qFormat/>
    <w:rsid w:val="00676D47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rsid w:val="00676D47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paragraph" w:styleId="berschrift7">
    <w:name w:val="heading 7"/>
    <w:basedOn w:val="Heading"/>
    <w:next w:val="Textkrper"/>
    <w:qFormat/>
    <w:rsid w:val="00676D47"/>
    <w:pPr>
      <w:tabs>
        <w:tab w:val="num" w:pos="1296"/>
      </w:tabs>
      <w:ind w:left="1296" w:hanging="1296"/>
      <w:outlineLvl w:val="6"/>
    </w:pPr>
    <w:rPr>
      <w:b/>
      <w:bCs/>
      <w:sz w:val="21"/>
      <w:szCs w:val="21"/>
    </w:rPr>
  </w:style>
  <w:style w:type="paragraph" w:styleId="berschrift8">
    <w:name w:val="heading 8"/>
    <w:basedOn w:val="Heading"/>
    <w:next w:val="Textkrper"/>
    <w:qFormat/>
    <w:rsid w:val="00676D47"/>
    <w:pPr>
      <w:tabs>
        <w:tab w:val="num" w:pos="1440"/>
      </w:tabs>
      <w:ind w:left="1440" w:hanging="1440"/>
      <w:outlineLvl w:val="7"/>
    </w:pPr>
    <w:rPr>
      <w:b/>
      <w:bCs/>
      <w:sz w:val="21"/>
      <w:szCs w:val="21"/>
    </w:rPr>
  </w:style>
  <w:style w:type="paragraph" w:styleId="berschrift9">
    <w:name w:val="heading 9"/>
    <w:basedOn w:val="Heading"/>
    <w:next w:val="Textkrper"/>
    <w:qFormat/>
    <w:rsid w:val="00676D4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sid w:val="00676D4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676D47"/>
  </w:style>
  <w:style w:type="paragraph" w:customStyle="1" w:styleId="Heading">
    <w:name w:val="Heading"/>
    <w:basedOn w:val="Standard"/>
    <w:next w:val="Textkrper"/>
    <w:rsid w:val="00676D47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Textkrper">
    <w:name w:val="Body Text"/>
    <w:basedOn w:val="Standard"/>
    <w:rsid w:val="00676D47"/>
    <w:pPr>
      <w:spacing w:after="120"/>
    </w:pPr>
  </w:style>
  <w:style w:type="paragraph" w:styleId="Liste">
    <w:name w:val="List"/>
    <w:basedOn w:val="Textkrper"/>
    <w:rsid w:val="00676D47"/>
  </w:style>
  <w:style w:type="paragraph" w:customStyle="1" w:styleId="Caption">
    <w:name w:val="Caption"/>
    <w:basedOn w:val="Standard"/>
    <w:rsid w:val="00676D4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76D47"/>
    <w:pPr>
      <w:suppressLineNumbers/>
    </w:pPr>
  </w:style>
  <w:style w:type="paragraph" w:styleId="Kopfzeile">
    <w:name w:val="header"/>
    <w:basedOn w:val="Standard"/>
    <w:rsid w:val="00676D47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676D47"/>
    <w:pPr>
      <w:suppressLineNumbers/>
    </w:pPr>
  </w:style>
  <w:style w:type="paragraph" w:customStyle="1" w:styleId="Heading10">
    <w:name w:val="Heading 10"/>
    <w:basedOn w:val="Heading"/>
    <w:next w:val="Textkrper"/>
    <w:rsid w:val="00676D4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Fuzeile">
    <w:name w:val="footer"/>
    <w:basedOn w:val="Standard"/>
    <w:link w:val="FuzeileZchn"/>
    <w:uiPriority w:val="99"/>
    <w:semiHidden/>
    <w:unhideWhenUsed/>
    <w:rsid w:val="001D1BD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D1BD1"/>
    <w:rPr>
      <w:rFonts w:eastAsia="DejaVu Sans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Wien, Studentenlizenz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Mayerhofer</dc:creator>
  <cp:lastModifiedBy>Mayerhofer</cp:lastModifiedBy>
  <cp:revision>8</cp:revision>
  <cp:lastPrinted>2010-04-14T07:30:00Z</cp:lastPrinted>
  <dcterms:created xsi:type="dcterms:W3CDTF">2013-04-19T07:36:00Z</dcterms:created>
  <dcterms:modified xsi:type="dcterms:W3CDTF">2013-04-23T16:12:00Z</dcterms:modified>
</cp:coreProperties>
</file>