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78"/>
      </w:tblGrid>
      <w:tr w:rsidR="00A9605D" w:rsidTr="00A9605D">
        <w:trPr>
          <w:trHeight w:val="709"/>
        </w:trPr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9605D" w:rsidRP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419"/>
              </w:rPr>
            </w:pPr>
            <w:r>
              <w:rPr>
                <w:lang w:val="es-ES"/>
              </w:rPr>
              <w:t xml:space="preserve">Informe Nro. </w:t>
            </w:r>
            <w:r>
              <w:rPr>
                <w:lang w:val="es-419"/>
              </w:rPr>
              <w:t>2</w:t>
            </w:r>
          </w:p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Grupo: 4 </w:t>
            </w:r>
          </w:p>
        </w:tc>
      </w:tr>
      <w:tr w:rsidR="00A9605D" w:rsidRPr="00A9605D" w:rsidTr="00A9605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>Título del trabajo de Proyecto de Grado: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szCs w:val="22"/>
                <w:lang w:val="es-ES"/>
              </w:rPr>
            </w:pPr>
            <w:r>
              <w:rPr>
                <w:bCs/>
                <w:szCs w:val="22"/>
              </w:rPr>
              <w:t>“Sistema web de administración de horarios y reservas de canchas para complejos deportivos”</w:t>
            </w:r>
          </w:p>
        </w:tc>
      </w:tr>
      <w:tr w:rsidR="00A9605D" w:rsidTr="00A9605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>Nombre completo Postulante: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Huarachi</w:t>
            </w:r>
            <w:proofErr w:type="spellEnd"/>
            <w:r>
              <w:rPr>
                <w:lang w:val="es-ES"/>
              </w:rPr>
              <w:t xml:space="preserve"> Mamani </w:t>
            </w:r>
            <w:proofErr w:type="spellStart"/>
            <w:r>
              <w:rPr>
                <w:lang w:val="es-ES"/>
              </w:rPr>
              <w:t>Beimar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Eninfo</w:t>
            </w:r>
            <w:proofErr w:type="spellEnd"/>
          </w:p>
        </w:tc>
      </w:tr>
      <w:tr w:rsidR="00A9605D" w:rsidTr="00A9605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>Nombre completo Tutor: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Lic. Zapata </w:t>
            </w:r>
            <w:proofErr w:type="spellStart"/>
            <w:r>
              <w:rPr>
                <w:lang w:val="es-ES"/>
              </w:rPr>
              <w:t>Laime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Valentin</w:t>
            </w:r>
            <w:proofErr w:type="spellEnd"/>
          </w:p>
        </w:tc>
      </w:tr>
      <w:tr w:rsidR="00A9605D" w:rsidTr="00A9605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>Firma Tutor: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</w:p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</w:p>
        </w:tc>
      </w:tr>
      <w:tr w:rsidR="00A9605D" w:rsidTr="00A9605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ES"/>
              </w:rPr>
            </w:pPr>
            <w:r>
              <w:rPr>
                <w:lang w:val="es-ES"/>
              </w:rPr>
              <w:t>Fecha de entrega: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Pr="00A9605D" w:rsidRDefault="00A9605D">
            <w:pPr>
              <w:pStyle w:val="Listaconvietas"/>
              <w:numPr>
                <w:ilvl w:val="0"/>
                <w:numId w:val="0"/>
              </w:numPr>
              <w:tabs>
                <w:tab w:val="left" w:pos="720"/>
              </w:tabs>
              <w:rPr>
                <w:lang w:val="es-419"/>
              </w:rPr>
            </w:pPr>
            <w:r>
              <w:rPr>
                <w:lang w:val="es-419"/>
              </w:rPr>
              <w:t>19</w:t>
            </w:r>
            <w:r>
              <w:rPr>
                <w:lang w:val="es-ES"/>
              </w:rPr>
              <w:t>/</w:t>
            </w:r>
            <w:r>
              <w:rPr>
                <w:lang w:val="es-419"/>
              </w:rPr>
              <w:t>01</w:t>
            </w:r>
            <w:r>
              <w:rPr>
                <w:lang w:val="es-ES"/>
              </w:rPr>
              <w:t>/201</w:t>
            </w:r>
            <w:r>
              <w:rPr>
                <w:lang w:val="es-419"/>
              </w:rPr>
              <w:t>6</w:t>
            </w:r>
          </w:p>
        </w:tc>
      </w:tr>
    </w:tbl>
    <w:p w:rsidR="00A9605D" w:rsidRDefault="00A9605D" w:rsidP="00A9605D"/>
    <w:p w:rsidR="00A9605D" w:rsidRDefault="00A9605D" w:rsidP="00A9605D">
      <w:pPr>
        <w:pStyle w:val="Listaconvietas"/>
        <w:numPr>
          <w:ilvl w:val="0"/>
          <w:numId w:val="0"/>
        </w:numPr>
        <w:tabs>
          <w:tab w:val="left" w:pos="720"/>
        </w:tabs>
        <w:ind w:left="673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1"/>
      </w:tblGrid>
      <w:tr w:rsidR="00A9605D" w:rsidRPr="00A9605D" w:rsidTr="00EE045C">
        <w:trPr>
          <w:trHeight w:val="8961"/>
        </w:trPr>
        <w:tc>
          <w:tcPr>
            <w:tcW w:w="9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05D" w:rsidRDefault="00A9605D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 xml:space="preserve">Descripción de lo avanzado </w:t>
            </w:r>
          </w:p>
          <w:p w:rsidR="00A9605D" w:rsidRDefault="002E300F" w:rsidP="00EE045C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</w:pPr>
            <w:r>
              <w:t>Una vez planificado el sprint número 1</w:t>
            </w:r>
            <w:r w:rsidR="00BA7634">
              <w:t xml:space="preserve"> que empezó el 9 de diciembre</w:t>
            </w:r>
            <w:r>
              <w:t>, se procedió al desarrollo del mismo, realizando las tareas que se especificaron</w:t>
            </w:r>
            <w:r w:rsidR="00BA7634">
              <w:t xml:space="preserve"> en las historias de usuario, p</w:t>
            </w:r>
            <w:r>
              <w:t xml:space="preserve">ero por ser la primera vez que se desarrolla con Angular y </w:t>
            </w:r>
            <w:proofErr w:type="spellStart"/>
            <w:r>
              <w:t>CodeIgniter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Server, el primer sprint no se </w:t>
            </w:r>
            <w:r w:rsidR="00BA7634">
              <w:t>logró</w:t>
            </w:r>
            <w:r>
              <w:t xml:space="preserve"> completar, ya que solo se </w:t>
            </w:r>
            <w:r w:rsidR="007F57D4">
              <w:t>terminó</w:t>
            </w:r>
            <w:r>
              <w:t xml:space="preserve"> 1 historia de usuario de las 2 planificadas</w:t>
            </w:r>
            <w:r w:rsidR="00BA7634">
              <w:t>,</w:t>
            </w:r>
            <w:r>
              <w:t xml:space="preserve"> que hacen 5/13 puntos</w:t>
            </w:r>
            <w:r w:rsidR="00BA7634">
              <w:t xml:space="preserve"> del sprint</w:t>
            </w:r>
            <w:r>
              <w:t>.</w:t>
            </w:r>
            <w:r w:rsidR="006339B2">
              <w:t xml:space="preserve"> </w:t>
            </w:r>
            <w:r w:rsidR="007F57D4">
              <w:t>Además,</w:t>
            </w:r>
            <w:r w:rsidR="006339B2">
              <w:t xml:space="preserve"> en el primer sprint se </w:t>
            </w:r>
            <w:r w:rsidR="007F57D4">
              <w:t>realizó</w:t>
            </w:r>
            <w:r w:rsidR="006339B2">
              <w:t xml:space="preserve"> la búsqueda de un </w:t>
            </w:r>
            <w:proofErr w:type="spellStart"/>
            <w:r w:rsidR="006339B2">
              <w:t>hosting</w:t>
            </w:r>
            <w:proofErr w:type="spellEnd"/>
            <w:r w:rsidR="006339B2">
              <w:t xml:space="preserve"> gratuito para el </w:t>
            </w:r>
            <w:r w:rsidR="007F57D4">
              <w:t>despliegue</w:t>
            </w:r>
            <w:r w:rsidR="006339B2">
              <w:t xml:space="preserve"> de la aplicación y </w:t>
            </w:r>
            <w:r w:rsidR="007F57D4">
              <w:t>así</w:t>
            </w:r>
            <w:r w:rsidR="006339B2">
              <w:t xml:space="preserve"> realizar integración continua, ya que el sistema web es un servicio “SAAS”</w:t>
            </w:r>
            <w:r w:rsidR="007F57D4">
              <w:t xml:space="preserve"> y debe probarse con conexión a internet</w:t>
            </w:r>
            <w:r w:rsidR="006339B2">
              <w:t>.</w:t>
            </w:r>
          </w:p>
          <w:p w:rsidR="002E300F" w:rsidRDefault="00BA7634" w:rsidP="00BA7634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</w:pPr>
            <w:r>
              <w:t>A pesar del fracaso del primer sprint se logró</w:t>
            </w:r>
            <w:r w:rsidR="002E300F">
              <w:t xml:space="preserve"> </w:t>
            </w:r>
            <w:r>
              <w:t>adaptarse</w:t>
            </w:r>
            <w:r w:rsidR="002E300F">
              <w:t xml:space="preserve"> a los </w:t>
            </w:r>
            <w:proofErr w:type="spellStart"/>
            <w:r w:rsidR="002E300F">
              <w:t>frameworks</w:t>
            </w:r>
            <w:proofErr w:type="spellEnd"/>
            <w:r w:rsidR="002E300F">
              <w:t xml:space="preserve">: </w:t>
            </w:r>
            <w:proofErr w:type="spellStart"/>
            <w:r w:rsidR="002E300F">
              <w:t>Boostrap</w:t>
            </w:r>
            <w:proofErr w:type="spellEnd"/>
            <w:r w:rsidR="002E300F">
              <w:t xml:space="preserve">, Angular y </w:t>
            </w:r>
            <w:proofErr w:type="spellStart"/>
            <w:r w:rsidR="002E300F">
              <w:t>CodeIgniter</w:t>
            </w:r>
            <w:proofErr w:type="spellEnd"/>
            <w:r w:rsidR="002E300F">
              <w:t xml:space="preserve"> </w:t>
            </w:r>
            <w:proofErr w:type="spellStart"/>
            <w:r w:rsidR="002E300F">
              <w:t>Rest</w:t>
            </w:r>
            <w:proofErr w:type="spellEnd"/>
            <w:r w:rsidR="002E300F">
              <w:t xml:space="preserve"> Server, lo cual agilizo el de</w:t>
            </w:r>
            <w:r>
              <w:t xml:space="preserve">sarrollo para el segundo sprint, terminándose las 4 historias de usuario planificadas, lo cual equivale a 26/26 puntos en el segundo sprint. </w:t>
            </w:r>
            <w:proofErr w:type="spellStart"/>
            <w:r>
              <w:t>Ademas</w:t>
            </w:r>
            <w:proofErr w:type="spellEnd"/>
            <w:r>
              <w:t xml:space="preserve">, se </w:t>
            </w:r>
            <w:r w:rsidR="006339B2">
              <w:t>realizó</w:t>
            </w:r>
            <w:r>
              <w:t xml:space="preserve"> una investigación acerca de </w:t>
            </w:r>
            <w:proofErr w:type="gramStart"/>
            <w:r>
              <w:t>JWT(</w:t>
            </w:r>
            <w:proofErr w:type="spellStart"/>
            <w:proofErr w:type="gramEnd"/>
            <w:r>
              <w:t>json</w:t>
            </w:r>
            <w:proofErr w:type="spellEnd"/>
            <w:r>
              <w:t xml:space="preserve"> web </w:t>
            </w:r>
            <w:proofErr w:type="spellStart"/>
            <w:r>
              <w:t>tokens</w:t>
            </w:r>
            <w:proofErr w:type="spellEnd"/>
            <w:r>
              <w:t xml:space="preserve">) para </w:t>
            </w:r>
            <w:r w:rsidR="006339B2">
              <w:t xml:space="preserve">manejar la seguridad de la aplicación, el resultado de esta investigación fue la inclusión de 1 librería en Angular y 1 librería en </w:t>
            </w:r>
            <w:proofErr w:type="spellStart"/>
            <w:r w:rsidR="006339B2">
              <w:t>CodeIgniter</w:t>
            </w:r>
            <w:proofErr w:type="spellEnd"/>
            <w:r w:rsidR="006339B2">
              <w:t xml:space="preserve"> para el manejo de </w:t>
            </w:r>
            <w:proofErr w:type="spellStart"/>
            <w:r w:rsidR="006339B2">
              <w:t>JWT’s</w:t>
            </w:r>
            <w:proofErr w:type="spellEnd"/>
            <w:r w:rsidR="006339B2">
              <w:t xml:space="preserve">, también la implementación de seguridad para la </w:t>
            </w:r>
            <w:proofErr w:type="spellStart"/>
            <w:r w:rsidR="006339B2">
              <w:t>aplicacion</w:t>
            </w:r>
            <w:proofErr w:type="spellEnd"/>
            <w:r w:rsidR="006339B2">
              <w:t>.</w:t>
            </w:r>
          </w:p>
          <w:p w:rsidR="006339B2" w:rsidRDefault="006339B2" w:rsidP="00BA7634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</w:pPr>
            <w:r>
              <w:t xml:space="preserve">El tercer sprint, gracias al dominio de los </w:t>
            </w:r>
            <w:proofErr w:type="spellStart"/>
            <w:r>
              <w:t>frameworks</w:t>
            </w:r>
            <w:proofErr w:type="spellEnd"/>
            <w:r>
              <w:t xml:space="preserve">, también se </w:t>
            </w:r>
            <w:proofErr w:type="spellStart"/>
            <w:r>
              <w:t>logro</w:t>
            </w:r>
            <w:proofErr w:type="spellEnd"/>
            <w:r>
              <w:t xml:space="preserve"> alcanzar, completándose las 6 historias de usuario planificadas, equivalentes a 23/23 puntos en el tercer sprint. En este sprint se </w:t>
            </w:r>
            <w:proofErr w:type="spellStart"/>
            <w:r>
              <w:t>detecto</w:t>
            </w:r>
            <w:proofErr w:type="spellEnd"/>
            <w:r>
              <w:t xml:space="preserve"> un “Bug” en el </w:t>
            </w:r>
            <w:proofErr w:type="spellStart"/>
            <w:r>
              <w:t>hosting</w:t>
            </w:r>
            <w:proofErr w:type="spellEnd"/>
            <w:r>
              <w:t xml:space="preserve"> en donde se encuentra desplegado la aplicación, las peticiones “PUT” no eran aceptadas por el </w:t>
            </w:r>
            <w:proofErr w:type="spellStart"/>
            <w:r>
              <w:t>hosting</w:t>
            </w:r>
            <w:proofErr w:type="spellEnd"/>
            <w:r>
              <w:t>, pero se solucionó agregando al archivo .</w:t>
            </w:r>
            <w:proofErr w:type="spellStart"/>
            <w:r>
              <w:t>htaccess</w:t>
            </w:r>
            <w:proofErr w:type="spellEnd"/>
            <w:r>
              <w:t xml:space="preserve"> los permisos para los cuatro verbos HTTP utilizados en “REST”.</w:t>
            </w:r>
          </w:p>
          <w:p w:rsidR="007F57D4" w:rsidRPr="007F57D4" w:rsidRDefault="007F57D4" w:rsidP="00BA7634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</w:pPr>
            <w:r>
              <w:t>E</w:t>
            </w:r>
            <w:bookmarkStart w:id="0" w:name="_GoBack"/>
            <w:bookmarkEnd w:id="0"/>
            <w:r>
              <w:t xml:space="preserve">n el desarrollo de las historias de usuario de los sprint mencionados, se siguió el “diseño web responsivo” para evitar futuros problemas de interfaz, también se </w:t>
            </w:r>
            <w:proofErr w:type="spellStart"/>
            <w:r>
              <w:t>logro</w:t>
            </w:r>
            <w:proofErr w:type="spellEnd"/>
            <w:r>
              <w:t xml:space="preserve"> satisfactoriamente implementar una “SPA” y combinarlo con el servicio </w:t>
            </w:r>
            <w:proofErr w:type="spellStart"/>
            <w:r>
              <w:t>RESTful</w:t>
            </w:r>
            <w:proofErr w:type="spellEnd"/>
            <w:r>
              <w:t xml:space="preserve">. </w:t>
            </w:r>
          </w:p>
          <w:p w:rsidR="007F57D4" w:rsidRDefault="007F57D4" w:rsidP="00BA7634">
            <w:pPr>
              <w:pStyle w:val="Listaconvietas"/>
              <w:numPr>
                <w:ilvl w:val="0"/>
                <w:numId w:val="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20"/>
              </w:tabs>
            </w:pPr>
            <w:r>
              <w:t xml:space="preserve">En cuanto a objetivos específicos se refiere, se completaron 4 objetivos específicos de los 6 descritos en el formulario de perfil de proyecto de grado, faltando 2 por completarse. </w:t>
            </w:r>
          </w:p>
        </w:tc>
      </w:tr>
    </w:tbl>
    <w:p w:rsidR="00A9605D" w:rsidRDefault="00A9605D" w:rsidP="00A9605D">
      <w:pPr>
        <w:pStyle w:val="Listaconvietas"/>
        <w:numPr>
          <w:ilvl w:val="0"/>
          <w:numId w:val="0"/>
        </w:numPr>
        <w:tabs>
          <w:tab w:val="left" w:pos="720"/>
        </w:tabs>
      </w:pPr>
    </w:p>
    <w:p w:rsidR="00C7446B" w:rsidRDefault="00C7446B"/>
    <w:sectPr w:rsidR="00C7446B" w:rsidSect="004342EF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9584A"/>
    <w:multiLevelType w:val="hybridMultilevel"/>
    <w:tmpl w:val="9B2EA512"/>
    <w:lvl w:ilvl="0" w:tplc="B3D8E426">
      <w:start w:val="1"/>
      <w:numFmt w:val="bullet"/>
      <w:pStyle w:val="Listaconvietas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5D"/>
    <w:rsid w:val="000033B5"/>
    <w:rsid w:val="001B1972"/>
    <w:rsid w:val="0026258A"/>
    <w:rsid w:val="002D73B5"/>
    <w:rsid w:val="002E300F"/>
    <w:rsid w:val="004342EF"/>
    <w:rsid w:val="0047047E"/>
    <w:rsid w:val="004910D0"/>
    <w:rsid w:val="004A729D"/>
    <w:rsid w:val="005021CA"/>
    <w:rsid w:val="005810D9"/>
    <w:rsid w:val="006339B2"/>
    <w:rsid w:val="0069705C"/>
    <w:rsid w:val="007A2983"/>
    <w:rsid w:val="007F57D4"/>
    <w:rsid w:val="00816699"/>
    <w:rsid w:val="00827917"/>
    <w:rsid w:val="008B6418"/>
    <w:rsid w:val="00916804"/>
    <w:rsid w:val="00A9605D"/>
    <w:rsid w:val="00AE31CE"/>
    <w:rsid w:val="00BA7634"/>
    <w:rsid w:val="00C7446B"/>
    <w:rsid w:val="00D0632A"/>
    <w:rsid w:val="00D819A5"/>
    <w:rsid w:val="00E2381B"/>
    <w:rsid w:val="00E422AC"/>
    <w:rsid w:val="00E83ABC"/>
    <w:rsid w:val="00EE045C"/>
    <w:rsid w:val="00F87E80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A9605D"/>
    <w:pPr>
      <w:numPr>
        <w:numId w:val="1"/>
      </w:numPr>
      <w:spacing w:line="360" w:lineRule="auto"/>
      <w:jc w:val="both"/>
    </w:pPr>
    <w:rPr>
      <w:rFonts w:ascii="Arial" w:hAnsi="Arial"/>
      <w:color w:val="000000"/>
      <w:sz w:val="2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A9605D"/>
    <w:pPr>
      <w:numPr>
        <w:numId w:val="1"/>
      </w:numPr>
      <w:spacing w:line="360" w:lineRule="auto"/>
      <w:jc w:val="both"/>
    </w:pPr>
    <w:rPr>
      <w:rFonts w:ascii="Arial" w:hAnsi="Arial"/>
      <w:color w:val="000000"/>
      <w:sz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2</cp:revision>
  <dcterms:created xsi:type="dcterms:W3CDTF">2016-01-19T01:11:00Z</dcterms:created>
  <dcterms:modified xsi:type="dcterms:W3CDTF">2016-01-19T04:46:00Z</dcterms:modified>
</cp:coreProperties>
</file>