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29" w:rsidRPr="00533B29" w:rsidRDefault="00533B29" w:rsidP="00533B29">
      <w:pPr>
        <w:pStyle w:val="TDC1"/>
      </w:pPr>
      <w:r>
        <w:rPr>
          <w:lang w:val="es-BO"/>
        </w:rPr>
        <w:t>Í</w:t>
      </w:r>
      <w:r w:rsidRPr="00533B29">
        <w:t>NDICE DE TABLAS</w:t>
      </w:r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979747" w:history="1">
        <w:r w:rsidRPr="00533B29">
          <w:rPr>
            <w:rStyle w:val="Hipervnculo"/>
            <w:b w:val="0"/>
            <w:noProof/>
          </w:rPr>
          <w:t xml:space="preserve">Tabla 2.1: </w:t>
        </w:r>
        <w:r w:rsidRPr="00533B29">
          <w:rPr>
            <w:rFonts w:cs="Arial"/>
            <w:b w:val="0"/>
            <w:i/>
            <w:color w:val="000000"/>
          </w:rPr>
          <w:t>Arquitectura Cliente / Servidor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_Toc446979747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48" w:history="1">
        <w:r w:rsidRPr="00533B29">
          <w:rPr>
            <w:rStyle w:val="Hipervnculo"/>
            <w:b w:val="0"/>
            <w:noProof/>
          </w:rPr>
          <w:t xml:space="preserve">Tabla 2.2: Respuestas a peticiones comunes en un </w:t>
        </w:r>
        <w:bookmarkStart w:id="0" w:name="_GoBack"/>
        <w:bookmarkEnd w:id="0"/>
        <w:r w:rsidRPr="00533B29">
          <w:rPr>
            <w:rStyle w:val="Hipervnculo"/>
            <w:b w:val="0"/>
            <w:noProof/>
          </w:rPr>
          <w:t xml:space="preserve">servicio REST  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_Toc446979748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49" w:history="1">
        <w:r w:rsidRPr="00533B29">
          <w:rPr>
            <w:rStyle w:val="Hipervnculo"/>
            <w:b w:val="0"/>
            <w:i/>
            <w:noProof/>
          </w:rPr>
          <w:t>Tabla 5.1: Duración de las iteraciones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_Toc446979749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0" w:history="1">
        <w:r w:rsidRPr="00533B29">
          <w:rPr>
            <w:rStyle w:val="Hipervnculo"/>
            <w:b w:val="0"/>
            <w:i/>
            <w:noProof/>
          </w:rPr>
          <w:t>Tabla 5.2: Fechas de las reuniones programadas con el dueño del producto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_Toc446979750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1" w:history="1">
        <w:r w:rsidRPr="00533B29">
          <w:rPr>
            <w:rStyle w:val="Hipervnculo"/>
            <w:b w:val="0"/>
            <w:i/>
            <w:noProof/>
          </w:rPr>
          <w:t>Tabla 5.3: Tabla de factor de ajuste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_Toc446979751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2" w:history="1">
        <w:r w:rsidRPr="00533B29">
          <w:rPr>
            <w:rStyle w:val="Hipervnculo"/>
            <w:b w:val="0"/>
            <w:i/>
            <w:noProof/>
          </w:rPr>
          <w:t>Tabla 5.4: Tabla de puntos de función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_Toc446979752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3" w:history="1">
        <w:r w:rsidRPr="00533B29">
          <w:rPr>
            <w:rStyle w:val="Hipervnculo"/>
            <w:b w:val="0"/>
            <w:i/>
            <w:noProof/>
          </w:rPr>
          <w:t>Tabla 5.5: Costos indirectos de desarrollo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_Toc446979753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4" w:history="1">
        <w:r w:rsidRPr="00533B29">
          <w:rPr>
            <w:rStyle w:val="Hipervnculo"/>
            <w:b w:val="0"/>
            <w:i/>
            <w:noProof/>
          </w:rPr>
          <w:t>Tabla 5.6: Planificación de entregas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_Toc446979754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5" w:history="1">
        <w:r w:rsidRPr="00533B29">
          <w:rPr>
            <w:rStyle w:val="Hipervnculo"/>
            <w:b w:val="0"/>
            <w:i/>
            <w:noProof/>
          </w:rPr>
          <w:t>Tabla 6.1: Pila de la primera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_Toc446979755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6" w:history="1">
        <w:r w:rsidRPr="00533B29">
          <w:rPr>
            <w:rStyle w:val="Hipervnculo"/>
            <w:b w:val="0"/>
            <w:i/>
            <w:noProof/>
          </w:rPr>
          <w:t>Tabla 6.2: Estimación de esfuerzo de la primera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_Toc446979756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7" w:history="1">
        <w:r w:rsidRPr="00533B29">
          <w:rPr>
            <w:rStyle w:val="Hipervnculo"/>
            <w:b w:val="0"/>
            <w:i/>
            <w:noProof/>
          </w:rPr>
          <w:t>Tabla 6.3: Definición de tareas de la primera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_Toc446979757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8" w:history="1">
        <w:r w:rsidRPr="00533B29">
          <w:rPr>
            <w:rStyle w:val="Hipervnculo"/>
            <w:b w:val="0"/>
            <w:i/>
            <w:noProof/>
          </w:rPr>
          <w:t xml:space="preserve">Tabla 6.4: Revisión de los criterios de aceptación, primera iteración 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_Toc446979758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59" w:history="1">
        <w:r w:rsidRPr="00533B29">
          <w:rPr>
            <w:rStyle w:val="Hipervnculo"/>
            <w:b w:val="0"/>
            <w:i/>
            <w:noProof/>
          </w:rPr>
          <w:t>Tabla 7.1: Pila de la segunda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_Toc446979759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0" w:history="1">
        <w:r w:rsidRPr="00533B29">
          <w:rPr>
            <w:rStyle w:val="Hipervnculo"/>
            <w:b w:val="0"/>
            <w:i/>
            <w:noProof/>
          </w:rPr>
          <w:t>Tabla 7.2: Estimación de esfuerzo de la segunda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_Toc446979760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1" w:history="1">
        <w:r w:rsidRPr="00533B29">
          <w:rPr>
            <w:rStyle w:val="Hipervnculo"/>
            <w:b w:val="0"/>
            <w:i/>
            <w:noProof/>
          </w:rPr>
          <w:t>Tabla 7.3: Definición de tareas, segunda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_Toc446979761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2" w:history="1">
        <w:r w:rsidRPr="00533B29">
          <w:rPr>
            <w:rStyle w:val="Hipervnculo"/>
            <w:b w:val="0"/>
            <w:i/>
            <w:noProof/>
          </w:rPr>
          <w:t>Tabla 7.4: Revisión de los criterios de aceptación, segunda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_Toc446979762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3" w:history="1">
        <w:r w:rsidRPr="00533B29">
          <w:rPr>
            <w:rStyle w:val="Hipervnculo"/>
            <w:b w:val="0"/>
            <w:i/>
            <w:noProof/>
          </w:rPr>
          <w:t>Tabla 8.1: Pila de la tercera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_Toc446979763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4" w:history="1">
        <w:r w:rsidRPr="00533B29">
          <w:rPr>
            <w:rStyle w:val="Hipervnculo"/>
            <w:b w:val="0"/>
            <w:i/>
            <w:noProof/>
          </w:rPr>
          <w:t>Tabla 8.2: Estimación de esfuerzo de la tercera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_Toc446979764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5" w:history="1">
        <w:r w:rsidRPr="00533B29">
          <w:rPr>
            <w:rStyle w:val="Hipervnculo"/>
            <w:b w:val="0"/>
            <w:i/>
            <w:noProof/>
          </w:rPr>
          <w:t>Tabla 8.3: Definición de tarea, tercera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_Toc446979765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6" w:history="1">
        <w:r w:rsidRPr="00533B29">
          <w:rPr>
            <w:rStyle w:val="Hipervnculo"/>
            <w:b w:val="0"/>
            <w:i/>
            <w:noProof/>
          </w:rPr>
          <w:t xml:space="preserve">Tabla 8.4: Revisión de los criterios de aceptación, tercera iteración 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_Toc446979766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7" w:history="1">
        <w:r w:rsidRPr="00533B29">
          <w:rPr>
            <w:rStyle w:val="Hipervnculo"/>
            <w:b w:val="0"/>
            <w:i/>
            <w:noProof/>
          </w:rPr>
          <w:t>Tabla 9.1: Pila de la cuarta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_Toc446979767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8" w:history="1">
        <w:r w:rsidRPr="00533B29">
          <w:rPr>
            <w:rStyle w:val="Hipervnculo"/>
            <w:b w:val="0"/>
            <w:i/>
            <w:noProof/>
          </w:rPr>
          <w:t>Tabla 9.2: Estimación de esfuerzo, cuarta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_Toc446979768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69" w:history="1">
        <w:r w:rsidRPr="00533B29">
          <w:rPr>
            <w:rStyle w:val="Hipervnculo"/>
            <w:b w:val="0"/>
            <w:i/>
            <w:noProof/>
          </w:rPr>
          <w:t xml:space="preserve">Tabla 9.3: Definición de tareas, cuarta iteración 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_Toc446979769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70" w:history="1">
        <w:r w:rsidRPr="00533B29">
          <w:rPr>
            <w:rStyle w:val="Hipervnculo"/>
            <w:b w:val="0"/>
            <w:i/>
            <w:noProof/>
          </w:rPr>
          <w:t>Tabla 9.4: Revisión de los criterios de aceptación de la cuarta iteración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_Toc446979770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Pr="00533B29" w:rsidRDefault="00533B29" w:rsidP="00533B29">
      <w:pPr>
        <w:pStyle w:val="TDC1"/>
        <w:rPr>
          <w:rFonts w:asciiTheme="minorHAnsi" w:eastAsiaTheme="minorEastAsia" w:hAnsiTheme="minorHAnsi"/>
          <w:b w:val="0"/>
          <w:noProof/>
          <w:lang w:val="es-BO" w:eastAsia="es-BO"/>
        </w:rPr>
      </w:pPr>
      <w:hyperlink w:anchor="_Toc446979771" w:history="1">
        <w:r w:rsidRPr="00533B29">
          <w:rPr>
            <w:rStyle w:val="Hipervnculo"/>
            <w:b w:val="0"/>
            <w:i/>
            <w:noProof/>
          </w:rPr>
          <w:t>Tabla 10.1: Características del servidor de producción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_Toc446979771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3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533B29" w:rsidRDefault="00533B29" w:rsidP="00533B29">
      <w:pPr>
        <w:pStyle w:val="TDC1"/>
        <w:rPr>
          <w:rFonts w:asciiTheme="minorHAnsi" w:eastAsiaTheme="minorEastAsia" w:hAnsiTheme="minorHAnsi"/>
          <w:noProof/>
          <w:lang w:val="es-BO" w:eastAsia="es-BO"/>
        </w:rPr>
      </w:pPr>
      <w:hyperlink w:anchor="_Toc446979772" w:history="1">
        <w:r w:rsidRPr="00533B29">
          <w:rPr>
            <w:rStyle w:val="Hipervnculo"/>
            <w:b w:val="0"/>
            <w:i/>
            <w:noProof/>
          </w:rPr>
          <w:t>Tabla 10.2: Información sobre la cuenta en BYET Internet Services</w:t>
        </w:r>
        <w:r w:rsidRPr="00533B29">
          <w:rPr>
            <w:b w:val="0"/>
            <w:noProof/>
            <w:webHidden/>
          </w:rPr>
          <w:tab/>
        </w:r>
        <w:r w:rsidRPr="00533B29">
          <w:rPr>
            <w:b w:val="0"/>
            <w:noProof/>
            <w:webHidden/>
          </w:rPr>
          <w:fldChar w:fldCharType="begin"/>
        </w:r>
        <w:r w:rsidRPr="00533B29">
          <w:rPr>
            <w:b w:val="0"/>
            <w:noProof/>
            <w:webHidden/>
          </w:rPr>
          <w:instrText xml:space="preserve"> PAGEREF _Toc446979772 \h </w:instrText>
        </w:r>
        <w:r w:rsidRPr="00533B29">
          <w:rPr>
            <w:b w:val="0"/>
            <w:noProof/>
            <w:webHidden/>
          </w:rPr>
        </w:r>
        <w:r w:rsidRPr="00533B29">
          <w:rPr>
            <w:b w:val="0"/>
            <w:noProof/>
            <w:webHidden/>
          </w:rPr>
          <w:fldChar w:fldCharType="separate"/>
        </w:r>
        <w:r w:rsidRPr="00533B29">
          <w:rPr>
            <w:b w:val="0"/>
            <w:noProof/>
            <w:webHidden/>
          </w:rPr>
          <w:t>4</w:t>
        </w:r>
        <w:r w:rsidRPr="00533B29">
          <w:rPr>
            <w:b w:val="0"/>
            <w:noProof/>
            <w:webHidden/>
          </w:rPr>
          <w:fldChar w:fldCharType="end"/>
        </w:r>
      </w:hyperlink>
    </w:p>
    <w:p w:rsidR="002A12B8" w:rsidRDefault="00533B29">
      <w:pPr>
        <w:rPr>
          <w:lang w:val="en-US"/>
        </w:rPr>
      </w:pPr>
      <w:r>
        <w:rPr>
          <w:lang w:val="en-US"/>
        </w:rPr>
        <w:fldChar w:fldCharType="end"/>
      </w:r>
    </w:p>
    <w:p w:rsidR="00533B29" w:rsidRDefault="00533B29">
      <w:pPr>
        <w:rPr>
          <w:lang w:val="en-US"/>
        </w:rPr>
      </w:pPr>
    </w:p>
    <w:p w:rsidR="00533B29" w:rsidRDefault="00533B29">
      <w:pPr>
        <w:rPr>
          <w:lang w:val="en-US"/>
        </w:rPr>
      </w:pPr>
    </w:p>
    <w:p w:rsidR="00533B29" w:rsidRDefault="00533B29">
      <w:pPr>
        <w:rPr>
          <w:lang w:val="en-US"/>
        </w:rPr>
      </w:pPr>
    </w:p>
    <w:p w:rsidR="00533B29" w:rsidRDefault="00533B29">
      <w:pPr>
        <w:rPr>
          <w:lang w:val="en-US"/>
        </w:rPr>
      </w:pPr>
    </w:p>
    <w:p w:rsidR="00533B29" w:rsidRDefault="00533B29">
      <w:pPr>
        <w:rPr>
          <w:lang w:val="en-US"/>
        </w:rPr>
      </w:pPr>
    </w:p>
    <w:p w:rsidR="00533B29" w:rsidRPr="00533B29" w:rsidRDefault="00533B29">
      <w:pPr>
        <w:rPr>
          <w:lang w:val="en-US"/>
        </w:rPr>
      </w:pPr>
    </w:p>
    <w:sectPr w:rsidR="00533B29" w:rsidRPr="00533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2D7391"/>
    <w:rsid w:val="00533B29"/>
    <w:rsid w:val="00A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29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B29"/>
    <w:pPr>
      <w:keepNext/>
      <w:keepLines/>
      <w:spacing w:before="12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33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33B29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33B29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533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29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B29"/>
    <w:pPr>
      <w:keepNext/>
      <w:keepLines/>
      <w:spacing w:before="12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33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33B29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33B29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533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7D7E0-8D20-490C-AF4A-2EE0CFF7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4</cp:revision>
  <dcterms:created xsi:type="dcterms:W3CDTF">2016-03-27T03:36:00Z</dcterms:created>
  <dcterms:modified xsi:type="dcterms:W3CDTF">2016-03-29T06:00:00Z</dcterms:modified>
</cp:coreProperties>
</file>