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FB" w:rsidRDefault="00E611FB" w:rsidP="00E611FB">
      <w:pPr>
        <w:pStyle w:val="TDC1"/>
      </w:pPr>
      <w:r w:rsidRPr="00E611FB">
        <w:t>INDICE DE FIGURAS</w:t>
      </w:r>
    </w:p>
    <w:p w:rsidR="00F35998" w:rsidRPr="00332C50" w:rsidRDefault="00F35998" w:rsidP="00377B48">
      <w:pPr>
        <w:spacing w:line="360" w:lineRule="auto"/>
      </w:pPr>
      <w:r w:rsidRPr="00332C50">
        <w:t>Figura 1.1: Desarrollo de s</w:t>
      </w:r>
      <w:r w:rsidR="00894A0B" w:rsidRPr="00332C50">
        <w:t xml:space="preserve">oftware con la Metodología </w:t>
      </w:r>
      <w:proofErr w:type="spellStart"/>
      <w:r w:rsidR="00894A0B" w:rsidRPr="00332C50">
        <w:t>Scrum</w:t>
      </w:r>
      <w:proofErr w:type="spellEnd"/>
      <w:r w:rsidR="00D74C73">
        <w:t>………………………………………4</w:t>
      </w:r>
    </w:p>
    <w:p w:rsidR="00F35998" w:rsidRPr="00332C50" w:rsidRDefault="00F35998" w:rsidP="00377B48">
      <w:pPr>
        <w:spacing w:line="360" w:lineRule="auto"/>
      </w:pPr>
      <w:r w:rsidRPr="00332C50">
        <w:t>Figura 1.2: Incremento de iteración</w:t>
      </w:r>
      <w:r w:rsidR="00377B48">
        <w:t>……………………………………………………………………..</w:t>
      </w:r>
      <w:r w:rsidR="00D74C73">
        <w:t>5</w:t>
      </w:r>
    </w:p>
    <w:p w:rsidR="00F35998" w:rsidRPr="00332C50" w:rsidRDefault="00F35998" w:rsidP="00377B48">
      <w:pPr>
        <w:spacing w:line="360" w:lineRule="auto"/>
      </w:pPr>
      <w:r w:rsidRPr="00332C50">
        <w:t>Figura 2.1: Arquitectura Cliente / Servidor</w:t>
      </w:r>
      <w:r w:rsidR="00377B48">
        <w:t>……………………………………………………………</w:t>
      </w:r>
      <w:r w:rsidR="00D74C73">
        <w:t>10</w:t>
      </w:r>
    </w:p>
    <w:p w:rsidR="00F35998" w:rsidRPr="00332C50" w:rsidRDefault="00F35998" w:rsidP="00377B48">
      <w:pPr>
        <w:spacing w:line="360" w:lineRule="auto"/>
      </w:pPr>
      <w:r w:rsidRPr="00332C50">
        <w:t>Figura 2.2: Separación de funciones en arquitectura cliente servidor</w:t>
      </w:r>
      <w:r w:rsidR="00377B48">
        <w:t>…………………………….</w:t>
      </w:r>
      <w:r w:rsidR="00D74C73">
        <w:t>10</w:t>
      </w:r>
    </w:p>
    <w:p w:rsidR="00F35998" w:rsidRPr="00332C50" w:rsidRDefault="00F35998" w:rsidP="00377B48">
      <w:pPr>
        <w:spacing w:line="360" w:lineRule="auto"/>
      </w:pPr>
      <w:r w:rsidRPr="00332C50">
        <w:t>Figura 2.3: Relación entre los elementos de un sistema web</w:t>
      </w:r>
      <w:r w:rsidR="00377B48">
        <w:t>………………………………………</w:t>
      </w:r>
      <w:r w:rsidR="00D74C73">
        <w:t>12</w:t>
      </w:r>
    </w:p>
    <w:p w:rsidR="00F35998" w:rsidRPr="00332C50" w:rsidRDefault="00F35998" w:rsidP="00377B48">
      <w:pPr>
        <w:spacing w:line="360" w:lineRule="auto"/>
      </w:pPr>
      <w:r w:rsidRPr="00332C50">
        <w:t>Figura 2.4: Capas de computación en la nube</w:t>
      </w:r>
      <w:r w:rsidR="00377B48">
        <w:t>……………………………………………………….</w:t>
      </w:r>
      <w:r w:rsidR="00D74C73">
        <w:t>15</w:t>
      </w:r>
    </w:p>
    <w:p w:rsidR="00246E46" w:rsidRDefault="00F35998" w:rsidP="00377B48">
      <w:pPr>
        <w:spacing w:line="360" w:lineRule="auto"/>
      </w:pPr>
      <w:r w:rsidRPr="00332C50">
        <w:t xml:space="preserve">Figura 2.5: Responsabilidades de la base de </w:t>
      </w:r>
      <w:bookmarkStart w:id="0" w:name="_GoBack"/>
      <w:bookmarkEnd w:id="0"/>
      <w:r w:rsidRPr="00332C50">
        <w:t xml:space="preserve">datos, servidor y cliente en una aplicación </w:t>
      </w:r>
    </w:p>
    <w:p w:rsidR="00F35998" w:rsidRPr="00332C50" w:rsidRDefault="00F35998" w:rsidP="00377B48">
      <w:pPr>
        <w:spacing w:line="360" w:lineRule="auto"/>
      </w:pPr>
      <w:r w:rsidRPr="00332C50">
        <w:t xml:space="preserve">web tradicional y una </w:t>
      </w:r>
      <w:r w:rsidR="00246E46">
        <w:t>SPA</w:t>
      </w:r>
      <w:r w:rsidR="00377B48" w:rsidRPr="00377B48">
        <w:t xml:space="preserve"> </w:t>
      </w:r>
      <w:r w:rsidR="00246E46">
        <w:t>…………………………………………….............................................</w:t>
      </w:r>
      <w:r w:rsidR="00D74C73">
        <w:t>18</w:t>
      </w:r>
    </w:p>
    <w:p w:rsidR="00F35998" w:rsidRPr="00332C50" w:rsidRDefault="00F35998" w:rsidP="00377B48">
      <w:pPr>
        <w:spacing w:line="360" w:lineRule="auto"/>
      </w:pPr>
      <w:r w:rsidRPr="00332C50">
        <w:t>Figura 2.6: Funcionamiento de un SPA, realizando peticiones asíncronas</w:t>
      </w:r>
      <w:r w:rsidR="00377B48">
        <w:t>……………………….</w:t>
      </w:r>
      <w:r w:rsidR="00D74C73">
        <w:t>18</w:t>
      </w:r>
    </w:p>
    <w:p w:rsidR="00F35998" w:rsidRPr="00332C50" w:rsidRDefault="00F35998" w:rsidP="00377B48">
      <w:pPr>
        <w:spacing w:line="360" w:lineRule="auto"/>
      </w:pPr>
      <w:r w:rsidRPr="00332C50">
        <w:t>Figura 3.1: Funcionamiento del patrón MVC en Angular JS</w:t>
      </w:r>
      <w:r w:rsidR="00377B48">
        <w:t>………………………………………..</w:t>
      </w:r>
      <w:r w:rsidR="00D74C73">
        <w:t>21</w:t>
      </w:r>
    </w:p>
    <w:p w:rsidR="00F35998" w:rsidRPr="00332C50" w:rsidRDefault="00F35998" w:rsidP="00377B48">
      <w:pPr>
        <w:spacing w:line="360" w:lineRule="auto"/>
      </w:pPr>
      <w:r w:rsidRPr="00332C50">
        <w:t>Figura 3.2: Funcionamiento del doble enlace de datos en Angular JS</w:t>
      </w:r>
      <w:r w:rsidR="00377B48">
        <w:t>……………………………</w:t>
      </w:r>
      <w:r w:rsidR="00D74C73">
        <w:t>22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3.3: Funcionamiento del patrón MVC en </w:t>
      </w:r>
      <w:proofErr w:type="spellStart"/>
      <w:r w:rsidRPr="00332C50">
        <w:t>Codeigniter</w:t>
      </w:r>
      <w:proofErr w:type="spellEnd"/>
      <w:r w:rsidR="00377B48">
        <w:t>………………………………………</w:t>
      </w:r>
      <w:r w:rsidR="00D74C73">
        <w:t>23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3.4: Diseño web adaptable con </w:t>
      </w:r>
      <w:proofErr w:type="spellStart"/>
      <w:r w:rsidRPr="00332C50">
        <w:t>Bootstrap</w:t>
      </w:r>
      <w:proofErr w:type="spellEnd"/>
      <w:r w:rsidR="00377B48">
        <w:t>……………………………………………………</w:t>
      </w:r>
      <w:r w:rsidR="00D74C73">
        <w:t>24</w:t>
      </w:r>
    </w:p>
    <w:p w:rsidR="00F35998" w:rsidRPr="00332C50" w:rsidRDefault="00F35998" w:rsidP="00377B48">
      <w:pPr>
        <w:spacing w:line="360" w:lineRule="auto"/>
      </w:pPr>
      <w:r w:rsidRPr="00332C50">
        <w:t>Figura 4.1: Ciclo de vida de una instalación deportivo</w:t>
      </w:r>
      <w:r w:rsidR="00377B48">
        <w:t>……………………………………………...</w:t>
      </w:r>
      <w:r w:rsidR="00D74C73">
        <w:t>28</w:t>
      </w:r>
    </w:p>
    <w:p w:rsidR="00F35998" w:rsidRPr="00332C50" w:rsidRDefault="00F35998" w:rsidP="00377B48">
      <w:pPr>
        <w:spacing w:line="360" w:lineRule="auto"/>
      </w:pPr>
      <w:r w:rsidRPr="00332C50">
        <w:t>Figura 4.2: Planilla de horarios por campo deportivo</w:t>
      </w:r>
      <w:r w:rsidR="00377B48">
        <w:t>……………………………………………….</w:t>
      </w:r>
      <w:r w:rsidR="00C051E7">
        <w:t>.</w:t>
      </w:r>
      <w:r w:rsidR="00D74C73">
        <w:t>32</w:t>
      </w:r>
    </w:p>
    <w:p w:rsidR="00F35998" w:rsidRPr="00332C50" w:rsidRDefault="00F35998" w:rsidP="00377B48">
      <w:pPr>
        <w:spacing w:line="360" w:lineRule="auto"/>
      </w:pPr>
      <w:r w:rsidRPr="00332C50">
        <w:t>Figura 4.3: Diagrama de flujo para el registro de una campo deportivo</w:t>
      </w:r>
      <w:r w:rsidR="00377B48">
        <w:t>………………………….</w:t>
      </w:r>
      <w:r w:rsidR="00C051E7">
        <w:t>.</w:t>
      </w:r>
      <w:r w:rsidR="00D74C73">
        <w:t>33</w:t>
      </w:r>
    </w:p>
    <w:p w:rsidR="00F35998" w:rsidRPr="00332C50" w:rsidRDefault="00F35998" w:rsidP="00377B48">
      <w:pPr>
        <w:spacing w:line="360" w:lineRule="auto"/>
      </w:pPr>
      <w:r w:rsidRPr="00332C50">
        <w:t>Figura 4.4: Di</w:t>
      </w:r>
      <w:r w:rsidR="00377B48">
        <w:t>agrama de flujo para una reserva……………………………………………………..</w:t>
      </w:r>
      <w:r w:rsidR="00C051E7">
        <w:t>.</w:t>
      </w:r>
      <w:r w:rsidR="00D74C73">
        <w:t>35</w:t>
      </w:r>
    </w:p>
    <w:p w:rsidR="00F35998" w:rsidRPr="00332C50" w:rsidRDefault="00F35998" w:rsidP="00377B48">
      <w:pPr>
        <w:spacing w:line="360" w:lineRule="auto"/>
      </w:pPr>
      <w:r w:rsidRPr="00332C50">
        <w:t>Figura 4.5: Proceso para realizar una reserva por días de mantenimiento</w:t>
      </w:r>
      <w:r w:rsidR="00377B48">
        <w:t>………………………</w:t>
      </w:r>
      <w:r w:rsidR="00C051E7">
        <w:t>.</w:t>
      </w:r>
      <w:r w:rsidR="00D74C73">
        <w:t>37</w:t>
      </w:r>
    </w:p>
    <w:p w:rsidR="00F35998" w:rsidRPr="00332C50" w:rsidRDefault="00F35998" w:rsidP="00377B48">
      <w:pPr>
        <w:spacing w:line="360" w:lineRule="auto"/>
      </w:pPr>
      <w:r w:rsidRPr="00332C50">
        <w:t>Figura 6.1: Diseño inicial de la base de datos</w:t>
      </w:r>
      <w:r w:rsidR="00377B48">
        <w:t>……………………………………………………….</w:t>
      </w:r>
      <w:r w:rsidR="00C051E7">
        <w:t>.</w:t>
      </w:r>
      <w:r w:rsidR="00D74C73">
        <w:t>55</w:t>
      </w:r>
    </w:p>
    <w:p w:rsidR="00F35998" w:rsidRPr="00332C50" w:rsidRDefault="00F35998" w:rsidP="00377B48">
      <w:pPr>
        <w:spacing w:line="360" w:lineRule="auto"/>
      </w:pPr>
      <w:r w:rsidRPr="00332C50">
        <w:t>Figura 6.2: Diseño de la página de inicio para dispositivos grandes</w:t>
      </w:r>
      <w:r w:rsidR="00377B48">
        <w:t>……………………………</w:t>
      </w:r>
      <w:r w:rsidR="00C051E7">
        <w:t>…</w:t>
      </w:r>
      <w:r w:rsidR="00D74C73">
        <w:t>56</w:t>
      </w:r>
    </w:p>
    <w:p w:rsidR="00F35998" w:rsidRPr="00332C50" w:rsidRDefault="00F35998" w:rsidP="00377B48">
      <w:pPr>
        <w:spacing w:line="360" w:lineRule="auto"/>
      </w:pPr>
      <w:r w:rsidRPr="00332C50">
        <w:t>Figura 6.3: Diseño de la página inicial para dispositivos pequeños</w:t>
      </w:r>
      <w:r w:rsidR="00377B48">
        <w:t>………………………………</w:t>
      </w:r>
      <w:r w:rsidR="00C051E7">
        <w:t>.</w:t>
      </w:r>
      <w:r w:rsidR="00D74C73">
        <w:t>56</w:t>
      </w:r>
    </w:p>
    <w:p w:rsidR="00F35998" w:rsidRPr="00332C50" w:rsidRDefault="00F35998" w:rsidP="00377B48">
      <w:pPr>
        <w:spacing w:line="360" w:lineRule="auto"/>
      </w:pPr>
      <w:r w:rsidRPr="00332C50">
        <w:t>Figura 6.4: Diseño de los formularios del sistema para dispositivos grandes</w:t>
      </w:r>
      <w:r w:rsidR="00377B48">
        <w:t>…………………...</w:t>
      </w:r>
      <w:r w:rsidR="00C051E7">
        <w:t>.</w:t>
      </w:r>
      <w:r w:rsidR="00D74C73">
        <w:t>57</w:t>
      </w:r>
    </w:p>
    <w:p w:rsidR="00F35998" w:rsidRPr="00332C50" w:rsidRDefault="00F35998" w:rsidP="00377B48">
      <w:pPr>
        <w:spacing w:line="360" w:lineRule="auto"/>
      </w:pPr>
      <w:r w:rsidRPr="00332C50">
        <w:t>Figura 6.5: Diseño de los formularios del sistema para dispositivos pequeños</w:t>
      </w:r>
      <w:r w:rsidR="00377B48">
        <w:t>…………………</w:t>
      </w:r>
      <w:r w:rsidR="00C051E7">
        <w:t>.</w:t>
      </w:r>
      <w:r w:rsidR="00D74C73">
        <w:t>57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6.6: Grafico </w:t>
      </w:r>
      <w:proofErr w:type="spellStart"/>
      <w:r w:rsidRPr="00332C50">
        <w:t>Burndown</w:t>
      </w:r>
      <w:proofErr w:type="spellEnd"/>
      <w:r w:rsidRPr="00332C50">
        <w:t xml:space="preserve"> primera iteración (Elaboración propia, 2015)</w:t>
      </w:r>
      <w:r w:rsidR="00377B48">
        <w:t>…………………….</w:t>
      </w:r>
      <w:r w:rsidR="00C051E7">
        <w:t>.</w:t>
      </w:r>
      <w:r w:rsidR="00D74C73">
        <w:t>60</w:t>
      </w:r>
    </w:p>
    <w:p w:rsidR="00894A0B" w:rsidRPr="00332C50" w:rsidRDefault="00894A0B" w:rsidP="00377B48">
      <w:pPr>
        <w:spacing w:line="360" w:lineRule="auto"/>
      </w:pPr>
      <w:r w:rsidRPr="00332C50">
        <w:t>Figura 7.1: Diseño de la base de datos (Elaboración propia, 2016)</w:t>
      </w:r>
      <w:r w:rsidR="00377B48">
        <w:t>………………………………</w:t>
      </w:r>
      <w:r w:rsidR="00C051E7">
        <w:t>.</w:t>
      </w:r>
      <w:r w:rsidR="00D74C73">
        <w:t>62</w:t>
      </w:r>
    </w:p>
    <w:p w:rsidR="00894A0B" w:rsidRPr="00332C50" w:rsidRDefault="00894A0B" w:rsidP="00377B48">
      <w:pPr>
        <w:spacing w:line="360" w:lineRule="auto"/>
      </w:pPr>
      <w:r w:rsidRPr="00332C50">
        <w:t>Figura 7.2: Diseño de la interfaz de administrador para dispositivos grandes</w:t>
      </w:r>
      <w:r w:rsidR="00377B48">
        <w:t>…………………</w:t>
      </w:r>
      <w:r w:rsidR="00C051E7">
        <w:t>…</w:t>
      </w:r>
      <w:r w:rsidR="00D74C73">
        <w:t>63</w:t>
      </w:r>
    </w:p>
    <w:p w:rsidR="00894A0B" w:rsidRPr="00332C50" w:rsidRDefault="00894A0B" w:rsidP="00377B48">
      <w:pPr>
        <w:spacing w:line="360" w:lineRule="auto"/>
      </w:pPr>
      <w:r w:rsidRPr="00332C50">
        <w:t>Figura 7.3: Diseño de la interfaz de administrador para dispositivos pequeños</w:t>
      </w:r>
      <w:r w:rsidR="00377B48">
        <w:t>………………</w:t>
      </w:r>
      <w:r w:rsidR="00C051E7">
        <w:t>…</w:t>
      </w:r>
      <w:r w:rsidR="00D74C73">
        <w:t>63</w:t>
      </w:r>
    </w:p>
    <w:p w:rsidR="00894A0B" w:rsidRPr="00332C50" w:rsidRDefault="00894A0B" w:rsidP="00377B48">
      <w:pPr>
        <w:spacing w:line="360" w:lineRule="auto"/>
      </w:pPr>
      <w:r w:rsidRPr="00332C50">
        <w:t>Figura 7.4: Diseño fluido de la interfaz de la planilla para reservas</w:t>
      </w:r>
      <w:r w:rsidR="00377B48">
        <w:t>………………………………</w:t>
      </w:r>
      <w:r w:rsidR="00C051E7">
        <w:t>.</w:t>
      </w:r>
      <w:r w:rsidR="00D74C73">
        <w:t>64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7.5: Grafico </w:t>
      </w:r>
      <w:proofErr w:type="spellStart"/>
      <w:r w:rsidRPr="00332C50">
        <w:t>Burndown</w:t>
      </w:r>
      <w:proofErr w:type="spellEnd"/>
      <w:r w:rsidRPr="00332C50">
        <w:t>, segunda iteración</w:t>
      </w:r>
      <w:r w:rsidR="00377B48">
        <w:t>…………………………………………………</w:t>
      </w:r>
      <w:r w:rsidR="00C051E7">
        <w:t>…</w:t>
      </w:r>
      <w:r w:rsidR="00D74C73">
        <w:t>68</w:t>
      </w:r>
      <w:r w:rsidRPr="00332C50">
        <w:t xml:space="preserve"> </w:t>
      </w:r>
    </w:p>
    <w:p w:rsidR="00894A0B" w:rsidRPr="00332C50" w:rsidRDefault="00894A0B" w:rsidP="00377B48">
      <w:pPr>
        <w:spacing w:line="360" w:lineRule="auto"/>
      </w:pPr>
      <w:r w:rsidRPr="00332C50">
        <w:t>Figura 8.1: Diseño de la base de datos para la tercera iteración</w:t>
      </w:r>
      <w:r w:rsidR="00377B48">
        <w:t>………………………………….</w:t>
      </w:r>
      <w:r w:rsidR="00C051E7">
        <w:t>.</w:t>
      </w:r>
      <w:r w:rsidR="00D74C73">
        <w:t>71</w:t>
      </w:r>
    </w:p>
    <w:p w:rsidR="00894A0B" w:rsidRPr="00332C50" w:rsidRDefault="00894A0B" w:rsidP="00377B48">
      <w:pPr>
        <w:spacing w:line="360" w:lineRule="auto"/>
      </w:pPr>
      <w:r w:rsidRPr="00332C50">
        <w:lastRenderedPageBreak/>
        <w:t>Figura 8.2: Diseño de la lista de complejos para dispositivos grandes</w:t>
      </w:r>
      <w:r w:rsidR="00377B48">
        <w:t>……………………………</w:t>
      </w:r>
      <w:r w:rsidR="00D74C73">
        <w:t>71</w:t>
      </w:r>
      <w:r w:rsidRPr="00332C50">
        <w:t xml:space="preserve"> 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8.3: Diseño de la lista de complejos para dispositivos pequeños </w:t>
      </w:r>
      <w:r w:rsidR="00377B48">
        <w:t>………………………...</w:t>
      </w:r>
      <w:r w:rsidR="00D74C73">
        <w:t>72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8.4: Diseño de la interfaz de reportes para dispositivos grandes </w:t>
      </w:r>
      <w:r w:rsidR="00377B48">
        <w:t>………………………...</w:t>
      </w:r>
      <w:r w:rsidR="00D74C73">
        <w:t>72</w:t>
      </w:r>
    </w:p>
    <w:p w:rsidR="00894A0B" w:rsidRPr="00332C50" w:rsidRDefault="00894A0B" w:rsidP="00377B48">
      <w:pPr>
        <w:spacing w:line="360" w:lineRule="auto"/>
      </w:pPr>
      <w:r w:rsidRPr="00332C50">
        <w:t>Figura 8.5: Diseño de la interfaz de reportes para dispositivos pequeños</w:t>
      </w:r>
      <w:r w:rsidR="00377B48">
        <w:t>……………………….</w:t>
      </w:r>
      <w:r w:rsidR="00D74C73">
        <w:t>73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8.6: Grafico </w:t>
      </w:r>
      <w:proofErr w:type="spellStart"/>
      <w:r w:rsidRPr="00332C50">
        <w:t>Burndown</w:t>
      </w:r>
      <w:proofErr w:type="spellEnd"/>
      <w:r w:rsidRPr="00332C50">
        <w:t xml:space="preserve"> de la tercera iteración</w:t>
      </w:r>
      <w:r w:rsidR="00377B48">
        <w:t>……………………………………………….</w:t>
      </w:r>
      <w:r w:rsidR="00D74C73">
        <w:t>78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9.1: Diseño de la base de datos para la cuarta iteración </w:t>
      </w:r>
      <w:r w:rsidR="00377B48">
        <w:t>…………………………………..</w:t>
      </w:r>
      <w:r w:rsidR="00D74C73">
        <w:t>81</w:t>
      </w:r>
    </w:p>
    <w:p w:rsidR="00894A0B" w:rsidRPr="00332C50" w:rsidRDefault="00894A0B" w:rsidP="00377B48">
      <w:pPr>
        <w:spacing w:line="360" w:lineRule="auto"/>
      </w:pPr>
      <w:r w:rsidRPr="00332C50">
        <w:t>Figura 9.2: Diseño de la interfaz de los reportes di</w:t>
      </w:r>
      <w:r w:rsidR="00377B48">
        <w:t>arios para dispositivos grandes…………….</w:t>
      </w:r>
      <w:r w:rsidR="00D74C73">
        <w:t>81</w:t>
      </w:r>
    </w:p>
    <w:p w:rsidR="00894A0B" w:rsidRPr="00332C50" w:rsidRDefault="00894A0B" w:rsidP="00377B48">
      <w:pPr>
        <w:spacing w:line="360" w:lineRule="auto"/>
      </w:pPr>
      <w:r w:rsidRPr="00332C50">
        <w:t>Figura 9.3: Diseño de la interfaz de los reportes dia</w:t>
      </w:r>
      <w:r w:rsidR="00377B48">
        <w:t>rios para dispositivos pequeños……….….</w:t>
      </w:r>
      <w:r w:rsidR="00D74C73">
        <w:t>82</w:t>
      </w:r>
    </w:p>
    <w:p w:rsidR="00894A0B" w:rsidRPr="00332C50" w:rsidRDefault="00894A0B" w:rsidP="00377B48">
      <w:pPr>
        <w:spacing w:line="360" w:lineRule="auto"/>
      </w:pPr>
      <w:r w:rsidRPr="00332C50">
        <w:t>Figura 9.4: Diseño de la interfaz de bús</w:t>
      </w:r>
      <w:r w:rsidR="00377B48">
        <w:t>queda para dispositivos grandes………………………..</w:t>
      </w:r>
      <w:r w:rsidR="00D74C73">
        <w:t>82</w:t>
      </w:r>
    </w:p>
    <w:p w:rsidR="00894A0B" w:rsidRPr="00332C50" w:rsidRDefault="00894A0B" w:rsidP="00377B48">
      <w:pPr>
        <w:spacing w:line="360" w:lineRule="auto"/>
      </w:pPr>
      <w:r w:rsidRPr="00332C50">
        <w:t>Figura 9.5: Diseño de la interfaz de búsq</w:t>
      </w:r>
      <w:r w:rsidR="00377B48">
        <w:t>ueda para dispositivos pequeños…………………….</w:t>
      </w:r>
      <w:r w:rsidR="00C051E7">
        <w:t>.</w:t>
      </w:r>
      <w:r w:rsidR="00D74C73">
        <w:t>83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9.6: Diseño fluido de la interfaz de búsqueda mediante mapa </w:t>
      </w:r>
      <w:r w:rsidR="00377B48">
        <w:t>……………………………</w:t>
      </w:r>
      <w:r w:rsidR="00D74C73">
        <w:t>83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9.7: Grafico </w:t>
      </w:r>
      <w:proofErr w:type="spellStart"/>
      <w:r w:rsidRPr="00332C50">
        <w:t>Burndown</w:t>
      </w:r>
      <w:proofErr w:type="spellEnd"/>
      <w:r w:rsidRPr="00332C50">
        <w:t xml:space="preserve">, cuarta iteración </w:t>
      </w:r>
      <w:r w:rsidR="00377B48">
        <w:t>……………………………………………………..</w:t>
      </w:r>
      <w:r w:rsidR="00D74C73">
        <w:t>88</w:t>
      </w:r>
    </w:p>
    <w:p w:rsidR="00377B48" w:rsidRDefault="00894A0B" w:rsidP="00377B48">
      <w:pPr>
        <w:spacing w:line="360" w:lineRule="auto"/>
      </w:pPr>
      <w:r w:rsidRPr="00332C50">
        <w:t xml:space="preserve">Figura 10.1: Capacidades del servidor de producción para la cuenta en </w:t>
      </w:r>
      <w:proofErr w:type="gramStart"/>
      <w:r w:rsidRPr="00332C50">
        <w:t>BYET</w:t>
      </w:r>
      <w:r w:rsidR="00D74C73">
        <w:t xml:space="preserve"> </w:t>
      </w:r>
      <w:r w:rsidR="00377B48">
        <w:t>…</w:t>
      </w:r>
      <w:proofErr w:type="gramEnd"/>
      <w:r w:rsidR="00377B48">
        <w:t>……………</w:t>
      </w:r>
      <w:r w:rsidR="00C051E7">
        <w:t>..</w:t>
      </w:r>
      <w:r w:rsidR="00D74C73">
        <w:t>89</w:t>
      </w:r>
    </w:p>
    <w:p w:rsidR="00D229F8" w:rsidRPr="00332C50" w:rsidRDefault="00894A0B" w:rsidP="00377B48">
      <w:pPr>
        <w:spacing w:line="360" w:lineRule="auto"/>
      </w:pPr>
      <w:r w:rsidRPr="00332C50">
        <w:t>Figura 10</w:t>
      </w:r>
      <w:r w:rsidR="00377B48">
        <w:t xml:space="preserve">.2: Interfaz de </w:t>
      </w:r>
      <w:proofErr w:type="spellStart"/>
      <w:r w:rsidR="00377B48">
        <w:t>FileZila</w:t>
      </w:r>
      <w:proofErr w:type="spellEnd"/>
      <w:r w:rsidR="00377B48">
        <w:t xml:space="preserve"> </w:t>
      </w:r>
      <w:proofErr w:type="spellStart"/>
      <w:r w:rsidR="00377B48">
        <w:t>Client</w:t>
      </w:r>
      <w:proofErr w:type="spellEnd"/>
      <w:r w:rsidR="00377B48">
        <w:t>………………………………………</w:t>
      </w:r>
      <w:r w:rsidR="00C051E7">
        <w:t>………………………..</w:t>
      </w:r>
      <w:r w:rsidR="00D74C73">
        <w:t>91</w:t>
      </w:r>
      <w:r w:rsidR="00D229F8" w:rsidRPr="00332C50">
        <w:fldChar w:fldCharType="begin"/>
      </w:r>
      <w:r w:rsidR="00D229F8" w:rsidRPr="00332C50">
        <w:instrText xml:space="preserve"> TOC \o "1-3" \h \z \u </w:instrText>
      </w:r>
      <w:r w:rsidR="00D229F8" w:rsidRPr="00332C50">
        <w:fldChar w:fldCharType="separate"/>
      </w:r>
    </w:p>
    <w:p w:rsidR="00894A0B" w:rsidRPr="00332C50" w:rsidRDefault="00894A0B" w:rsidP="00377B48">
      <w:pPr>
        <w:spacing w:line="360" w:lineRule="auto"/>
        <w:rPr>
          <w:b/>
        </w:rPr>
      </w:pPr>
    </w:p>
    <w:p w:rsidR="00894A0B" w:rsidRPr="00332C50" w:rsidRDefault="00894A0B" w:rsidP="00377B48">
      <w:pPr>
        <w:spacing w:line="360" w:lineRule="auto"/>
      </w:pPr>
    </w:p>
    <w:p w:rsidR="00894A0B" w:rsidRPr="00332C50" w:rsidRDefault="00894A0B" w:rsidP="00377B48">
      <w:pPr>
        <w:spacing w:line="360" w:lineRule="auto"/>
      </w:pPr>
    </w:p>
    <w:p w:rsidR="002A12B8" w:rsidRPr="00332C50" w:rsidRDefault="00D229F8" w:rsidP="00377B48">
      <w:pPr>
        <w:pStyle w:val="Ttulo1"/>
        <w:spacing w:line="360" w:lineRule="auto"/>
      </w:pPr>
      <w:r w:rsidRPr="00332C50">
        <w:fldChar w:fldCharType="end"/>
      </w:r>
    </w:p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sectPr w:rsidR="009C203F" w:rsidRPr="00332C50" w:rsidSect="00377B48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27" w:rsidRDefault="00142927" w:rsidP="00D22894">
      <w:pPr>
        <w:spacing w:after="0" w:line="240" w:lineRule="auto"/>
      </w:pPr>
      <w:r>
        <w:separator/>
      </w:r>
    </w:p>
  </w:endnote>
  <w:endnote w:type="continuationSeparator" w:id="0">
    <w:p w:rsidR="00142927" w:rsidRDefault="00142927" w:rsidP="00D2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27" w:rsidRDefault="00142927" w:rsidP="00D22894">
      <w:pPr>
        <w:spacing w:after="0" w:line="240" w:lineRule="auto"/>
      </w:pPr>
      <w:r>
        <w:separator/>
      </w:r>
    </w:p>
  </w:footnote>
  <w:footnote w:type="continuationSeparator" w:id="0">
    <w:p w:rsidR="00142927" w:rsidRDefault="00142927" w:rsidP="00D22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142927"/>
    <w:rsid w:val="00246E46"/>
    <w:rsid w:val="002A12B8"/>
    <w:rsid w:val="00332C50"/>
    <w:rsid w:val="00377B48"/>
    <w:rsid w:val="00420EC0"/>
    <w:rsid w:val="00894A0B"/>
    <w:rsid w:val="009376B3"/>
    <w:rsid w:val="009C203F"/>
    <w:rsid w:val="00A12538"/>
    <w:rsid w:val="00AE1D32"/>
    <w:rsid w:val="00AF1A36"/>
    <w:rsid w:val="00C051E7"/>
    <w:rsid w:val="00D22894"/>
    <w:rsid w:val="00D229F8"/>
    <w:rsid w:val="00D57628"/>
    <w:rsid w:val="00D74C73"/>
    <w:rsid w:val="00E611FB"/>
    <w:rsid w:val="00F3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4A1D-01CD-4BEC-9DD9-40AEA50D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8</cp:revision>
  <dcterms:created xsi:type="dcterms:W3CDTF">2016-03-27T03:36:00Z</dcterms:created>
  <dcterms:modified xsi:type="dcterms:W3CDTF">2016-05-05T03:47:00Z</dcterms:modified>
</cp:coreProperties>
</file>