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EBB97B" w14:textId="77777777" w:rsidR="00F96FD8" w:rsidRDefault="00F96FD8">
      <w:pPr>
        <w:rPr>
          <w:b/>
          <w:sz w:val="28"/>
          <w:szCs w:val="28"/>
        </w:rPr>
      </w:pPr>
    </w:p>
    <w:p w14:paraId="603752A9" w14:textId="77777777" w:rsidR="00F96FD8" w:rsidRDefault="00F96FD8">
      <w:pPr>
        <w:rPr>
          <w:b/>
          <w:sz w:val="28"/>
          <w:szCs w:val="28"/>
        </w:rPr>
      </w:pPr>
    </w:p>
    <w:p w14:paraId="456B1953" w14:textId="5E706B8C" w:rsidR="00F96FD8" w:rsidRPr="00FA470E" w:rsidRDefault="00000000" w:rsidP="00FA470E">
      <w:pPr>
        <w:pStyle w:val="Title"/>
        <w:jc w:val="center"/>
        <w:rPr>
          <w:rFonts w:ascii="Times New Roman" w:hAnsi="Times New Roman" w:cs="Times New Roman"/>
        </w:rPr>
      </w:pPr>
      <w:r w:rsidRPr="0088769A">
        <w:rPr>
          <w:rFonts w:ascii="Times New Roman" w:hAnsi="Times New Roman" w:cs="Times New Roman"/>
          <w:sz w:val="96"/>
          <w:szCs w:val="96"/>
        </w:rPr>
        <w:t>[</w:t>
      </w:r>
      <w:r w:rsidR="00FA470E" w:rsidRPr="00C65366">
        <w:rPr>
          <w:rFonts w:ascii="Times New Roman" w:hAnsi="Times New Roman" w:cs="Times New Roman"/>
        </w:rPr>
        <w:t xml:space="preserve">Market Basket Analysis Using Association Rules and </w:t>
      </w:r>
      <w:proofErr w:type="spellStart"/>
      <w:r w:rsidR="00FA470E" w:rsidRPr="00C65366">
        <w:rPr>
          <w:rFonts w:ascii="Times New Roman" w:hAnsi="Times New Roman" w:cs="Times New Roman"/>
        </w:rPr>
        <w:t>PySpark</w:t>
      </w:r>
      <w:proofErr w:type="spellEnd"/>
      <w:r w:rsidRPr="0088769A">
        <w:rPr>
          <w:rFonts w:ascii="Times New Roman" w:hAnsi="Times New Roman" w:cs="Times New Roman"/>
          <w:sz w:val="70"/>
          <w:szCs w:val="70"/>
        </w:rPr>
        <w:t>]</w:t>
      </w:r>
    </w:p>
    <w:p w14:paraId="5CECC6B4" w14:textId="77777777" w:rsidR="00F96FD8" w:rsidRDefault="00F96FD8" w:rsidP="00A5384D">
      <w:pPr>
        <w:rPr>
          <w:b/>
          <w:sz w:val="28"/>
          <w:szCs w:val="28"/>
        </w:rPr>
      </w:pPr>
    </w:p>
    <w:p w14:paraId="028FC0EF" w14:textId="77777777" w:rsidR="00F96FD8" w:rsidRDefault="00F96FD8">
      <w:pPr>
        <w:rPr>
          <w:b/>
          <w:sz w:val="28"/>
          <w:szCs w:val="28"/>
        </w:rPr>
      </w:pPr>
    </w:p>
    <w:p w14:paraId="13644D3F" w14:textId="61E2F944" w:rsidR="00A5056C" w:rsidRPr="00A5384D" w:rsidRDefault="00000000">
      <w:pPr>
        <w:rPr>
          <w:b/>
          <w:sz w:val="28"/>
          <w:szCs w:val="28"/>
        </w:rPr>
      </w:pPr>
      <w:r>
        <w:rPr>
          <w:b/>
          <w:sz w:val="28"/>
          <w:szCs w:val="28"/>
        </w:rPr>
        <w:t xml:space="preserve">Submission date: </w:t>
      </w:r>
      <w:r>
        <w:rPr>
          <w:b/>
          <w:i/>
        </w:rPr>
        <w:t>[1</w:t>
      </w:r>
      <w:r w:rsidR="00FA470E">
        <w:rPr>
          <w:b/>
          <w:i/>
        </w:rPr>
        <w:t>5</w:t>
      </w:r>
      <w:r>
        <w:rPr>
          <w:b/>
          <w:i/>
        </w:rPr>
        <w:t>-04-2024]</w:t>
      </w:r>
    </w:p>
    <w:p w14:paraId="756D8693" w14:textId="77777777" w:rsidR="00A5056C" w:rsidRDefault="00A5056C"/>
    <w:p w14:paraId="64568631" w14:textId="77777777" w:rsidR="0087777D" w:rsidRPr="0087777D" w:rsidRDefault="0087777D" w:rsidP="0087777D">
      <w:bookmarkStart w:id="0" w:name="_b4xd7mbd3vfo" w:colFirst="0" w:colLast="0"/>
      <w:bookmarkEnd w:id="0"/>
    </w:p>
    <w:bookmarkStart w:id="1" w:name="_26lp8jmwqszk" w:colFirst="0" w:colLast="0" w:displacedByCustomXml="next"/>
    <w:bookmarkEnd w:id="1" w:displacedByCustomXml="next"/>
    <w:sdt>
      <w:sdtPr>
        <w:rPr>
          <w:rFonts w:ascii="Calibri" w:eastAsia="Calibri" w:hAnsi="Calibri" w:cs="Calibri"/>
          <w:color w:val="auto"/>
          <w:sz w:val="22"/>
          <w:szCs w:val="22"/>
          <w:lang w:eastAsia="en-CA"/>
        </w:rPr>
        <w:id w:val="-1793580146"/>
        <w:docPartObj>
          <w:docPartGallery w:val="Table of Contents"/>
          <w:docPartUnique/>
        </w:docPartObj>
      </w:sdtPr>
      <w:sdtEndPr>
        <w:rPr>
          <w:b/>
          <w:bCs/>
          <w:noProof/>
        </w:rPr>
      </w:sdtEndPr>
      <w:sdtContent>
        <w:p w14:paraId="6F926E0C" w14:textId="15E6991D" w:rsidR="00AF7982" w:rsidRDefault="00AF7982">
          <w:pPr>
            <w:pStyle w:val="TOCHeading"/>
          </w:pPr>
          <w:r>
            <w:t>Contents</w:t>
          </w:r>
        </w:p>
        <w:p w14:paraId="24AABF9D" w14:textId="46819C49" w:rsidR="00AF7982" w:rsidRDefault="00AF7982">
          <w:pPr>
            <w:pStyle w:val="TOC1"/>
            <w:tabs>
              <w:tab w:val="right" w:leader="dot" w:pos="9350"/>
            </w:tabs>
            <w:rPr>
              <w:rFonts w:asciiTheme="minorHAnsi" w:eastAsiaTheme="minorEastAsia" w:hAnsiTheme="minorHAnsi" w:cstheme="minorBidi"/>
              <w:noProof/>
              <w:kern w:val="2"/>
              <w:sz w:val="24"/>
              <w:szCs w:val="24"/>
              <w:lang w:val="en-IN" w:eastAsia="en-IN"/>
              <w14:ligatures w14:val="standardContextual"/>
            </w:rPr>
          </w:pPr>
          <w:r>
            <w:fldChar w:fldCharType="begin"/>
          </w:r>
          <w:r>
            <w:instrText xml:space="preserve"> TOC \o "1-3" \h \z \u </w:instrText>
          </w:r>
          <w:r>
            <w:fldChar w:fldCharType="separate"/>
          </w:r>
          <w:hyperlink w:anchor="_Toc164039209" w:history="1">
            <w:r w:rsidRPr="00922FE7">
              <w:rPr>
                <w:rStyle w:val="Hyperlink"/>
                <w:rFonts w:ascii="Times New Roman" w:hAnsi="Times New Roman" w:cs="Times New Roman"/>
                <w:b/>
                <w:bCs/>
                <w:noProof/>
              </w:rPr>
              <w:t>1.  ABSTRACT</w:t>
            </w:r>
            <w:r>
              <w:rPr>
                <w:noProof/>
                <w:webHidden/>
              </w:rPr>
              <w:tab/>
            </w:r>
            <w:r>
              <w:rPr>
                <w:noProof/>
                <w:webHidden/>
              </w:rPr>
              <w:fldChar w:fldCharType="begin"/>
            </w:r>
            <w:r>
              <w:rPr>
                <w:noProof/>
                <w:webHidden/>
              </w:rPr>
              <w:instrText xml:space="preserve"> PAGEREF _Toc164039209 \h </w:instrText>
            </w:r>
            <w:r>
              <w:rPr>
                <w:noProof/>
                <w:webHidden/>
              </w:rPr>
            </w:r>
            <w:r>
              <w:rPr>
                <w:noProof/>
                <w:webHidden/>
              </w:rPr>
              <w:fldChar w:fldCharType="separate"/>
            </w:r>
            <w:r>
              <w:rPr>
                <w:noProof/>
                <w:webHidden/>
              </w:rPr>
              <w:t>1</w:t>
            </w:r>
            <w:r>
              <w:rPr>
                <w:noProof/>
                <w:webHidden/>
              </w:rPr>
              <w:fldChar w:fldCharType="end"/>
            </w:r>
          </w:hyperlink>
        </w:p>
        <w:p w14:paraId="4585BE7B" w14:textId="7BC08C81" w:rsidR="00AF7982" w:rsidRDefault="00AF7982">
          <w:pPr>
            <w:pStyle w:val="TOC1"/>
            <w:tabs>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64039210" w:history="1">
            <w:r w:rsidRPr="00922FE7">
              <w:rPr>
                <w:rStyle w:val="Hyperlink"/>
                <w:rFonts w:ascii="Times New Roman" w:hAnsi="Times New Roman" w:cs="Times New Roman"/>
                <w:b/>
                <w:bCs/>
                <w:noProof/>
              </w:rPr>
              <w:t>2. INTRODUCTION</w:t>
            </w:r>
            <w:r>
              <w:rPr>
                <w:noProof/>
                <w:webHidden/>
              </w:rPr>
              <w:tab/>
            </w:r>
            <w:r>
              <w:rPr>
                <w:noProof/>
                <w:webHidden/>
              </w:rPr>
              <w:fldChar w:fldCharType="begin"/>
            </w:r>
            <w:r>
              <w:rPr>
                <w:noProof/>
                <w:webHidden/>
              </w:rPr>
              <w:instrText xml:space="preserve"> PAGEREF _Toc164039210 \h </w:instrText>
            </w:r>
            <w:r>
              <w:rPr>
                <w:noProof/>
                <w:webHidden/>
              </w:rPr>
            </w:r>
            <w:r>
              <w:rPr>
                <w:noProof/>
                <w:webHidden/>
              </w:rPr>
              <w:fldChar w:fldCharType="separate"/>
            </w:r>
            <w:r>
              <w:rPr>
                <w:noProof/>
                <w:webHidden/>
              </w:rPr>
              <w:t>2</w:t>
            </w:r>
            <w:r>
              <w:rPr>
                <w:noProof/>
                <w:webHidden/>
              </w:rPr>
              <w:fldChar w:fldCharType="end"/>
            </w:r>
          </w:hyperlink>
        </w:p>
        <w:p w14:paraId="36E9435C" w14:textId="025FECD1" w:rsidR="00AF7982" w:rsidRDefault="00AF7982">
          <w:pPr>
            <w:pStyle w:val="TOC1"/>
            <w:tabs>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64039211" w:history="1">
            <w:r w:rsidRPr="00922FE7">
              <w:rPr>
                <w:rStyle w:val="Hyperlink"/>
                <w:rFonts w:ascii="Times New Roman" w:hAnsi="Times New Roman" w:cs="Times New Roman"/>
                <w:b/>
                <w:bCs/>
                <w:noProof/>
              </w:rPr>
              <w:t>3</w:t>
            </w:r>
            <w:r w:rsidRPr="00922FE7">
              <w:rPr>
                <w:rStyle w:val="Hyperlink"/>
                <w:rFonts w:ascii="Times New Roman" w:eastAsia="Arial" w:hAnsi="Times New Roman" w:cs="Times New Roman"/>
                <w:noProof/>
              </w:rPr>
              <w:t xml:space="preserve">. </w:t>
            </w:r>
            <w:r w:rsidRPr="00922FE7">
              <w:rPr>
                <w:rStyle w:val="Hyperlink"/>
                <w:rFonts w:ascii="Times New Roman" w:hAnsi="Times New Roman" w:cs="Times New Roman"/>
                <w:b/>
                <w:bCs/>
                <w:noProof/>
              </w:rPr>
              <w:t>DATASET</w:t>
            </w:r>
            <w:r>
              <w:rPr>
                <w:noProof/>
                <w:webHidden/>
              </w:rPr>
              <w:tab/>
            </w:r>
            <w:r>
              <w:rPr>
                <w:noProof/>
                <w:webHidden/>
              </w:rPr>
              <w:fldChar w:fldCharType="begin"/>
            </w:r>
            <w:r>
              <w:rPr>
                <w:noProof/>
                <w:webHidden/>
              </w:rPr>
              <w:instrText xml:space="preserve"> PAGEREF _Toc164039211 \h </w:instrText>
            </w:r>
            <w:r>
              <w:rPr>
                <w:noProof/>
                <w:webHidden/>
              </w:rPr>
            </w:r>
            <w:r>
              <w:rPr>
                <w:noProof/>
                <w:webHidden/>
              </w:rPr>
              <w:fldChar w:fldCharType="separate"/>
            </w:r>
            <w:r>
              <w:rPr>
                <w:noProof/>
                <w:webHidden/>
              </w:rPr>
              <w:t>4</w:t>
            </w:r>
            <w:r>
              <w:rPr>
                <w:noProof/>
                <w:webHidden/>
              </w:rPr>
              <w:fldChar w:fldCharType="end"/>
            </w:r>
          </w:hyperlink>
        </w:p>
        <w:p w14:paraId="2DC9EF9F" w14:textId="10A4040A" w:rsidR="00AF7982" w:rsidRDefault="00AF7982">
          <w:pPr>
            <w:pStyle w:val="TOC1"/>
            <w:tabs>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64039212" w:history="1">
            <w:r w:rsidRPr="00922FE7">
              <w:rPr>
                <w:rStyle w:val="Hyperlink"/>
                <w:rFonts w:ascii="Times New Roman" w:hAnsi="Times New Roman" w:cs="Times New Roman"/>
                <w:b/>
                <w:bCs/>
                <w:noProof/>
              </w:rPr>
              <w:t>4. METHODS</w:t>
            </w:r>
            <w:r>
              <w:rPr>
                <w:noProof/>
                <w:webHidden/>
              </w:rPr>
              <w:tab/>
            </w:r>
            <w:r>
              <w:rPr>
                <w:noProof/>
                <w:webHidden/>
              </w:rPr>
              <w:fldChar w:fldCharType="begin"/>
            </w:r>
            <w:r>
              <w:rPr>
                <w:noProof/>
                <w:webHidden/>
              </w:rPr>
              <w:instrText xml:space="preserve"> PAGEREF _Toc164039212 \h </w:instrText>
            </w:r>
            <w:r>
              <w:rPr>
                <w:noProof/>
                <w:webHidden/>
              </w:rPr>
            </w:r>
            <w:r>
              <w:rPr>
                <w:noProof/>
                <w:webHidden/>
              </w:rPr>
              <w:fldChar w:fldCharType="separate"/>
            </w:r>
            <w:r>
              <w:rPr>
                <w:noProof/>
                <w:webHidden/>
              </w:rPr>
              <w:t>5</w:t>
            </w:r>
            <w:r>
              <w:rPr>
                <w:noProof/>
                <w:webHidden/>
              </w:rPr>
              <w:fldChar w:fldCharType="end"/>
            </w:r>
          </w:hyperlink>
        </w:p>
        <w:p w14:paraId="36FA8060" w14:textId="51FFE477" w:rsidR="00AF7982" w:rsidRDefault="00AF7982">
          <w:pPr>
            <w:pStyle w:val="TOC1"/>
            <w:tabs>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64039213" w:history="1">
            <w:r w:rsidRPr="00922FE7">
              <w:rPr>
                <w:rStyle w:val="Hyperlink"/>
                <w:rFonts w:ascii="Times New Roman" w:hAnsi="Times New Roman" w:cs="Times New Roman"/>
                <w:b/>
                <w:bCs/>
                <w:noProof/>
              </w:rPr>
              <w:t>5. VISUALIZATION</w:t>
            </w:r>
            <w:r>
              <w:rPr>
                <w:noProof/>
                <w:webHidden/>
              </w:rPr>
              <w:tab/>
            </w:r>
            <w:r>
              <w:rPr>
                <w:noProof/>
                <w:webHidden/>
              </w:rPr>
              <w:fldChar w:fldCharType="begin"/>
            </w:r>
            <w:r>
              <w:rPr>
                <w:noProof/>
                <w:webHidden/>
              </w:rPr>
              <w:instrText xml:space="preserve"> PAGEREF _Toc164039213 \h </w:instrText>
            </w:r>
            <w:r>
              <w:rPr>
                <w:noProof/>
                <w:webHidden/>
              </w:rPr>
            </w:r>
            <w:r>
              <w:rPr>
                <w:noProof/>
                <w:webHidden/>
              </w:rPr>
              <w:fldChar w:fldCharType="separate"/>
            </w:r>
            <w:r>
              <w:rPr>
                <w:noProof/>
                <w:webHidden/>
              </w:rPr>
              <w:t>7</w:t>
            </w:r>
            <w:r>
              <w:rPr>
                <w:noProof/>
                <w:webHidden/>
              </w:rPr>
              <w:fldChar w:fldCharType="end"/>
            </w:r>
          </w:hyperlink>
        </w:p>
        <w:p w14:paraId="431BC601" w14:textId="5FF39BED" w:rsidR="00AF7982" w:rsidRDefault="00AF7982">
          <w:pPr>
            <w:pStyle w:val="TOC1"/>
            <w:tabs>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64039214" w:history="1">
            <w:r w:rsidRPr="00922FE7">
              <w:rPr>
                <w:rStyle w:val="Hyperlink"/>
                <w:rFonts w:ascii="Times New Roman" w:hAnsi="Times New Roman" w:cs="Times New Roman"/>
                <w:b/>
                <w:bCs/>
                <w:noProof/>
              </w:rPr>
              <w:t>6. MODEL BUILDING</w:t>
            </w:r>
            <w:r>
              <w:rPr>
                <w:noProof/>
                <w:webHidden/>
              </w:rPr>
              <w:tab/>
            </w:r>
            <w:r>
              <w:rPr>
                <w:noProof/>
                <w:webHidden/>
              </w:rPr>
              <w:fldChar w:fldCharType="begin"/>
            </w:r>
            <w:r>
              <w:rPr>
                <w:noProof/>
                <w:webHidden/>
              </w:rPr>
              <w:instrText xml:space="preserve"> PAGEREF _Toc164039214 \h </w:instrText>
            </w:r>
            <w:r>
              <w:rPr>
                <w:noProof/>
                <w:webHidden/>
              </w:rPr>
            </w:r>
            <w:r>
              <w:rPr>
                <w:noProof/>
                <w:webHidden/>
              </w:rPr>
              <w:fldChar w:fldCharType="separate"/>
            </w:r>
            <w:r>
              <w:rPr>
                <w:noProof/>
                <w:webHidden/>
              </w:rPr>
              <w:t>11</w:t>
            </w:r>
            <w:r>
              <w:rPr>
                <w:noProof/>
                <w:webHidden/>
              </w:rPr>
              <w:fldChar w:fldCharType="end"/>
            </w:r>
          </w:hyperlink>
        </w:p>
        <w:p w14:paraId="1B87FA1E" w14:textId="50657BE4" w:rsidR="00AF7982" w:rsidRDefault="00AF7982">
          <w:pPr>
            <w:pStyle w:val="TOC1"/>
            <w:tabs>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64039215" w:history="1">
            <w:r w:rsidRPr="00922FE7">
              <w:rPr>
                <w:rStyle w:val="Hyperlink"/>
                <w:rFonts w:ascii="Times New Roman" w:hAnsi="Times New Roman" w:cs="Times New Roman"/>
                <w:b/>
                <w:bCs/>
                <w:noProof/>
              </w:rPr>
              <w:t>7. MODEL EVALUATION</w:t>
            </w:r>
            <w:r>
              <w:rPr>
                <w:noProof/>
                <w:webHidden/>
              </w:rPr>
              <w:tab/>
            </w:r>
            <w:r>
              <w:rPr>
                <w:noProof/>
                <w:webHidden/>
              </w:rPr>
              <w:fldChar w:fldCharType="begin"/>
            </w:r>
            <w:r>
              <w:rPr>
                <w:noProof/>
                <w:webHidden/>
              </w:rPr>
              <w:instrText xml:space="preserve"> PAGEREF _Toc164039215 \h </w:instrText>
            </w:r>
            <w:r>
              <w:rPr>
                <w:noProof/>
                <w:webHidden/>
              </w:rPr>
            </w:r>
            <w:r>
              <w:rPr>
                <w:noProof/>
                <w:webHidden/>
              </w:rPr>
              <w:fldChar w:fldCharType="separate"/>
            </w:r>
            <w:r>
              <w:rPr>
                <w:noProof/>
                <w:webHidden/>
              </w:rPr>
              <w:t>13</w:t>
            </w:r>
            <w:r>
              <w:rPr>
                <w:noProof/>
                <w:webHidden/>
              </w:rPr>
              <w:fldChar w:fldCharType="end"/>
            </w:r>
          </w:hyperlink>
        </w:p>
        <w:p w14:paraId="4A931E00" w14:textId="7F8770E6" w:rsidR="00AF7982" w:rsidRDefault="00AF7982">
          <w:pPr>
            <w:pStyle w:val="TOC1"/>
            <w:tabs>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64039216" w:history="1">
            <w:r w:rsidRPr="00922FE7">
              <w:rPr>
                <w:rStyle w:val="Hyperlink"/>
                <w:rFonts w:ascii="Times New Roman" w:hAnsi="Times New Roman" w:cs="Times New Roman"/>
                <w:b/>
                <w:bCs/>
                <w:noProof/>
              </w:rPr>
              <w:t>8. DISCUSSION</w:t>
            </w:r>
            <w:r>
              <w:rPr>
                <w:noProof/>
                <w:webHidden/>
              </w:rPr>
              <w:tab/>
            </w:r>
            <w:r>
              <w:rPr>
                <w:noProof/>
                <w:webHidden/>
              </w:rPr>
              <w:fldChar w:fldCharType="begin"/>
            </w:r>
            <w:r>
              <w:rPr>
                <w:noProof/>
                <w:webHidden/>
              </w:rPr>
              <w:instrText xml:space="preserve"> PAGEREF _Toc164039216 \h </w:instrText>
            </w:r>
            <w:r>
              <w:rPr>
                <w:noProof/>
                <w:webHidden/>
              </w:rPr>
            </w:r>
            <w:r>
              <w:rPr>
                <w:noProof/>
                <w:webHidden/>
              </w:rPr>
              <w:fldChar w:fldCharType="separate"/>
            </w:r>
            <w:r>
              <w:rPr>
                <w:noProof/>
                <w:webHidden/>
              </w:rPr>
              <w:t>14</w:t>
            </w:r>
            <w:r>
              <w:rPr>
                <w:noProof/>
                <w:webHidden/>
              </w:rPr>
              <w:fldChar w:fldCharType="end"/>
            </w:r>
          </w:hyperlink>
        </w:p>
        <w:p w14:paraId="08F2BC52" w14:textId="7A2BA3D9" w:rsidR="00AF7982" w:rsidRDefault="00AF7982">
          <w:pPr>
            <w:pStyle w:val="TOC1"/>
            <w:tabs>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64039217" w:history="1">
            <w:r w:rsidRPr="00922FE7">
              <w:rPr>
                <w:rStyle w:val="Hyperlink"/>
                <w:rFonts w:ascii="Times New Roman" w:hAnsi="Times New Roman" w:cs="Times New Roman"/>
                <w:b/>
                <w:bCs/>
                <w:noProof/>
              </w:rPr>
              <w:t>9. CONCLUSION</w:t>
            </w:r>
            <w:r>
              <w:rPr>
                <w:noProof/>
                <w:webHidden/>
              </w:rPr>
              <w:tab/>
            </w:r>
            <w:r>
              <w:rPr>
                <w:noProof/>
                <w:webHidden/>
              </w:rPr>
              <w:fldChar w:fldCharType="begin"/>
            </w:r>
            <w:r>
              <w:rPr>
                <w:noProof/>
                <w:webHidden/>
              </w:rPr>
              <w:instrText xml:space="preserve"> PAGEREF _Toc164039217 \h </w:instrText>
            </w:r>
            <w:r>
              <w:rPr>
                <w:noProof/>
                <w:webHidden/>
              </w:rPr>
            </w:r>
            <w:r>
              <w:rPr>
                <w:noProof/>
                <w:webHidden/>
              </w:rPr>
              <w:fldChar w:fldCharType="separate"/>
            </w:r>
            <w:r>
              <w:rPr>
                <w:noProof/>
                <w:webHidden/>
              </w:rPr>
              <w:t>15</w:t>
            </w:r>
            <w:r>
              <w:rPr>
                <w:noProof/>
                <w:webHidden/>
              </w:rPr>
              <w:fldChar w:fldCharType="end"/>
            </w:r>
          </w:hyperlink>
        </w:p>
        <w:p w14:paraId="632F52DB" w14:textId="05E7ECC3" w:rsidR="00AF7982" w:rsidRDefault="00AF7982">
          <w:pPr>
            <w:pStyle w:val="TOC1"/>
            <w:tabs>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64039218" w:history="1">
            <w:r w:rsidRPr="00922FE7">
              <w:rPr>
                <w:rStyle w:val="Hyperlink"/>
                <w:rFonts w:ascii="Times New Roman" w:hAnsi="Times New Roman" w:cs="Times New Roman"/>
                <w:b/>
                <w:bCs/>
                <w:noProof/>
              </w:rPr>
              <w:t>10. FUTURE WORK</w:t>
            </w:r>
            <w:r>
              <w:rPr>
                <w:noProof/>
                <w:webHidden/>
              </w:rPr>
              <w:tab/>
            </w:r>
            <w:r>
              <w:rPr>
                <w:noProof/>
                <w:webHidden/>
              </w:rPr>
              <w:fldChar w:fldCharType="begin"/>
            </w:r>
            <w:r>
              <w:rPr>
                <w:noProof/>
                <w:webHidden/>
              </w:rPr>
              <w:instrText xml:space="preserve"> PAGEREF _Toc164039218 \h </w:instrText>
            </w:r>
            <w:r>
              <w:rPr>
                <w:noProof/>
                <w:webHidden/>
              </w:rPr>
            </w:r>
            <w:r>
              <w:rPr>
                <w:noProof/>
                <w:webHidden/>
              </w:rPr>
              <w:fldChar w:fldCharType="separate"/>
            </w:r>
            <w:r>
              <w:rPr>
                <w:noProof/>
                <w:webHidden/>
              </w:rPr>
              <w:t>15</w:t>
            </w:r>
            <w:r>
              <w:rPr>
                <w:noProof/>
                <w:webHidden/>
              </w:rPr>
              <w:fldChar w:fldCharType="end"/>
            </w:r>
          </w:hyperlink>
        </w:p>
        <w:p w14:paraId="298A76D3" w14:textId="56746589" w:rsidR="00AF7982" w:rsidRDefault="00AF7982">
          <w:pPr>
            <w:pStyle w:val="TOC1"/>
            <w:tabs>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64039219" w:history="1">
            <w:r w:rsidRPr="00922FE7">
              <w:rPr>
                <w:rStyle w:val="Hyperlink"/>
                <w:rFonts w:ascii="Times New Roman" w:hAnsi="Times New Roman" w:cs="Times New Roman"/>
                <w:b/>
                <w:bCs/>
                <w:noProof/>
              </w:rPr>
              <w:t>11. REFERENCES</w:t>
            </w:r>
            <w:r>
              <w:rPr>
                <w:noProof/>
                <w:webHidden/>
              </w:rPr>
              <w:tab/>
            </w:r>
            <w:r>
              <w:rPr>
                <w:noProof/>
                <w:webHidden/>
              </w:rPr>
              <w:fldChar w:fldCharType="begin"/>
            </w:r>
            <w:r>
              <w:rPr>
                <w:noProof/>
                <w:webHidden/>
              </w:rPr>
              <w:instrText xml:space="preserve"> PAGEREF _Toc164039219 \h </w:instrText>
            </w:r>
            <w:r>
              <w:rPr>
                <w:noProof/>
                <w:webHidden/>
              </w:rPr>
            </w:r>
            <w:r>
              <w:rPr>
                <w:noProof/>
                <w:webHidden/>
              </w:rPr>
              <w:fldChar w:fldCharType="separate"/>
            </w:r>
            <w:r>
              <w:rPr>
                <w:noProof/>
                <w:webHidden/>
              </w:rPr>
              <w:t>17</w:t>
            </w:r>
            <w:r>
              <w:rPr>
                <w:noProof/>
                <w:webHidden/>
              </w:rPr>
              <w:fldChar w:fldCharType="end"/>
            </w:r>
          </w:hyperlink>
        </w:p>
        <w:p w14:paraId="5F94BBD1" w14:textId="4A68147B" w:rsidR="00AF7982" w:rsidRDefault="00AF7982">
          <w:r>
            <w:rPr>
              <w:b/>
              <w:bCs/>
              <w:noProof/>
            </w:rPr>
            <w:fldChar w:fldCharType="end"/>
          </w:r>
        </w:p>
      </w:sdtContent>
    </w:sdt>
    <w:p w14:paraId="20760873" w14:textId="77777777" w:rsidR="000E6BF3" w:rsidRDefault="000E6BF3" w:rsidP="0087777D">
      <w:pPr>
        <w:pStyle w:val="Heading1"/>
        <w:spacing w:before="120" w:after="120"/>
        <w:jc w:val="both"/>
        <w:rPr>
          <w:rFonts w:ascii="Times New Roman" w:hAnsi="Times New Roman" w:cs="Times New Roman"/>
          <w:b/>
          <w:bCs/>
          <w:color w:val="auto"/>
          <w:sz w:val="36"/>
          <w:szCs w:val="36"/>
        </w:rPr>
        <w:sectPr w:rsidR="000E6BF3" w:rsidSect="00EA513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fmt="lowerRoman" w:start="1"/>
          <w:cols w:space="720"/>
        </w:sectPr>
      </w:pPr>
    </w:p>
    <w:p w14:paraId="0104BCF0" w14:textId="605978C4" w:rsidR="00F96FD8" w:rsidRPr="0087777D" w:rsidRDefault="0087777D" w:rsidP="0087777D">
      <w:pPr>
        <w:pStyle w:val="Heading1"/>
        <w:spacing w:before="120" w:after="120"/>
        <w:jc w:val="both"/>
        <w:rPr>
          <w:rFonts w:ascii="Times New Roman" w:hAnsi="Times New Roman" w:cs="Times New Roman"/>
          <w:b/>
          <w:bCs/>
          <w:color w:val="auto"/>
          <w:sz w:val="36"/>
          <w:szCs w:val="36"/>
        </w:rPr>
      </w:pPr>
      <w:bookmarkStart w:id="2" w:name="_Toc164039209"/>
      <w:r>
        <w:rPr>
          <w:rFonts w:ascii="Times New Roman" w:hAnsi="Times New Roman" w:cs="Times New Roman"/>
          <w:b/>
          <w:bCs/>
          <w:color w:val="auto"/>
          <w:sz w:val="36"/>
          <w:szCs w:val="36"/>
        </w:rPr>
        <w:lastRenderedPageBreak/>
        <w:t>1.  ABSTRACT</w:t>
      </w:r>
      <w:bookmarkEnd w:id="2"/>
      <w:r>
        <w:rPr>
          <w:rFonts w:ascii="Times New Roman" w:hAnsi="Times New Roman" w:cs="Times New Roman"/>
          <w:b/>
          <w:bCs/>
          <w:color w:val="auto"/>
          <w:sz w:val="36"/>
          <w:szCs w:val="36"/>
        </w:rPr>
        <w:t xml:space="preserve"> </w:t>
      </w:r>
      <w:r w:rsidRPr="0087777D">
        <w:rPr>
          <w:rFonts w:ascii="Times New Roman" w:hAnsi="Times New Roman" w:cs="Times New Roman"/>
          <w:b/>
          <w:bCs/>
          <w:color w:val="auto"/>
          <w:sz w:val="36"/>
          <w:szCs w:val="36"/>
        </w:rPr>
        <w:t xml:space="preserve"> </w:t>
      </w:r>
    </w:p>
    <w:p w14:paraId="5295A04C" w14:textId="77777777" w:rsidR="00FA470E" w:rsidRPr="00FA470E" w:rsidRDefault="00FA470E" w:rsidP="00FA470E">
      <w:pPr>
        <w:spacing w:after="0" w:line="360" w:lineRule="auto"/>
        <w:jc w:val="both"/>
        <w:rPr>
          <w:rFonts w:ascii="Times New Roman" w:eastAsia="Arial" w:hAnsi="Times New Roman" w:cs="Times New Roman"/>
          <w:sz w:val="28"/>
          <w:szCs w:val="28"/>
        </w:rPr>
      </w:pPr>
      <w:r w:rsidRPr="00FA470E">
        <w:rPr>
          <w:rFonts w:ascii="Times New Roman" w:eastAsia="Arial" w:hAnsi="Times New Roman" w:cs="Times New Roman"/>
          <w:sz w:val="28"/>
          <w:szCs w:val="28"/>
        </w:rPr>
        <w:t xml:space="preserve">Market basket analysis is a widely used data mining technique to identify patterns of co-occurrence among products that customers frequently purchase together. In this project, both the </w:t>
      </w:r>
      <w:proofErr w:type="spellStart"/>
      <w:r w:rsidRPr="00FA470E">
        <w:rPr>
          <w:rFonts w:ascii="Times New Roman" w:eastAsia="Arial" w:hAnsi="Times New Roman" w:cs="Times New Roman"/>
          <w:sz w:val="28"/>
          <w:szCs w:val="28"/>
        </w:rPr>
        <w:t>Apriori</w:t>
      </w:r>
      <w:proofErr w:type="spellEnd"/>
      <w:r w:rsidRPr="00FA470E">
        <w:rPr>
          <w:rFonts w:ascii="Times New Roman" w:eastAsia="Arial" w:hAnsi="Times New Roman" w:cs="Times New Roman"/>
          <w:sz w:val="28"/>
          <w:szCs w:val="28"/>
        </w:rPr>
        <w:t xml:space="preserve"> and FP-Growth algorithms were employed for market basket analysis. The </w:t>
      </w:r>
      <w:proofErr w:type="spellStart"/>
      <w:r w:rsidRPr="00FA470E">
        <w:rPr>
          <w:rFonts w:ascii="Times New Roman" w:eastAsia="Arial" w:hAnsi="Times New Roman" w:cs="Times New Roman"/>
          <w:sz w:val="28"/>
          <w:szCs w:val="28"/>
        </w:rPr>
        <w:t>Apriori</w:t>
      </w:r>
      <w:proofErr w:type="spellEnd"/>
      <w:r w:rsidRPr="00FA470E">
        <w:rPr>
          <w:rFonts w:ascii="Times New Roman" w:eastAsia="Arial" w:hAnsi="Times New Roman" w:cs="Times New Roman"/>
          <w:sz w:val="28"/>
          <w:szCs w:val="28"/>
        </w:rPr>
        <w:t xml:space="preserve"> algorithm, a classical method, was utilized for generating frequent </w:t>
      </w:r>
      <w:proofErr w:type="spellStart"/>
      <w:r w:rsidRPr="00FA470E">
        <w:rPr>
          <w:rFonts w:ascii="Times New Roman" w:eastAsia="Arial" w:hAnsi="Times New Roman" w:cs="Times New Roman"/>
          <w:sz w:val="28"/>
          <w:szCs w:val="28"/>
        </w:rPr>
        <w:t>itemsets</w:t>
      </w:r>
      <w:proofErr w:type="spellEnd"/>
      <w:r w:rsidRPr="00FA470E">
        <w:rPr>
          <w:rFonts w:ascii="Times New Roman" w:eastAsia="Arial" w:hAnsi="Times New Roman" w:cs="Times New Roman"/>
          <w:sz w:val="28"/>
          <w:szCs w:val="28"/>
        </w:rPr>
        <w:t xml:space="preserve"> and association rules. Conversely, FP-Growth, known for its efficiency, was favored, especially for large datasets. Key concepts, methodologies, and practical applications of both algorithms in market basket analysis were discussed. Furthermore, insights were provided on how these algorithms can facilitate the identification of relevant product combinations and optimization of product placement and promotion strategies in the retail industry.</w:t>
      </w:r>
    </w:p>
    <w:p w14:paraId="41587E7D" w14:textId="77777777" w:rsidR="00FA470E" w:rsidRDefault="00FA470E" w:rsidP="00FA470E">
      <w:pPr>
        <w:spacing w:after="0" w:line="360" w:lineRule="auto"/>
        <w:jc w:val="both"/>
        <w:rPr>
          <w:rFonts w:ascii="Times New Roman" w:eastAsia="Arial" w:hAnsi="Times New Roman" w:cs="Times New Roman"/>
          <w:sz w:val="24"/>
          <w:szCs w:val="24"/>
        </w:rPr>
      </w:pPr>
    </w:p>
    <w:p w14:paraId="4AD27C0F" w14:textId="77777777" w:rsidR="00FA470E" w:rsidRDefault="00FA470E" w:rsidP="00FA470E">
      <w:pPr>
        <w:spacing w:after="0" w:line="360" w:lineRule="auto"/>
        <w:jc w:val="both"/>
        <w:rPr>
          <w:rFonts w:ascii="Times New Roman" w:eastAsia="Arial" w:hAnsi="Times New Roman" w:cs="Times New Roman"/>
          <w:sz w:val="24"/>
          <w:szCs w:val="24"/>
        </w:rPr>
      </w:pPr>
    </w:p>
    <w:p w14:paraId="5891BD1A" w14:textId="77777777" w:rsidR="00FA470E" w:rsidRDefault="00FA470E" w:rsidP="00FA470E">
      <w:pPr>
        <w:spacing w:after="0" w:line="360" w:lineRule="auto"/>
        <w:jc w:val="both"/>
        <w:rPr>
          <w:rFonts w:ascii="Times New Roman" w:eastAsia="Arial" w:hAnsi="Times New Roman" w:cs="Times New Roman"/>
          <w:sz w:val="24"/>
          <w:szCs w:val="24"/>
        </w:rPr>
      </w:pPr>
    </w:p>
    <w:p w14:paraId="1488B2A8" w14:textId="77777777" w:rsidR="00FA470E" w:rsidRDefault="00FA470E" w:rsidP="00FA470E">
      <w:pPr>
        <w:spacing w:after="0" w:line="360" w:lineRule="auto"/>
        <w:jc w:val="both"/>
        <w:rPr>
          <w:rFonts w:ascii="Times New Roman" w:eastAsia="Arial" w:hAnsi="Times New Roman" w:cs="Times New Roman"/>
          <w:sz w:val="24"/>
          <w:szCs w:val="24"/>
        </w:rPr>
      </w:pPr>
    </w:p>
    <w:p w14:paraId="726451ED" w14:textId="77777777" w:rsidR="00FA470E" w:rsidRDefault="00FA470E" w:rsidP="00FA470E">
      <w:pPr>
        <w:spacing w:after="0" w:line="360" w:lineRule="auto"/>
        <w:jc w:val="both"/>
        <w:rPr>
          <w:rFonts w:ascii="Times New Roman" w:eastAsia="Arial" w:hAnsi="Times New Roman" w:cs="Times New Roman"/>
          <w:sz w:val="24"/>
          <w:szCs w:val="24"/>
        </w:rPr>
      </w:pPr>
    </w:p>
    <w:p w14:paraId="7E73ADA1" w14:textId="77777777" w:rsidR="00FA470E" w:rsidRDefault="00FA470E" w:rsidP="00FA470E">
      <w:pPr>
        <w:spacing w:after="0" w:line="360" w:lineRule="auto"/>
        <w:jc w:val="both"/>
        <w:rPr>
          <w:rFonts w:ascii="Times New Roman" w:eastAsia="Arial" w:hAnsi="Times New Roman" w:cs="Times New Roman"/>
          <w:sz w:val="24"/>
          <w:szCs w:val="24"/>
        </w:rPr>
      </w:pPr>
    </w:p>
    <w:p w14:paraId="3E629C4A" w14:textId="77777777" w:rsidR="00FA470E" w:rsidRDefault="00FA470E" w:rsidP="00FA470E">
      <w:pPr>
        <w:spacing w:after="0" w:line="360" w:lineRule="auto"/>
        <w:jc w:val="both"/>
        <w:rPr>
          <w:rFonts w:ascii="Times New Roman" w:eastAsia="Arial" w:hAnsi="Times New Roman" w:cs="Times New Roman"/>
          <w:sz w:val="24"/>
          <w:szCs w:val="24"/>
        </w:rPr>
      </w:pPr>
    </w:p>
    <w:p w14:paraId="2DD3CE37" w14:textId="77777777" w:rsidR="00FA470E" w:rsidRPr="00FA470E" w:rsidRDefault="00FA470E" w:rsidP="00FA470E">
      <w:pPr>
        <w:spacing w:after="0" w:line="360" w:lineRule="auto"/>
        <w:jc w:val="both"/>
        <w:rPr>
          <w:rFonts w:ascii="Times New Roman" w:eastAsia="Arial" w:hAnsi="Times New Roman" w:cs="Times New Roman"/>
          <w:sz w:val="24"/>
          <w:szCs w:val="24"/>
        </w:rPr>
      </w:pPr>
    </w:p>
    <w:p w14:paraId="0B1C8DC1" w14:textId="77777777" w:rsidR="00F96FD8" w:rsidRDefault="00F96FD8"/>
    <w:p w14:paraId="6176E6F9" w14:textId="77777777" w:rsidR="00F96FD8" w:rsidRDefault="00F96FD8"/>
    <w:p w14:paraId="2987D1B3" w14:textId="77777777" w:rsidR="00F96FD8" w:rsidRDefault="00F96FD8"/>
    <w:p w14:paraId="5A848170" w14:textId="77777777" w:rsidR="00F96FD8" w:rsidRDefault="00F96FD8"/>
    <w:p w14:paraId="2866957B" w14:textId="77777777" w:rsidR="00F96FD8" w:rsidRDefault="00F96FD8"/>
    <w:p w14:paraId="028169D4" w14:textId="77777777" w:rsidR="00F96FD8" w:rsidRDefault="00F96FD8"/>
    <w:p w14:paraId="39C58AD6" w14:textId="77777777" w:rsidR="00F96FD8" w:rsidRDefault="00F96FD8"/>
    <w:p w14:paraId="6A6BFCA6" w14:textId="77777777" w:rsidR="00F96FD8" w:rsidRDefault="00F96FD8"/>
    <w:p w14:paraId="4BC85308" w14:textId="77777777" w:rsidR="00F96FD8" w:rsidRDefault="00F96FD8"/>
    <w:p w14:paraId="5F2634DE" w14:textId="77777777" w:rsidR="00F96FD8" w:rsidRDefault="00F96FD8"/>
    <w:p w14:paraId="57C7161E" w14:textId="6C360BAB" w:rsidR="00F96FD8" w:rsidRPr="0087777D" w:rsidRDefault="0087777D" w:rsidP="0087777D">
      <w:pPr>
        <w:pStyle w:val="Heading1"/>
        <w:spacing w:before="120" w:after="120"/>
        <w:rPr>
          <w:rFonts w:ascii="Times New Roman" w:hAnsi="Times New Roman" w:cs="Times New Roman"/>
          <w:b/>
          <w:bCs/>
          <w:color w:val="auto"/>
          <w:sz w:val="36"/>
          <w:szCs w:val="36"/>
        </w:rPr>
      </w:pPr>
      <w:bookmarkStart w:id="3" w:name="_Toc164039210"/>
      <w:r w:rsidRPr="0087777D">
        <w:rPr>
          <w:rFonts w:ascii="Times New Roman" w:hAnsi="Times New Roman" w:cs="Times New Roman"/>
          <w:b/>
          <w:bCs/>
          <w:color w:val="auto"/>
          <w:sz w:val="36"/>
          <w:szCs w:val="36"/>
        </w:rPr>
        <w:t>2. INTRODUCTION</w:t>
      </w:r>
      <w:bookmarkEnd w:id="3"/>
    </w:p>
    <w:p w14:paraId="18C5F893" w14:textId="77777777" w:rsidR="00FA470E" w:rsidRPr="00FA470E" w:rsidRDefault="00FA470E" w:rsidP="00FA470E">
      <w:pPr>
        <w:spacing w:after="0" w:line="360" w:lineRule="auto"/>
        <w:jc w:val="both"/>
        <w:rPr>
          <w:rFonts w:ascii="Times New Roman" w:eastAsia="Arial" w:hAnsi="Times New Roman" w:cs="Times New Roman"/>
          <w:sz w:val="28"/>
          <w:szCs w:val="28"/>
        </w:rPr>
      </w:pPr>
      <w:r w:rsidRPr="00FA470E">
        <w:rPr>
          <w:rFonts w:ascii="Times New Roman" w:eastAsia="Arial" w:hAnsi="Times New Roman" w:cs="Times New Roman"/>
          <w:sz w:val="28"/>
          <w:szCs w:val="28"/>
        </w:rPr>
        <w:t>In this digital era, online shopping has become exceedingly popular, with a vast majority of individuals having been exposed to it in some form. To illustrate the significance of the concepts explored in this paper, let's envision a scenario in a traditional grocery store. Imagine a situation where the store notices a significant increase in sales of chuck steak. Recognizing this trend, the store decides to leverage market basket analysis to further capitalize on this opportunity. By analyzing customer purchase data, the store identifies a strong association between chuck steak, jam, and marinade. Armed with this insight, the store strategically lowers the prices of jam and marinade, effectively upselling these complementary items to customers who purchase chuck steak. This scenario underscores the importance of market basket analysis in understanding customer behavior and optimizing sales strategies.</w:t>
      </w:r>
    </w:p>
    <w:p w14:paraId="7DDDD8A5" w14:textId="77777777" w:rsidR="00FA470E" w:rsidRPr="00FA470E" w:rsidRDefault="00FA470E" w:rsidP="00FA470E">
      <w:pPr>
        <w:spacing w:after="0" w:line="360" w:lineRule="auto"/>
        <w:jc w:val="both"/>
        <w:rPr>
          <w:rFonts w:ascii="Times New Roman" w:eastAsia="Arial" w:hAnsi="Times New Roman" w:cs="Times New Roman"/>
          <w:sz w:val="28"/>
          <w:szCs w:val="28"/>
        </w:rPr>
      </w:pPr>
    </w:p>
    <w:p w14:paraId="42CD2974" w14:textId="77777777" w:rsidR="00FA470E" w:rsidRPr="00FA470E" w:rsidRDefault="00FA470E" w:rsidP="00FA470E">
      <w:pPr>
        <w:spacing w:after="0" w:line="360" w:lineRule="auto"/>
        <w:jc w:val="both"/>
        <w:rPr>
          <w:rFonts w:ascii="Times New Roman" w:eastAsia="Arial" w:hAnsi="Times New Roman" w:cs="Times New Roman"/>
          <w:sz w:val="28"/>
          <w:szCs w:val="28"/>
        </w:rPr>
      </w:pPr>
      <w:r w:rsidRPr="00FA470E">
        <w:rPr>
          <w:rFonts w:ascii="Times New Roman" w:eastAsia="Arial" w:hAnsi="Times New Roman" w:cs="Times New Roman"/>
          <w:sz w:val="28"/>
          <w:szCs w:val="28"/>
        </w:rPr>
        <w:t>Market basket analysis (MBA) serves as a fundamental data mining technique for unraveling purchase patterns in various retail domains. It encompasses a set of statistical computations aimed at identifying patterns that aid business leaders in better understanding and serving their customers. At its core, MBA seeks to uncover the most prevalent product combinations in transactions, thereby shedding light on consumer preferences and tendencies. Simply put, MBA allows store owners to dissect product associations, discern related items, and pinpoint frequently co-purchased products, thereby laying the groundwork for strategic decision-making.</w:t>
      </w:r>
    </w:p>
    <w:p w14:paraId="53BC1630" w14:textId="77777777" w:rsidR="00FA470E" w:rsidRPr="00FA470E" w:rsidRDefault="00FA470E" w:rsidP="00FA470E">
      <w:pPr>
        <w:spacing w:after="0" w:line="360" w:lineRule="auto"/>
        <w:jc w:val="both"/>
        <w:rPr>
          <w:rFonts w:ascii="Times New Roman" w:eastAsia="Arial" w:hAnsi="Times New Roman" w:cs="Times New Roman"/>
          <w:sz w:val="28"/>
          <w:szCs w:val="28"/>
        </w:rPr>
      </w:pPr>
    </w:p>
    <w:p w14:paraId="71AC217A" w14:textId="77777777" w:rsidR="00FA470E" w:rsidRPr="00FA470E" w:rsidRDefault="00FA470E" w:rsidP="00FA470E">
      <w:pPr>
        <w:spacing w:after="0" w:line="360" w:lineRule="auto"/>
        <w:jc w:val="both"/>
        <w:rPr>
          <w:rFonts w:ascii="Times New Roman" w:eastAsia="Arial" w:hAnsi="Times New Roman" w:cs="Times New Roman"/>
          <w:sz w:val="28"/>
          <w:szCs w:val="28"/>
        </w:rPr>
      </w:pPr>
      <w:r w:rsidRPr="00FA470E">
        <w:rPr>
          <w:rFonts w:ascii="Times New Roman" w:eastAsia="Arial" w:hAnsi="Times New Roman" w:cs="Times New Roman"/>
          <w:sz w:val="28"/>
          <w:szCs w:val="28"/>
        </w:rPr>
        <w:t xml:space="preserve">Market basket analysis emerges as a cornerstone in this endeavor, offering retailers a powerful tool to decode intricate purchasing patterns and unlock hidden </w:t>
      </w:r>
      <w:r w:rsidRPr="00FA470E">
        <w:rPr>
          <w:rFonts w:ascii="Times New Roman" w:eastAsia="Arial" w:hAnsi="Times New Roman" w:cs="Times New Roman"/>
          <w:sz w:val="28"/>
          <w:szCs w:val="28"/>
        </w:rPr>
        <w:lastRenderedPageBreak/>
        <w:t>opportunities for growth. Within the context of our exploration, we delve deeper into the methodologies and applications of market basket analysis, shedding light on its pivotal role in driving business success.</w:t>
      </w:r>
    </w:p>
    <w:p w14:paraId="4E757EEB" w14:textId="77777777" w:rsidR="00F96FD8" w:rsidRDefault="00F96FD8">
      <w:pPr>
        <w:jc w:val="both"/>
        <w:rPr>
          <w:rFonts w:ascii="Arial" w:eastAsia="Arial" w:hAnsi="Arial" w:cs="Arial"/>
          <w:sz w:val="24"/>
          <w:szCs w:val="24"/>
        </w:rPr>
      </w:pPr>
    </w:p>
    <w:p w14:paraId="0C92EE84" w14:textId="77777777" w:rsidR="00F96FD8" w:rsidRDefault="00F96FD8">
      <w:pPr>
        <w:jc w:val="both"/>
        <w:rPr>
          <w:rFonts w:ascii="Arial" w:eastAsia="Arial" w:hAnsi="Arial" w:cs="Arial"/>
          <w:sz w:val="24"/>
          <w:szCs w:val="24"/>
        </w:rPr>
      </w:pPr>
    </w:p>
    <w:p w14:paraId="71C792EC" w14:textId="77777777" w:rsidR="00FA470E" w:rsidRDefault="00FA470E">
      <w:pPr>
        <w:jc w:val="both"/>
        <w:rPr>
          <w:rFonts w:ascii="Arial" w:eastAsia="Arial" w:hAnsi="Arial" w:cs="Arial"/>
          <w:sz w:val="24"/>
          <w:szCs w:val="24"/>
        </w:rPr>
      </w:pPr>
    </w:p>
    <w:p w14:paraId="40CA9970" w14:textId="77777777" w:rsidR="00FA470E" w:rsidRDefault="00FA470E">
      <w:pPr>
        <w:jc w:val="both"/>
        <w:rPr>
          <w:rFonts w:ascii="Arial" w:eastAsia="Arial" w:hAnsi="Arial" w:cs="Arial"/>
          <w:sz w:val="24"/>
          <w:szCs w:val="24"/>
        </w:rPr>
      </w:pPr>
    </w:p>
    <w:p w14:paraId="75D25260" w14:textId="77777777" w:rsidR="00FA470E" w:rsidRDefault="00FA470E">
      <w:pPr>
        <w:jc w:val="both"/>
        <w:rPr>
          <w:rFonts w:ascii="Arial" w:eastAsia="Arial" w:hAnsi="Arial" w:cs="Arial"/>
          <w:sz w:val="24"/>
          <w:szCs w:val="24"/>
        </w:rPr>
      </w:pPr>
    </w:p>
    <w:p w14:paraId="77257AD7" w14:textId="77777777" w:rsidR="00FA470E" w:rsidRDefault="00FA470E">
      <w:pPr>
        <w:jc w:val="both"/>
        <w:rPr>
          <w:rFonts w:ascii="Arial" w:eastAsia="Arial" w:hAnsi="Arial" w:cs="Arial"/>
          <w:sz w:val="24"/>
          <w:szCs w:val="24"/>
        </w:rPr>
      </w:pPr>
    </w:p>
    <w:p w14:paraId="6D77747A" w14:textId="77777777" w:rsidR="00FA470E" w:rsidRDefault="00FA470E">
      <w:pPr>
        <w:jc w:val="both"/>
        <w:rPr>
          <w:rFonts w:ascii="Arial" w:eastAsia="Arial" w:hAnsi="Arial" w:cs="Arial"/>
          <w:sz w:val="24"/>
          <w:szCs w:val="24"/>
        </w:rPr>
      </w:pPr>
    </w:p>
    <w:p w14:paraId="47743B42" w14:textId="77777777" w:rsidR="00FA470E" w:rsidRDefault="00FA470E">
      <w:pPr>
        <w:jc w:val="both"/>
        <w:rPr>
          <w:rFonts w:ascii="Arial" w:eastAsia="Arial" w:hAnsi="Arial" w:cs="Arial"/>
          <w:sz w:val="24"/>
          <w:szCs w:val="24"/>
        </w:rPr>
      </w:pPr>
    </w:p>
    <w:p w14:paraId="40204D2D" w14:textId="77777777" w:rsidR="00FA470E" w:rsidRDefault="00FA470E">
      <w:pPr>
        <w:jc w:val="both"/>
        <w:rPr>
          <w:rFonts w:ascii="Arial" w:eastAsia="Arial" w:hAnsi="Arial" w:cs="Arial"/>
          <w:sz w:val="24"/>
          <w:szCs w:val="24"/>
        </w:rPr>
      </w:pPr>
    </w:p>
    <w:p w14:paraId="00817E65" w14:textId="77777777" w:rsidR="00FA470E" w:rsidRDefault="00FA470E">
      <w:pPr>
        <w:jc w:val="both"/>
        <w:rPr>
          <w:rFonts w:ascii="Arial" w:eastAsia="Arial" w:hAnsi="Arial" w:cs="Arial"/>
          <w:sz w:val="24"/>
          <w:szCs w:val="24"/>
        </w:rPr>
      </w:pPr>
    </w:p>
    <w:p w14:paraId="19357D52" w14:textId="77777777" w:rsidR="00FA470E" w:rsidRDefault="00FA470E">
      <w:pPr>
        <w:jc w:val="both"/>
        <w:rPr>
          <w:rFonts w:ascii="Arial" w:eastAsia="Arial" w:hAnsi="Arial" w:cs="Arial"/>
          <w:sz w:val="24"/>
          <w:szCs w:val="24"/>
        </w:rPr>
      </w:pPr>
    </w:p>
    <w:p w14:paraId="360D91C5" w14:textId="77777777" w:rsidR="00FA470E" w:rsidRDefault="00FA470E">
      <w:pPr>
        <w:jc w:val="both"/>
        <w:rPr>
          <w:rFonts w:ascii="Arial" w:eastAsia="Arial" w:hAnsi="Arial" w:cs="Arial"/>
          <w:sz w:val="24"/>
          <w:szCs w:val="24"/>
        </w:rPr>
      </w:pPr>
    </w:p>
    <w:p w14:paraId="67FF8B89" w14:textId="77777777" w:rsidR="00FA470E" w:rsidRDefault="00FA470E">
      <w:pPr>
        <w:jc w:val="both"/>
        <w:rPr>
          <w:rFonts w:ascii="Arial" w:eastAsia="Arial" w:hAnsi="Arial" w:cs="Arial"/>
          <w:sz w:val="24"/>
          <w:szCs w:val="24"/>
        </w:rPr>
      </w:pPr>
    </w:p>
    <w:p w14:paraId="73A5330B" w14:textId="77777777" w:rsidR="00FA470E" w:rsidRDefault="00FA470E">
      <w:pPr>
        <w:jc w:val="both"/>
        <w:rPr>
          <w:rFonts w:ascii="Arial" w:eastAsia="Arial" w:hAnsi="Arial" w:cs="Arial"/>
          <w:sz w:val="24"/>
          <w:szCs w:val="24"/>
        </w:rPr>
      </w:pPr>
    </w:p>
    <w:p w14:paraId="6C5B4FCA" w14:textId="77777777" w:rsidR="00FA470E" w:rsidRDefault="00FA470E">
      <w:pPr>
        <w:jc w:val="both"/>
        <w:rPr>
          <w:rFonts w:ascii="Arial" w:eastAsia="Arial" w:hAnsi="Arial" w:cs="Arial"/>
          <w:sz w:val="24"/>
          <w:szCs w:val="24"/>
        </w:rPr>
      </w:pPr>
    </w:p>
    <w:p w14:paraId="51D01ED3" w14:textId="77777777" w:rsidR="00FA470E" w:rsidRDefault="00FA470E">
      <w:pPr>
        <w:jc w:val="both"/>
        <w:rPr>
          <w:rFonts w:ascii="Arial" w:eastAsia="Arial" w:hAnsi="Arial" w:cs="Arial"/>
          <w:sz w:val="24"/>
          <w:szCs w:val="24"/>
        </w:rPr>
      </w:pPr>
    </w:p>
    <w:p w14:paraId="5AC9E0BE" w14:textId="77777777" w:rsidR="00FA470E" w:rsidRDefault="00FA470E">
      <w:pPr>
        <w:jc w:val="both"/>
        <w:rPr>
          <w:rFonts w:ascii="Arial" w:eastAsia="Arial" w:hAnsi="Arial" w:cs="Arial"/>
          <w:sz w:val="24"/>
          <w:szCs w:val="24"/>
        </w:rPr>
      </w:pPr>
    </w:p>
    <w:p w14:paraId="10F25ACB" w14:textId="77777777" w:rsidR="00FA470E" w:rsidRDefault="00FA470E">
      <w:pPr>
        <w:jc w:val="both"/>
        <w:rPr>
          <w:rFonts w:ascii="Arial" w:eastAsia="Arial" w:hAnsi="Arial" w:cs="Arial"/>
          <w:sz w:val="24"/>
          <w:szCs w:val="24"/>
        </w:rPr>
      </w:pPr>
    </w:p>
    <w:p w14:paraId="41A6E2C9" w14:textId="77777777" w:rsidR="00FA470E" w:rsidRDefault="00FA470E">
      <w:pPr>
        <w:jc w:val="both"/>
        <w:rPr>
          <w:rFonts w:ascii="Arial" w:eastAsia="Arial" w:hAnsi="Arial" w:cs="Arial"/>
          <w:sz w:val="24"/>
          <w:szCs w:val="24"/>
        </w:rPr>
      </w:pPr>
    </w:p>
    <w:p w14:paraId="36A9D40E" w14:textId="77777777" w:rsidR="00FA470E" w:rsidRDefault="00FA470E">
      <w:pPr>
        <w:jc w:val="both"/>
        <w:rPr>
          <w:rFonts w:ascii="Arial" w:eastAsia="Arial" w:hAnsi="Arial" w:cs="Arial"/>
          <w:sz w:val="24"/>
          <w:szCs w:val="24"/>
        </w:rPr>
      </w:pPr>
    </w:p>
    <w:p w14:paraId="201DD701" w14:textId="77777777" w:rsidR="00FA470E" w:rsidRDefault="00FA470E">
      <w:pPr>
        <w:jc w:val="both"/>
        <w:rPr>
          <w:rFonts w:ascii="Arial" w:eastAsia="Arial" w:hAnsi="Arial" w:cs="Arial"/>
          <w:sz w:val="24"/>
          <w:szCs w:val="24"/>
        </w:rPr>
      </w:pPr>
    </w:p>
    <w:p w14:paraId="0316612A" w14:textId="77777777" w:rsidR="00FA470E" w:rsidRDefault="00FA470E">
      <w:pPr>
        <w:jc w:val="both"/>
        <w:rPr>
          <w:rFonts w:ascii="Arial" w:eastAsia="Arial" w:hAnsi="Arial" w:cs="Arial"/>
          <w:sz w:val="24"/>
          <w:szCs w:val="24"/>
        </w:rPr>
      </w:pPr>
    </w:p>
    <w:p w14:paraId="138811C2" w14:textId="77777777" w:rsidR="00FA470E" w:rsidRDefault="00FA470E">
      <w:pPr>
        <w:jc w:val="both"/>
        <w:rPr>
          <w:rFonts w:ascii="Arial" w:eastAsia="Arial" w:hAnsi="Arial" w:cs="Arial"/>
          <w:sz w:val="24"/>
          <w:szCs w:val="24"/>
        </w:rPr>
      </w:pPr>
    </w:p>
    <w:p w14:paraId="2939CB18" w14:textId="77777777" w:rsidR="00FA470E" w:rsidRDefault="00FA470E">
      <w:pPr>
        <w:jc w:val="both"/>
        <w:rPr>
          <w:rFonts w:ascii="Arial" w:eastAsia="Arial" w:hAnsi="Arial" w:cs="Arial"/>
          <w:sz w:val="24"/>
          <w:szCs w:val="24"/>
        </w:rPr>
      </w:pPr>
    </w:p>
    <w:p w14:paraId="5CE887E8" w14:textId="77777777" w:rsidR="00FA470E" w:rsidRDefault="00FA470E">
      <w:pPr>
        <w:jc w:val="both"/>
        <w:rPr>
          <w:rFonts w:ascii="Arial" w:eastAsia="Arial" w:hAnsi="Arial" w:cs="Arial"/>
          <w:sz w:val="24"/>
          <w:szCs w:val="24"/>
        </w:rPr>
      </w:pPr>
    </w:p>
    <w:p w14:paraId="3E4E4E8E" w14:textId="28AFAAF3" w:rsidR="00FA470E" w:rsidRPr="00FA470E" w:rsidRDefault="00FA470E" w:rsidP="00FA470E">
      <w:pPr>
        <w:pStyle w:val="Heading1"/>
        <w:spacing w:before="120" w:after="120"/>
        <w:rPr>
          <w:rFonts w:ascii="Times New Roman" w:eastAsia="Arial" w:hAnsi="Times New Roman" w:cs="Times New Roman"/>
          <w:sz w:val="28"/>
          <w:szCs w:val="28"/>
        </w:rPr>
      </w:pPr>
      <w:bookmarkStart w:id="4" w:name="_Toc164039211"/>
      <w:r>
        <w:rPr>
          <w:rFonts w:ascii="Times New Roman" w:hAnsi="Times New Roman" w:cs="Times New Roman"/>
          <w:b/>
          <w:bCs/>
          <w:sz w:val="36"/>
          <w:szCs w:val="36"/>
        </w:rPr>
        <w:lastRenderedPageBreak/>
        <w:t>3</w:t>
      </w:r>
      <w:r w:rsidRPr="00FA470E">
        <w:rPr>
          <w:rFonts w:ascii="Times New Roman" w:eastAsia="Arial" w:hAnsi="Times New Roman" w:cs="Times New Roman"/>
          <w:sz w:val="28"/>
          <w:szCs w:val="28"/>
        </w:rPr>
        <w:t xml:space="preserve">. </w:t>
      </w:r>
      <w:r w:rsidRPr="00FA470E">
        <w:rPr>
          <w:rFonts w:ascii="Times New Roman" w:hAnsi="Times New Roman" w:cs="Times New Roman"/>
          <w:b/>
          <w:bCs/>
          <w:color w:val="auto"/>
          <w:sz w:val="36"/>
          <w:szCs w:val="36"/>
        </w:rPr>
        <w:t>DATASET</w:t>
      </w:r>
      <w:bookmarkEnd w:id="4"/>
    </w:p>
    <w:p w14:paraId="7BD4FC11" w14:textId="77777777" w:rsidR="00F96FD8" w:rsidRPr="00FA470E" w:rsidRDefault="00F96FD8" w:rsidP="00FA470E">
      <w:pPr>
        <w:spacing w:after="0" w:line="360" w:lineRule="auto"/>
        <w:jc w:val="both"/>
        <w:rPr>
          <w:rFonts w:ascii="Times New Roman" w:eastAsia="Arial" w:hAnsi="Times New Roman" w:cs="Times New Roman"/>
          <w:sz w:val="28"/>
          <w:szCs w:val="28"/>
        </w:rPr>
      </w:pPr>
    </w:p>
    <w:p w14:paraId="2A88AE37" w14:textId="77777777" w:rsidR="00FA470E" w:rsidRPr="00FA470E" w:rsidRDefault="00FA470E" w:rsidP="00FA470E">
      <w:pPr>
        <w:spacing w:after="0" w:line="360" w:lineRule="auto"/>
        <w:jc w:val="both"/>
        <w:rPr>
          <w:rFonts w:ascii="Times New Roman" w:eastAsia="Arial" w:hAnsi="Times New Roman" w:cs="Times New Roman"/>
          <w:sz w:val="28"/>
          <w:szCs w:val="28"/>
        </w:rPr>
      </w:pPr>
      <w:r w:rsidRPr="00FA470E">
        <w:rPr>
          <w:rFonts w:ascii="Times New Roman" w:eastAsia="Arial" w:hAnsi="Times New Roman" w:cs="Times New Roman"/>
          <w:sz w:val="28"/>
          <w:szCs w:val="28"/>
        </w:rPr>
        <w:t>The dataset which we used here consists of 7 attributes helpful which help to analyze customer buying patterns. The dataset contains 522065 rows. The 7 features are as follows:</w:t>
      </w:r>
    </w:p>
    <w:p w14:paraId="5890498C" w14:textId="77777777" w:rsidR="00FA470E" w:rsidRPr="00FA470E" w:rsidRDefault="00FA470E" w:rsidP="00FA470E">
      <w:pPr>
        <w:spacing w:after="0" w:line="360" w:lineRule="auto"/>
        <w:jc w:val="both"/>
        <w:rPr>
          <w:rFonts w:ascii="Times New Roman" w:eastAsia="Arial" w:hAnsi="Times New Roman" w:cs="Times New Roman"/>
          <w:sz w:val="28"/>
          <w:szCs w:val="28"/>
        </w:rPr>
      </w:pPr>
      <w:proofErr w:type="spellStart"/>
      <w:r w:rsidRPr="00FA470E">
        <w:rPr>
          <w:rFonts w:ascii="Times New Roman" w:eastAsia="Arial" w:hAnsi="Times New Roman" w:cs="Times New Roman"/>
          <w:sz w:val="28"/>
          <w:szCs w:val="28"/>
        </w:rPr>
        <w:t>BillNo</w:t>
      </w:r>
      <w:proofErr w:type="spellEnd"/>
      <w:r w:rsidRPr="00FA470E">
        <w:rPr>
          <w:rFonts w:ascii="Times New Roman" w:eastAsia="Arial" w:hAnsi="Times New Roman" w:cs="Times New Roman"/>
          <w:sz w:val="28"/>
          <w:szCs w:val="28"/>
        </w:rPr>
        <w:t>: 6-digit number assigned to each transaction. Nominal.</w:t>
      </w:r>
    </w:p>
    <w:p w14:paraId="32626A55" w14:textId="77777777" w:rsidR="00FA470E" w:rsidRPr="00FA470E" w:rsidRDefault="00FA470E" w:rsidP="00FA470E">
      <w:pPr>
        <w:spacing w:after="0" w:line="360" w:lineRule="auto"/>
        <w:jc w:val="both"/>
        <w:rPr>
          <w:rFonts w:ascii="Times New Roman" w:eastAsia="Arial" w:hAnsi="Times New Roman" w:cs="Times New Roman"/>
          <w:sz w:val="28"/>
          <w:szCs w:val="28"/>
        </w:rPr>
      </w:pPr>
      <w:r w:rsidRPr="00FA470E">
        <w:rPr>
          <w:rFonts w:ascii="Times New Roman" w:eastAsia="Arial" w:hAnsi="Times New Roman" w:cs="Times New Roman"/>
          <w:sz w:val="28"/>
          <w:szCs w:val="28"/>
        </w:rPr>
        <w:t xml:space="preserve">Item name: Product name. Nominal. </w:t>
      </w:r>
    </w:p>
    <w:p w14:paraId="04961CFE" w14:textId="77777777" w:rsidR="00FA470E" w:rsidRPr="00FA470E" w:rsidRDefault="00FA470E" w:rsidP="00FA470E">
      <w:pPr>
        <w:spacing w:after="0" w:line="360" w:lineRule="auto"/>
        <w:jc w:val="both"/>
        <w:rPr>
          <w:rFonts w:ascii="Times New Roman" w:eastAsia="Arial" w:hAnsi="Times New Roman" w:cs="Times New Roman"/>
          <w:sz w:val="28"/>
          <w:szCs w:val="28"/>
        </w:rPr>
      </w:pPr>
      <w:r w:rsidRPr="00FA470E">
        <w:rPr>
          <w:rFonts w:ascii="Times New Roman" w:eastAsia="Arial" w:hAnsi="Times New Roman" w:cs="Times New Roman"/>
          <w:sz w:val="28"/>
          <w:szCs w:val="28"/>
        </w:rPr>
        <w:t>Quantity: The quantities of each product per transaction. Numeric.</w:t>
      </w:r>
    </w:p>
    <w:p w14:paraId="0DE2F526" w14:textId="77777777" w:rsidR="00FA470E" w:rsidRPr="00FA470E" w:rsidRDefault="00FA470E" w:rsidP="00FA470E">
      <w:pPr>
        <w:spacing w:after="0" w:line="360" w:lineRule="auto"/>
        <w:jc w:val="both"/>
        <w:rPr>
          <w:rFonts w:ascii="Times New Roman" w:eastAsia="Arial" w:hAnsi="Times New Roman" w:cs="Times New Roman"/>
          <w:sz w:val="28"/>
          <w:szCs w:val="28"/>
        </w:rPr>
      </w:pPr>
      <w:r w:rsidRPr="00FA470E">
        <w:rPr>
          <w:rFonts w:ascii="Times New Roman" w:eastAsia="Arial" w:hAnsi="Times New Roman" w:cs="Times New Roman"/>
          <w:sz w:val="28"/>
          <w:szCs w:val="28"/>
        </w:rPr>
        <w:t>Date: The day and time when each transaction was generated. Numeric.</w:t>
      </w:r>
    </w:p>
    <w:p w14:paraId="56E3611C" w14:textId="77777777" w:rsidR="00FA470E" w:rsidRPr="00FA470E" w:rsidRDefault="00FA470E" w:rsidP="00FA470E">
      <w:pPr>
        <w:spacing w:after="0" w:line="360" w:lineRule="auto"/>
        <w:jc w:val="both"/>
        <w:rPr>
          <w:rFonts w:ascii="Times New Roman" w:eastAsia="Arial" w:hAnsi="Times New Roman" w:cs="Times New Roman"/>
          <w:sz w:val="28"/>
          <w:szCs w:val="28"/>
        </w:rPr>
      </w:pPr>
      <w:r w:rsidRPr="00FA470E">
        <w:rPr>
          <w:rFonts w:ascii="Times New Roman" w:eastAsia="Arial" w:hAnsi="Times New Roman" w:cs="Times New Roman"/>
          <w:sz w:val="28"/>
          <w:szCs w:val="28"/>
        </w:rPr>
        <w:t>Price: Product price. Numeric.</w:t>
      </w:r>
    </w:p>
    <w:p w14:paraId="6C1152C0" w14:textId="77777777" w:rsidR="00FA470E" w:rsidRPr="00FA470E" w:rsidRDefault="00FA470E" w:rsidP="00FA470E">
      <w:pPr>
        <w:spacing w:after="0" w:line="360" w:lineRule="auto"/>
        <w:jc w:val="both"/>
        <w:rPr>
          <w:rFonts w:ascii="Times New Roman" w:eastAsia="Arial" w:hAnsi="Times New Roman" w:cs="Times New Roman"/>
          <w:sz w:val="28"/>
          <w:szCs w:val="28"/>
        </w:rPr>
      </w:pPr>
      <w:r w:rsidRPr="00FA470E">
        <w:rPr>
          <w:rFonts w:ascii="Times New Roman" w:eastAsia="Arial" w:hAnsi="Times New Roman" w:cs="Times New Roman"/>
          <w:sz w:val="28"/>
          <w:szCs w:val="28"/>
        </w:rPr>
        <w:t>CustomerID: 5-digit number assigned to each customer. Nominal.</w:t>
      </w:r>
    </w:p>
    <w:p w14:paraId="6FA078F2" w14:textId="77777777" w:rsidR="00FA470E" w:rsidRPr="00FA470E" w:rsidRDefault="00FA470E" w:rsidP="00FA470E">
      <w:pPr>
        <w:spacing w:after="0" w:line="360" w:lineRule="auto"/>
        <w:jc w:val="both"/>
        <w:rPr>
          <w:rFonts w:ascii="Times New Roman" w:eastAsia="Arial" w:hAnsi="Times New Roman" w:cs="Times New Roman"/>
          <w:sz w:val="28"/>
          <w:szCs w:val="28"/>
        </w:rPr>
      </w:pPr>
      <w:r w:rsidRPr="00FA470E">
        <w:rPr>
          <w:rFonts w:ascii="Times New Roman" w:eastAsia="Arial" w:hAnsi="Times New Roman" w:cs="Times New Roman"/>
          <w:sz w:val="28"/>
          <w:szCs w:val="28"/>
        </w:rPr>
        <w:t>Country: Name of the country where each customer resides. Nominal.</w:t>
      </w:r>
    </w:p>
    <w:p w14:paraId="606DC324" w14:textId="44BADF97" w:rsidR="00FA470E" w:rsidRDefault="00FA470E" w:rsidP="00FA470E">
      <w:pPr>
        <w:spacing w:after="0" w:line="360" w:lineRule="auto"/>
        <w:jc w:val="both"/>
        <w:rPr>
          <w:rFonts w:ascii="Times New Roman" w:eastAsia="Arial" w:hAnsi="Times New Roman" w:cs="Times New Roman"/>
          <w:sz w:val="28"/>
          <w:szCs w:val="28"/>
        </w:rPr>
      </w:pPr>
    </w:p>
    <w:p w14:paraId="23F2B844" w14:textId="77777777" w:rsidR="00F917FA" w:rsidRDefault="00F917FA" w:rsidP="00FA470E">
      <w:pPr>
        <w:spacing w:after="0" w:line="360" w:lineRule="auto"/>
        <w:jc w:val="both"/>
        <w:rPr>
          <w:rFonts w:ascii="Times New Roman" w:eastAsia="Arial" w:hAnsi="Times New Roman" w:cs="Times New Roman"/>
          <w:sz w:val="28"/>
          <w:szCs w:val="28"/>
        </w:rPr>
      </w:pPr>
    </w:p>
    <w:p w14:paraId="0FCE9289" w14:textId="77777777" w:rsidR="00F917FA" w:rsidRDefault="00F917FA" w:rsidP="00FA470E">
      <w:pPr>
        <w:spacing w:after="0" w:line="360" w:lineRule="auto"/>
        <w:jc w:val="both"/>
        <w:rPr>
          <w:rFonts w:ascii="Times New Roman" w:eastAsia="Arial" w:hAnsi="Times New Roman" w:cs="Times New Roman"/>
          <w:sz w:val="28"/>
          <w:szCs w:val="28"/>
        </w:rPr>
      </w:pPr>
    </w:p>
    <w:p w14:paraId="3F49C386" w14:textId="77777777" w:rsidR="00F917FA" w:rsidRDefault="00F917FA" w:rsidP="00FA470E">
      <w:pPr>
        <w:spacing w:after="0" w:line="360" w:lineRule="auto"/>
        <w:jc w:val="both"/>
        <w:rPr>
          <w:rFonts w:ascii="Times New Roman" w:eastAsia="Arial" w:hAnsi="Times New Roman" w:cs="Times New Roman"/>
          <w:sz w:val="28"/>
          <w:szCs w:val="28"/>
        </w:rPr>
      </w:pPr>
    </w:p>
    <w:p w14:paraId="7A63BDF9" w14:textId="77777777" w:rsidR="00F917FA" w:rsidRDefault="00F917FA" w:rsidP="00FA470E">
      <w:pPr>
        <w:spacing w:after="0" w:line="360" w:lineRule="auto"/>
        <w:jc w:val="both"/>
        <w:rPr>
          <w:rFonts w:ascii="Times New Roman" w:eastAsia="Arial" w:hAnsi="Times New Roman" w:cs="Times New Roman"/>
          <w:sz w:val="28"/>
          <w:szCs w:val="28"/>
        </w:rPr>
      </w:pPr>
    </w:p>
    <w:p w14:paraId="3239B950" w14:textId="77777777" w:rsidR="00F917FA" w:rsidRDefault="00F917FA" w:rsidP="00FA470E">
      <w:pPr>
        <w:spacing w:after="0" w:line="360" w:lineRule="auto"/>
        <w:jc w:val="both"/>
        <w:rPr>
          <w:rFonts w:ascii="Times New Roman" w:eastAsia="Arial" w:hAnsi="Times New Roman" w:cs="Times New Roman"/>
          <w:sz w:val="28"/>
          <w:szCs w:val="28"/>
        </w:rPr>
      </w:pPr>
    </w:p>
    <w:p w14:paraId="3493291A" w14:textId="77777777" w:rsidR="00F917FA" w:rsidRDefault="00F917FA" w:rsidP="00FA470E">
      <w:pPr>
        <w:spacing w:after="0" w:line="360" w:lineRule="auto"/>
        <w:jc w:val="both"/>
        <w:rPr>
          <w:rFonts w:ascii="Times New Roman" w:eastAsia="Arial" w:hAnsi="Times New Roman" w:cs="Times New Roman"/>
          <w:sz w:val="28"/>
          <w:szCs w:val="28"/>
        </w:rPr>
      </w:pPr>
    </w:p>
    <w:p w14:paraId="7068956A" w14:textId="77777777" w:rsidR="00F917FA" w:rsidRDefault="00F917FA" w:rsidP="00FA470E">
      <w:pPr>
        <w:spacing w:after="0" w:line="360" w:lineRule="auto"/>
        <w:jc w:val="both"/>
        <w:rPr>
          <w:rFonts w:ascii="Times New Roman" w:eastAsia="Arial" w:hAnsi="Times New Roman" w:cs="Times New Roman"/>
          <w:sz w:val="28"/>
          <w:szCs w:val="28"/>
        </w:rPr>
      </w:pPr>
    </w:p>
    <w:p w14:paraId="5D8A5A51" w14:textId="77777777" w:rsidR="00F917FA" w:rsidRDefault="00F917FA" w:rsidP="00FA470E">
      <w:pPr>
        <w:spacing w:after="0" w:line="360" w:lineRule="auto"/>
        <w:jc w:val="both"/>
        <w:rPr>
          <w:rFonts w:ascii="Times New Roman" w:eastAsia="Arial" w:hAnsi="Times New Roman" w:cs="Times New Roman"/>
          <w:sz w:val="28"/>
          <w:szCs w:val="28"/>
        </w:rPr>
      </w:pPr>
    </w:p>
    <w:p w14:paraId="665283C9" w14:textId="77777777" w:rsidR="00F917FA" w:rsidRDefault="00F917FA" w:rsidP="00FA470E">
      <w:pPr>
        <w:spacing w:after="0" w:line="360" w:lineRule="auto"/>
        <w:jc w:val="both"/>
        <w:rPr>
          <w:rFonts w:ascii="Times New Roman" w:eastAsia="Arial" w:hAnsi="Times New Roman" w:cs="Times New Roman"/>
          <w:sz w:val="28"/>
          <w:szCs w:val="28"/>
        </w:rPr>
      </w:pPr>
    </w:p>
    <w:p w14:paraId="5B476381" w14:textId="77777777" w:rsidR="00F917FA" w:rsidRDefault="00F917FA" w:rsidP="00FA470E">
      <w:pPr>
        <w:spacing w:after="0" w:line="360" w:lineRule="auto"/>
        <w:jc w:val="both"/>
        <w:rPr>
          <w:rFonts w:ascii="Times New Roman" w:eastAsia="Arial" w:hAnsi="Times New Roman" w:cs="Times New Roman"/>
          <w:sz w:val="28"/>
          <w:szCs w:val="28"/>
        </w:rPr>
      </w:pPr>
    </w:p>
    <w:p w14:paraId="79AAB23B" w14:textId="77777777" w:rsidR="00F917FA" w:rsidRDefault="00F917FA" w:rsidP="00FA470E">
      <w:pPr>
        <w:spacing w:after="0" w:line="360" w:lineRule="auto"/>
        <w:jc w:val="both"/>
        <w:rPr>
          <w:rFonts w:ascii="Times New Roman" w:eastAsia="Arial" w:hAnsi="Times New Roman" w:cs="Times New Roman"/>
          <w:sz w:val="28"/>
          <w:szCs w:val="28"/>
        </w:rPr>
      </w:pPr>
    </w:p>
    <w:p w14:paraId="096B679B" w14:textId="77777777" w:rsidR="00F917FA" w:rsidRDefault="00F917FA" w:rsidP="00FA470E">
      <w:pPr>
        <w:spacing w:after="0" w:line="360" w:lineRule="auto"/>
        <w:jc w:val="both"/>
        <w:rPr>
          <w:rFonts w:ascii="Times New Roman" w:eastAsia="Arial" w:hAnsi="Times New Roman" w:cs="Times New Roman"/>
          <w:sz w:val="28"/>
          <w:szCs w:val="28"/>
        </w:rPr>
      </w:pPr>
    </w:p>
    <w:p w14:paraId="54D6536D" w14:textId="77777777" w:rsidR="00F917FA" w:rsidRDefault="00F917FA" w:rsidP="00FA470E">
      <w:pPr>
        <w:spacing w:after="0" w:line="360" w:lineRule="auto"/>
        <w:jc w:val="both"/>
        <w:rPr>
          <w:rFonts w:ascii="Times New Roman" w:eastAsia="Arial" w:hAnsi="Times New Roman" w:cs="Times New Roman"/>
          <w:sz w:val="28"/>
          <w:szCs w:val="28"/>
        </w:rPr>
      </w:pPr>
    </w:p>
    <w:p w14:paraId="088032FB" w14:textId="69174020" w:rsidR="00F917FA" w:rsidRPr="00B9022B" w:rsidRDefault="00F917FA" w:rsidP="00B9022B">
      <w:pPr>
        <w:pStyle w:val="Heading1"/>
        <w:rPr>
          <w:rFonts w:ascii="Times New Roman" w:hAnsi="Times New Roman" w:cs="Times New Roman"/>
          <w:b/>
          <w:bCs/>
          <w:color w:val="auto"/>
          <w:sz w:val="36"/>
          <w:szCs w:val="36"/>
        </w:rPr>
      </w:pPr>
      <w:bookmarkStart w:id="5" w:name="_Toc164039212"/>
      <w:r w:rsidRPr="00B9022B">
        <w:rPr>
          <w:rFonts w:ascii="Times New Roman" w:hAnsi="Times New Roman" w:cs="Times New Roman"/>
          <w:b/>
          <w:bCs/>
          <w:color w:val="auto"/>
          <w:sz w:val="36"/>
          <w:szCs w:val="36"/>
        </w:rPr>
        <w:lastRenderedPageBreak/>
        <w:t xml:space="preserve">4. </w:t>
      </w:r>
      <w:bookmarkStart w:id="6" w:name="_Hlk164038598"/>
      <w:r w:rsidRPr="00B9022B">
        <w:rPr>
          <w:rFonts w:ascii="Times New Roman" w:hAnsi="Times New Roman" w:cs="Times New Roman"/>
          <w:b/>
          <w:bCs/>
          <w:color w:val="auto"/>
          <w:sz w:val="36"/>
          <w:szCs w:val="36"/>
        </w:rPr>
        <w:t>METHODS</w:t>
      </w:r>
      <w:bookmarkEnd w:id="5"/>
      <w:bookmarkEnd w:id="6"/>
    </w:p>
    <w:p w14:paraId="6DE42D84" w14:textId="77777777" w:rsidR="00FA470E" w:rsidRPr="00FA470E" w:rsidRDefault="00FA470E" w:rsidP="00FA470E">
      <w:pPr>
        <w:spacing w:after="0" w:line="360" w:lineRule="auto"/>
        <w:jc w:val="both"/>
        <w:rPr>
          <w:rFonts w:ascii="Times New Roman" w:eastAsia="Arial" w:hAnsi="Times New Roman" w:cs="Times New Roman"/>
          <w:sz w:val="28"/>
          <w:szCs w:val="28"/>
        </w:rPr>
      </w:pPr>
    </w:p>
    <w:p w14:paraId="65B3214E" w14:textId="77777777" w:rsidR="00FA470E" w:rsidRPr="00F917FA" w:rsidRDefault="00FA470E" w:rsidP="00FA470E">
      <w:pPr>
        <w:spacing w:after="0" w:line="360" w:lineRule="auto"/>
        <w:jc w:val="both"/>
        <w:rPr>
          <w:rFonts w:ascii="Times New Roman" w:eastAsia="Arial" w:hAnsi="Times New Roman" w:cs="Times New Roman"/>
          <w:b/>
          <w:bCs/>
          <w:sz w:val="28"/>
          <w:szCs w:val="28"/>
        </w:rPr>
      </w:pPr>
      <w:r w:rsidRPr="00F917FA">
        <w:rPr>
          <w:rFonts w:ascii="Times New Roman" w:eastAsia="Arial" w:hAnsi="Times New Roman" w:cs="Times New Roman"/>
          <w:b/>
          <w:bCs/>
          <w:sz w:val="28"/>
          <w:szCs w:val="28"/>
        </w:rPr>
        <w:t>Dataset Selection and Exploration</w:t>
      </w:r>
    </w:p>
    <w:p w14:paraId="24118D05" w14:textId="77777777" w:rsidR="00FA470E" w:rsidRPr="00FA470E" w:rsidRDefault="00FA470E" w:rsidP="00FA470E">
      <w:pPr>
        <w:spacing w:after="0" w:line="360" w:lineRule="auto"/>
        <w:jc w:val="both"/>
        <w:rPr>
          <w:rFonts w:ascii="Times New Roman" w:eastAsia="Arial" w:hAnsi="Times New Roman" w:cs="Times New Roman"/>
          <w:sz w:val="28"/>
          <w:szCs w:val="28"/>
        </w:rPr>
      </w:pPr>
      <w:r w:rsidRPr="00FA470E">
        <w:rPr>
          <w:rFonts w:ascii="Times New Roman" w:eastAsia="Arial" w:hAnsi="Times New Roman" w:cs="Times New Roman"/>
          <w:sz w:val="28"/>
          <w:szCs w:val="28"/>
        </w:rPr>
        <w:t>Our journey commenced with the meticulous selection of a dataset that encapsulated the essence of customer transactions within a retail environment. Leveraging our expertise and research acumen, we scoured online repositories to unearth a dataset rich in attributes conducive to market basket analysis. Upon discovery, we meticulously examined the dataset's structure and content, ensuring its suitability for our analytical pursuits.</w:t>
      </w:r>
    </w:p>
    <w:p w14:paraId="505BD0EE" w14:textId="77777777" w:rsidR="00FA470E" w:rsidRPr="00FA470E" w:rsidRDefault="00FA470E" w:rsidP="00FA470E">
      <w:pPr>
        <w:spacing w:after="0" w:line="360" w:lineRule="auto"/>
        <w:jc w:val="both"/>
        <w:rPr>
          <w:rFonts w:ascii="Times New Roman" w:eastAsia="Arial" w:hAnsi="Times New Roman" w:cs="Times New Roman"/>
          <w:sz w:val="28"/>
          <w:szCs w:val="28"/>
        </w:rPr>
      </w:pPr>
    </w:p>
    <w:p w14:paraId="6D6B2BAD" w14:textId="77777777" w:rsidR="00FA470E" w:rsidRPr="00F917FA" w:rsidRDefault="00FA470E" w:rsidP="00FA470E">
      <w:pPr>
        <w:spacing w:after="0" w:line="360" w:lineRule="auto"/>
        <w:jc w:val="both"/>
        <w:rPr>
          <w:rFonts w:ascii="Times New Roman" w:eastAsia="Arial" w:hAnsi="Times New Roman" w:cs="Times New Roman"/>
          <w:b/>
          <w:bCs/>
          <w:sz w:val="28"/>
          <w:szCs w:val="28"/>
        </w:rPr>
      </w:pPr>
      <w:r w:rsidRPr="00F917FA">
        <w:rPr>
          <w:rFonts w:ascii="Times New Roman" w:eastAsia="Arial" w:hAnsi="Times New Roman" w:cs="Times New Roman"/>
          <w:b/>
          <w:bCs/>
          <w:sz w:val="28"/>
          <w:szCs w:val="28"/>
        </w:rPr>
        <w:t>Implementation of Market Basket Analysis Algorithms</w:t>
      </w:r>
    </w:p>
    <w:p w14:paraId="4377774C" w14:textId="77777777" w:rsidR="00FA470E" w:rsidRPr="00FA470E" w:rsidRDefault="00FA470E" w:rsidP="00FA470E">
      <w:pPr>
        <w:spacing w:after="0" w:line="360" w:lineRule="auto"/>
        <w:jc w:val="both"/>
        <w:rPr>
          <w:rFonts w:ascii="Times New Roman" w:eastAsia="Arial" w:hAnsi="Times New Roman" w:cs="Times New Roman"/>
          <w:sz w:val="28"/>
          <w:szCs w:val="28"/>
        </w:rPr>
      </w:pPr>
      <w:r w:rsidRPr="00FA470E">
        <w:rPr>
          <w:rFonts w:ascii="Times New Roman" w:eastAsia="Arial" w:hAnsi="Times New Roman" w:cs="Times New Roman"/>
          <w:sz w:val="28"/>
          <w:szCs w:val="28"/>
        </w:rPr>
        <w:t xml:space="preserve">Central to our methodology was the implementation of two prominent market basket analysis algorithms: </w:t>
      </w:r>
      <w:proofErr w:type="spellStart"/>
      <w:r w:rsidRPr="00FA470E">
        <w:rPr>
          <w:rFonts w:ascii="Times New Roman" w:eastAsia="Arial" w:hAnsi="Times New Roman" w:cs="Times New Roman"/>
          <w:sz w:val="28"/>
          <w:szCs w:val="28"/>
        </w:rPr>
        <w:t>Apriori</w:t>
      </w:r>
      <w:proofErr w:type="spellEnd"/>
      <w:r w:rsidRPr="00FA470E">
        <w:rPr>
          <w:rFonts w:ascii="Times New Roman" w:eastAsia="Arial" w:hAnsi="Times New Roman" w:cs="Times New Roman"/>
          <w:sz w:val="28"/>
          <w:szCs w:val="28"/>
        </w:rPr>
        <w:t xml:space="preserve"> and FP-Growth. These algorithms, renowned for their efficacy in extracting frequent </w:t>
      </w:r>
      <w:proofErr w:type="spellStart"/>
      <w:r w:rsidRPr="00FA470E">
        <w:rPr>
          <w:rFonts w:ascii="Times New Roman" w:eastAsia="Arial" w:hAnsi="Times New Roman" w:cs="Times New Roman"/>
          <w:sz w:val="28"/>
          <w:szCs w:val="28"/>
        </w:rPr>
        <w:t>itemsets</w:t>
      </w:r>
      <w:proofErr w:type="spellEnd"/>
      <w:r w:rsidRPr="00FA470E">
        <w:rPr>
          <w:rFonts w:ascii="Times New Roman" w:eastAsia="Arial" w:hAnsi="Times New Roman" w:cs="Times New Roman"/>
          <w:sz w:val="28"/>
          <w:szCs w:val="28"/>
        </w:rPr>
        <w:t xml:space="preserve"> and association rules, formed the bedrock of our analytical framework. Through meticulous experimentation and fine-tuning, we harnessed the capabilities of these algorithms to unearth meaningful insights from our dataset.</w:t>
      </w:r>
    </w:p>
    <w:p w14:paraId="5928645E" w14:textId="77777777" w:rsidR="00FA470E" w:rsidRPr="00FA470E" w:rsidRDefault="00FA470E" w:rsidP="00FA470E">
      <w:pPr>
        <w:spacing w:after="0" w:line="360" w:lineRule="auto"/>
        <w:jc w:val="both"/>
        <w:rPr>
          <w:rFonts w:ascii="Times New Roman" w:eastAsia="Arial" w:hAnsi="Times New Roman" w:cs="Times New Roman"/>
          <w:sz w:val="28"/>
          <w:szCs w:val="28"/>
        </w:rPr>
      </w:pPr>
    </w:p>
    <w:p w14:paraId="7D9F481B" w14:textId="77777777" w:rsidR="00FA470E" w:rsidRPr="00F917FA" w:rsidRDefault="00FA470E" w:rsidP="00FA470E">
      <w:pPr>
        <w:spacing w:after="0" w:line="360" w:lineRule="auto"/>
        <w:jc w:val="both"/>
        <w:rPr>
          <w:rFonts w:ascii="Times New Roman" w:eastAsia="Arial" w:hAnsi="Times New Roman" w:cs="Times New Roman"/>
          <w:b/>
          <w:bCs/>
          <w:sz w:val="28"/>
          <w:szCs w:val="28"/>
        </w:rPr>
      </w:pPr>
      <w:r w:rsidRPr="00F917FA">
        <w:rPr>
          <w:rFonts w:ascii="Times New Roman" w:eastAsia="Arial" w:hAnsi="Times New Roman" w:cs="Times New Roman"/>
          <w:b/>
          <w:bCs/>
          <w:sz w:val="28"/>
          <w:szCs w:val="28"/>
        </w:rPr>
        <w:t>Agile Data Preprocessing and Cleaning</w:t>
      </w:r>
    </w:p>
    <w:p w14:paraId="629E2B78" w14:textId="77777777" w:rsidR="00FA470E" w:rsidRPr="00FA470E" w:rsidRDefault="00FA470E" w:rsidP="00FA470E">
      <w:pPr>
        <w:spacing w:after="0" w:line="360" w:lineRule="auto"/>
        <w:jc w:val="both"/>
        <w:rPr>
          <w:rFonts w:ascii="Times New Roman" w:eastAsia="Arial" w:hAnsi="Times New Roman" w:cs="Times New Roman"/>
          <w:sz w:val="28"/>
          <w:szCs w:val="28"/>
        </w:rPr>
      </w:pPr>
      <w:r w:rsidRPr="00FA470E">
        <w:rPr>
          <w:rFonts w:ascii="Times New Roman" w:eastAsia="Arial" w:hAnsi="Times New Roman" w:cs="Times New Roman"/>
          <w:sz w:val="28"/>
          <w:szCs w:val="28"/>
        </w:rPr>
        <w:t>Upon loading the dataset, our initial focus shifted towards meticulous data cleaning and preprocessing to ensure the integrity and reliability of our analysis. Here's an overview of the agile methodologies employed:</w:t>
      </w:r>
    </w:p>
    <w:p w14:paraId="68F67794" w14:textId="77777777" w:rsidR="00FA470E" w:rsidRPr="00FA470E" w:rsidRDefault="00FA470E" w:rsidP="00FA470E">
      <w:pPr>
        <w:spacing w:after="0" w:line="360" w:lineRule="auto"/>
        <w:jc w:val="both"/>
        <w:rPr>
          <w:rFonts w:ascii="Times New Roman" w:eastAsia="Arial" w:hAnsi="Times New Roman" w:cs="Times New Roman"/>
          <w:sz w:val="28"/>
          <w:szCs w:val="28"/>
        </w:rPr>
      </w:pPr>
      <w:r w:rsidRPr="00FA470E">
        <w:rPr>
          <w:rFonts w:ascii="Times New Roman" w:eastAsia="Arial" w:hAnsi="Times New Roman" w:cs="Times New Roman"/>
          <w:sz w:val="28"/>
          <w:szCs w:val="28"/>
        </w:rPr>
        <w:t>Null Value Handling: We commenced our data cleaning journey by scrutinizing the dataset for null values. Fortunately, our thorough inspection revealed the absence of any null entries, alleviating the need for extensive imputation strategies.</w:t>
      </w:r>
    </w:p>
    <w:p w14:paraId="52565290" w14:textId="77777777" w:rsidR="00FA470E" w:rsidRPr="00FA470E" w:rsidRDefault="00FA470E" w:rsidP="00FA470E">
      <w:pPr>
        <w:spacing w:after="0" w:line="360" w:lineRule="auto"/>
        <w:jc w:val="both"/>
        <w:rPr>
          <w:rFonts w:ascii="Times New Roman" w:eastAsia="Arial" w:hAnsi="Times New Roman" w:cs="Times New Roman"/>
          <w:sz w:val="28"/>
          <w:szCs w:val="28"/>
        </w:rPr>
      </w:pPr>
      <w:r w:rsidRPr="00F917FA">
        <w:rPr>
          <w:rFonts w:ascii="Times New Roman" w:eastAsia="Arial" w:hAnsi="Times New Roman" w:cs="Times New Roman"/>
          <w:b/>
          <w:bCs/>
          <w:sz w:val="28"/>
          <w:szCs w:val="28"/>
        </w:rPr>
        <w:t>Zero Quantity Removal</w:t>
      </w:r>
      <w:r w:rsidRPr="00FA470E">
        <w:rPr>
          <w:rFonts w:ascii="Times New Roman" w:eastAsia="Arial" w:hAnsi="Times New Roman" w:cs="Times New Roman"/>
          <w:sz w:val="28"/>
          <w:szCs w:val="28"/>
        </w:rPr>
        <w:t xml:space="preserve">: Recognizing the importance of accurate quantity data, we proceeded to scrutinize the 'Quantity' column for zero values. Given that zero </w:t>
      </w:r>
      <w:r w:rsidRPr="00FA470E">
        <w:rPr>
          <w:rFonts w:ascii="Times New Roman" w:eastAsia="Arial" w:hAnsi="Times New Roman" w:cs="Times New Roman"/>
          <w:sz w:val="28"/>
          <w:szCs w:val="28"/>
        </w:rPr>
        <w:lastRenderedPageBreak/>
        <w:t>quantities hold no significance in our analysis, we swiftly removed such entries from our dataset to maintain data coherence.</w:t>
      </w:r>
    </w:p>
    <w:p w14:paraId="54AA4A6F" w14:textId="77777777" w:rsidR="00FA470E" w:rsidRPr="00FA470E" w:rsidRDefault="00FA470E" w:rsidP="00FA470E">
      <w:pPr>
        <w:spacing w:after="0" w:line="360" w:lineRule="auto"/>
        <w:jc w:val="both"/>
        <w:rPr>
          <w:rFonts w:ascii="Times New Roman" w:eastAsia="Arial" w:hAnsi="Times New Roman" w:cs="Times New Roman"/>
          <w:sz w:val="28"/>
          <w:szCs w:val="28"/>
        </w:rPr>
      </w:pPr>
      <w:r w:rsidRPr="00F917FA">
        <w:rPr>
          <w:rFonts w:ascii="Times New Roman" w:eastAsia="Arial" w:hAnsi="Times New Roman" w:cs="Times New Roman"/>
          <w:b/>
          <w:bCs/>
          <w:sz w:val="28"/>
          <w:szCs w:val="28"/>
        </w:rPr>
        <w:t>Total Price Calculation</w:t>
      </w:r>
      <w:r w:rsidRPr="00FA470E">
        <w:rPr>
          <w:rFonts w:ascii="Times New Roman" w:eastAsia="Arial" w:hAnsi="Times New Roman" w:cs="Times New Roman"/>
          <w:sz w:val="28"/>
          <w:szCs w:val="28"/>
        </w:rPr>
        <w:t>: To facilitate comprehensive analysis, we embarked on computing the total price of items by multiplying the quantity with the respective item price. This resulted in the creation of a new column containing the total price values, thereby enhancing the granularity of our dataset.</w:t>
      </w:r>
    </w:p>
    <w:p w14:paraId="23F66249" w14:textId="77777777" w:rsidR="00FA470E" w:rsidRPr="00FA470E" w:rsidRDefault="00FA470E" w:rsidP="00FA470E">
      <w:pPr>
        <w:spacing w:after="0" w:line="360" w:lineRule="auto"/>
        <w:jc w:val="both"/>
        <w:rPr>
          <w:rFonts w:ascii="Times New Roman" w:eastAsia="Arial" w:hAnsi="Times New Roman" w:cs="Times New Roman"/>
          <w:sz w:val="28"/>
          <w:szCs w:val="28"/>
        </w:rPr>
      </w:pPr>
      <w:r w:rsidRPr="00F917FA">
        <w:rPr>
          <w:rFonts w:ascii="Times New Roman" w:eastAsia="Arial" w:hAnsi="Times New Roman" w:cs="Times New Roman"/>
          <w:b/>
          <w:bCs/>
          <w:sz w:val="28"/>
          <w:szCs w:val="28"/>
        </w:rPr>
        <w:t>Outlier Detection using IQR Method</w:t>
      </w:r>
      <w:r w:rsidRPr="00FA470E">
        <w:rPr>
          <w:rFonts w:ascii="Times New Roman" w:eastAsia="Arial" w:hAnsi="Times New Roman" w:cs="Times New Roman"/>
          <w:sz w:val="28"/>
          <w:szCs w:val="28"/>
        </w:rPr>
        <w:t>: Leveraging the robustness of the Interquartile Range (IQR) method, we undertook outlier detection to identify aberrant data points within our dataset. Calculating the upper and lower quartiles (Q3 and Q1, respectively), we determined the IQR as the difference between these quartiles.</w:t>
      </w:r>
    </w:p>
    <w:p w14:paraId="3E255BD1" w14:textId="77777777" w:rsidR="00FA470E" w:rsidRPr="00FA470E" w:rsidRDefault="00FA470E" w:rsidP="00FA470E">
      <w:pPr>
        <w:spacing w:after="0" w:line="360" w:lineRule="auto"/>
        <w:jc w:val="both"/>
        <w:rPr>
          <w:rFonts w:ascii="Times New Roman" w:eastAsia="Arial" w:hAnsi="Times New Roman" w:cs="Times New Roman"/>
          <w:sz w:val="28"/>
          <w:szCs w:val="28"/>
        </w:rPr>
      </w:pPr>
      <w:r w:rsidRPr="00F917FA">
        <w:rPr>
          <w:rFonts w:ascii="Times New Roman" w:eastAsia="Arial" w:hAnsi="Times New Roman" w:cs="Times New Roman"/>
          <w:b/>
          <w:bCs/>
          <w:sz w:val="28"/>
          <w:szCs w:val="28"/>
        </w:rPr>
        <w:t>Flooring and Capping Technique</w:t>
      </w:r>
      <w:r w:rsidRPr="00FA470E">
        <w:rPr>
          <w:rFonts w:ascii="Times New Roman" w:eastAsia="Arial" w:hAnsi="Times New Roman" w:cs="Times New Roman"/>
          <w:sz w:val="28"/>
          <w:szCs w:val="28"/>
        </w:rPr>
        <w:t>: Armed with insights gleaned from the IQR method, we employed the flooring and capping technique to address outliers effectively. By setting threshold values based on the 75th and 25th percentiles, we defined upper and lower bounds for outlier detection.</w:t>
      </w:r>
    </w:p>
    <w:p w14:paraId="3A403DD6" w14:textId="77777777" w:rsidR="00FA470E" w:rsidRPr="00FA470E" w:rsidRDefault="00FA470E" w:rsidP="00FA470E">
      <w:pPr>
        <w:spacing w:after="0" w:line="360" w:lineRule="auto"/>
        <w:jc w:val="both"/>
        <w:rPr>
          <w:rFonts w:ascii="Times New Roman" w:eastAsia="Arial" w:hAnsi="Times New Roman" w:cs="Times New Roman"/>
          <w:sz w:val="28"/>
          <w:szCs w:val="28"/>
        </w:rPr>
      </w:pPr>
      <w:r w:rsidRPr="00F917FA">
        <w:rPr>
          <w:rFonts w:ascii="Times New Roman" w:eastAsia="Arial" w:hAnsi="Times New Roman" w:cs="Times New Roman"/>
          <w:b/>
          <w:bCs/>
          <w:sz w:val="28"/>
          <w:szCs w:val="28"/>
        </w:rPr>
        <w:t>Outlier Removal</w:t>
      </w:r>
      <w:r w:rsidRPr="00FA470E">
        <w:rPr>
          <w:rFonts w:ascii="Times New Roman" w:eastAsia="Arial" w:hAnsi="Times New Roman" w:cs="Times New Roman"/>
          <w:sz w:val="28"/>
          <w:szCs w:val="28"/>
        </w:rPr>
        <w:t>: With the upper and lower bounds delineated, we proceeded to remove outliers from our dataset. Entries falling below the lower bound were replaced with the lower bound value, while those exceeding the upper bound were substituted with the upper bound value, ensuring data integrity and coherence.</w:t>
      </w:r>
    </w:p>
    <w:p w14:paraId="1B3E25CD" w14:textId="3A3CD801" w:rsidR="00F917FA" w:rsidRDefault="00FA470E" w:rsidP="00FA470E">
      <w:pPr>
        <w:spacing w:after="0" w:line="360" w:lineRule="auto"/>
        <w:jc w:val="both"/>
        <w:rPr>
          <w:rFonts w:ascii="Times New Roman" w:eastAsia="Arial" w:hAnsi="Times New Roman" w:cs="Times New Roman"/>
          <w:sz w:val="28"/>
          <w:szCs w:val="28"/>
        </w:rPr>
      </w:pPr>
      <w:r w:rsidRPr="00F917FA">
        <w:rPr>
          <w:rFonts w:ascii="Times New Roman" w:eastAsia="Arial" w:hAnsi="Times New Roman" w:cs="Times New Roman"/>
          <w:b/>
          <w:bCs/>
          <w:sz w:val="28"/>
          <w:szCs w:val="28"/>
        </w:rPr>
        <w:t>Visualization for Enhanced Understanding</w:t>
      </w:r>
      <w:r w:rsidRPr="00FA470E">
        <w:rPr>
          <w:rFonts w:ascii="Times New Roman" w:eastAsia="Arial" w:hAnsi="Times New Roman" w:cs="Times New Roman"/>
          <w:sz w:val="28"/>
          <w:szCs w:val="28"/>
        </w:rPr>
        <w:t>: To augment our understanding of outlier distribution and efficacy of outlier removal, we harnessed the power of data visualization. Employing box plots, we visualized the distribution of total price values, providing insights into the impact of outlier removal on data coherence and analytical robustness.</w:t>
      </w:r>
    </w:p>
    <w:p w14:paraId="5801DD12" w14:textId="77777777" w:rsidR="00F917FA" w:rsidRDefault="00F917FA" w:rsidP="00FA470E">
      <w:pPr>
        <w:spacing w:after="0" w:line="360" w:lineRule="auto"/>
        <w:jc w:val="both"/>
        <w:rPr>
          <w:rFonts w:ascii="Times New Roman" w:eastAsia="Arial" w:hAnsi="Times New Roman" w:cs="Times New Roman"/>
          <w:sz w:val="28"/>
          <w:szCs w:val="28"/>
        </w:rPr>
      </w:pPr>
    </w:p>
    <w:p w14:paraId="1D78E145" w14:textId="77777777" w:rsidR="00F917FA" w:rsidRPr="00FA470E" w:rsidRDefault="00F917FA" w:rsidP="00FA470E">
      <w:pPr>
        <w:spacing w:after="0" w:line="360" w:lineRule="auto"/>
        <w:jc w:val="both"/>
        <w:rPr>
          <w:rFonts w:ascii="Times New Roman" w:eastAsia="Arial" w:hAnsi="Times New Roman" w:cs="Times New Roman"/>
          <w:sz w:val="28"/>
          <w:szCs w:val="28"/>
        </w:rPr>
      </w:pPr>
    </w:p>
    <w:p w14:paraId="4E1C59BE" w14:textId="0B41354F" w:rsidR="00FA470E" w:rsidRPr="00B9022B" w:rsidRDefault="00F917FA" w:rsidP="00B9022B">
      <w:pPr>
        <w:pStyle w:val="Heading1"/>
        <w:rPr>
          <w:rFonts w:ascii="Times New Roman" w:hAnsi="Times New Roman" w:cs="Times New Roman"/>
          <w:b/>
          <w:bCs/>
          <w:color w:val="auto"/>
          <w:sz w:val="36"/>
          <w:szCs w:val="36"/>
        </w:rPr>
      </w:pPr>
      <w:bookmarkStart w:id="7" w:name="_Toc164039213"/>
      <w:r w:rsidRPr="00B9022B">
        <w:rPr>
          <w:rFonts w:ascii="Times New Roman" w:hAnsi="Times New Roman" w:cs="Times New Roman"/>
          <w:b/>
          <w:bCs/>
          <w:color w:val="auto"/>
          <w:sz w:val="36"/>
          <w:szCs w:val="36"/>
        </w:rPr>
        <w:lastRenderedPageBreak/>
        <w:t>5. VISUALIZATION</w:t>
      </w:r>
      <w:bookmarkEnd w:id="7"/>
    </w:p>
    <w:p w14:paraId="30ABA2D8" w14:textId="77777777" w:rsidR="00FA470E" w:rsidRPr="00FA470E" w:rsidRDefault="00FA470E" w:rsidP="00FA470E">
      <w:pPr>
        <w:spacing w:after="0" w:line="360" w:lineRule="auto"/>
        <w:jc w:val="both"/>
        <w:rPr>
          <w:rFonts w:ascii="Times New Roman" w:eastAsia="Arial" w:hAnsi="Times New Roman" w:cs="Times New Roman"/>
          <w:sz w:val="28"/>
          <w:szCs w:val="28"/>
        </w:rPr>
      </w:pPr>
      <w:r w:rsidRPr="00FA470E">
        <w:rPr>
          <w:rFonts w:ascii="Times New Roman" w:eastAsia="Arial" w:hAnsi="Times New Roman" w:cs="Times New Roman"/>
          <w:sz w:val="28"/>
          <w:szCs w:val="28"/>
        </w:rPr>
        <w:t xml:space="preserve">Upon completing the data cleaning phase, we delved into visualization techniques to gain deeper insights into our dataset. Leveraging the </w:t>
      </w:r>
      <w:proofErr w:type="spellStart"/>
      <w:r w:rsidRPr="00FA470E">
        <w:rPr>
          <w:rFonts w:ascii="Times New Roman" w:eastAsia="Arial" w:hAnsi="Times New Roman" w:cs="Times New Roman"/>
          <w:sz w:val="28"/>
          <w:szCs w:val="28"/>
        </w:rPr>
        <w:t>Plotly</w:t>
      </w:r>
      <w:proofErr w:type="spellEnd"/>
      <w:r w:rsidRPr="00FA470E">
        <w:rPr>
          <w:rFonts w:ascii="Times New Roman" w:eastAsia="Arial" w:hAnsi="Times New Roman" w:cs="Times New Roman"/>
          <w:sz w:val="28"/>
          <w:szCs w:val="28"/>
        </w:rPr>
        <w:t xml:space="preserve"> and Seaborn libraries, we crafted interactive and informative visualizations to elucidate various aspects of customer purchasing behaviors.</w:t>
      </w:r>
    </w:p>
    <w:p w14:paraId="4393039F" w14:textId="77777777" w:rsidR="00FA470E" w:rsidRPr="00FA470E" w:rsidRDefault="00FA470E" w:rsidP="00FA470E">
      <w:pPr>
        <w:spacing w:after="0" w:line="360" w:lineRule="auto"/>
        <w:jc w:val="both"/>
        <w:rPr>
          <w:rFonts w:ascii="Times New Roman" w:eastAsia="Arial" w:hAnsi="Times New Roman" w:cs="Times New Roman"/>
          <w:sz w:val="28"/>
          <w:szCs w:val="28"/>
        </w:rPr>
      </w:pPr>
    </w:p>
    <w:p w14:paraId="79FECBB7" w14:textId="77777777" w:rsidR="00FA470E" w:rsidRPr="00FA470E" w:rsidRDefault="00FA470E" w:rsidP="00FA470E">
      <w:pPr>
        <w:spacing w:after="0" w:line="360" w:lineRule="auto"/>
        <w:jc w:val="both"/>
        <w:rPr>
          <w:rFonts w:ascii="Times New Roman" w:eastAsia="Arial" w:hAnsi="Times New Roman" w:cs="Times New Roman"/>
          <w:sz w:val="28"/>
          <w:szCs w:val="28"/>
        </w:rPr>
      </w:pPr>
      <w:proofErr w:type="spellStart"/>
      <w:r w:rsidRPr="00F917FA">
        <w:rPr>
          <w:rFonts w:ascii="Times New Roman" w:eastAsia="Arial" w:hAnsi="Times New Roman" w:cs="Times New Roman"/>
          <w:b/>
          <w:bCs/>
          <w:sz w:val="28"/>
          <w:szCs w:val="28"/>
        </w:rPr>
        <w:t>Plotly</w:t>
      </w:r>
      <w:proofErr w:type="spellEnd"/>
      <w:r w:rsidRPr="00FA470E">
        <w:rPr>
          <w:rFonts w:ascii="Times New Roman" w:eastAsia="Arial" w:hAnsi="Times New Roman" w:cs="Times New Roman"/>
          <w:sz w:val="28"/>
          <w:szCs w:val="28"/>
        </w:rPr>
        <w:t>:</w:t>
      </w:r>
    </w:p>
    <w:p w14:paraId="3EDA2D55" w14:textId="77777777" w:rsidR="00FA470E" w:rsidRPr="00FA470E" w:rsidRDefault="00FA470E" w:rsidP="00FA470E">
      <w:pPr>
        <w:spacing w:after="0" w:line="360" w:lineRule="auto"/>
        <w:jc w:val="both"/>
        <w:rPr>
          <w:rFonts w:ascii="Times New Roman" w:eastAsia="Arial" w:hAnsi="Times New Roman" w:cs="Times New Roman"/>
          <w:sz w:val="28"/>
          <w:szCs w:val="28"/>
        </w:rPr>
      </w:pPr>
      <w:proofErr w:type="spellStart"/>
      <w:r w:rsidRPr="00FA470E">
        <w:rPr>
          <w:rFonts w:ascii="Times New Roman" w:eastAsia="Arial" w:hAnsi="Times New Roman" w:cs="Times New Roman"/>
          <w:sz w:val="28"/>
          <w:szCs w:val="28"/>
        </w:rPr>
        <w:t>Plotly</w:t>
      </w:r>
      <w:proofErr w:type="spellEnd"/>
      <w:r w:rsidRPr="00FA470E">
        <w:rPr>
          <w:rFonts w:ascii="Times New Roman" w:eastAsia="Arial" w:hAnsi="Times New Roman" w:cs="Times New Roman"/>
          <w:sz w:val="28"/>
          <w:szCs w:val="28"/>
        </w:rPr>
        <w:t xml:space="preserve"> stands as a robust open-source data visualization library proficient in generating interactive, web-based visualizations across multiple platforms. Below are the key features and visualizations crafted using </w:t>
      </w:r>
      <w:proofErr w:type="spellStart"/>
      <w:r w:rsidRPr="00FA470E">
        <w:rPr>
          <w:rFonts w:ascii="Times New Roman" w:eastAsia="Arial" w:hAnsi="Times New Roman" w:cs="Times New Roman"/>
          <w:sz w:val="28"/>
          <w:szCs w:val="28"/>
        </w:rPr>
        <w:t>Plotly</w:t>
      </w:r>
      <w:proofErr w:type="spellEnd"/>
      <w:r w:rsidRPr="00FA470E">
        <w:rPr>
          <w:rFonts w:ascii="Times New Roman" w:eastAsia="Arial" w:hAnsi="Times New Roman" w:cs="Times New Roman"/>
          <w:sz w:val="28"/>
          <w:szCs w:val="28"/>
        </w:rPr>
        <w:t>:</w:t>
      </w:r>
    </w:p>
    <w:p w14:paraId="5309E77A" w14:textId="77777777" w:rsidR="00FA470E" w:rsidRPr="00F917FA" w:rsidRDefault="00FA470E" w:rsidP="00F917FA">
      <w:pPr>
        <w:pStyle w:val="ListParagraph"/>
        <w:numPr>
          <w:ilvl w:val="0"/>
          <w:numId w:val="10"/>
        </w:numPr>
        <w:spacing w:after="0" w:line="360" w:lineRule="auto"/>
        <w:jc w:val="both"/>
        <w:rPr>
          <w:rFonts w:ascii="Times New Roman" w:eastAsia="Arial" w:hAnsi="Times New Roman" w:cs="Times New Roman"/>
          <w:sz w:val="28"/>
          <w:szCs w:val="28"/>
        </w:rPr>
      </w:pPr>
      <w:r w:rsidRPr="00F917FA">
        <w:rPr>
          <w:rFonts w:ascii="Times New Roman" w:eastAsia="Arial" w:hAnsi="Times New Roman" w:cs="Times New Roman"/>
          <w:b/>
          <w:bCs/>
          <w:sz w:val="28"/>
          <w:szCs w:val="28"/>
        </w:rPr>
        <w:t>Country-wise Total Price of Quantity</w:t>
      </w:r>
      <w:r w:rsidRPr="00F917FA">
        <w:rPr>
          <w:rFonts w:ascii="Times New Roman" w:eastAsia="Arial" w:hAnsi="Times New Roman" w:cs="Times New Roman"/>
          <w:sz w:val="28"/>
          <w:szCs w:val="28"/>
        </w:rPr>
        <w:t>: Fig 1 illustrates the distribution of total price values of quantities across different countries. This visualization aids in discerning variations in purchasing patterns and expenditure among diverse geographical regions.</w:t>
      </w:r>
    </w:p>
    <w:p w14:paraId="3E0205BE" w14:textId="77777777" w:rsidR="00FA470E" w:rsidRDefault="00FA470E" w:rsidP="00FA470E">
      <w:pPr>
        <w:spacing w:after="0" w:line="360" w:lineRule="auto"/>
        <w:jc w:val="both"/>
        <w:rPr>
          <w:rFonts w:ascii="Times New Roman" w:eastAsia="Arial" w:hAnsi="Times New Roman" w:cs="Times New Roman"/>
          <w:sz w:val="28"/>
          <w:szCs w:val="28"/>
        </w:rPr>
      </w:pPr>
      <w:r w:rsidRPr="00FA470E">
        <w:rPr>
          <w:rFonts w:ascii="Times New Roman" w:eastAsia="Arial" w:hAnsi="Times New Roman" w:cs="Times New Roman"/>
          <w:noProof/>
          <w:sz w:val="28"/>
          <w:szCs w:val="28"/>
        </w:rPr>
        <w:lastRenderedPageBreak/>
        <w:drawing>
          <wp:inline distT="0" distB="0" distL="0" distR="0" wp14:anchorId="009EEC7B" wp14:editId="6BE2D7A3">
            <wp:extent cx="5212090" cy="5010922"/>
            <wp:effectExtent l="0" t="0" r="7620" b="0"/>
            <wp:docPr id="901497235" name="Picture 1" descr="A graph of the number of countries/reg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497235" name="Picture 1" descr="A graph of the number of countries/region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212090" cy="5010922"/>
                    </a:xfrm>
                    <a:prstGeom prst="rect">
                      <a:avLst/>
                    </a:prstGeom>
                  </pic:spPr>
                </pic:pic>
              </a:graphicData>
            </a:graphic>
          </wp:inline>
        </w:drawing>
      </w:r>
    </w:p>
    <w:p w14:paraId="6F917C09" w14:textId="77777777" w:rsidR="00F917FA" w:rsidRDefault="00F917FA" w:rsidP="00FA470E">
      <w:pPr>
        <w:spacing w:after="0" w:line="360" w:lineRule="auto"/>
        <w:jc w:val="both"/>
        <w:rPr>
          <w:rFonts w:ascii="Times New Roman" w:eastAsia="Arial" w:hAnsi="Times New Roman" w:cs="Times New Roman"/>
          <w:sz w:val="28"/>
          <w:szCs w:val="28"/>
        </w:rPr>
      </w:pPr>
      <w:r w:rsidRPr="00F917FA">
        <w:rPr>
          <w:rFonts w:ascii="Times New Roman" w:eastAsia="Arial" w:hAnsi="Times New Roman" w:cs="Times New Roman"/>
          <w:sz w:val="28"/>
          <w:szCs w:val="28"/>
        </w:rPr>
        <w:t>Observation: With a high level view the graph depicts to have a descending trend from highest revenue generated in United Kingdom to the least in Saudi Arabia.</w:t>
      </w:r>
    </w:p>
    <w:p w14:paraId="17265B23" w14:textId="77777777" w:rsidR="00F917FA" w:rsidRDefault="00F917FA" w:rsidP="00FA470E">
      <w:pPr>
        <w:spacing w:after="0" w:line="360" w:lineRule="auto"/>
        <w:jc w:val="both"/>
        <w:rPr>
          <w:rFonts w:ascii="Times New Roman" w:eastAsia="Arial" w:hAnsi="Times New Roman" w:cs="Times New Roman"/>
          <w:sz w:val="28"/>
          <w:szCs w:val="28"/>
        </w:rPr>
      </w:pPr>
    </w:p>
    <w:p w14:paraId="6EA31C5E" w14:textId="76BCF09E" w:rsidR="00FA470E" w:rsidRPr="00F917FA" w:rsidRDefault="00FA470E" w:rsidP="00F917FA">
      <w:pPr>
        <w:pStyle w:val="ListParagraph"/>
        <w:numPr>
          <w:ilvl w:val="0"/>
          <w:numId w:val="10"/>
        </w:numPr>
        <w:spacing w:after="0" w:line="360" w:lineRule="auto"/>
        <w:jc w:val="both"/>
        <w:rPr>
          <w:rFonts w:ascii="Times New Roman" w:eastAsia="Arial" w:hAnsi="Times New Roman" w:cs="Times New Roman"/>
          <w:sz w:val="28"/>
          <w:szCs w:val="28"/>
        </w:rPr>
      </w:pPr>
      <w:r w:rsidRPr="00F917FA">
        <w:rPr>
          <w:rFonts w:ascii="Times New Roman" w:eastAsia="Arial" w:hAnsi="Times New Roman" w:cs="Times New Roman"/>
          <w:b/>
          <w:bCs/>
          <w:sz w:val="28"/>
          <w:szCs w:val="28"/>
        </w:rPr>
        <w:t>Quantity of Items Sold vs. Total Gain of Each Item</w:t>
      </w:r>
      <w:r w:rsidRPr="00F917FA">
        <w:rPr>
          <w:rFonts w:ascii="Times New Roman" w:eastAsia="Arial" w:hAnsi="Times New Roman" w:cs="Times New Roman"/>
          <w:sz w:val="28"/>
          <w:szCs w:val="28"/>
        </w:rPr>
        <w:t>: Fig 2 juxtaposes the quantity of items sold (represented by bars) against the total gain garnered from each item. This visualization unveils intriguing insights into the correlation between sales volume and revenue generation, highlighting items with disproportionate gains relative to their sales volume.</w:t>
      </w:r>
    </w:p>
    <w:p w14:paraId="028433E5" w14:textId="77777777" w:rsidR="00FA470E" w:rsidRDefault="00FA470E" w:rsidP="00FA470E">
      <w:pPr>
        <w:spacing w:after="0" w:line="360" w:lineRule="auto"/>
        <w:jc w:val="both"/>
        <w:rPr>
          <w:rFonts w:ascii="Times New Roman" w:eastAsia="Arial" w:hAnsi="Times New Roman" w:cs="Times New Roman"/>
          <w:sz w:val="28"/>
          <w:szCs w:val="28"/>
        </w:rPr>
      </w:pPr>
      <w:r w:rsidRPr="00FA470E">
        <w:rPr>
          <w:rFonts w:ascii="Times New Roman" w:eastAsia="Arial" w:hAnsi="Times New Roman" w:cs="Times New Roman"/>
          <w:noProof/>
          <w:sz w:val="28"/>
          <w:szCs w:val="28"/>
        </w:rPr>
        <w:lastRenderedPageBreak/>
        <w:drawing>
          <wp:inline distT="0" distB="0" distL="0" distR="0" wp14:anchorId="787787D1" wp14:editId="1CA24F32">
            <wp:extent cx="5731510" cy="2727325"/>
            <wp:effectExtent l="0" t="0" r="2540" b="0"/>
            <wp:docPr id="494990678" name="Picture 2" descr="A graph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990678" name="Picture 2" descr="A graph with red line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727325"/>
                    </a:xfrm>
                    <a:prstGeom prst="rect">
                      <a:avLst/>
                    </a:prstGeom>
                  </pic:spPr>
                </pic:pic>
              </a:graphicData>
            </a:graphic>
          </wp:inline>
        </w:drawing>
      </w:r>
    </w:p>
    <w:p w14:paraId="0618F63F" w14:textId="77777777" w:rsidR="00F917FA" w:rsidRPr="00F917FA" w:rsidRDefault="00F917FA" w:rsidP="00F917FA">
      <w:pPr>
        <w:spacing w:after="0" w:line="360" w:lineRule="auto"/>
        <w:jc w:val="both"/>
        <w:rPr>
          <w:rFonts w:ascii="Times New Roman" w:eastAsia="Arial" w:hAnsi="Times New Roman" w:cs="Times New Roman"/>
          <w:sz w:val="28"/>
          <w:szCs w:val="28"/>
          <w:lang w:val="en-IN"/>
        </w:rPr>
      </w:pPr>
      <w:r w:rsidRPr="00F917FA">
        <w:rPr>
          <w:rFonts w:ascii="Times New Roman" w:eastAsia="Arial" w:hAnsi="Times New Roman" w:cs="Times New Roman"/>
          <w:sz w:val="28"/>
          <w:szCs w:val="28"/>
          <w:lang w:val="en-IN"/>
        </w:rPr>
        <w:t xml:space="preserve">Observation: From the given graph the bars represents Quantities of Items sold and the line represents Prices of items respectively. It can be depicted that the majority of represented items have equally low volume with respective prices except for a few items such as - PAPER CRAFT, LITTLE BIRDIE with high price, high </w:t>
      </w:r>
      <w:proofErr w:type="spellStart"/>
      <w:r w:rsidRPr="00F917FA">
        <w:rPr>
          <w:rFonts w:ascii="Times New Roman" w:eastAsia="Arial" w:hAnsi="Times New Roman" w:cs="Times New Roman"/>
          <w:sz w:val="28"/>
          <w:szCs w:val="28"/>
          <w:lang w:val="en-IN"/>
        </w:rPr>
        <w:t>quatity</w:t>
      </w:r>
      <w:proofErr w:type="spellEnd"/>
      <w:r w:rsidRPr="00F917FA">
        <w:rPr>
          <w:rFonts w:ascii="Times New Roman" w:eastAsia="Arial" w:hAnsi="Times New Roman" w:cs="Times New Roman"/>
          <w:sz w:val="28"/>
          <w:szCs w:val="28"/>
          <w:lang w:val="en-IN"/>
        </w:rPr>
        <w:t xml:space="preserve"> and REGENCY CAKESTAND 3 TIER with high price but low </w:t>
      </w:r>
      <w:proofErr w:type="spellStart"/>
      <w:r w:rsidRPr="00F917FA">
        <w:rPr>
          <w:rFonts w:ascii="Times New Roman" w:eastAsia="Arial" w:hAnsi="Times New Roman" w:cs="Times New Roman"/>
          <w:sz w:val="28"/>
          <w:szCs w:val="28"/>
          <w:lang w:val="en-IN"/>
        </w:rPr>
        <w:t>quatity</w:t>
      </w:r>
      <w:proofErr w:type="spellEnd"/>
      <w:r w:rsidRPr="00F917FA">
        <w:rPr>
          <w:rFonts w:ascii="Times New Roman" w:eastAsia="Arial" w:hAnsi="Times New Roman" w:cs="Times New Roman"/>
          <w:sz w:val="28"/>
          <w:szCs w:val="28"/>
          <w:lang w:val="en-IN"/>
        </w:rPr>
        <w:t>.</w:t>
      </w:r>
    </w:p>
    <w:p w14:paraId="7D9CCE13" w14:textId="77777777" w:rsidR="00F917FA" w:rsidRPr="00FA470E" w:rsidRDefault="00F917FA" w:rsidP="00FA470E">
      <w:pPr>
        <w:spacing w:after="0" w:line="360" w:lineRule="auto"/>
        <w:jc w:val="both"/>
        <w:rPr>
          <w:rFonts w:ascii="Times New Roman" w:eastAsia="Arial" w:hAnsi="Times New Roman" w:cs="Times New Roman"/>
          <w:sz w:val="28"/>
          <w:szCs w:val="28"/>
        </w:rPr>
      </w:pPr>
    </w:p>
    <w:p w14:paraId="24C7817B" w14:textId="5C8B9CB6" w:rsidR="00FA470E" w:rsidRPr="00F917FA" w:rsidRDefault="00FA470E" w:rsidP="00F917FA">
      <w:pPr>
        <w:pStyle w:val="ListParagraph"/>
        <w:numPr>
          <w:ilvl w:val="0"/>
          <w:numId w:val="10"/>
        </w:numPr>
        <w:spacing w:after="0" w:line="360" w:lineRule="auto"/>
        <w:jc w:val="both"/>
        <w:rPr>
          <w:rFonts w:ascii="Times New Roman" w:eastAsia="Arial" w:hAnsi="Times New Roman" w:cs="Times New Roman"/>
          <w:sz w:val="28"/>
          <w:szCs w:val="28"/>
        </w:rPr>
      </w:pPr>
      <w:r w:rsidRPr="00F917FA">
        <w:rPr>
          <w:rFonts w:ascii="Times New Roman" w:eastAsia="Arial" w:hAnsi="Times New Roman" w:cs="Times New Roman"/>
          <w:b/>
          <w:bCs/>
          <w:sz w:val="28"/>
          <w:szCs w:val="28"/>
        </w:rPr>
        <w:t>Distribution of Total Price Data</w:t>
      </w:r>
      <w:r w:rsidRPr="00F917FA">
        <w:rPr>
          <w:rFonts w:ascii="Times New Roman" w:eastAsia="Arial" w:hAnsi="Times New Roman" w:cs="Times New Roman"/>
          <w:sz w:val="28"/>
          <w:szCs w:val="28"/>
        </w:rPr>
        <w:t>: Fig 3 portrays the distribution of total price data, providing a comprehensive view of the skewness within our dataset. Utilizing a bell graph, this visualization facilitates the assessment of data symmetry and identifies potential outliers or anomalous data points.</w:t>
      </w:r>
    </w:p>
    <w:p w14:paraId="14BF0263" w14:textId="77777777" w:rsidR="00FA470E" w:rsidRDefault="00FA470E" w:rsidP="00FA470E">
      <w:pPr>
        <w:spacing w:after="0" w:line="360" w:lineRule="auto"/>
        <w:jc w:val="both"/>
        <w:rPr>
          <w:rFonts w:ascii="Times New Roman" w:eastAsia="Arial" w:hAnsi="Times New Roman" w:cs="Times New Roman"/>
          <w:sz w:val="28"/>
          <w:szCs w:val="28"/>
        </w:rPr>
      </w:pPr>
      <w:r w:rsidRPr="00FA470E">
        <w:rPr>
          <w:rFonts w:ascii="Times New Roman" w:eastAsia="Arial" w:hAnsi="Times New Roman" w:cs="Times New Roman"/>
          <w:sz w:val="28"/>
          <w:szCs w:val="28"/>
        </w:rPr>
        <w:lastRenderedPageBreak/>
        <w:t xml:space="preserve">            </w:t>
      </w:r>
      <w:r w:rsidRPr="00FA470E">
        <w:rPr>
          <w:rFonts w:ascii="Times New Roman" w:eastAsia="Arial" w:hAnsi="Times New Roman" w:cs="Times New Roman"/>
          <w:noProof/>
          <w:sz w:val="28"/>
          <w:szCs w:val="28"/>
        </w:rPr>
        <w:drawing>
          <wp:inline distT="0" distB="0" distL="0" distR="0" wp14:anchorId="19C4E4CB" wp14:editId="3189F8FE">
            <wp:extent cx="5184658" cy="3986792"/>
            <wp:effectExtent l="0" t="0" r="0" b="0"/>
            <wp:docPr id="1463228913" name="Picture 3" descr="A blue and red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228913" name="Picture 3" descr="A blue and red graph&#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184658" cy="3986792"/>
                    </a:xfrm>
                    <a:prstGeom prst="rect">
                      <a:avLst/>
                    </a:prstGeom>
                  </pic:spPr>
                </pic:pic>
              </a:graphicData>
            </a:graphic>
          </wp:inline>
        </w:drawing>
      </w:r>
    </w:p>
    <w:p w14:paraId="1A115041" w14:textId="77777777" w:rsidR="00F917FA" w:rsidRPr="00F917FA" w:rsidRDefault="00F917FA" w:rsidP="00F917FA">
      <w:pPr>
        <w:spacing w:after="0" w:line="360" w:lineRule="auto"/>
        <w:jc w:val="both"/>
        <w:rPr>
          <w:rFonts w:ascii="Times New Roman" w:eastAsia="Arial" w:hAnsi="Times New Roman" w:cs="Times New Roman"/>
          <w:sz w:val="28"/>
          <w:szCs w:val="28"/>
          <w:lang w:val="en-IN"/>
        </w:rPr>
      </w:pPr>
      <w:r>
        <w:rPr>
          <w:rFonts w:ascii="Times New Roman" w:eastAsia="Arial" w:hAnsi="Times New Roman" w:cs="Times New Roman"/>
          <w:sz w:val="28"/>
          <w:szCs w:val="28"/>
        </w:rPr>
        <w:t xml:space="preserve">Observation: </w:t>
      </w:r>
      <w:r w:rsidRPr="00F917FA">
        <w:rPr>
          <w:rFonts w:ascii="Times New Roman" w:eastAsia="Arial" w:hAnsi="Times New Roman" w:cs="Times New Roman"/>
          <w:sz w:val="28"/>
          <w:szCs w:val="28"/>
          <w:lang w:val="en-IN"/>
        </w:rPr>
        <w:t>From the graph above, we can infer with 2 peeks in log scale the graph is symmetrical on both ends.</w:t>
      </w:r>
    </w:p>
    <w:p w14:paraId="7627E528" w14:textId="25409133" w:rsidR="00F917FA" w:rsidRPr="00FA470E" w:rsidRDefault="00F917FA" w:rsidP="00FA470E">
      <w:pPr>
        <w:spacing w:after="0" w:line="360" w:lineRule="auto"/>
        <w:jc w:val="both"/>
        <w:rPr>
          <w:rFonts w:ascii="Times New Roman" w:eastAsia="Arial" w:hAnsi="Times New Roman" w:cs="Times New Roman"/>
          <w:sz w:val="28"/>
          <w:szCs w:val="28"/>
        </w:rPr>
      </w:pPr>
    </w:p>
    <w:p w14:paraId="7ECB4B01" w14:textId="77777777" w:rsidR="00FA470E" w:rsidRPr="00FA470E" w:rsidRDefault="00FA470E" w:rsidP="00FA470E">
      <w:pPr>
        <w:spacing w:after="0" w:line="360" w:lineRule="auto"/>
        <w:jc w:val="both"/>
        <w:rPr>
          <w:rFonts w:ascii="Times New Roman" w:eastAsia="Arial" w:hAnsi="Times New Roman" w:cs="Times New Roman"/>
          <w:sz w:val="28"/>
          <w:szCs w:val="28"/>
        </w:rPr>
      </w:pPr>
      <w:r w:rsidRPr="00F917FA">
        <w:rPr>
          <w:rFonts w:ascii="Times New Roman" w:eastAsia="Arial" w:hAnsi="Times New Roman" w:cs="Times New Roman"/>
          <w:b/>
          <w:bCs/>
          <w:sz w:val="28"/>
          <w:szCs w:val="28"/>
        </w:rPr>
        <w:t>Skewness</w:t>
      </w:r>
      <w:r w:rsidRPr="00FA470E">
        <w:rPr>
          <w:rFonts w:ascii="Times New Roman" w:eastAsia="Arial" w:hAnsi="Times New Roman" w:cs="Times New Roman"/>
          <w:sz w:val="28"/>
          <w:szCs w:val="28"/>
        </w:rPr>
        <w:t>:</w:t>
      </w:r>
    </w:p>
    <w:p w14:paraId="58096AA9" w14:textId="77777777" w:rsidR="00FA470E" w:rsidRDefault="00FA470E" w:rsidP="00FA470E">
      <w:pPr>
        <w:spacing w:after="0" w:line="360" w:lineRule="auto"/>
        <w:jc w:val="both"/>
        <w:rPr>
          <w:rFonts w:ascii="Times New Roman" w:eastAsia="Arial" w:hAnsi="Times New Roman" w:cs="Times New Roman"/>
          <w:sz w:val="28"/>
          <w:szCs w:val="28"/>
        </w:rPr>
      </w:pPr>
      <w:r w:rsidRPr="00FA470E">
        <w:rPr>
          <w:rFonts w:ascii="Times New Roman" w:eastAsia="Arial" w:hAnsi="Times New Roman" w:cs="Times New Roman"/>
          <w:sz w:val="28"/>
          <w:szCs w:val="28"/>
        </w:rPr>
        <w:t>Skewness, a pivotal statistical measure, elucidates the asymmetry present within a distribution. Fig 3, complemented by textual insights, expounds on the calculation and interpretation of skewness within our dataset, enriching our understanding of data distribution characteristics.</w:t>
      </w:r>
    </w:p>
    <w:p w14:paraId="424B10D5" w14:textId="77777777" w:rsidR="002B58D2" w:rsidRDefault="002B58D2" w:rsidP="00FA470E">
      <w:pPr>
        <w:spacing w:after="0" w:line="360" w:lineRule="auto"/>
        <w:jc w:val="both"/>
        <w:rPr>
          <w:rFonts w:ascii="Times New Roman" w:eastAsia="Arial" w:hAnsi="Times New Roman" w:cs="Times New Roman"/>
          <w:sz w:val="28"/>
          <w:szCs w:val="28"/>
        </w:rPr>
      </w:pPr>
    </w:p>
    <w:p w14:paraId="04B5B548" w14:textId="77777777" w:rsidR="002B58D2" w:rsidRDefault="002B58D2" w:rsidP="00FA470E">
      <w:pPr>
        <w:spacing w:after="0" w:line="360" w:lineRule="auto"/>
        <w:jc w:val="both"/>
        <w:rPr>
          <w:rFonts w:ascii="Times New Roman" w:eastAsia="Arial" w:hAnsi="Times New Roman" w:cs="Times New Roman"/>
          <w:sz w:val="28"/>
          <w:szCs w:val="28"/>
        </w:rPr>
      </w:pPr>
    </w:p>
    <w:p w14:paraId="543F963F" w14:textId="77777777" w:rsidR="002B58D2" w:rsidRDefault="002B58D2" w:rsidP="00FA470E">
      <w:pPr>
        <w:spacing w:after="0" w:line="360" w:lineRule="auto"/>
        <w:jc w:val="both"/>
        <w:rPr>
          <w:rFonts w:ascii="Times New Roman" w:eastAsia="Arial" w:hAnsi="Times New Roman" w:cs="Times New Roman"/>
          <w:sz w:val="28"/>
          <w:szCs w:val="28"/>
        </w:rPr>
      </w:pPr>
    </w:p>
    <w:p w14:paraId="438F11BE" w14:textId="77777777" w:rsidR="002B58D2" w:rsidRDefault="002B58D2" w:rsidP="00FA470E">
      <w:pPr>
        <w:spacing w:after="0" w:line="360" w:lineRule="auto"/>
        <w:jc w:val="both"/>
        <w:rPr>
          <w:rFonts w:ascii="Times New Roman" w:eastAsia="Arial" w:hAnsi="Times New Roman" w:cs="Times New Roman"/>
          <w:sz w:val="28"/>
          <w:szCs w:val="28"/>
        </w:rPr>
      </w:pPr>
    </w:p>
    <w:p w14:paraId="73D9A2FE" w14:textId="77777777" w:rsidR="002B58D2" w:rsidRDefault="002B58D2" w:rsidP="00FA470E">
      <w:pPr>
        <w:spacing w:after="0" w:line="360" w:lineRule="auto"/>
        <w:jc w:val="both"/>
        <w:rPr>
          <w:rFonts w:ascii="Times New Roman" w:eastAsia="Arial" w:hAnsi="Times New Roman" w:cs="Times New Roman"/>
          <w:sz w:val="28"/>
          <w:szCs w:val="28"/>
        </w:rPr>
      </w:pPr>
    </w:p>
    <w:p w14:paraId="0D8C89DA" w14:textId="77777777" w:rsidR="002B58D2" w:rsidRPr="00FA470E" w:rsidRDefault="002B58D2" w:rsidP="00FA470E">
      <w:pPr>
        <w:spacing w:after="0" w:line="360" w:lineRule="auto"/>
        <w:jc w:val="both"/>
        <w:rPr>
          <w:rFonts w:ascii="Times New Roman" w:eastAsia="Arial" w:hAnsi="Times New Roman" w:cs="Times New Roman"/>
          <w:sz w:val="28"/>
          <w:szCs w:val="28"/>
        </w:rPr>
      </w:pPr>
    </w:p>
    <w:p w14:paraId="7C4DB4A0" w14:textId="2FD7ADBB" w:rsidR="00FA470E" w:rsidRDefault="00F917FA" w:rsidP="00B9022B">
      <w:pPr>
        <w:pStyle w:val="Heading1"/>
        <w:rPr>
          <w:rFonts w:ascii="Times New Roman" w:hAnsi="Times New Roman" w:cs="Times New Roman"/>
          <w:b/>
          <w:bCs/>
          <w:color w:val="auto"/>
          <w:sz w:val="36"/>
          <w:szCs w:val="36"/>
        </w:rPr>
      </w:pPr>
      <w:bookmarkStart w:id="8" w:name="_Toc164039214"/>
      <w:r w:rsidRPr="00B9022B">
        <w:rPr>
          <w:rFonts w:ascii="Times New Roman" w:hAnsi="Times New Roman" w:cs="Times New Roman"/>
          <w:b/>
          <w:bCs/>
          <w:color w:val="auto"/>
          <w:sz w:val="36"/>
          <w:szCs w:val="36"/>
        </w:rPr>
        <w:t>6. MODEL BUILDING</w:t>
      </w:r>
      <w:bookmarkEnd w:id="8"/>
    </w:p>
    <w:p w14:paraId="1135EEDE" w14:textId="77777777" w:rsidR="00B9022B" w:rsidRPr="00B9022B" w:rsidRDefault="00B9022B" w:rsidP="00B9022B"/>
    <w:p w14:paraId="4C175928" w14:textId="77777777" w:rsidR="00FA470E" w:rsidRPr="00FA470E" w:rsidRDefault="00FA470E" w:rsidP="00FA470E">
      <w:pPr>
        <w:spacing w:after="0" w:line="360" w:lineRule="auto"/>
        <w:jc w:val="both"/>
        <w:rPr>
          <w:rFonts w:ascii="Times New Roman" w:eastAsia="Arial" w:hAnsi="Times New Roman" w:cs="Times New Roman"/>
          <w:sz w:val="28"/>
          <w:szCs w:val="28"/>
        </w:rPr>
      </w:pPr>
      <w:r w:rsidRPr="00FA470E">
        <w:rPr>
          <w:rFonts w:ascii="Times New Roman" w:eastAsia="Arial" w:hAnsi="Times New Roman" w:cs="Times New Roman"/>
          <w:sz w:val="28"/>
          <w:szCs w:val="28"/>
        </w:rPr>
        <w:t xml:space="preserve">Our model building endeavors revolved around implementing both the </w:t>
      </w:r>
      <w:proofErr w:type="spellStart"/>
      <w:r w:rsidRPr="00FA470E">
        <w:rPr>
          <w:rFonts w:ascii="Times New Roman" w:eastAsia="Arial" w:hAnsi="Times New Roman" w:cs="Times New Roman"/>
          <w:sz w:val="28"/>
          <w:szCs w:val="28"/>
        </w:rPr>
        <w:t>Apriori</w:t>
      </w:r>
      <w:proofErr w:type="spellEnd"/>
      <w:r w:rsidRPr="00FA470E">
        <w:rPr>
          <w:rFonts w:ascii="Times New Roman" w:eastAsia="Arial" w:hAnsi="Times New Roman" w:cs="Times New Roman"/>
          <w:sz w:val="28"/>
          <w:szCs w:val="28"/>
        </w:rPr>
        <w:t xml:space="preserve"> and FP-Growth algorithms to extract meaningful association rules from our dataset. Below, we outline the methodologies employed and insights derived:</w:t>
      </w:r>
    </w:p>
    <w:p w14:paraId="36C43743" w14:textId="77777777" w:rsidR="00FA470E" w:rsidRPr="00246DDF" w:rsidRDefault="00FA470E" w:rsidP="007C4A86">
      <w:pPr>
        <w:pStyle w:val="ListParagraph"/>
        <w:numPr>
          <w:ilvl w:val="0"/>
          <w:numId w:val="12"/>
        </w:numPr>
        <w:spacing w:after="0" w:line="360" w:lineRule="auto"/>
        <w:jc w:val="both"/>
        <w:rPr>
          <w:rFonts w:ascii="Times New Roman" w:eastAsia="Arial" w:hAnsi="Times New Roman" w:cs="Times New Roman"/>
          <w:sz w:val="28"/>
          <w:szCs w:val="28"/>
        </w:rPr>
      </w:pPr>
      <w:proofErr w:type="spellStart"/>
      <w:r w:rsidRPr="00246DDF">
        <w:rPr>
          <w:rFonts w:ascii="Times New Roman" w:eastAsia="Arial" w:hAnsi="Times New Roman" w:cs="Times New Roman"/>
          <w:b/>
          <w:bCs/>
          <w:sz w:val="28"/>
          <w:szCs w:val="28"/>
        </w:rPr>
        <w:t>Apriori</w:t>
      </w:r>
      <w:proofErr w:type="spellEnd"/>
      <w:r w:rsidRPr="00246DDF">
        <w:rPr>
          <w:rFonts w:ascii="Times New Roman" w:eastAsia="Arial" w:hAnsi="Times New Roman" w:cs="Times New Roman"/>
          <w:b/>
          <w:bCs/>
          <w:sz w:val="28"/>
          <w:szCs w:val="28"/>
        </w:rPr>
        <w:t xml:space="preserve"> Algorithm</w:t>
      </w:r>
      <w:r w:rsidRPr="00246DDF">
        <w:rPr>
          <w:rFonts w:ascii="Times New Roman" w:eastAsia="Arial" w:hAnsi="Times New Roman" w:cs="Times New Roman"/>
          <w:sz w:val="28"/>
          <w:szCs w:val="28"/>
        </w:rPr>
        <w:t>:</w:t>
      </w:r>
    </w:p>
    <w:p w14:paraId="2088D61D" w14:textId="77777777" w:rsidR="00FA470E" w:rsidRDefault="00FA470E" w:rsidP="00FA470E">
      <w:pPr>
        <w:spacing w:after="0" w:line="360" w:lineRule="auto"/>
        <w:jc w:val="both"/>
        <w:rPr>
          <w:rFonts w:ascii="Times New Roman" w:eastAsia="Arial" w:hAnsi="Times New Roman" w:cs="Times New Roman"/>
          <w:sz w:val="28"/>
          <w:szCs w:val="28"/>
        </w:rPr>
      </w:pPr>
      <w:r w:rsidRPr="00FA470E">
        <w:rPr>
          <w:rFonts w:ascii="Times New Roman" w:eastAsia="Arial" w:hAnsi="Times New Roman" w:cs="Times New Roman"/>
          <w:sz w:val="28"/>
          <w:szCs w:val="28"/>
        </w:rPr>
        <w:t xml:space="preserve">The </w:t>
      </w:r>
      <w:proofErr w:type="spellStart"/>
      <w:r w:rsidRPr="00FA470E">
        <w:rPr>
          <w:rFonts w:ascii="Times New Roman" w:eastAsia="Arial" w:hAnsi="Times New Roman" w:cs="Times New Roman"/>
          <w:sz w:val="28"/>
          <w:szCs w:val="28"/>
        </w:rPr>
        <w:t>Apriori</w:t>
      </w:r>
      <w:proofErr w:type="spellEnd"/>
      <w:r w:rsidRPr="00FA470E">
        <w:rPr>
          <w:rFonts w:ascii="Times New Roman" w:eastAsia="Arial" w:hAnsi="Times New Roman" w:cs="Times New Roman"/>
          <w:sz w:val="28"/>
          <w:szCs w:val="28"/>
        </w:rPr>
        <w:t xml:space="preserve"> algorithm, a cornerstone of data mining, facilitated the extraction of frequent </w:t>
      </w:r>
      <w:proofErr w:type="spellStart"/>
      <w:r w:rsidRPr="00FA470E">
        <w:rPr>
          <w:rFonts w:ascii="Times New Roman" w:eastAsia="Arial" w:hAnsi="Times New Roman" w:cs="Times New Roman"/>
          <w:sz w:val="28"/>
          <w:szCs w:val="28"/>
        </w:rPr>
        <w:t>itemsets</w:t>
      </w:r>
      <w:proofErr w:type="spellEnd"/>
      <w:r w:rsidRPr="00FA470E">
        <w:rPr>
          <w:rFonts w:ascii="Times New Roman" w:eastAsia="Arial" w:hAnsi="Times New Roman" w:cs="Times New Roman"/>
          <w:sz w:val="28"/>
          <w:szCs w:val="28"/>
        </w:rPr>
        <w:t xml:space="preserve"> and association rules from our transactional data. We meticulously followed a step-by-step approach, beginning with setting minimum support thresholds and culminating in the generation of robust association rules.</w:t>
      </w:r>
    </w:p>
    <w:p w14:paraId="10E9EDBD" w14:textId="77777777" w:rsidR="005B181F" w:rsidRDefault="005B181F" w:rsidP="00FA470E">
      <w:pPr>
        <w:spacing w:after="0" w:line="360" w:lineRule="auto"/>
        <w:jc w:val="both"/>
        <w:rPr>
          <w:rFonts w:ascii="Times New Roman" w:eastAsia="Arial" w:hAnsi="Times New Roman" w:cs="Times New Roman"/>
          <w:sz w:val="28"/>
          <w:szCs w:val="28"/>
        </w:rPr>
      </w:pPr>
    </w:p>
    <w:p w14:paraId="6105366A" w14:textId="124FF62B" w:rsidR="005B181F" w:rsidRDefault="005B181F" w:rsidP="00FA470E">
      <w:pPr>
        <w:spacing w:after="0" w:line="360" w:lineRule="auto"/>
        <w:jc w:val="both"/>
        <w:rPr>
          <w:rFonts w:ascii="Times New Roman" w:eastAsia="Arial" w:hAnsi="Times New Roman" w:cs="Times New Roman"/>
          <w:sz w:val="28"/>
          <w:szCs w:val="28"/>
        </w:rPr>
      </w:pPr>
      <w:r w:rsidRPr="005B181F">
        <w:rPr>
          <w:rFonts w:ascii="Times New Roman" w:eastAsia="Arial" w:hAnsi="Times New Roman" w:cs="Times New Roman"/>
          <w:noProof/>
          <w:sz w:val="28"/>
          <w:szCs w:val="28"/>
        </w:rPr>
        <w:drawing>
          <wp:inline distT="0" distB="0" distL="0" distR="0" wp14:anchorId="20A37C6E" wp14:editId="69C609A5">
            <wp:extent cx="5923722" cy="2483485"/>
            <wp:effectExtent l="0" t="0" r="1270" b="0"/>
            <wp:docPr id="582682219" name="Content Placeholder 4" descr="A screenshot of a computer&#10;&#10;Description automatically generated">
              <a:extLst xmlns:a="http://schemas.openxmlformats.org/drawingml/2006/main">
                <a:ext uri="{FF2B5EF4-FFF2-40B4-BE49-F238E27FC236}">
                  <a16:creationId xmlns:a16="http://schemas.microsoft.com/office/drawing/2014/main" id="{9526E017-C9E7-6F7F-F1EE-E4C5EC1945A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82682219" name="Content Placeholder 4" descr="A screenshot of a computer&#10;&#10;Description automatically generated">
                      <a:extLst>
                        <a:ext uri="{FF2B5EF4-FFF2-40B4-BE49-F238E27FC236}">
                          <a16:creationId xmlns:a16="http://schemas.microsoft.com/office/drawing/2014/main" id="{9526E017-C9E7-6F7F-F1EE-E4C5EC1945AA}"/>
                        </a:ext>
                      </a:extLst>
                    </pic:cNvPr>
                    <pic:cNvPicPr>
                      <a:picLocks noGrp="1" noChangeAspect="1"/>
                    </pic:cNvPicPr>
                  </pic:nvPicPr>
                  <pic:blipFill>
                    <a:blip r:embed="rId17"/>
                    <a:stretch>
                      <a:fillRect/>
                    </a:stretch>
                  </pic:blipFill>
                  <pic:spPr>
                    <a:xfrm>
                      <a:off x="0" y="0"/>
                      <a:ext cx="5923860" cy="2483543"/>
                    </a:xfrm>
                    <a:prstGeom prst="rect">
                      <a:avLst/>
                    </a:prstGeom>
                  </pic:spPr>
                </pic:pic>
              </a:graphicData>
            </a:graphic>
          </wp:inline>
        </w:drawing>
      </w:r>
    </w:p>
    <w:p w14:paraId="0DC01C73" w14:textId="77777777" w:rsidR="005B181F" w:rsidRPr="00FA470E" w:rsidRDefault="005B181F" w:rsidP="00FA470E">
      <w:pPr>
        <w:spacing w:after="0" w:line="360" w:lineRule="auto"/>
        <w:jc w:val="both"/>
        <w:rPr>
          <w:rFonts w:ascii="Times New Roman" w:eastAsia="Arial" w:hAnsi="Times New Roman" w:cs="Times New Roman"/>
          <w:sz w:val="28"/>
          <w:szCs w:val="28"/>
        </w:rPr>
      </w:pPr>
    </w:p>
    <w:p w14:paraId="3C8AE908" w14:textId="77777777" w:rsidR="00FA470E" w:rsidRPr="007C4A86" w:rsidRDefault="00FA470E" w:rsidP="007C4A86">
      <w:pPr>
        <w:pStyle w:val="ListParagraph"/>
        <w:numPr>
          <w:ilvl w:val="0"/>
          <w:numId w:val="12"/>
        </w:numPr>
        <w:spacing w:after="0" w:line="360" w:lineRule="auto"/>
        <w:jc w:val="both"/>
        <w:rPr>
          <w:rFonts w:ascii="Times New Roman" w:eastAsia="Arial" w:hAnsi="Times New Roman" w:cs="Times New Roman"/>
          <w:sz w:val="28"/>
          <w:szCs w:val="28"/>
        </w:rPr>
      </w:pPr>
      <w:r w:rsidRPr="007C4A86">
        <w:rPr>
          <w:rFonts w:ascii="Times New Roman" w:eastAsia="Arial" w:hAnsi="Times New Roman" w:cs="Times New Roman"/>
          <w:b/>
          <w:bCs/>
          <w:sz w:val="28"/>
          <w:szCs w:val="28"/>
        </w:rPr>
        <w:t>FP-Growth Algorithm</w:t>
      </w:r>
      <w:r w:rsidRPr="007C4A86">
        <w:rPr>
          <w:rFonts w:ascii="Times New Roman" w:eastAsia="Arial" w:hAnsi="Times New Roman" w:cs="Times New Roman"/>
          <w:sz w:val="28"/>
          <w:szCs w:val="28"/>
        </w:rPr>
        <w:t>:</w:t>
      </w:r>
    </w:p>
    <w:p w14:paraId="381AB139" w14:textId="77777777" w:rsidR="00FA470E" w:rsidRDefault="00FA470E" w:rsidP="00FA470E">
      <w:pPr>
        <w:spacing w:after="0" w:line="360" w:lineRule="auto"/>
        <w:jc w:val="both"/>
        <w:rPr>
          <w:rFonts w:ascii="Times New Roman" w:eastAsia="Arial" w:hAnsi="Times New Roman" w:cs="Times New Roman"/>
          <w:sz w:val="28"/>
          <w:szCs w:val="28"/>
        </w:rPr>
      </w:pPr>
      <w:r w:rsidRPr="00FA470E">
        <w:rPr>
          <w:rFonts w:ascii="Times New Roman" w:eastAsia="Arial" w:hAnsi="Times New Roman" w:cs="Times New Roman"/>
          <w:sz w:val="28"/>
          <w:szCs w:val="28"/>
        </w:rPr>
        <w:t xml:space="preserve">In addition to the </w:t>
      </w:r>
      <w:proofErr w:type="spellStart"/>
      <w:r w:rsidRPr="00FA470E">
        <w:rPr>
          <w:rFonts w:ascii="Times New Roman" w:eastAsia="Arial" w:hAnsi="Times New Roman" w:cs="Times New Roman"/>
          <w:sz w:val="28"/>
          <w:szCs w:val="28"/>
        </w:rPr>
        <w:t>Apriori</w:t>
      </w:r>
      <w:proofErr w:type="spellEnd"/>
      <w:r w:rsidRPr="00FA470E">
        <w:rPr>
          <w:rFonts w:ascii="Times New Roman" w:eastAsia="Arial" w:hAnsi="Times New Roman" w:cs="Times New Roman"/>
          <w:sz w:val="28"/>
          <w:szCs w:val="28"/>
        </w:rPr>
        <w:t xml:space="preserve"> algorithm, we leveraged the FP-Growth algorithm to efficiently mine frequent </w:t>
      </w:r>
      <w:proofErr w:type="spellStart"/>
      <w:r w:rsidRPr="00FA470E">
        <w:rPr>
          <w:rFonts w:ascii="Times New Roman" w:eastAsia="Arial" w:hAnsi="Times New Roman" w:cs="Times New Roman"/>
          <w:sz w:val="28"/>
          <w:szCs w:val="28"/>
        </w:rPr>
        <w:t>itemsets</w:t>
      </w:r>
      <w:proofErr w:type="spellEnd"/>
      <w:r w:rsidRPr="00FA470E">
        <w:rPr>
          <w:rFonts w:ascii="Times New Roman" w:eastAsia="Arial" w:hAnsi="Times New Roman" w:cs="Times New Roman"/>
          <w:sz w:val="28"/>
          <w:szCs w:val="28"/>
        </w:rPr>
        <w:t xml:space="preserve"> from our dataset. By employing a tree-based data structure, FP-Growth offered enhanced scalability and performance, making it well-suited for large transactional datasets.</w:t>
      </w:r>
    </w:p>
    <w:p w14:paraId="533781F7" w14:textId="45EF8342" w:rsidR="002B58D2" w:rsidRDefault="005B181F" w:rsidP="00FA470E">
      <w:pPr>
        <w:spacing w:after="0" w:line="360" w:lineRule="auto"/>
        <w:jc w:val="both"/>
        <w:rPr>
          <w:rFonts w:ascii="Times New Roman" w:eastAsia="Arial" w:hAnsi="Times New Roman" w:cs="Times New Roman"/>
          <w:sz w:val="28"/>
          <w:szCs w:val="28"/>
        </w:rPr>
      </w:pPr>
      <w:r w:rsidRPr="005B181F">
        <w:rPr>
          <w:rFonts w:ascii="Times New Roman" w:eastAsia="Arial" w:hAnsi="Times New Roman" w:cs="Times New Roman"/>
          <w:noProof/>
          <w:sz w:val="28"/>
          <w:szCs w:val="28"/>
        </w:rPr>
        <w:lastRenderedPageBreak/>
        <w:drawing>
          <wp:inline distT="0" distB="0" distL="0" distR="0" wp14:anchorId="108B6753" wp14:editId="1F5C0C9C">
            <wp:extent cx="5943600" cy="2407920"/>
            <wp:effectExtent l="0" t="0" r="0" b="0"/>
            <wp:docPr id="7" name="Content Placeholder 6" descr="A screenshot of a computer&#10;&#10;Description automatically generated">
              <a:extLst xmlns:a="http://schemas.openxmlformats.org/drawingml/2006/main">
                <a:ext uri="{FF2B5EF4-FFF2-40B4-BE49-F238E27FC236}">
                  <a16:creationId xmlns:a16="http://schemas.microsoft.com/office/drawing/2014/main" id="{9BB215B3-8532-AA05-F3A5-628768C18F4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descr="A screenshot of a computer&#10;&#10;Description automatically generated">
                      <a:extLst>
                        <a:ext uri="{FF2B5EF4-FFF2-40B4-BE49-F238E27FC236}">
                          <a16:creationId xmlns:a16="http://schemas.microsoft.com/office/drawing/2014/main" id="{9BB215B3-8532-AA05-F3A5-628768C18F42}"/>
                        </a:ext>
                      </a:extLst>
                    </pic:cNvPr>
                    <pic:cNvPicPr>
                      <a:picLocks noGrp="1" noChangeAspect="1"/>
                    </pic:cNvPicPr>
                  </pic:nvPicPr>
                  <pic:blipFill>
                    <a:blip r:embed="rId18"/>
                    <a:stretch>
                      <a:fillRect/>
                    </a:stretch>
                  </pic:blipFill>
                  <pic:spPr>
                    <a:xfrm>
                      <a:off x="0" y="0"/>
                      <a:ext cx="5943600" cy="2407920"/>
                    </a:xfrm>
                    <a:prstGeom prst="rect">
                      <a:avLst/>
                    </a:prstGeom>
                  </pic:spPr>
                </pic:pic>
              </a:graphicData>
            </a:graphic>
          </wp:inline>
        </w:drawing>
      </w:r>
    </w:p>
    <w:p w14:paraId="730D42A4" w14:textId="77777777" w:rsidR="002B58D2" w:rsidRDefault="002B58D2" w:rsidP="00FA470E">
      <w:pPr>
        <w:spacing w:after="0" w:line="360" w:lineRule="auto"/>
        <w:jc w:val="both"/>
        <w:rPr>
          <w:rFonts w:ascii="Times New Roman" w:eastAsia="Arial" w:hAnsi="Times New Roman" w:cs="Times New Roman"/>
          <w:sz w:val="28"/>
          <w:szCs w:val="28"/>
        </w:rPr>
      </w:pPr>
    </w:p>
    <w:p w14:paraId="6492F3C5" w14:textId="77777777" w:rsidR="002B58D2" w:rsidRDefault="002B58D2" w:rsidP="00FA470E">
      <w:pPr>
        <w:spacing w:after="0" w:line="360" w:lineRule="auto"/>
        <w:jc w:val="both"/>
        <w:rPr>
          <w:rFonts w:ascii="Times New Roman" w:eastAsia="Arial" w:hAnsi="Times New Roman" w:cs="Times New Roman"/>
          <w:sz w:val="28"/>
          <w:szCs w:val="28"/>
        </w:rPr>
      </w:pPr>
    </w:p>
    <w:p w14:paraId="075F7E91" w14:textId="77777777" w:rsidR="002B58D2" w:rsidRDefault="002B58D2" w:rsidP="00FA470E">
      <w:pPr>
        <w:spacing w:after="0" w:line="360" w:lineRule="auto"/>
        <w:jc w:val="both"/>
        <w:rPr>
          <w:rFonts w:ascii="Times New Roman" w:eastAsia="Arial" w:hAnsi="Times New Roman" w:cs="Times New Roman"/>
          <w:sz w:val="28"/>
          <w:szCs w:val="28"/>
        </w:rPr>
      </w:pPr>
    </w:p>
    <w:p w14:paraId="5EC60F64" w14:textId="77777777" w:rsidR="002B58D2" w:rsidRDefault="002B58D2" w:rsidP="00FA470E">
      <w:pPr>
        <w:spacing w:after="0" w:line="360" w:lineRule="auto"/>
        <w:jc w:val="both"/>
        <w:rPr>
          <w:rFonts w:ascii="Times New Roman" w:eastAsia="Arial" w:hAnsi="Times New Roman" w:cs="Times New Roman"/>
          <w:sz w:val="28"/>
          <w:szCs w:val="28"/>
        </w:rPr>
      </w:pPr>
    </w:p>
    <w:p w14:paraId="6B26B5AB" w14:textId="77777777" w:rsidR="002B58D2" w:rsidRDefault="002B58D2" w:rsidP="00FA470E">
      <w:pPr>
        <w:spacing w:after="0" w:line="360" w:lineRule="auto"/>
        <w:jc w:val="both"/>
        <w:rPr>
          <w:rFonts w:ascii="Times New Roman" w:eastAsia="Arial" w:hAnsi="Times New Roman" w:cs="Times New Roman"/>
          <w:sz w:val="28"/>
          <w:szCs w:val="28"/>
        </w:rPr>
      </w:pPr>
    </w:p>
    <w:p w14:paraId="71291E74" w14:textId="77777777" w:rsidR="002B58D2" w:rsidRDefault="002B58D2" w:rsidP="00FA470E">
      <w:pPr>
        <w:spacing w:after="0" w:line="360" w:lineRule="auto"/>
        <w:jc w:val="both"/>
        <w:rPr>
          <w:rFonts w:ascii="Times New Roman" w:eastAsia="Arial" w:hAnsi="Times New Roman" w:cs="Times New Roman"/>
          <w:sz w:val="28"/>
          <w:szCs w:val="28"/>
        </w:rPr>
      </w:pPr>
    </w:p>
    <w:p w14:paraId="0A8EF2CA" w14:textId="77777777" w:rsidR="002B58D2" w:rsidRDefault="002B58D2" w:rsidP="00FA470E">
      <w:pPr>
        <w:spacing w:after="0" w:line="360" w:lineRule="auto"/>
        <w:jc w:val="both"/>
        <w:rPr>
          <w:rFonts w:ascii="Times New Roman" w:eastAsia="Arial" w:hAnsi="Times New Roman" w:cs="Times New Roman"/>
          <w:sz w:val="28"/>
          <w:szCs w:val="28"/>
        </w:rPr>
      </w:pPr>
    </w:p>
    <w:p w14:paraId="3DD2E8D3" w14:textId="77777777" w:rsidR="002B58D2" w:rsidRDefault="002B58D2" w:rsidP="00FA470E">
      <w:pPr>
        <w:spacing w:after="0" w:line="360" w:lineRule="auto"/>
        <w:jc w:val="both"/>
        <w:rPr>
          <w:rFonts w:ascii="Times New Roman" w:eastAsia="Arial" w:hAnsi="Times New Roman" w:cs="Times New Roman"/>
          <w:sz w:val="28"/>
          <w:szCs w:val="28"/>
        </w:rPr>
      </w:pPr>
    </w:p>
    <w:p w14:paraId="6A8A63DE" w14:textId="77777777" w:rsidR="002B58D2" w:rsidRDefault="002B58D2" w:rsidP="00FA470E">
      <w:pPr>
        <w:spacing w:after="0" w:line="360" w:lineRule="auto"/>
        <w:jc w:val="both"/>
        <w:rPr>
          <w:rFonts w:ascii="Times New Roman" w:eastAsia="Arial" w:hAnsi="Times New Roman" w:cs="Times New Roman"/>
          <w:sz w:val="28"/>
          <w:szCs w:val="28"/>
        </w:rPr>
      </w:pPr>
    </w:p>
    <w:p w14:paraId="05B3A450" w14:textId="77777777" w:rsidR="002B58D2" w:rsidRDefault="002B58D2" w:rsidP="00FA470E">
      <w:pPr>
        <w:spacing w:after="0" w:line="360" w:lineRule="auto"/>
        <w:jc w:val="both"/>
        <w:rPr>
          <w:rFonts w:ascii="Times New Roman" w:eastAsia="Arial" w:hAnsi="Times New Roman" w:cs="Times New Roman"/>
          <w:sz w:val="28"/>
          <w:szCs w:val="28"/>
        </w:rPr>
      </w:pPr>
    </w:p>
    <w:p w14:paraId="7E4C779B" w14:textId="77777777" w:rsidR="00B9022B" w:rsidRDefault="00B9022B" w:rsidP="00FA470E">
      <w:pPr>
        <w:spacing w:after="0" w:line="360" w:lineRule="auto"/>
        <w:jc w:val="both"/>
        <w:rPr>
          <w:rFonts w:ascii="Times New Roman" w:eastAsia="Arial" w:hAnsi="Times New Roman" w:cs="Times New Roman"/>
          <w:sz w:val="28"/>
          <w:szCs w:val="28"/>
        </w:rPr>
      </w:pPr>
    </w:p>
    <w:p w14:paraId="3E7977F5" w14:textId="77777777" w:rsidR="00B9022B" w:rsidRDefault="00B9022B" w:rsidP="00FA470E">
      <w:pPr>
        <w:spacing w:after="0" w:line="360" w:lineRule="auto"/>
        <w:jc w:val="both"/>
        <w:rPr>
          <w:rFonts w:ascii="Times New Roman" w:eastAsia="Arial" w:hAnsi="Times New Roman" w:cs="Times New Roman"/>
          <w:sz w:val="28"/>
          <w:szCs w:val="28"/>
        </w:rPr>
      </w:pPr>
    </w:p>
    <w:p w14:paraId="5BCD835F" w14:textId="77777777" w:rsidR="00B9022B" w:rsidRDefault="00B9022B" w:rsidP="00FA470E">
      <w:pPr>
        <w:spacing w:after="0" w:line="360" w:lineRule="auto"/>
        <w:jc w:val="both"/>
        <w:rPr>
          <w:rFonts w:ascii="Times New Roman" w:eastAsia="Arial" w:hAnsi="Times New Roman" w:cs="Times New Roman"/>
          <w:sz w:val="28"/>
          <w:szCs w:val="28"/>
        </w:rPr>
      </w:pPr>
    </w:p>
    <w:p w14:paraId="05817946" w14:textId="77777777" w:rsidR="00B9022B" w:rsidRDefault="00B9022B" w:rsidP="00FA470E">
      <w:pPr>
        <w:spacing w:after="0" w:line="360" w:lineRule="auto"/>
        <w:jc w:val="both"/>
        <w:rPr>
          <w:rFonts w:ascii="Times New Roman" w:eastAsia="Arial" w:hAnsi="Times New Roman" w:cs="Times New Roman"/>
          <w:sz w:val="28"/>
          <w:szCs w:val="28"/>
        </w:rPr>
      </w:pPr>
    </w:p>
    <w:p w14:paraId="1556F455" w14:textId="77777777" w:rsidR="00B9022B" w:rsidRDefault="00B9022B" w:rsidP="00FA470E">
      <w:pPr>
        <w:spacing w:after="0" w:line="360" w:lineRule="auto"/>
        <w:jc w:val="both"/>
        <w:rPr>
          <w:rFonts w:ascii="Times New Roman" w:eastAsia="Arial" w:hAnsi="Times New Roman" w:cs="Times New Roman"/>
          <w:sz w:val="28"/>
          <w:szCs w:val="28"/>
        </w:rPr>
      </w:pPr>
    </w:p>
    <w:p w14:paraId="3C5E5655" w14:textId="77777777" w:rsidR="00B9022B" w:rsidRDefault="00B9022B" w:rsidP="00FA470E">
      <w:pPr>
        <w:spacing w:after="0" w:line="360" w:lineRule="auto"/>
        <w:jc w:val="both"/>
        <w:rPr>
          <w:rFonts w:ascii="Times New Roman" w:eastAsia="Arial" w:hAnsi="Times New Roman" w:cs="Times New Roman"/>
          <w:sz w:val="28"/>
          <w:szCs w:val="28"/>
        </w:rPr>
      </w:pPr>
    </w:p>
    <w:p w14:paraId="71E90F50" w14:textId="77777777" w:rsidR="00B9022B" w:rsidRDefault="00B9022B" w:rsidP="00FA470E">
      <w:pPr>
        <w:spacing w:after="0" w:line="360" w:lineRule="auto"/>
        <w:jc w:val="both"/>
        <w:rPr>
          <w:rFonts w:ascii="Times New Roman" w:eastAsia="Arial" w:hAnsi="Times New Roman" w:cs="Times New Roman"/>
          <w:sz w:val="28"/>
          <w:szCs w:val="28"/>
        </w:rPr>
      </w:pPr>
    </w:p>
    <w:p w14:paraId="55452670" w14:textId="77777777" w:rsidR="00B9022B" w:rsidRPr="00FA470E" w:rsidRDefault="00B9022B" w:rsidP="00FA470E">
      <w:pPr>
        <w:spacing w:after="0" w:line="360" w:lineRule="auto"/>
        <w:jc w:val="both"/>
        <w:rPr>
          <w:rFonts w:ascii="Times New Roman" w:eastAsia="Arial" w:hAnsi="Times New Roman" w:cs="Times New Roman"/>
          <w:sz w:val="28"/>
          <w:szCs w:val="28"/>
        </w:rPr>
      </w:pPr>
    </w:p>
    <w:p w14:paraId="730D9EF6" w14:textId="004E5459" w:rsidR="00FA470E" w:rsidRDefault="00A179B7" w:rsidP="00B9022B">
      <w:pPr>
        <w:pStyle w:val="Heading1"/>
        <w:rPr>
          <w:rFonts w:ascii="Times New Roman" w:hAnsi="Times New Roman" w:cs="Times New Roman"/>
          <w:b/>
          <w:bCs/>
          <w:color w:val="auto"/>
          <w:sz w:val="36"/>
          <w:szCs w:val="36"/>
        </w:rPr>
      </w:pPr>
      <w:bookmarkStart w:id="9" w:name="_Toc164039215"/>
      <w:r w:rsidRPr="00B9022B">
        <w:rPr>
          <w:rFonts w:ascii="Times New Roman" w:hAnsi="Times New Roman" w:cs="Times New Roman"/>
          <w:b/>
          <w:bCs/>
          <w:color w:val="auto"/>
          <w:sz w:val="36"/>
          <w:szCs w:val="36"/>
        </w:rPr>
        <w:lastRenderedPageBreak/>
        <w:t>7. MODEL EVALUATION</w:t>
      </w:r>
      <w:bookmarkEnd w:id="9"/>
    </w:p>
    <w:p w14:paraId="08500AE9" w14:textId="77777777" w:rsidR="00B9022B" w:rsidRPr="00B9022B" w:rsidRDefault="00B9022B" w:rsidP="00B9022B"/>
    <w:p w14:paraId="6C98399A" w14:textId="77777777" w:rsidR="00FA470E" w:rsidRDefault="00FA470E" w:rsidP="00FA470E">
      <w:pPr>
        <w:spacing w:after="0" w:line="360" w:lineRule="auto"/>
        <w:jc w:val="both"/>
        <w:rPr>
          <w:rFonts w:ascii="Times New Roman" w:eastAsia="Arial" w:hAnsi="Times New Roman" w:cs="Times New Roman"/>
          <w:sz w:val="28"/>
          <w:szCs w:val="28"/>
        </w:rPr>
      </w:pPr>
      <w:r w:rsidRPr="00FA470E">
        <w:rPr>
          <w:rFonts w:ascii="Times New Roman" w:eastAsia="Arial" w:hAnsi="Times New Roman" w:cs="Times New Roman"/>
          <w:sz w:val="28"/>
          <w:szCs w:val="28"/>
        </w:rPr>
        <w:t>Following algorithm implementation, rigorous evaluation ensued to assess the efficacy and relevance of the extracted association rules. By scrutinizing metrics such as lift, confidence, and support, we gauged the strength and reliability of each association rule. Noteworthy observations, including country-specific insights and the identification of strong association rules, emerged from our evaluation endeavors.</w:t>
      </w:r>
    </w:p>
    <w:p w14:paraId="610D6181" w14:textId="77777777" w:rsidR="00A179B7" w:rsidRDefault="00A179B7" w:rsidP="00FA470E">
      <w:pPr>
        <w:spacing w:after="0" w:line="360" w:lineRule="auto"/>
        <w:jc w:val="both"/>
        <w:rPr>
          <w:rFonts w:ascii="Times New Roman" w:eastAsia="Arial" w:hAnsi="Times New Roman" w:cs="Times New Roman"/>
          <w:sz w:val="28"/>
          <w:szCs w:val="28"/>
        </w:rPr>
      </w:pPr>
    </w:p>
    <w:p w14:paraId="24A070BF" w14:textId="77777777" w:rsidR="00A179B7" w:rsidRPr="00A179B7" w:rsidRDefault="00A179B7" w:rsidP="00A179B7">
      <w:pPr>
        <w:spacing w:after="0" w:line="360" w:lineRule="auto"/>
        <w:jc w:val="both"/>
        <w:rPr>
          <w:rFonts w:ascii="Times New Roman" w:eastAsia="Arial" w:hAnsi="Times New Roman" w:cs="Times New Roman"/>
          <w:sz w:val="28"/>
          <w:szCs w:val="28"/>
          <w:lang w:val="en-IN"/>
        </w:rPr>
      </w:pPr>
      <w:r w:rsidRPr="00A179B7">
        <w:rPr>
          <w:rFonts w:ascii="Times New Roman" w:eastAsia="Arial" w:hAnsi="Times New Roman" w:cs="Times New Roman"/>
          <w:sz w:val="28"/>
          <w:szCs w:val="28"/>
          <w:lang w:val="en-IN"/>
        </w:rPr>
        <w:t>•</w:t>
      </w:r>
      <w:r w:rsidRPr="00A179B7">
        <w:rPr>
          <w:rFonts w:ascii="Times New Roman" w:eastAsia="Arial" w:hAnsi="Times New Roman" w:cs="Times New Roman"/>
          <w:b/>
          <w:bCs/>
          <w:sz w:val="28"/>
          <w:szCs w:val="28"/>
          <w:lang w:val="en-IN"/>
        </w:rPr>
        <w:t>Lift</w:t>
      </w:r>
      <w:r w:rsidRPr="00A179B7">
        <w:rPr>
          <w:rFonts w:ascii="Times New Roman" w:eastAsia="Arial" w:hAnsi="Times New Roman" w:cs="Times New Roman"/>
          <w:sz w:val="28"/>
          <w:szCs w:val="28"/>
          <w:lang w:val="en-IN"/>
        </w:rPr>
        <w:t xml:space="preserve"> : Association appears to be higher in FP growth than </w:t>
      </w:r>
      <w:proofErr w:type="spellStart"/>
      <w:r w:rsidRPr="00A179B7">
        <w:rPr>
          <w:rFonts w:ascii="Times New Roman" w:eastAsia="Arial" w:hAnsi="Times New Roman" w:cs="Times New Roman"/>
          <w:sz w:val="28"/>
          <w:szCs w:val="28"/>
          <w:lang w:val="en-IN"/>
        </w:rPr>
        <w:t>Apriori</w:t>
      </w:r>
      <w:proofErr w:type="spellEnd"/>
    </w:p>
    <w:p w14:paraId="3A120E54" w14:textId="5335C81B" w:rsidR="00A179B7" w:rsidRPr="00A179B7" w:rsidRDefault="00A179B7" w:rsidP="00A179B7">
      <w:pPr>
        <w:spacing w:after="0" w:line="360" w:lineRule="auto"/>
        <w:jc w:val="both"/>
        <w:rPr>
          <w:rFonts w:ascii="Times New Roman" w:eastAsia="Arial" w:hAnsi="Times New Roman" w:cs="Times New Roman"/>
          <w:sz w:val="28"/>
          <w:szCs w:val="28"/>
          <w:lang w:val="en-IN"/>
        </w:rPr>
      </w:pPr>
      <w:r w:rsidRPr="00A179B7">
        <w:rPr>
          <w:rFonts w:ascii="Times New Roman" w:eastAsia="Arial" w:hAnsi="Times New Roman" w:cs="Times New Roman"/>
          <w:sz w:val="28"/>
          <w:szCs w:val="28"/>
          <w:lang w:val="en-IN"/>
        </w:rPr>
        <w:t>•</w:t>
      </w:r>
      <w:r w:rsidRPr="00A179B7">
        <w:rPr>
          <w:rFonts w:ascii="Times New Roman" w:eastAsia="Arial" w:hAnsi="Times New Roman" w:cs="Times New Roman"/>
          <w:b/>
          <w:bCs/>
          <w:sz w:val="28"/>
          <w:szCs w:val="28"/>
          <w:lang w:val="en-IN"/>
        </w:rPr>
        <w:t>Confidence</w:t>
      </w:r>
      <w:r w:rsidRPr="00A179B7">
        <w:rPr>
          <w:rFonts w:ascii="Times New Roman" w:eastAsia="Arial" w:hAnsi="Times New Roman" w:cs="Times New Roman"/>
          <w:sz w:val="28"/>
          <w:szCs w:val="28"/>
          <w:lang w:val="en-IN"/>
        </w:rPr>
        <w:t xml:space="preserve"> : appears to be more favourable in </w:t>
      </w:r>
      <w:proofErr w:type="spellStart"/>
      <w:r w:rsidRPr="00A179B7">
        <w:rPr>
          <w:rFonts w:ascii="Times New Roman" w:eastAsia="Arial" w:hAnsi="Times New Roman" w:cs="Times New Roman"/>
          <w:sz w:val="28"/>
          <w:szCs w:val="28"/>
          <w:lang w:val="en-IN"/>
        </w:rPr>
        <w:t>Apriorithan</w:t>
      </w:r>
      <w:proofErr w:type="spellEnd"/>
      <w:r w:rsidRPr="00A179B7">
        <w:rPr>
          <w:rFonts w:ascii="Times New Roman" w:eastAsia="Arial" w:hAnsi="Times New Roman" w:cs="Times New Roman"/>
          <w:sz w:val="28"/>
          <w:szCs w:val="28"/>
          <w:lang w:val="en-IN"/>
        </w:rPr>
        <w:t xml:space="preserve"> FP growth</w:t>
      </w:r>
    </w:p>
    <w:p w14:paraId="61BC762B" w14:textId="77777777" w:rsidR="00A179B7" w:rsidRPr="00A179B7" w:rsidRDefault="00A179B7" w:rsidP="00A179B7">
      <w:pPr>
        <w:spacing w:after="0" w:line="360" w:lineRule="auto"/>
        <w:jc w:val="both"/>
        <w:rPr>
          <w:rFonts w:ascii="Times New Roman" w:eastAsia="Arial" w:hAnsi="Times New Roman" w:cs="Times New Roman"/>
          <w:sz w:val="28"/>
          <w:szCs w:val="28"/>
          <w:lang w:val="en-IN"/>
        </w:rPr>
      </w:pPr>
      <w:r w:rsidRPr="00A179B7">
        <w:rPr>
          <w:rFonts w:ascii="Times New Roman" w:eastAsia="Arial" w:hAnsi="Times New Roman" w:cs="Times New Roman"/>
          <w:sz w:val="28"/>
          <w:szCs w:val="28"/>
          <w:lang w:val="en-IN"/>
        </w:rPr>
        <w:t>•</w:t>
      </w:r>
      <w:r w:rsidRPr="00A179B7">
        <w:rPr>
          <w:rFonts w:ascii="Times New Roman" w:eastAsia="Arial" w:hAnsi="Times New Roman" w:cs="Times New Roman"/>
          <w:b/>
          <w:bCs/>
          <w:sz w:val="28"/>
          <w:szCs w:val="28"/>
          <w:lang w:val="en-IN"/>
        </w:rPr>
        <w:t>Support</w:t>
      </w:r>
      <w:r w:rsidRPr="00A179B7">
        <w:rPr>
          <w:rFonts w:ascii="Times New Roman" w:eastAsia="Arial" w:hAnsi="Times New Roman" w:cs="Times New Roman"/>
          <w:sz w:val="28"/>
          <w:szCs w:val="28"/>
          <w:lang w:val="en-IN"/>
        </w:rPr>
        <w:t xml:space="preserve"> : appears to be dominant in </w:t>
      </w:r>
      <w:proofErr w:type="spellStart"/>
      <w:r w:rsidRPr="00A179B7">
        <w:rPr>
          <w:rFonts w:ascii="Times New Roman" w:eastAsia="Arial" w:hAnsi="Times New Roman" w:cs="Times New Roman"/>
          <w:sz w:val="28"/>
          <w:szCs w:val="28"/>
          <w:lang w:val="en-IN"/>
        </w:rPr>
        <w:t>Apriorithan</w:t>
      </w:r>
      <w:proofErr w:type="spellEnd"/>
      <w:r w:rsidRPr="00A179B7">
        <w:rPr>
          <w:rFonts w:ascii="Times New Roman" w:eastAsia="Arial" w:hAnsi="Times New Roman" w:cs="Times New Roman"/>
          <w:sz w:val="28"/>
          <w:szCs w:val="28"/>
          <w:lang w:val="en-IN"/>
        </w:rPr>
        <w:t xml:space="preserve"> in FP growth</w:t>
      </w:r>
    </w:p>
    <w:p w14:paraId="0B9E10DB" w14:textId="77777777" w:rsidR="00A179B7" w:rsidRDefault="00A179B7" w:rsidP="00FA470E">
      <w:pPr>
        <w:spacing w:after="0" w:line="360" w:lineRule="auto"/>
        <w:jc w:val="both"/>
        <w:rPr>
          <w:rFonts w:ascii="Times New Roman" w:eastAsia="Arial" w:hAnsi="Times New Roman" w:cs="Times New Roman"/>
          <w:sz w:val="28"/>
          <w:szCs w:val="28"/>
        </w:rPr>
      </w:pPr>
    </w:p>
    <w:p w14:paraId="7BD8BC1B" w14:textId="77777777" w:rsidR="00A179B7" w:rsidRDefault="00A179B7" w:rsidP="00FA470E">
      <w:pPr>
        <w:spacing w:after="0" w:line="360" w:lineRule="auto"/>
        <w:jc w:val="both"/>
        <w:rPr>
          <w:rFonts w:ascii="Times New Roman" w:eastAsia="Arial" w:hAnsi="Times New Roman" w:cs="Times New Roman"/>
          <w:sz w:val="28"/>
          <w:szCs w:val="28"/>
        </w:rPr>
      </w:pPr>
    </w:p>
    <w:p w14:paraId="78A2C36D" w14:textId="77777777" w:rsidR="00A179B7" w:rsidRDefault="00A179B7" w:rsidP="00FA470E">
      <w:pPr>
        <w:spacing w:after="0" w:line="360" w:lineRule="auto"/>
        <w:jc w:val="both"/>
        <w:rPr>
          <w:rFonts w:ascii="Times New Roman" w:eastAsia="Arial" w:hAnsi="Times New Roman" w:cs="Times New Roman"/>
          <w:sz w:val="28"/>
          <w:szCs w:val="28"/>
        </w:rPr>
      </w:pPr>
    </w:p>
    <w:p w14:paraId="2ED19F2F" w14:textId="77777777" w:rsidR="00A179B7" w:rsidRDefault="00A179B7" w:rsidP="00FA470E">
      <w:pPr>
        <w:spacing w:after="0" w:line="360" w:lineRule="auto"/>
        <w:jc w:val="both"/>
        <w:rPr>
          <w:rFonts w:ascii="Times New Roman" w:eastAsia="Arial" w:hAnsi="Times New Roman" w:cs="Times New Roman"/>
          <w:sz w:val="28"/>
          <w:szCs w:val="28"/>
        </w:rPr>
      </w:pPr>
    </w:p>
    <w:p w14:paraId="36FBD848" w14:textId="77777777" w:rsidR="00A179B7" w:rsidRDefault="00A179B7" w:rsidP="00FA470E">
      <w:pPr>
        <w:spacing w:after="0" w:line="360" w:lineRule="auto"/>
        <w:jc w:val="both"/>
        <w:rPr>
          <w:rFonts w:ascii="Times New Roman" w:eastAsia="Arial" w:hAnsi="Times New Roman" w:cs="Times New Roman"/>
          <w:sz w:val="28"/>
          <w:szCs w:val="28"/>
        </w:rPr>
      </w:pPr>
    </w:p>
    <w:p w14:paraId="3632E2B1" w14:textId="77777777" w:rsidR="00A179B7" w:rsidRDefault="00A179B7" w:rsidP="00FA470E">
      <w:pPr>
        <w:spacing w:after="0" w:line="360" w:lineRule="auto"/>
        <w:jc w:val="both"/>
        <w:rPr>
          <w:rFonts w:ascii="Times New Roman" w:eastAsia="Arial" w:hAnsi="Times New Roman" w:cs="Times New Roman"/>
          <w:sz w:val="28"/>
          <w:szCs w:val="28"/>
        </w:rPr>
      </w:pPr>
    </w:p>
    <w:p w14:paraId="0A3D2D7B" w14:textId="77777777" w:rsidR="00A179B7" w:rsidRDefault="00A179B7" w:rsidP="00FA470E">
      <w:pPr>
        <w:spacing w:after="0" w:line="360" w:lineRule="auto"/>
        <w:jc w:val="both"/>
        <w:rPr>
          <w:rFonts w:ascii="Times New Roman" w:eastAsia="Arial" w:hAnsi="Times New Roman" w:cs="Times New Roman"/>
          <w:sz w:val="28"/>
          <w:szCs w:val="28"/>
        </w:rPr>
      </w:pPr>
    </w:p>
    <w:p w14:paraId="5E89C4B7" w14:textId="77777777" w:rsidR="00A179B7" w:rsidRDefault="00A179B7" w:rsidP="00FA470E">
      <w:pPr>
        <w:spacing w:after="0" w:line="360" w:lineRule="auto"/>
        <w:jc w:val="both"/>
        <w:rPr>
          <w:rFonts w:ascii="Times New Roman" w:eastAsia="Arial" w:hAnsi="Times New Roman" w:cs="Times New Roman"/>
          <w:sz w:val="28"/>
          <w:szCs w:val="28"/>
        </w:rPr>
      </w:pPr>
    </w:p>
    <w:p w14:paraId="23083EE8" w14:textId="77777777" w:rsidR="00A179B7" w:rsidRDefault="00A179B7" w:rsidP="00FA470E">
      <w:pPr>
        <w:spacing w:after="0" w:line="360" w:lineRule="auto"/>
        <w:jc w:val="both"/>
        <w:rPr>
          <w:rFonts w:ascii="Times New Roman" w:eastAsia="Arial" w:hAnsi="Times New Roman" w:cs="Times New Roman"/>
          <w:sz w:val="28"/>
          <w:szCs w:val="28"/>
        </w:rPr>
      </w:pPr>
    </w:p>
    <w:p w14:paraId="62227832" w14:textId="77777777" w:rsidR="00A179B7" w:rsidRDefault="00A179B7" w:rsidP="00FA470E">
      <w:pPr>
        <w:spacing w:after="0" w:line="360" w:lineRule="auto"/>
        <w:jc w:val="both"/>
        <w:rPr>
          <w:rFonts w:ascii="Times New Roman" w:eastAsia="Arial" w:hAnsi="Times New Roman" w:cs="Times New Roman"/>
          <w:sz w:val="28"/>
          <w:szCs w:val="28"/>
        </w:rPr>
      </w:pPr>
    </w:p>
    <w:p w14:paraId="0187813E" w14:textId="77777777" w:rsidR="00A179B7" w:rsidRDefault="00A179B7" w:rsidP="00FA470E">
      <w:pPr>
        <w:spacing w:after="0" w:line="360" w:lineRule="auto"/>
        <w:jc w:val="both"/>
        <w:rPr>
          <w:rFonts w:ascii="Times New Roman" w:eastAsia="Arial" w:hAnsi="Times New Roman" w:cs="Times New Roman"/>
          <w:sz w:val="28"/>
          <w:szCs w:val="28"/>
        </w:rPr>
      </w:pPr>
    </w:p>
    <w:p w14:paraId="3100B074" w14:textId="77777777" w:rsidR="00A179B7" w:rsidRDefault="00A179B7" w:rsidP="00FA470E">
      <w:pPr>
        <w:spacing w:after="0" w:line="360" w:lineRule="auto"/>
        <w:jc w:val="both"/>
        <w:rPr>
          <w:rFonts w:ascii="Times New Roman" w:eastAsia="Arial" w:hAnsi="Times New Roman" w:cs="Times New Roman"/>
          <w:sz w:val="28"/>
          <w:szCs w:val="28"/>
        </w:rPr>
      </w:pPr>
    </w:p>
    <w:p w14:paraId="39EC1614" w14:textId="77777777" w:rsidR="00A179B7" w:rsidRDefault="00A179B7" w:rsidP="00FA470E">
      <w:pPr>
        <w:spacing w:after="0" w:line="360" w:lineRule="auto"/>
        <w:jc w:val="both"/>
        <w:rPr>
          <w:rFonts w:ascii="Times New Roman" w:eastAsia="Arial" w:hAnsi="Times New Roman" w:cs="Times New Roman"/>
          <w:sz w:val="28"/>
          <w:szCs w:val="28"/>
        </w:rPr>
      </w:pPr>
    </w:p>
    <w:p w14:paraId="772BD771" w14:textId="77777777" w:rsidR="00A179B7" w:rsidRDefault="00A179B7" w:rsidP="00FA470E">
      <w:pPr>
        <w:spacing w:after="0" w:line="360" w:lineRule="auto"/>
        <w:jc w:val="both"/>
        <w:rPr>
          <w:rFonts w:ascii="Times New Roman" w:eastAsia="Arial" w:hAnsi="Times New Roman" w:cs="Times New Roman"/>
          <w:sz w:val="28"/>
          <w:szCs w:val="28"/>
        </w:rPr>
      </w:pPr>
    </w:p>
    <w:p w14:paraId="3E46B4FB" w14:textId="77777777" w:rsidR="00A179B7" w:rsidRPr="00FA470E" w:rsidRDefault="00A179B7" w:rsidP="00FA470E">
      <w:pPr>
        <w:spacing w:after="0" w:line="360" w:lineRule="auto"/>
        <w:jc w:val="both"/>
        <w:rPr>
          <w:rFonts w:ascii="Times New Roman" w:eastAsia="Arial" w:hAnsi="Times New Roman" w:cs="Times New Roman"/>
          <w:sz w:val="28"/>
          <w:szCs w:val="28"/>
        </w:rPr>
      </w:pPr>
    </w:p>
    <w:p w14:paraId="0FBCB3A0" w14:textId="77777777" w:rsidR="00A179B7" w:rsidRDefault="00A179B7" w:rsidP="00B9022B">
      <w:pPr>
        <w:pStyle w:val="Heading1"/>
        <w:rPr>
          <w:rFonts w:ascii="Times New Roman" w:hAnsi="Times New Roman" w:cs="Times New Roman"/>
          <w:b/>
          <w:bCs/>
          <w:color w:val="auto"/>
          <w:sz w:val="36"/>
          <w:szCs w:val="36"/>
        </w:rPr>
      </w:pPr>
      <w:bookmarkStart w:id="10" w:name="_Toc164039216"/>
      <w:r w:rsidRPr="00653B17">
        <w:rPr>
          <w:rFonts w:ascii="Times New Roman" w:hAnsi="Times New Roman" w:cs="Times New Roman"/>
          <w:b/>
          <w:bCs/>
          <w:color w:val="auto"/>
          <w:sz w:val="36"/>
          <w:szCs w:val="36"/>
        </w:rPr>
        <w:lastRenderedPageBreak/>
        <w:t>8. DISCUSSION</w:t>
      </w:r>
      <w:bookmarkEnd w:id="10"/>
      <w:r w:rsidRPr="00653B17">
        <w:rPr>
          <w:rFonts w:ascii="Times New Roman" w:hAnsi="Times New Roman" w:cs="Times New Roman"/>
          <w:b/>
          <w:bCs/>
          <w:color w:val="auto"/>
          <w:sz w:val="36"/>
          <w:szCs w:val="36"/>
        </w:rPr>
        <w:t xml:space="preserve"> </w:t>
      </w:r>
    </w:p>
    <w:p w14:paraId="06A30A8F" w14:textId="77777777" w:rsidR="00653B17" w:rsidRPr="00653B17" w:rsidRDefault="00653B17" w:rsidP="00653B17"/>
    <w:p w14:paraId="5543C5FC" w14:textId="77777777" w:rsidR="00A179B7" w:rsidRPr="00FA470E" w:rsidRDefault="00A179B7" w:rsidP="00A179B7">
      <w:pPr>
        <w:spacing w:after="0" w:line="360" w:lineRule="auto"/>
        <w:jc w:val="both"/>
        <w:rPr>
          <w:rFonts w:ascii="Times New Roman" w:eastAsia="Arial" w:hAnsi="Times New Roman" w:cs="Times New Roman"/>
          <w:sz w:val="28"/>
          <w:szCs w:val="28"/>
        </w:rPr>
      </w:pPr>
      <w:r w:rsidRPr="00FA470E">
        <w:rPr>
          <w:rFonts w:ascii="Times New Roman" w:eastAsia="Arial" w:hAnsi="Times New Roman" w:cs="Times New Roman"/>
          <w:sz w:val="28"/>
          <w:szCs w:val="28"/>
        </w:rPr>
        <w:t>The preprocessing steps effectively cleaned the dataset, ensuring its suitability for subsequent analysis and modeling.</w:t>
      </w:r>
    </w:p>
    <w:p w14:paraId="240F2B9E" w14:textId="77777777" w:rsidR="00A179B7" w:rsidRPr="00FA470E" w:rsidRDefault="00A179B7" w:rsidP="00A179B7">
      <w:pPr>
        <w:spacing w:after="0" w:line="360" w:lineRule="auto"/>
        <w:jc w:val="both"/>
        <w:rPr>
          <w:rFonts w:ascii="Times New Roman" w:eastAsia="Arial" w:hAnsi="Times New Roman" w:cs="Times New Roman"/>
          <w:sz w:val="28"/>
          <w:szCs w:val="28"/>
        </w:rPr>
      </w:pPr>
      <w:r w:rsidRPr="00FA470E">
        <w:rPr>
          <w:rFonts w:ascii="Times New Roman" w:eastAsia="Arial" w:hAnsi="Times New Roman" w:cs="Times New Roman"/>
          <w:sz w:val="28"/>
          <w:szCs w:val="28"/>
        </w:rPr>
        <w:t xml:space="preserve">Outlier detection and handling techniques were essential for maintaining data integrity and reliability. </w:t>
      </w:r>
    </w:p>
    <w:p w14:paraId="7509026B" w14:textId="77777777" w:rsidR="00A179B7" w:rsidRPr="00FA470E" w:rsidRDefault="00A179B7" w:rsidP="00A179B7">
      <w:pPr>
        <w:spacing w:after="0" w:line="360" w:lineRule="auto"/>
        <w:jc w:val="both"/>
        <w:rPr>
          <w:rFonts w:ascii="Times New Roman" w:eastAsia="Arial" w:hAnsi="Times New Roman" w:cs="Times New Roman"/>
          <w:sz w:val="28"/>
          <w:szCs w:val="28"/>
        </w:rPr>
      </w:pPr>
      <w:r w:rsidRPr="00FA470E">
        <w:rPr>
          <w:rFonts w:ascii="Times New Roman" w:eastAsia="Arial" w:hAnsi="Times New Roman" w:cs="Times New Roman"/>
          <w:sz w:val="28"/>
          <w:szCs w:val="28"/>
        </w:rPr>
        <w:t>The analysis revealed valuable insights into customer purchasing behaviors, top-selling products, and revenue generation across different countries.</w:t>
      </w:r>
    </w:p>
    <w:p w14:paraId="75AEC1A6" w14:textId="77777777" w:rsidR="00A179B7" w:rsidRPr="00FA470E" w:rsidRDefault="00A179B7" w:rsidP="00A179B7">
      <w:pPr>
        <w:spacing w:after="0" w:line="360" w:lineRule="auto"/>
        <w:jc w:val="both"/>
        <w:rPr>
          <w:rFonts w:ascii="Times New Roman" w:eastAsia="Arial" w:hAnsi="Times New Roman" w:cs="Times New Roman"/>
          <w:sz w:val="28"/>
          <w:szCs w:val="28"/>
        </w:rPr>
      </w:pPr>
      <w:r w:rsidRPr="00FA470E">
        <w:rPr>
          <w:rFonts w:ascii="Times New Roman" w:eastAsia="Arial" w:hAnsi="Times New Roman" w:cs="Times New Roman"/>
          <w:sz w:val="28"/>
          <w:szCs w:val="28"/>
        </w:rPr>
        <w:t xml:space="preserve">Both the </w:t>
      </w:r>
      <w:proofErr w:type="spellStart"/>
      <w:r w:rsidRPr="00FA470E">
        <w:rPr>
          <w:rFonts w:ascii="Times New Roman" w:eastAsia="Arial" w:hAnsi="Times New Roman" w:cs="Times New Roman"/>
          <w:sz w:val="28"/>
          <w:szCs w:val="28"/>
        </w:rPr>
        <w:t>Apriori</w:t>
      </w:r>
      <w:proofErr w:type="spellEnd"/>
      <w:r w:rsidRPr="00FA470E">
        <w:rPr>
          <w:rFonts w:ascii="Times New Roman" w:eastAsia="Arial" w:hAnsi="Times New Roman" w:cs="Times New Roman"/>
          <w:sz w:val="28"/>
          <w:szCs w:val="28"/>
        </w:rPr>
        <w:t xml:space="preserve"> and FP-Growth algorithms were employed to extract association rules, uncovering meaningful relationships between items in transactions.</w:t>
      </w:r>
    </w:p>
    <w:p w14:paraId="26E6BB10" w14:textId="4C47E408" w:rsidR="00FA470E" w:rsidRPr="00FA470E" w:rsidRDefault="00A179B7" w:rsidP="00A179B7">
      <w:pPr>
        <w:spacing w:after="0" w:line="360" w:lineRule="auto"/>
        <w:jc w:val="both"/>
        <w:rPr>
          <w:rFonts w:ascii="Times New Roman" w:eastAsia="Arial" w:hAnsi="Times New Roman" w:cs="Times New Roman"/>
          <w:sz w:val="28"/>
          <w:szCs w:val="28"/>
        </w:rPr>
      </w:pPr>
      <w:r w:rsidRPr="00FA470E">
        <w:rPr>
          <w:rFonts w:ascii="Times New Roman" w:eastAsia="Arial" w:hAnsi="Times New Roman" w:cs="Times New Roman"/>
          <w:sz w:val="28"/>
          <w:szCs w:val="28"/>
        </w:rPr>
        <w:t>Visualizations aided in the interpretation of results and provided intuitive representations of key findings.</w:t>
      </w:r>
    </w:p>
    <w:p w14:paraId="6FC911CC" w14:textId="77777777" w:rsidR="00A179B7" w:rsidRDefault="00A179B7" w:rsidP="00FA470E">
      <w:pPr>
        <w:spacing w:after="0" w:line="360" w:lineRule="auto"/>
        <w:jc w:val="both"/>
        <w:rPr>
          <w:rFonts w:ascii="Times New Roman" w:eastAsia="Arial" w:hAnsi="Times New Roman" w:cs="Times New Roman"/>
          <w:b/>
          <w:bCs/>
          <w:sz w:val="36"/>
          <w:szCs w:val="36"/>
        </w:rPr>
      </w:pPr>
    </w:p>
    <w:p w14:paraId="7B8C2007" w14:textId="77777777" w:rsidR="00A179B7" w:rsidRDefault="00A179B7" w:rsidP="00FA470E">
      <w:pPr>
        <w:spacing w:after="0" w:line="360" w:lineRule="auto"/>
        <w:jc w:val="both"/>
        <w:rPr>
          <w:rFonts w:ascii="Times New Roman" w:eastAsia="Arial" w:hAnsi="Times New Roman" w:cs="Times New Roman"/>
          <w:b/>
          <w:bCs/>
          <w:sz w:val="36"/>
          <w:szCs w:val="36"/>
        </w:rPr>
      </w:pPr>
    </w:p>
    <w:p w14:paraId="5A51E5E4" w14:textId="77777777" w:rsidR="00A179B7" w:rsidRDefault="00A179B7" w:rsidP="00FA470E">
      <w:pPr>
        <w:spacing w:after="0" w:line="360" w:lineRule="auto"/>
        <w:jc w:val="both"/>
        <w:rPr>
          <w:rFonts w:ascii="Times New Roman" w:eastAsia="Arial" w:hAnsi="Times New Roman" w:cs="Times New Roman"/>
          <w:b/>
          <w:bCs/>
          <w:sz w:val="36"/>
          <w:szCs w:val="36"/>
        </w:rPr>
      </w:pPr>
    </w:p>
    <w:p w14:paraId="40C89587" w14:textId="77777777" w:rsidR="001E5E63" w:rsidRDefault="001E5E63" w:rsidP="00FA470E">
      <w:pPr>
        <w:spacing w:after="0" w:line="360" w:lineRule="auto"/>
        <w:jc w:val="both"/>
        <w:rPr>
          <w:rFonts w:ascii="Times New Roman" w:eastAsia="Arial" w:hAnsi="Times New Roman" w:cs="Times New Roman"/>
          <w:b/>
          <w:bCs/>
          <w:sz w:val="36"/>
          <w:szCs w:val="36"/>
        </w:rPr>
      </w:pPr>
    </w:p>
    <w:p w14:paraId="7F4F7DC2" w14:textId="77777777" w:rsidR="001E5E63" w:rsidRDefault="001E5E63" w:rsidP="00FA470E">
      <w:pPr>
        <w:spacing w:after="0" w:line="360" w:lineRule="auto"/>
        <w:jc w:val="both"/>
        <w:rPr>
          <w:rFonts w:ascii="Times New Roman" w:eastAsia="Arial" w:hAnsi="Times New Roman" w:cs="Times New Roman"/>
          <w:b/>
          <w:bCs/>
          <w:sz w:val="36"/>
          <w:szCs w:val="36"/>
        </w:rPr>
      </w:pPr>
    </w:p>
    <w:p w14:paraId="20EFE6D3" w14:textId="77777777" w:rsidR="001E5E63" w:rsidRDefault="001E5E63" w:rsidP="00FA470E">
      <w:pPr>
        <w:spacing w:after="0" w:line="360" w:lineRule="auto"/>
        <w:jc w:val="both"/>
        <w:rPr>
          <w:rFonts w:ascii="Times New Roman" w:eastAsia="Arial" w:hAnsi="Times New Roman" w:cs="Times New Roman"/>
          <w:b/>
          <w:bCs/>
          <w:sz w:val="36"/>
          <w:szCs w:val="36"/>
        </w:rPr>
      </w:pPr>
    </w:p>
    <w:p w14:paraId="224D3A7B" w14:textId="77777777" w:rsidR="001E5E63" w:rsidRDefault="001E5E63" w:rsidP="00FA470E">
      <w:pPr>
        <w:spacing w:after="0" w:line="360" w:lineRule="auto"/>
        <w:jc w:val="both"/>
        <w:rPr>
          <w:rFonts w:ascii="Times New Roman" w:eastAsia="Arial" w:hAnsi="Times New Roman" w:cs="Times New Roman"/>
          <w:b/>
          <w:bCs/>
          <w:sz w:val="36"/>
          <w:szCs w:val="36"/>
        </w:rPr>
      </w:pPr>
    </w:p>
    <w:p w14:paraId="4EF6A2A4" w14:textId="77777777" w:rsidR="001E5E63" w:rsidRDefault="001E5E63" w:rsidP="00FA470E">
      <w:pPr>
        <w:spacing w:after="0" w:line="360" w:lineRule="auto"/>
        <w:jc w:val="both"/>
        <w:rPr>
          <w:rFonts w:ascii="Times New Roman" w:eastAsia="Arial" w:hAnsi="Times New Roman" w:cs="Times New Roman"/>
          <w:b/>
          <w:bCs/>
          <w:sz w:val="36"/>
          <w:szCs w:val="36"/>
        </w:rPr>
      </w:pPr>
    </w:p>
    <w:p w14:paraId="79CC3DE9" w14:textId="77777777" w:rsidR="001E5E63" w:rsidRDefault="001E5E63" w:rsidP="00FA470E">
      <w:pPr>
        <w:spacing w:after="0" w:line="360" w:lineRule="auto"/>
        <w:jc w:val="both"/>
        <w:rPr>
          <w:rFonts w:ascii="Times New Roman" w:eastAsia="Arial" w:hAnsi="Times New Roman" w:cs="Times New Roman"/>
          <w:b/>
          <w:bCs/>
          <w:sz w:val="36"/>
          <w:szCs w:val="36"/>
        </w:rPr>
      </w:pPr>
    </w:p>
    <w:p w14:paraId="03B3B4A8" w14:textId="77777777" w:rsidR="001E5E63" w:rsidRDefault="001E5E63" w:rsidP="00FA470E">
      <w:pPr>
        <w:spacing w:after="0" w:line="360" w:lineRule="auto"/>
        <w:jc w:val="both"/>
        <w:rPr>
          <w:rFonts w:ascii="Times New Roman" w:eastAsia="Arial" w:hAnsi="Times New Roman" w:cs="Times New Roman"/>
          <w:b/>
          <w:bCs/>
          <w:sz w:val="36"/>
          <w:szCs w:val="36"/>
        </w:rPr>
      </w:pPr>
    </w:p>
    <w:p w14:paraId="785E128A" w14:textId="77777777" w:rsidR="001E5E63" w:rsidRDefault="001E5E63" w:rsidP="00FA470E">
      <w:pPr>
        <w:spacing w:after="0" w:line="360" w:lineRule="auto"/>
        <w:jc w:val="both"/>
        <w:rPr>
          <w:rFonts w:ascii="Times New Roman" w:eastAsia="Arial" w:hAnsi="Times New Roman" w:cs="Times New Roman"/>
          <w:b/>
          <w:bCs/>
          <w:sz w:val="36"/>
          <w:szCs w:val="36"/>
        </w:rPr>
      </w:pPr>
    </w:p>
    <w:p w14:paraId="59AEE8A5" w14:textId="77777777" w:rsidR="001E5E63" w:rsidRDefault="001E5E63" w:rsidP="00FA470E">
      <w:pPr>
        <w:spacing w:after="0" w:line="360" w:lineRule="auto"/>
        <w:jc w:val="both"/>
        <w:rPr>
          <w:rFonts w:ascii="Times New Roman" w:eastAsia="Arial" w:hAnsi="Times New Roman" w:cs="Times New Roman"/>
          <w:b/>
          <w:bCs/>
          <w:sz w:val="36"/>
          <w:szCs w:val="36"/>
        </w:rPr>
      </w:pPr>
    </w:p>
    <w:p w14:paraId="31CBDBF9" w14:textId="77777777" w:rsidR="001E5E63" w:rsidRDefault="001E5E63" w:rsidP="00FA470E">
      <w:pPr>
        <w:spacing w:after="0" w:line="360" w:lineRule="auto"/>
        <w:jc w:val="both"/>
        <w:rPr>
          <w:rFonts w:ascii="Times New Roman" w:eastAsia="Arial" w:hAnsi="Times New Roman" w:cs="Times New Roman"/>
          <w:b/>
          <w:bCs/>
          <w:sz w:val="36"/>
          <w:szCs w:val="36"/>
        </w:rPr>
      </w:pPr>
    </w:p>
    <w:p w14:paraId="7CA320DD" w14:textId="6DC9BF9E" w:rsidR="00FA470E" w:rsidRPr="00653B17" w:rsidRDefault="00A179B7" w:rsidP="00653B17">
      <w:pPr>
        <w:pStyle w:val="Heading1"/>
        <w:rPr>
          <w:rFonts w:ascii="Times New Roman" w:hAnsi="Times New Roman" w:cs="Times New Roman"/>
          <w:b/>
          <w:bCs/>
          <w:color w:val="auto"/>
          <w:sz w:val="36"/>
          <w:szCs w:val="36"/>
        </w:rPr>
      </w:pPr>
      <w:bookmarkStart w:id="11" w:name="_Toc164039217"/>
      <w:r w:rsidRPr="00653B17">
        <w:rPr>
          <w:rFonts w:ascii="Times New Roman" w:hAnsi="Times New Roman" w:cs="Times New Roman"/>
          <w:b/>
          <w:bCs/>
          <w:color w:val="auto"/>
          <w:sz w:val="36"/>
          <w:szCs w:val="36"/>
        </w:rPr>
        <w:t>9. CONCLUSION</w:t>
      </w:r>
      <w:bookmarkEnd w:id="11"/>
    </w:p>
    <w:p w14:paraId="52D4D035" w14:textId="74C2AA15" w:rsidR="001E5E63" w:rsidRDefault="00FA470E" w:rsidP="00FA470E">
      <w:pPr>
        <w:spacing w:after="0" w:line="360" w:lineRule="auto"/>
        <w:jc w:val="both"/>
        <w:rPr>
          <w:rFonts w:ascii="Times New Roman" w:eastAsia="Arial" w:hAnsi="Times New Roman" w:cs="Times New Roman"/>
          <w:sz w:val="28"/>
          <w:szCs w:val="28"/>
        </w:rPr>
      </w:pPr>
      <w:r w:rsidRPr="00FA470E">
        <w:rPr>
          <w:rFonts w:ascii="Times New Roman" w:eastAsia="Arial" w:hAnsi="Times New Roman" w:cs="Times New Roman"/>
          <w:sz w:val="28"/>
          <w:szCs w:val="28"/>
        </w:rPr>
        <w:t xml:space="preserve">In conclusion, our agile approach to data preprocessing, coupled with insightful visualizations and robust model building using both the </w:t>
      </w:r>
      <w:proofErr w:type="spellStart"/>
      <w:r w:rsidRPr="00FA470E">
        <w:rPr>
          <w:rFonts w:ascii="Times New Roman" w:eastAsia="Arial" w:hAnsi="Times New Roman" w:cs="Times New Roman"/>
          <w:sz w:val="28"/>
          <w:szCs w:val="28"/>
        </w:rPr>
        <w:t>Apriori</w:t>
      </w:r>
      <w:proofErr w:type="spellEnd"/>
      <w:r w:rsidRPr="00FA470E">
        <w:rPr>
          <w:rFonts w:ascii="Times New Roman" w:eastAsia="Arial" w:hAnsi="Times New Roman" w:cs="Times New Roman"/>
          <w:sz w:val="28"/>
          <w:szCs w:val="28"/>
        </w:rPr>
        <w:t xml:space="preserve"> and FP-Growth algorithms, unveiled valuable insights into customer purchasing behaviors. Armed with these insights, businesses can optimize inventory management, devise targeted marketing strategies, and foster enhanced customer engagement, ultimately fostering sustainable growth and profitability.</w:t>
      </w:r>
    </w:p>
    <w:p w14:paraId="5FCEC939" w14:textId="77777777" w:rsidR="001E5E63" w:rsidRDefault="001E5E63" w:rsidP="00FA470E">
      <w:pPr>
        <w:spacing w:after="0" w:line="360" w:lineRule="auto"/>
        <w:jc w:val="both"/>
        <w:rPr>
          <w:rFonts w:ascii="Times New Roman" w:eastAsia="Arial" w:hAnsi="Times New Roman" w:cs="Times New Roman"/>
          <w:sz w:val="28"/>
          <w:szCs w:val="28"/>
        </w:rPr>
      </w:pPr>
    </w:p>
    <w:p w14:paraId="7CB8EC69" w14:textId="77777777" w:rsidR="001E5E63" w:rsidRPr="00FA470E" w:rsidRDefault="001E5E63" w:rsidP="00FA470E">
      <w:pPr>
        <w:spacing w:after="0" w:line="360" w:lineRule="auto"/>
        <w:jc w:val="both"/>
        <w:rPr>
          <w:rFonts w:ascii="Times New Roman" w:eastAsia="Arial" w:hAnsi="Times New Roman" w:cs="Times New Roman"/>
          <w:sz w:val="28"/>
          <w:szCs w:val="28"/>
        </w:rPr>
      </w:pPr>
    </w:p>
    <w:p w14:paraId="33637D2F" w14:textId="670FB432" w:rsidR="00A179B7" w:rsidRDefault="00A179B7" w:rsidP="00653B17">
      <w:pPr>
        <w:pStyle w:val="Heading1"/>
        <w:rPr>
          <w:rFonts w:ascii="Times New Roman" w:hAnsi="Times New Roman" w:cs="Times New Roman"/>
          <w:b/>
          <w:bCs/>
          <w:color w:val="auto"/>
          <w:sz w:val="36"/>
          <w:szCs w:val="36"/>
        </w:rPr>
      </w:pPr>
      <w:bookmarkStart w:id="12" w:name="_Toc164039218"/>
      <w:r w:rsidRPr="00653B17">
        <w:rPr>
          <w:rFonts w:ascii="Times New Roman" w:hAnsi="Times New Roman" w:cs="Times New Roman"/>
          <w:b/>
          <w:bCs/>
          <w:color w:val="auto"/>
          <w:sz w:val="36"/>
          <w:szCs w:val="36"/>
        </w:rPr>
        <w:t>10. FUTURE WORK</w:t>
      </w:r>
      <w:bookmarkEnd w:id="12"/>
    </w:p>
    <w:p w14:paraId="6FF51F1B" w14:textId="77777777" w:rsidR="00653B17" w:rsidRPr="00653B17" w:rsidRDefault="00653B17" w:rsidP="00653B17"/>
    <w:p w14:paraId="0AC64A06" w14:textId="77777777" w:rsidR="00A179B7" w:rsidRPr="00A179B7" w:rsidRDefault="00A179B7" w:rsidP="00A179B7">
      <w:pPr>
        <w:spacing w:after="0" w:line="360" w:lineRule="auto"/>
        <w:jc w:val="both"/>
        <w:rPr>
          <w:rFonts w:ascii="Times New Roman" w:eastAsia="Arial" w:hAnsi="Times New Roman" w:cs="Times New Roman"/>
          <w:sz w:val="28"/>
          <w:szCs w:val="28"/>
        </w:rPr>
      </w:pPr>
      <w:r w:rsidRPr="00A179B7">
        <w:rPr>
          <w:rFonts w:ascii="Times New Roman" w:eastAsia="Arial" w:hAnsi="Times New Roman" w:cs="Times New Roman"/>
          <w:b/>
          <w:bCs/>
          <w:sz w:val="28"/>
          <w:szCs w:val="28"/>
        </w:rPr>
        <w:t>Visualization and Interpretation</w:t>
      </w:r>
      <w:r w:rsidRPr="00A179B7">
        <w:rPr>
          <w:rFonts w:ascii="Times New Roman" w:eastAsia="Arial" w:hAnsi="Times New Roman" w:cs="Times New Roman"/>
          <w:sz w:val="28"/>
          <w:szCs w:val="28"/>
        </w:rPr>
        <w:t>: Develop interactive and visually appealing dashboards to present the results of the market basket analysis, allowing stakeholders to explore the association rules interactively and gain insights more intuitively.</w:t>
      </w:r>
    </w:p>
    <w:p w14:paraId="74127968" w14:textId="77777777" w:rsidR="00A179B7" w:rsidRPr="00A179B7" w:rsidRDefault="00A179B7" w:rsidP="00A179B7">
      <w:pPr>
        <w:spacing w:after="0" w:line="360" w:lineRule="auto"/>
        <w:jc w:val="both"/>
        <w:rPr>
          <w:rFonts w:ascii="Times New Roman" w:eastAsia="Arial" w:hAnsi="Times New Roman" w:cs="Times New Roman"/>
          <w:sz w:val="28"/>
          <w:szCs w:val="28"/>
        </w:rPr>
      </w:pPr>
    </w:p>
    <w:p w14:paraId="03C87196" w14:textId="77777777" w:rsidR="00A179B7" w:rsidRPr="00A179B7" w:rsidRDefault="00A179B7" w:rsidP="00A179B7">
      <w:pPr>
        <w:spacing w:after="0" w:line="360" w:lineRule="auto"/>
        <w:jc w:val="both"/>
        <w:rPr>
          <w:rFonts w:ascii="Times New Roman" w:eastAsia="Arial" w:hAnsi="Times New Roman" w:cs="Times New Roman"/>
          <w:sz w:val="28"/>
          <w:szCs w:val="28"/>
        </w:rPr>
      </w:pPr>
      <w:r w:rsidRPr="00A179B7">
        <w:rPr>
          <w:rFonts w:ascii="Times New Roman" w:eastAsia="Arial" w:hAnsi="Times New Roman" w:cs="Times New Roman"/>
          <w:b/>
          <w:bCs/>
          <w:sz w:val="28"/>
          <w:szCs w:val="28"/>
        </w:rPr>
        <w:t>Integration with Recommendation Systems</w:t>
      </w:r>
      <w:r w:rsidRPr="00A179B7">
        <w:rPr>
          <w:rFonts w:ascii="Times New Roman" w:eastAsia="Arial" w:hAnsi="Times New Roman" w:cs="Times New Roman"/>
          <w:sz w:val="28"/>
          <w:szCs w:val="28"/>
        </w:rPr>
        <w:t>: Integrate the association rules generated from market basket analysis into recommendation systems to provide personalized product recommendations to customers based on their purchasing history and preferences. Experiment with collaborative filtering techniques and hybrid recommendation approaches to enhance the accuracy and relevance of product recommendations.</w:t>
      </w:r>
    </w:p>
    <w:p w14:paraId="3BBA4310" w14:textId="77777777" w:rsidR="00A179B7" w:rsidRPr="00A179B7" w:rsidRDefault="00A179B7" w:rsidP="00A179B7">
      <w:pPr>
        <w:spacing w:after="0" w:line="360" w:lineRule="auto"/>
        <w:jc w:val="both"/>
        <w:rPr>
          <w:rFonts w:ascii="Times New Roman" w:eastAsia="Arial" w:hAnsi="Times New Roman" w:cs="Times New Roman"/>
          <w:sz w:val="28"/>
          <w:szCs w:val="28"/>
        </w:rPr>
      </w:pPr>
    </w:p>
    <w:p w14:paraId="4E49DB7B" w14:textId="73AB7FCC" w:rsidR="00FA470E" w:rsidRPr="00FA470E" w:rsidRDefault="00A179B7" w:rsidP="00A179B7">
      <w:pPr>
        <w:spacing w:after="0" w:line="360" w:lineRule="auto"/>
        <w:jc w:val="both"/>
        <w:rPr>
          <w:rFonts w:ascii="Times New Roman" w:eastAsia="Arial" w:hAnsi="Times New Roman" w:cs="Times New Roman"/>
          <w:sz w:val="28"/>
          <w:szCs w:val="28"/>
        </w:rPr>
      </w:pPr>
      <w:r w:rsidRPr="00A179B7">
        <w:rPr>
          <w:rFonts w:ascii="Times New Roman" w:eastAsia="Arial" w:hAnsi="Times New Roman" w:cs="Times New Roman"/>
          <w:b/>
          <w:bCs/>
          <w:sz w:val="28"/>
          <w:szCs w:val="28"/>
        </w:rPr>
        <w:lastRenderedPageBreak/>
        <w:t>Real-Time Analysis and Deployment</w:t>
      </w:r>
      <w:r w:rsidRPr="00A179B7">
        <w:rPr>
          <w:rFonts w:ascii="Times New Roman" w:eastAsia="Arial" w:hAnsi="Times New Roman" w:cs="Times New Roman"/>
          <w:sz w:val="28"/>
          <w:szCs w:val="28"/>
        </w:rPr>
        <w:t>: Explore real-time market basket analysis by integrating streaming data sources and deploying the analysis pipeline in a production environment. Implement automated model updating and retraining mechanisms to adapt to changes in customer behavior and market dynamics over time.</w:t>
      </w:r>
      <w:r w:rsidR="00FA470E" w:rsidRPr="00FA470E">
        <w:rPr>
          <w:rFonts w:ascii="Times New Roman" w:eastAsia="Arial" w:hAnsi="Times New Roman" w:cs="Times New Roman"/>
          <w:sz w:val="28"/>
          <w:szCs w:val="28"/>
        </w:rPr>
        <w:br w:type="page"/>
      </w:r>
    </w:p>
    <w:p w14:paraId="0275CCD0" w14:textId="77777777" w:rsidR="00FA470E" w:rsidRPr="00FA470E" w:rsidRDefault="00FA470E" w:rsidP="00FA470E">
      <w:pPr>
        <w:spacing w:after="0" w:line="360" w:lineRule="auto"/>
        <w:jc w:val="both"/>
        <w:rPr>
          <w:rFonts w:ascii="Times New Roman" w:eastAsia="Arial" w:hAnsi="Times New Roman" w:cs="Times New Roman"/>
          <w:sz w:val="28"/>
          <w:szCs w:val="28"/>
        </w:rPr>
      </w:pPr>
    </w:p>
    <w:p w14:paraId="7C3EF3D7" w14:textId="77777777" w:rsidR="00FA470E" w:rsidRPr="00FA470E" w:rsidRDefault="00FA470E" w:rsidP="00FA470E">
      <w:pPr>
        <w:spacing w:after="0" w:line="360" w:lineRule="auto"/>
        <w:jc w:val="both"/>
        <w:rPr>
          <w:rFonts w:ascii="Times New Roman" w:eastAsia="Arial" w:hAnsi="Times New Roman" w:cs="Times New Roman"/>
          <w:sz w:val="28"/>
          <w:szCs w:val="28"/>
        </w:rPr>
      </w:pPr>
    </w:p>
    <w:p w14:paraId="161D8CBA" w14:textId="41AAC8B7" w:rsidR="00FA470E" w:rsidRPr="00653B17" w:rsidRDefault="00A179B7" w:rsidP="00653B17">
      <w:pPr>
        <w:pStyle w:val="Heading1"/>
        <w:rPr>
          <w:rFonts w:ascii="Times New Roman" w:hAnsi="Times New Roman" w:cs="Times New Roman"/>
          <w:b/>
          <w:bCs/>
          <w:color w:val="auto"/>
          <w:sz w:val="36"/>
          <w:szCs w:val="36"/>
        </w:rPr>
      </w:pPr>
      <w:bookmarkStart w:id="13" w:name="_Toc164039219"/>
      <w:r w:rsidRPr="00653B17">
        <w:rPr>
          <w:rFonts w:ascii="Times New Roman" w:hAnsi="Times New Roman" w:cs="Times New Roman"/>
          <w:b/>
          <w:bCs/>
          <w:color w:val="auto"/>
          <w:sz w:val="36"/>
          <w:szCs w:val="36"/>
        </w:rPr>
        <w:t>11. REFERENCES</w:t>
      </w:r>
      <w:bookmarkEnd w:id="13"/>
    </w:p>
    <w:p w14:paraId="06AC6B4E" w14:textId="15F781B2" w:rsidR="00FA470E" w:rsidRPr="00A179B7" w:rsidRDefault="00FA470E" w:rsidP="00A179B7">
      <w:pPr>
        <w:pStyle w:val="ListParagraph"/>
        <w:numPr>
          <w:ilvl w:val="0"/>
          <w:numId w:val="11"/>
        </w:numPr>
        <w:spacing w:after="0" w:line="360" w:lineRule="auto"/>
        <w:jc w:val="both"/>
        <w:rPr>
          <w:rFonts w:ascii="Times New Roman" w:eastAsia="Arial" w:hAnsi="Times New Roman" w:cs="Times New Roman"/>
          <w:sz w:val="28"/>
          <w:szCs w:val="28"/>
        </w:rPr>
      </w:pPr>
      <w:proofErr w:type="spellStart"/>
      <w:r w:rsidRPr="00A179B7">
        <w:rPr>
          <w:rFonts w:ascii="Times New Roman" w:eastAsia="Arial" w:hAnsi="Times New Roman" w:cs="Times New Roman"/>
          <w:sz w:val="28"/>
          <w:szCs w:val="28"/>
        </w:rPr>
        <w:t>Apriori</w:t>
      </w:r>
      <w:proofErr w:type="spellEnd"/>
      <w:r w:rsidRPr="00A179B7">
        <w:rPr>
          <w:rFonts w:ascii="Times New Roman" w:eastAsia="Arial" w:hAnsi="Times New Roman" w:cs="Times New Roman"/>
          <w:sz w:val="28"/>
          <w:szCs w:val="28"/>
        </w:rPr>
        <w:t xml:space="preserve"> Algorithm in Data Mining: Implementation With Examples. (2023, February 17). Software Testing Help. </w:t>
      </w:r>
      <w:hyperlink r:id="rId19" w:history="1">
        <w:r w:rsidRPr="00A179B7">
          <w:rPr>
            <w:rFonts w:eastAsia="Arial"/>
            <w:color w:val="1F497D" w:themeColor="text2"/>
            <w:sz w:val="28"/>
            <w:szCs w:val="28"/>
            <w:u w:val="single"/>
          </w:rPr>
          <w:t>https://www.softwaretestinghelp.com/apriori-algorithm/</w:t>
        </w:r>
      </w:hyperlink>
    </w:p>
    <w:p w14:paraId="1F9D3780" w14:textId="77777777" w:rsidR="00FA470E" w:rsidRPr="00A179B7" w:rsidRDefault="00FA470E" w:rsidP="00A179B7">
      <w:pPr>
        <w:pStyle w:val="ListParagraph"/>
        <w:numPr>
          <w:ilvl w:val="0"/>
          <w:numId w:val="11"/>
        </w:numPr>
        <w:spacing w:after="0" w:line="360" w:lineRule="auto"/>
        <w:jc w:val="both"/>
        <w:rPr>
          <w:rFonts w:ascii="Times New Roman" w:eastAsia="Arial" w:hAnsi="Times New Roman" w:cs="Times New Roman"/>
          <w:sz w:val="28"/>
          <w:szCs w:val="28"/>
        </w:rPr>
      </w:pPr>
      <w:r w:rsidRPr="00A179B7">
        <w:rPr>
          <w:rFonts w:ascii="Times New Roman" w:eastAsia="Arial" w:hAnsi="Times New Roman" w:cs="Times New Roman"/>
          <w:sz w:val="28"/>
          <w:szCs w:val="28"/>
        </w:rPr>
        <w:t xml:space="preserve">Ganiyu, I. S. (2023, January 18). Market Basket Analysis in Data Mining Simplified 101 - Learn | </w:t>
      </w:r>
      <w:proofErr w:type="spellStart"/>
      <w:r w:rsidRPr="00A179B7">
        <w:rPr>
          <w:rFonts w:ascii="Times New Roman" w:eastAsia="Arial" w:hAnsi="Times New Roman" w:cs="Times New Roman"/>
          <w:sz w:val="28"/>
          <w:szCs w:val="28"/>
        </w:rPr>
        <w:t>Hevo</w:t>
      </w:r>
      <w:proofErr w:type="spellEnd"/>
      <w:r w:rsidRPr="00A179B7">
        <w:rPr>
          <w:rFonts w:ascii="Times New Roman" w:eastAsia="Arial" w:hAnsi="Times New Roman" w:cs="Times New Roman"/>
          <w:sz w:val="28"/>
          <w:szCs w:val="28"/>
        </w:rPr>
        <w:t xml:space="preserve">. Learn | </w:t>
      </w:r>
      <w:proofErr w:type="spellStart"/>
      <w:r w:rsidRPr="00A179B7">
        <w:rPr>
          <w:rFonts w:ascii="Times New Roman" w:eastAsia="Arial" w:hAnsi="Times New Roman" w:cs="Times New Roman"/>
          <w:sz w:val="28"/>
          <w:szCs w:val="28"/>
        </w:rPr>
        <w:t>Hevo</w:t>
      </w:r>
      <w:proofErr w:type="spellEnd"/>
      <w:r w:rsidRPr="00A179B7">
        <w:rPr>
          <w:rFonts w:ascii="Times New Roman" w:eastAsia="Arial" w:hAnsi="Times New Roman" w:cs="Times New Roman"/>
          <w:sz w:val="28"/>
          <w:szCs w:val="28"/>
        </w:rPr>
        <w:t xml:space="preserve">. </w:t>
      </w:r>
      <w:hyperlink r:id="rId20" w:history="1">
        <w:r w:rsidRPr="00A179B7">
          <w:rPr>
            <w:rFonts w:eastAsia="Arial"/>
            <w:color w:val="1F497D" w:themeColor="text2"/>
            <w:sz w:val="28"/>
            <w:szCs w:val="28"/>
            <w:u w:val="single"/>
          </w:rPr>
          <w:t>https://hevodata.com/learn/market-basket-analysis-in-data-mining/</w:t>
        </w:r>
      </w:hyperlink>
      <w:r w:rsidRPr="00A179B7">
        <w:rPr>
          <w:rFonts w:ascii="Times New Roman" w:eastAsia="Arial" w:hAnsi="Times New Roman" w:cs="Times New Roman"/>
          <w:sz w:val="28"/>
          <w:szCs w:val="28"/>
        </w:rPr>
        <w:t xml:space="preserve"> </w:t>
      </w:r>
    </w:p>
    <w:p w14:paraId="6D66EAC3" w14:textId="77777777" w:rsidR="00FA470E" w:rsidRPr="00A179B7" w:rsidRDefault="00FA470E" w:rsidP="00A179B7">
      <w:pPr>
        <w:pStyle w:val="ListParagraph"/>
        <w:numPr>
          <w:ilvl w:val="0"/>
          <w:numId w:val="11"/>
        </w:numPr>
        <w:spacing w:after="0" w:line="360" w:lineRule="auto"/>
        <w:jc w:val="both"/>
        <w:rPr>
          <w:rFonts w:ascii="Times New Roman" w:eastAsia="Arial" w:hAnsi="Times New Roman" w:cs="Times New Roman"/>
          <w:sz w:val="28"/>
          <w:szCs w:val="28"/>
        </w:rPr>
      </w:pPr>
      <w:r w:rsidRPr="00A179B7">
        <w:rPr>
          <w:rFonts w:ascii="Times New Roman" w:eastAsia="Arial" w:hAnsi="Times New Roman" w:cs="Times New Roman"/>
          <w:sz w:val="28"/>
          <w:szCs w:val="28"/>
        </w:rPr>
        <w:t xml:space="preserve">Chen, J. (2019). Learn About Skewness. Investopedia.  </w:t>
      </w:r>
      <w:hyperlink r:id="rId21" w:history="1">
        <w:r w:rsidRPr="00A179B7">
          <w:rPr>
            <w:rFonts w:eastAsia="Arial"/>
            <w:color w:val="1F497D" w:themeColor="text2"/>
            <w:sz w:val="28"/>
            <w:szCs w:val="28"/>
            <w:u w:val="single"/>
          </w:rPr>
          <w:t>https://www.investopedia.com/terms/s/skewness.asp</w:t>
        </w:r>
        <w:r w:rsidRPr="00A179B7">
          <w:rPr>
            <w:rFonts w:eastAsia="Arial"/>
            <w:sz w:val="28"/>
            <w:szCs w:val="28"/>
          </w:rPr>
          <w:t xml:space="preserve">              </w:t>
        </w:r>
      </w:hyperlink>
      <w:r w:rsidRPr="00A179B7">
        <w:rPr>
          <w:rFonts w:ascii="Times New Roman" w:eastAsia="Arial" w:hAnsi="Times New Roman" w:cs="Times New Roman"/>
          <w:sz w:val="28"/>
          <w:szCs w:val="28"/>
        </w:rPr>
        <w:t xml:space="preserve"> </w:t>
      </w:r>
    </w:p>
    <w:p w14:paraId="20491CB3" w14:textId="77777777" w:rsidR="00FA470E" w:rsidRPr="00A179B7" w:rsidRDefault="00FA470E" w:rsidP="00A179B7">
      <w:pPr>
        <w:pStyle w:val="ListParagraph"/>
        <w:numPr>
          <w:ilvl w:val="0"/>
          <w:numId w:val="11"/>
        </w:numPr>
        <w:spacing w:after="0" w:line="360" w:lineRule="auto"/>
        <w:jc w:val="both"/>
        <w:rPr>
          <w:rFonts w:eastAsia="Arial"/>
          <w:color w:val="1F497D" w:themeColor="text2"/>
          <w:sz w:val="28"/>
          <w:szCs w:val="28"/>
          <w:u w:val="single"/>
        </w:rPr>
      </w:pPr>
      <w:proofErr w:type="spellStart"/>
      <w:r w:rsidRPr="00A179B7">
        <w:rPr>
          <w:rFonts w:ascii="Times New Roman" w:eastAsia="Arial" w:hAnsi="Times New Roman" w:cs="Times New Roman"/>
          <w:sz w:val="28"/>
          <w:szCs w:val="28"/>
        </w:rPr>
        <w:t>Apriori</w:t>
      </w:r>
      <w:proofErr w:type="spellEnd"/>
      <w:r w:rsidRPr="00A179B7">
        <w:rPr>
          <w:rFonts w:ascii="Times New Roman" w:eastAsia="Arial" w:hAnsi="Times New Roman" w:cs="Times New Roman"/>
          <w:sz w:val="28"/>
          <w:szCs w:val="28"/>
        </w:rPr>
        <w:t xml:space="preserve"> Algorithm in Data Mining: Implementation with Examples. (2024, March 10). Softwaretestinghelp.com.</w:t>
      </w:r>
      <w:hyperlink r:id="rId22" w:history="1">
        <w:r w:rsidRPr="00A179B7">
          <w:rPr>
            <w:rFonts w:eastAsia="Arial"/>
            <w:color w:val="1F497D" w:themeColor="text2"/>
            <w:sz w:val="28"/>
            <w:szCs w:val="28"/>
            <w:u w:val="single"/>
          </w:rPr>
          <w:t>https://www.softwaretestinghelp.com/apriori-algorithm/</w:t>
        </w:r>
      </w:hyperlink>
    </w:p>
    <w:p w14:paraId="2FDEBB32" w14:textId="77777777" w:rsidR="00FA470E" w:rsidRPr="00A179B7" w:rsidRDefault="00FA470E" w:rsidP="00A179B7">
      <w:pPr>
        <w:pStyle w:val="ListParagraph"/>
        <w:numPr>
          <w:ilvl w:val="0"/>
          <w:numId w:val="11"/>
        </w:numPr>
        <w:spacing w:after="0" w:line="360" w:lineRule="auto"/>
        <w:jc w:val="both"/>
        <w:rPr>
          <w:rFonts w:eastAsia="Arial"/>
          <w:color w:val="1F497D" w:themeColor="text2"/>
          <w:sz w:val="28"/>
          <w:szCs w:val="28"/>
          <w:u w:val="single"/>
        </w:rPr>
      </w:pPr>
      <w:proofErr w:type="spellStart"/>
      <w:r w:rsidRPr="00A179B7">
        <w:rPr>
          <w:rFonts w:ascii="Times New Roman" w:eastAsia="Arial" w:hAnsi="Times New Roman" w:cs="Times New Roman"/>
          <w:sz w:val="28"/>
          <w:szCs w:val="28"/>
        </w:rPr>
        <w:t>Apriori</w:t>
      </w:r>
      <w:proofErr w:type="spellEnd"/>
      <w:r w:rsidRPr="00A179B7">
        <w:rPr>
          <w:rFonts w:ascii="Times New Roman" w:eastAsia="Arial" w:hAnsi="Times New Roman" w:cs="Times New Roman"/>
          <w:sz w:val="28"/>
          <w:szCs w:val="28"/>
        </w:rPr>
        <w:t xml:space="preserve"> Algorithm in Data Mining: Implementation with Examples. 2024, March 7. </w:t>
      </w:r>
      <w:hyperlink r:id="rId23" w:history="1">
        <w:r w:rsidRPr="00A179B7">
          <w:rPr>
            <w:rFonts w:eastAsia="Arial"/>
            <w:color w:val="1F497D" w:themeColor="text2"/>
            <w:sz w:val="28"/>
            <w:szCs w:val="28"/>
            <w:u w:val="single"/>
          </w:rPr>
          <w:t>https://www.softwaretestinghelp.com/fp-growth-algorithm-data-mining/</w:t>
        </w:r>
      </w:hyperlink>
    </w:p>
    <w:p w14:paraId="0EC04189" w14:textId="77777777" w:rsidR="00FA470E" w:rsidRPr="00A179B7" w:rsidRDefault="00FA470E" w:rsidP="00A179B7">
      <w:pPr>
        <w:pStyle w:val="ListParagraph"/>
        <w:numPr>
          <w:ilvl w:val="0"/>
          <w:numId w:val="11"/>
        </w:numPr>
        <w:spacing w:after="0" w:line="360" w:lineRule="auto"/>
        <w:jc w:val="both"/>
        <w:rPr>
          <w:rFonts w:eastAsia="Arial"/>
          <w:color w:val="1F497D" w:themeColor="text2"/>
          <w:sz w:val="28"/>
          <w:szCs w:val="28"/>
          <w:u w:val="single"/>
        </w:rPr>
      </w:pPr>
      <w:proofErr w:type="spellStart"/>
      <w:r w:rsidRPr="00A179B7">
        <w:rPr>
          <w:rFonts w:ascii="Times New Roman" w:eastAsia="Arial" w:hAnsi="Times New Roman" w:cs="Times New Roman"/>
          <w:sz w:val="28"/>
          <w:szCs w:val="28"/>
        </w:rPr>
        <w:t>Market_Basket_Analysis_Pyspark_Apriori</w:t>
      </w:r>
      <w:proofErr w:type="spellEnd"/>
      <w:r w:rsidRPr="00A179B7">
        <w:rPr>
          <w:rFonts w:ascii="Times New Roman" w:eastAsia="Arial" w:hAnsi="Times New Roman" w:cs="Times New Roman"/>
          <w:sz w:val="28"/>
          <w:szCs w:val="28"/>
        </w:rPr>
        <w:t xml:space="preserve">. (n.d.). Kaggle.com. Retrieved April 14, 2023, from </w:t>
      </w:r>
      <w:hyperlink r:id="rId24" w:history="1">
        <w:r w:rsidRPr="00A179B7">
          <w:rPr>
            <w:rFonts w:eastAsia="Arial"/>
            <w:color w:val="1F497D" w:themeColor="text2"/>
            <w:sz w:val="28"/>
            <w:szCs w:val="28"/>
            <w:u w:val="single"/>
          </w:rPr>
          <w:t>https://www.kaggle.com/code/gabrieleottaviani/market-basket-analysis-pyspark-apriori/input</w:t>
        </w:r>
      </w:hyperlink>
    </w:p>
    <w:p w14:paraId="38650EB7" w14:textId="77777777" w:rsidR="00F96FD8" w:rsidRPr="00A179B7" w:rsidRDefault="00F96FD8" w:rsidP="00FA470E">
      <w:pPr>
        <w:spacing w:after="0" w:line="360" w:lineRule="auto"/>
        <w:jc w:val="both"/>
        <w:rPr>
          <w:rFonts w:eastAsia="Arial"/>
          <w:color w:val="1F497D" w:themeColor="text2"/>
          <w:sz w:val="28"/>
          <w:szCs w:val="28"/>
          <w:u w:val="single"/>
        </w:rPr>
      </w:pPr>
    </w:p>
    <w:p w14:paraId="4638F249" w14:textId="77777777" w:rsidR="000E7F5B" w:rsidRPr="00FA470E" w:rsidRDefault="000E7F5B" w:rsidP="00FA470E">
      <w:pPr>
        <w:spacing w:after="0" w:line="360" w:lineRule="auto"/>
        <w:jc w:val="both"/>
        <w:rPr>
          <w:rFonts w:ascii="Times New Roman" w:eastAsia="Arial" w:hAnsi="Times New Roman" w:cs="Times New Roman"/>
          <w:sz w:val="28"/>
          <w:szCs w:val="28"/>
        </w:rPr>
      </w:pPr>
    </w:p>
    <w:sectPr w:rsidR="000E7F5B" w:rsidRPr="00FA470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767C03" w14:textId="77777777" w:rsidR="009B66F1" w:rsidRDefault="009B66F1">
      <w:pPr>
        <w:spacing w:after="0" w:line="240" w:lineRule="auto"/>
      </w:pPr>
      <w:r>
        <w:separator/>
      </w:r>
    </w:p>
  </w:endnote>
  <w:endnote w:type="continuationSeparator" w:id="0">
    <w:p w14:paraId="3A90D14E" w14:textId="77777777" w:rsidR="009B66F1" w:rsidRDefault="009B66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8508D1" w14:textId="77777777" w:rsidR="00F96FD8" w:rsidRDefault="00F96FD8">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BCD15A" w14:textId="77777777" w:rsidR="00F96FD8" w:rsidRPr="0088769A" w:rsidRDefault="00000000" w:rsidP="0088769A">
    <w:pPr>
      <w:pBdr>
        <w:top w:val="nil"/>
        <w:left w:val="nil"/>
        <w:bottom w:val="nil"/>
        <w:right w:val="nil"/>
        <w:between w:val="nil"/>
      </w:pBdr>
      <w:tabs>
        <w:tab w:val="center" w:pos="4680"/>
        <w:tab w:val="right" w:pos="9360"/>
      </w:tabs>
      <w:spacing w:after="0" w:line="240" w:lineRule="auto"/>
      <w:jc w:val="center"/>
    </w:pPr>
    <w:r w:rsidRPr="0088769A">
      <w:fldChar w:fldCharType="begin"/>
    </w:r>
    <w:r w:rsidRPr="0088769A">
      <w:instrText>PAGE</w:instrText>
    </w:r>
    <w:r w:rsidRPr="0088769A">
      <w:fldChar w:fldCharType="separate"/>
    </w:r>
    <w:r w:rsidR="0031213A" w:rsidRPr="0088769A">
      <w:rPr>
        <w:noProof/>
      </w:rPr>
      <w:t>1</w:t>
    </w:r>
    <w:r w:rsidRPr="0088769A">
      <w:fldChar w:fldCharType="end"/>
    </w:r>
  </w:p>
  <w:p w14:paraId="2FB8494E" w14:textId="77777777" w:rsidR="00F96FD8" w:rsidRDefault="00000000">
    <w:pPr>
      <w:pBdr>
        <w:top w:val="nil"/>
        <w:left w:val="nil"/>
        <w:bottom w:val="nil"/>
        <w:right w:val="nil"/>
        <w:between w:val="nil"/>
      </w:pBdr>
      <w:shd w:val="clear" w:color="auto" w:fill="FFFFFF"/>
      <w:spacing w:after="150" w:line="240" w:lineRule="auto"/>
      <w:rPr>
        <w:rFonts w:ascii="Times New Roman" w:eastAsia="Times New Roman" w:hAnsi="Times New Roman" w:cs="Times New Roman"/>
        <w:color w:val="333333"/>
        <w:sz w:val="16"/>
        <w:szCs w:val="16"/>
      </w:rPr>
    </w:pPr>
    <w:r>
      <w:rPr>
        <w:rFonts w:ascii="Times New Roman" w:eastAsia="Times New Roman" w:hAnsi="Times New Roman" w:cs="Times New Roman"/>
        <w:color w:val="333333"/>
        <w:sz w:val="12"/>
        <w:szCs w:val="12"/>
      </w:rPr>
      <w:t xml:space="preserve">Template Prepared by: William </w:t>
    </w:r>
    <w:proofErr w:type="spellStart"/>
    <w:r>
      <w:rPr>
        <w:rFonts w:ascii="Times New Roman" w:eastAsia="Times New Roman" w:hAnsi="Times New Roman" w:cs="Times New Roman"/>
        <w:color w:val="333333"/>
        <w:sz w:val="12"/>
        <w:szCs w:val="12"/>
      </w:rPr>
      <w:t>Pourmajidi</w:t>
    </w:r>
    <w:proofErr w:type="spellEnd"/>
    <w:r>
      <w:rPr>
        <w:rFonts w:ascii="Times New Roman" w:eastAsia="Times New Roman" w:hAnsi="Times New Roman" w:cs="Times New Roman"/>
        <w:color w:val="333333"/>
        <w:sz w:val="16"/>
        <w:szCs w:val="16"/>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F057F5" w14:textId="77777777" w:rsidR="00F96FD8" w:rsidRDefault="00F96FD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ED704B" w14:textId="77777777" w:rsidR="009B66F1" w:rsidRDefault="009B66F1">
      <w:pPr>
        <w:spacing w:after="0" w:line="240" w:lineRule="auto"/>
      </w:pPr>
      <w:r>
        <w:separator/>
      </w:r>
    </w:p>
  </w:footnote>
  <w:footnote w:type="continuationSeparator" w:id="0">
    <w:p w14:paraId="6BB8A1BC" w14:textId="77777777" w:rsidR="009B66F1" w:rsidRDefault="009B66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C0690E" w14:textId="77777777" w:rsidR="00F96FD8" w:rsidRDefault="00F96FD8">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054915" w14:textId="40DA1189" w:rsidR="00F96FD8" w:rsidRPr="00FA470E" w:rsidRDefault="00000000">
    <w:pPr>
      <w:pBdr>
        <w:top w:val="nil"/>
        <w:left w:val="nil"/>
        <w:bottom w:val="nil"/>
        <w:right w:val="nil"/>
        <w:between w:val="nil"/>
      </w:pBdr>
      <w:tabs>
        <w:tab w:val="center" w:pos="4680"/>
        <w:tab w:val="right" w:pos="9360"/>
      </w:tabs>
      <w:spacing w:after="0" w:line="240" w:lineRule="auto"/>
      <w:ind w:firstLine="2160"/>
      <w:rPr>
        <w:color w:val="000000"/>
        <w:sz w:val="32"/>
        <w:szCs w:val="32"/>
      </w:rPr>
    </w:pPr>
    <w:r>
      <w:rPr>
        <w:color w:val="000000"/>
      </w:rPr>
      <w:t xml:space="preserve">                                                                                   </w:t>
    </w:r>
    <w:r w:rsidR="00FA470E" w:rsidRPr="00FA470E">
      <w:rPr>
        <w:color w:val="000000"/>
        <w:sz w:val="28"/>
        <w:szCs w:val="28"/>
      </w:rPr>
      <w:t>CBD</w:t>
    </w:r>
    <w:r w:rsidR="00FA470E" w:rsidRPr="00FA470E">
      <w:rPr>
        <w:color w:val="000000"/>
      </w:rPr>
      <w:t xml:space="preserve"> </w:t>
    </w:r>
    <w:r w:rsidR="00FA470E" w:rsidRPr="00FA470E">
      <w:rPr>
        <w:color w:val="000000"/>
        <w:sz w:val="32"/>
        <w:szCs w:val="32"/>
      </w:rPr>
      <w:t>3335</w:t>
    </w:r>
    <w:r w:rsidRPr="00FA470E">
      <w:rPr>
        <w:noProof/>
      </w:rPr>
      <w:drawing>
        <wp:anchor distT="0" distB="0" distL="114300" distR="114300" simplePos="0" relativeHeight="251658240" behindDoc="0" locked="0" layoutInCell="1" hidden="0" allowOverlap="1" wp14:anchorId="6A1C01B9" wp14:editId="4F7AF404">
          <wp:simplePos x="0" y="0"/>
          <wp:positionH relativeFrom="column">
            <wp:posOffset>1</wp:posOffset>
          </wp:positionH>
          <wp:positionV relativeFrom="paragraph">
            <wp:posOffset>0</wp:posOffset>
          </wp:positionV>
          <wp:extent cx="2419894" cy="495300"/>
          <wp:effectExtent l="0" t="0" r="0" b="0"/>
          <wp:wrapNone/>
          <wp:docPr id="1941264700" name="image2.png" descr="Site logo"/>
          <wp:cNvGraphicFramePr/>
          <a:graphic xmlns:a="http://schemas.openxmlformats.org/drawingml/2006/main">
            <a:graphicData uri="http://schemas.openxmlformats.org/drawingml/2006/picture">
              <pic:pic xmlns:pic="http://schemas.openxmlformats.org/drawingml/2006/picture">
                <pic:nvPicPr>
                  <pic:cNvPr id="0" name="image2.png" descr="Site logo"/>
                  <pic:cNvPicPr preferRelativeResize="0"/>
                </pic:nvPicPr>
                <pic:blipFill>
                  <a:blip r:embed="rId1"/>
                  <a:srcRect/>
                  <a:stretch>
                    <a:fillRect/>
                  </a:stretch>
                </pic:blipFill>
                <pic:spPr>
                  <a:xfrm>
                    <a:off x="0" y="0"/>
                    <a:ext cx="2419894" cy="495300"/>
                  </a:xfrm>
                  <a:prstGeom prst="rect">
                    <a:avLst/>
                  </a:prstGeom>
                  <a:ln/>
                </pic:spPr>
              </pic:pic>
            </a:graphicData>
          </a:graphic>
        </wp:anchor>
      </w:drawing>
    </w:r>
  </w:p>
  <w:p w14:paraId="0CD18B84" w14:textId="641D2D83" w:rsidR="00F96FD8" w:rsidRPr="00FA470E" w:rsidRDefault="00000000">
    <w:pPr>
      <w:pBdr>
        <w:top w:val="nil"/>
        <w:left w:val="nil"/>
        <w:bottom w:val="nil"/>
        <w:right w:val="nil"/>
        <w:between w:val="nil"/>
      </w:pBdr>
      <w:tabs>
        <w:tab w:val="center" w:pos="4680"/>
        <w:tab w:val="right" w:pos="9360"/>
      </w:tabs>
      <w:spacing w:after="0" w:line="240" w:lineRule="auto"/>
      <w:rPr>
        <w:color w:val="000000"/>
      </w:rPr>
    </w:pPr>
    <w:r w:rsidRPr="00FA470E">
      <w:rPr>
        <w:color w:val="000000"/>
        <w:sz w:val="32"/>
        <w:szCs w:val="32"/>
      </w:rPr>
      <w:t xml:space="preserve">                                                                  </w:t>
    </w:r>
    <w:r w:rsidR="00FA470E" w:rsidRPr="00FA470E">
      <w:rPr>
        <w:color w:val="000000"/>
        <w:sz w:val="32"/>
        <w:szCs w:val="32"/>
      </w:rPr>
      <w:t>Data Mining and Analysis</w:t>
    </w:r>
    <w:r w:rsidRPr="00FA470E">
      <w:rPr>
        <w:color w:val="000000"/>
        <w:sz w:val="32"/>
        <w:szCs w:val="3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C29206" w14:textId="77777777" w:rsidR="00F96FD8" w:rsidRDefault="00F96FD8">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746FC"/>
    <w:multiLevelType w:val="multilevel"/>
    <w:tmpl w:val="DA0A6C8E"/>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600" w:hanging="1080"/>
      </w:pPr>
    </w:lvl>
    <w:lvl w:ilvl="7">
      <w:start w:val="1"/>
      <w:numFmt w:val="decimal"/>
      <w:lvlText w:val="%1.%2.%3.%4.%5.%6.%7.%8"/>
      <w:lvlJc w:val="left"/>
      <w:pPr>
        <w:ind w:left="4320" w:hanging="1440"/>
      </w:pPr>
    </w:lvl>
    <w:lvl w:ilvl="8">
      <w:start w:val="1"/>
      <w:numFmt w:val="decimal"/>
      <w:lvlText w:val="%1.%2.%3.%4.%5.%6.%7.%8.%9"/>
      <w:lvlJc w:val="left"/>
      <w:pPr>
        <w:ind w:left="4680" w:hanging="1440"/>
      </w:pPr>
    </w:lvl>
  </w:abstractNum>
  <w:abstractNum w:abstractNumId="1" w15:restartNumberingAfterBreak="0">
    <w:nsid w:val="12CE1E6E"/>
    <w:multiLevelType w:val="multilevel"/>
    <w:tmpl w:val="2E328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2D23DE"/>
    <w:multiLevelType w:val="hybridMultilevel"/>
    <w:tmpl w:val="68168D36"/>
    <w:lvl w:ilvl="0" w:tplc="B0C64C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E90230"/>
    <w:multiLevelType w:val="multilevel"/>
    <w:tmpl w:val="179E7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57724E"/>
    <w:multiLevelType w:val="multilevel"/>
    <w:tmpl w:val="E78EF7F4"/>
    <w:lvl w:ilvl="0">
      <w:start w:val="1"/>
      <w:numFmt w:val="decimal"/>
      <w:lvlText w:val="%1."/>
      <w:lvlJc w:val="left"/>
      <w:pPr>
        <w:ind w:left="990" w:hanging="360"/>
      </w:pPr>
    </w:lvl>
    <w:lvl w:ilvl="1">
      <w:start w:val="1"/>
      <w:numFmt w:val="decimal"/>
      <w:lvlText w:val="%2."/>
      <w:lvlJc w:val="left"/>
      <w:pPr>
        <w:ind w:left="1710" w:hanging="360"/>
      </w:pPr>
    </w:lvl>
    <w:lvl w:ilvl="2">
      <w:start w:val="1"/>
      <w:numFmt w:val="decimal"/>
      <w:lvlText w:val="%3."/>
      <w:lvlJc w:val="left"/>
      <w:pPr>
        <w:ind w:left="2430" w:hanging="360"/>
      </w:pPr>
    </w:lvl>
    <w:lvl w:ilvl="3">
      <w:start w:val="1"/>
      <w:numFmt w:val="decimal"/>
      <w:lvlText w:val="%4."/>
      <w:lvlJc w:val="left"/>
      <w:pPr>
        <w:ind w:left="3150" w:hanging="360"/>
      </w:pPr>
    </w:lvl>
    <w:lvl w:ilvl="4">
      <w:start w:val="1"/>
      <w:numFmt w:val="decimal"/>
      <w:lvlText w:val="%5."/>
      <w:lvlJc w:val="left"/>
      <w:pPr>
        <w:ind w:left="3870" w:hanging="360"/>
      </w:pPr>
    </w:lvl>
    <w:lvl w:ilvl="5">
      <w:start w:val="1"/>
      <w:numFmt w:val="decimal"/>
      <w:lvlText w:val="%6."/>
      <w:lvlJc w:val="left"/>
      <w:pPr>
        <w:ind w:left="4590" w:hanging="360"/>
      </w:pPr>
    </w:lvl>
    <w:lvl w:ilvl="6">
      <w:start w:val="1"/>
      <w:numFmt w:val="decimal"/>
      <w:lvlText w:val="%7."/>
      <w:lvlJc w:val="left"/>
      <w:pPr>
        <w:ind w:left="5310" w:hanging="360"/>
      </w:pPr>
    </w:lvl>
    <w:lvl w:ilvl="7">
      <w:start w:val="1"/>
      <w:numFmt w:val="decimal"/>
      <w:lvlText w:val="%8."/>
      <w:lvlJc w:val="left"/>
      <w:pPr>
        <w:ind w:left="6030" w:hanging="360"/>
      </w:pPr>
    </w:lvl>
    <w:lvl w:ilvl="8">
      <w:start w:val="1"/>
      <w:numFmt w:val="decimal"/>
      <w:lvlText w:val="%9."/>
      <w:lvlJc w:val="left"/>
      <w:pPr>
        <w:ind w:left="6750" w:hanging="360"/>
      </w:pPr>
    </w:lvl>
  </w:abstractNum>
  <w:abstractNum w:abstractNumId="5" w15:restartNumberingAfterBreak="0">
    <w:nsid w:val="265718B6"/>
    <w:multiLevelType w:val="hybridMultilevel"/>
    <w:tmpl w:val="AC4683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4282741"/>
    <w:multiLevelType w:val="hybridMultilevel"/>
    <w:tmpl w:val="B156D0F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26721A0"/>
    <w:multiLevelType w:val="hybridMultilevel"/>
    <w:tmpl w:val="3F32DE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B07069B"/>
    <w:multiLevelType w:val="hybridMultilevel"/>
    <w:tmpl w:val="2FCAE318"/>
    <w:lvl w:ilvl="0" w:tplc="4156DD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9B13B9"/>
    <w:multiLevelType w:val="hybridMultilevel"/>
    <w:tmpl w:val="8A4858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1" w15:restartNumberingAfterBreak="0">
    <w:nsid w:val="558F094A"/>
    <w:multiLevelType w:val="hybridMultilevel"/>
    <w:tmpl w:val="E57A0C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70431170">
    <w:abstractNumId w:val="4"/>
  </w:num>
  <w:num w:numId="2" w16cid:durableId="12268089">
    <w:abstractNumId w:val="0"/>
  </w:num>
  <w:num w:numId="3" w16cid:durableId="616107102">
    <w:abstractNumId w:val="8"/>
  </w:num>
  <w:num w:numId="4" w16cid:durableId="219682368">
    <w:abstractNumId w:val="2"/>
  </w:num>
  <w:num w:numId="5" w16cid:durableId="865564221">
    <w:abstractNumId w:val="7"/>
  </w:num>
  <w:num w:numId="6" w16cid:durableId="38091839">
    <w:abstractNumId w:val="1"/>
  </w:num>
  <w:num w:numId="7" w16cid:durableId="1635019465">
    <w:abstractNumId w:val="3"/>
  </w:num>
  <w:num w:numId="8" w16cid:durableId="400754399">
    <w:abstractNumId w:val="10"/>
  </w:num>
  <w:num w:numId="9" w16cid:durableId="247932922">
    <w:abstractNumId w:val="9"/>
  </w:num>
  <w:num w:numId="10" w16cid:durableId="356199288">
    <w:abstractNumId w:val="11"/>
  </w:num>
  <w:num w:numId="11" w16cid:durableId="1166163497">
    <w:abstractNumId w:val="5"/>
  </w:num>
  <w:num w:numId="12" w16cid:durableId="2719350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6FD8"/>
    <w:rsid w:val="000E6BF3"/>
    <w:rsid w:val="000E7F5B"/>
    <w:rsid w:val="001E5E63"/>
    <w:rsid w:val="001F2D33"/>
    <w:rsid w:val="00233003"/>
    <w:rsid w:val="00246DDF"/>
    <w:rsid w:val="00250F72"/>
    <w:rsid w:val="002B58D2"/>
    <w:rsid w:val="002D4789"/>
    <w:rsid w:val="002F27D7"/>
    <w:rsid w:val="002F5D47"/>
    <w:rsid w:val="0031213A"/>
    <w:rsid w:val="0036426C"/>
    <w:rsid w:val="00384B3F"/>
    <w:rsid w:val="003E3E59"/>
    <w:rsid w:val="00481D2E"/>
    <w:rsid w:val="0049785C"/>
    <w:rsid w:val="004A0E59"/>
    <w:rsid w:val="004B3552"/>
    <w:rsid w:val="004D4905"/>
    <w:rsid w:val="004E0309"/>
    <w:rsid w:val="0050036F"/>
    <w:rsid w:val="00502602"/>
    <w:rsid w:val="005633AE"/>
    <w:rsid w:val="005944B8"/>
    <w:rsid w:val="005964B9"/>
    <w:rsid w:val="005B181F"/>
    <w:rsid w:val="00640F71"/>
    <w:rsid w:val="00653B17"/>
    <w:rsid w:val="007417FF"/>
    <w:rsid w:val="00767D13"/>
    <w:rsid w:val="007C4A86"/>
    <w:rsid w:val="00801343"/>
    <w:rsid w:val="00847D60"/>
    <w:rsid w:val="0087777D"/>
    <w:rsid w:val="0088769A"/>
    <w:rsid w:val="0090161D"/>
    <w:rsid w:val="00917593"/>
    <w:rsid w:val="0097153E"/>
    <w:rsid w:val="009B66F1"/>
    <w:rsid w:val="009F5CA3"/>
    <w:rsid w:val="00A179B7"/>
    <w:rsid w:val="00A5056C"/>
    <w:rsid w:val="00A5384D"/>
    <w:rsid w:val="00A95461"/>
    <w:rsid w:val="00AF7982"/>
    <w:rsid w:val="00B20DE7"/>
    <w:rsid w:val="00B9022B"/>
    <w:rsid w:val="00C32EC4"/>
    <w:rsid w:val="00CF33EF"/>
    <w:rsid w:val="00D20146"/>
    <w:rsid w:val="00D64BAF"/>
    <w:rsid w:val="00D81D12"/>
    <w:rsid w:val="00D94149"/>
    <w:rsid w:val="00EA5135"/>
    <w:rsid w:val="00EE107B"/>
    <w:rsid w:val="00EF0944"/>
    <w:rsid w:val="00F917FA"/>
    <w:rsid w:val="00F96FD8"/>
    <w:rsid w:val="00FA470E"/>
    <w:rsid w:val="00FA5B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1BCE81"/>
  <w15:docId w15:val="{19A24071-34A3-4AC1-B2D3-94F4374F8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Tahoma" w:eastAsia="Tahoma" w:hAnsi="Tahoma" w:cs="Tahoma"/>
      <w:sz w:val="24"/>
      <w:szCs w:val="24"/>
    </w:rPr>
    <w:tblPr>
      <w:tblStyleRowBandSize w:val="1"/>
      <w:tblStyleColBandSize w:val="1"/>
    </w:tblPr>
  </w:style>
  <w:style w:type="paragraph" w:styleId="ListParagraph">
    <w:name w:val="List Paragraph"/>
    <w:basedOn w:val="Normal"/>
    <w:uiPriority w:val="34"/>
    <w:qFormat/>
    <w:rsid w:val="004A0E59"/>
    <w:pPr>
      <w:ind w:left="720"/>
      <w:contextualSpacing/>
    </w:pPr>
  </w:style>
  <w:style w:type="character" w:customStyle="1" w:styleId="authors-info">
    <w:name w:val="authors-info"/>
    <w:basedOn w:val="DefaultParagraphFont"/>
    <w:rsid w:val="004A0E59"/>
  </w:style>
  <w:style w:type="character" w:customStyle="1" w:styleId="blue-tooltip">
    <w:name w:val="blue-tooltip"/>
    <w:basedOn w:val="DefaultParagraphFont"/>
    <w:rsid w:val="004A0E59"/>
  </w:style>
  <w:style w:type="character" w:styleId="Hyperlink">
    <w:name w:val="Hyperlink"/>
    <w:basedOn w:val="DefaultParagraphFont"/>
    <w:uiPriority w:val="99"/>
    <w:unhideWhenUsed/>
    <w:rsid w:val="004A0E59"/>
    <w:rPr>
      <w:color w:val="0000FF"/>
      <w:u w:val="single"/>
    </w:rPr>
  </w:style>
  <w:style w:type="character" w:styleId="UnresolvedMention">
    <w:name w:val="Unresolved Mention"/>
    <w:basedOn w:val="DefaultParagraphFont"/>
    <w:uiPriority w:val="99"/>
    <w:semiHidden/>
    <w:unhideWhenUsed/>
    <w:rsid w:val="004A0E59"/>
    <w:rPr>
      <w:color w:val="605E5C"/>
      <w:shd w:val="clear" w:color="auto" w:fill="E1DFDD"/>
    </w:rPr>
  </w:style>
  <w:style w:type="paragraph" w:styleId="Caption">
    <w:name w:val="caption"/>
    <w:basedOn w:val="Normal"/>
    <w:next w:val="Normal"/>
    <w:uiPriority w:val="35"/>
    <w:unhideWhenUsed/>
    <w:qFormat/>
    <w:rsid w:val="00917593"/>
    <w:pPr>
      <w:spacing w:after="200" w:line="240" w:lineRule="auto"/>
    </w:pPr>
    <w:rPr>
      <w:i/>
      <w:iCs/>
      <w:color w:val="1F497D" w:themeColor="text2"/>
      <w:sz w:val="18"/>
      <w:szCs w:val="18"/>
    </w:rPr>
  </w:style>
  <w:style w:type="paragraph" w:styleId="TOCHeading">
    <w:name w:val="TOC Heading"/>
    <w:basedOn w:val="Heading1"/>
    <w:next w:val="Normal"/>
    <w:uiPriority w:val="39"/>
    <w:unhideWhenUsed/>
    <w:qFormat/>
    <w:rsid w:val="00A5056C"/>
    <w:pPr>
      <w:outlineLvl w:val="9"/>
    </w:pPr>
    <w:rPr>
      <w:rFonts w:asciiTheme="majorHAnsi" w:eastAsiaTheme="majorEastAsia" w:hAnsiTheme="majorHAnsi" w:cstheme="majorBidi"/>
      <w:color w:val="365F91" w:themeColor="accent1" w:themeShade="BF"/>
      <w:lang w:eastAsia="en-US"/>
    </w:rPr>
  </w:style>
  <w:style w:type="paragraph" w:styleId="TOC1">
    <w:name w:val="toc 1"/>
    <w:basedOn w:val="Normal"/>
    <w:next w:val="Normal"/>
    <w:autoRedefine/>
    <w:uiPriority w:val="39"/>
    <w:unhideWhenUsed/>
    <w:rsid w:val="00A5056C"/>
    <w:pPr>
      <w:spacing w:after="100"/>
    </w:pPr>
  </w:style>
  <w:style w:type="paragraph" w:styleId="TOC2">
    <w:name w:val="toc 2"/>
    <w:basedOn w:val="Normal"/>
    <w:next w:val="Normal"/>
    <w:autoRedefine/>
    <w:uiPriority w:val="39"/>
    <w:unhideWhenUsed/>
    <w:rsid w:val="00A5056C"/>
    <w:pPr>
      <w:spacing w:after="100"/>
      <w:ind w:left="220"/>
    </w:pPr>
  </w:style>
  <w:style w:type="paragraph" w:styleId="TableofFigures">
    <w:name w:val="table of figures"/>
    <w:basedOn w:val="Normal"/>
    <w:next w:val="Normal"/>
    <w:uiPriority w:val="99"/>
    <w:unhideWhenUsed/>
    <w:rsid w:val="003E3E59"/>
    <w:pPr>
      <w:spacing w:after="0"/>
    </w:pPr>
    <w:rPr>
      <w:rFonts w:asciiTheme="minorHAnsi" w:hAnsiTheme="minorHAnsi"/>
      <w:i/>
      <w:iCs/>
      <w:sz w:val="20"/>
      <w:szCs w:val="20"/>
    </w:rPr>
  </w:style>
  <w:style w:type="character" w:customStyle="1" w:styleId="TitleChar">
    <w:name w:val="Title Char"/>
    <w:basedOn w:val="DefaultParagraphFont"/>
    <w:link w:val="Title"/>
    <w:uiPriority w:val="10"/>
    <w:rsid w:val="00FA470E"/>
    <w:rPr>
      <w:b/>
      <w:sz w:val="72"/>
      <w:szCs w:val="72"/>
    </w:rPr>
  </w:style>
  <w:style w:type="paragraph" w:customStyle="1" w:styleId="references">
    <w:name w:val="references"/>
    <w:rsid w:val="00FA470E"/>
    <w:pPr>
      <w:numPr>
        <w:numId w:val="8"/>
      </w:numPr>
      <w:spacing w:after="50" w:line="180" w:lineRule="exact"/>
      <w:jc w:val="both"/>
    </w:pPr>
    <w:rPr>
      <w:rFonts w:ascii="Times New Roman" w:eastAsia="MS Mincho" w:hAnsi="Times New Roman" w:cs="Times New Roman"/>
      <w:noProof/>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447640">
      <w:bodyDiv w:val="1"/>
      <w:marLeft w:val="0"/>
      <w:marRight w:val="0"/>
      <w:marTop w:val="0"/>
      <w:marBottom w:val="0"/>
      <w:divBdr>
        <w:top w:val="none" w:sz="0" w:space="0" w:color="auto"/>
        <w:left w:val="none" w:sz="0" w:space="0" w:color="auto"/>
        <w:bottom w:val="none" w:sz="0" w:space="0" w:color="auto"/>
        <w:right w:val="none" w:sz="0" w:space="0" w:color="auto"/>
      </w:divBdr>
    </w:div>
    <w:div w:id="50814166">
      <w:bodyDiv w:val="1"/>
      <w:marLeft w:val="0"/>
      <w:marRight w:val="0"/>
      <w:marTop w:val="0"/>
      <w:marBottom w:val="0"/>
      <w:divBdr>
        <w:top w:val="none" w:sz="0" w:space="0" w:color="auto"/>
        <w:left w:val="none" w:sz="0" w:space="0" w:color="auto"/>
        <w:bottom w:val="none" w:sz="0" w:space="0" w:color="auto"/>
        <w:right w:val="none" w:sz="0" w:space="0" w:color="auto"/>
      </w:divBdr>
      <w:divsChild>
        <w:div w:id="2008050976">
          <w:marLeft w:val="0"/>
          <w:marRight w:val="0"/>
          <w:marTop w:val="0"/>
          <w:marBottom w:val="0"/>
          <w:divBdr>
            <w:top w:val="none" w:sz="0" w:space="0" w:color="auto"/>
            <w:left w:val="none" w:sz="0" w:space="0" w:color="auto"/>
            <w:bottom w:val="none" w:sz="0" w:space="0" w:color="auto"/>
            <w:right w:val="none" w:sz="0" w:space="0" w:color="auto"/>
          </w:divBdr>
          <w:divsChild>
            <w:div w:id="2102025375">
              <w:marLeft w:val="0"/>
              <w:marRight w:val="0"/>
              <w:marTop w:val="0"/>
              <w:marBottom w:val="0"/>
              <w:divBdr>
                <w:top w:val="none" w:sz="0" w:space="0" w:color="auto"/>
                <w:left w:val="none" w:sz="0" w:space="0" w:color="auto"/>
                <w:bottom w:val="none" w:sz="0" w:space="0" w:color="auto"/>
                <w:right w:val="none" w:sz="0" w:space="0" w:color="auto"/>
              </w:divBdr>
            </w:div>
            <w:div w:id="1983610181">
              <w:marLeft w:val="0"/>
              <w:marRight w:val="0"/>
              <w:marTop w:val="0"/>
              <w:marBottom w:val="0"/>
              <w:divBdr>
                <w:top w:val="none" w:sz="0" w:space="0" w:color="auto"/>
                <w:left w:val="none" w:sz="0" w:space="0" w:color="auto"/>
                <w:bottom w:val="none" w:sz="0" w:space="0" w:color="auto"/>
                <w:right w:val="none" w:sz="0" w:space="0" w:color="auto"/>
              </w:divBdr>
            </w:div>
            <w:div w:id="2067141103">
              <w:marLeft w:val="0"/>
              <w:marRight w:val="0"/>
              <w:marTop w:val="0"/>
              <w:marBottom w:val="0"/>
              <w:divBdr>
                <w:top w:val="none" w:sz="0" w:space="0" w:color="auto"/>
                <w:left w:val="none" w:sz="0" w:space="0" w:color="auto"/>
                <w:bottom w:val="none" w:sz="0" w:space="0" w:color="auto"/>
                <w:right w:val="none" w:sz="0" w:space="0" w:color="auto"/>
              </w:divBdr>
            </w:div>
            <w:div w:id="2026862550">
              <w:marLeft w:val="0"/>
              <w:marRight w:val="0"/>
              <w:marTop w:val="0"/>
              <w:marBottom w:val="0"/>
              <w:divBdr>
                <w:top w:val="none" w:sz="0" w:space="0" w:color="auto"/>
                <w:left w:val="none" w:sz="0" w:space="0" w:color="auto"/>
                <w:bottom w:val="none" w:sz="0" w:space="0" w:color="auto"/>
                <w:right w:val="none" w:sz="0" w:space="0" w:color="auto"/>
              </w:divBdr>
            </w:div>
            <w:div w:id="1707634182">
              <w:marLeft w:val="0"/>
              <w:marRight w:val="0"/>
              <w:marTop w:val="0"/>
              <w:marBottom w:val="0"/>
              <w:divBdr>
                <w:top w:val="none" w:sz="0" w:space="0" w:color="auto"/>
                <w:left w:val="none" w:sz="0" w:space="0" w:color="auto"/>
                <w:bottom w:val="none" w:sz="0" w:space="0" w:color="auto"/>
                <w:right w:val="none" w:sz="0" w:space="0" w:color="auto"/>
              </w:divBdr>
            </w:div>
            <w:div w:id="26596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78775">
      <w:bodyDiv w:val="1"/>
      <w:marLeft w:val="0"/>
      <w:marRight w:val="0"/>
      <w:marTop w:val="0"/>
      <w:marBottom w:val="0"/>
      <w:divBdr>
        <w:top w:val="none" w:sz="0" w:space="0" w:color="auto"/>
        <w:left w:val="none" w:sz="0" w:space="0" w:color="auto"/>
        <w:bottom w:val="none" w:sz="0" w:space="0" w:color="auto"/>
        <w:right w:val="none" w:sz="0" w:space="0" w:color="auto"/>
      </w:divBdr>
      <w:divsChild>
        <w:div w:id="527643933">
          <w:marLeft w:val="0"/>
          <w:marRight w:val="0"/>
          <w:marTop w:val="0"/>
          <w:marBottom w:val="0"/>
          <w:divBdr>
            <w:top w:val="none" w:sz="0" w:space="0" w:color="auto"/>
            <w:left w:val="none" w:sz="0" w:space="0" w:color="auto"/>
            <w:bottom w:val="none" w:sz="0" w:space="0" w:color="auto"/>
            <w:right w:val="none" w:sz="0" w:space="0" w:color="auto"/>
          </w:divBdr>
          <w:divsChild>
            <w:div w:id="129200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83330">
      <w:bodyDiv w:val="1"/>
      <w:marLeft w:val="0"/>
      <w:marRight w:val="0"/>
      <w:marTop w:val="0"/>
      <w:marBottom w:val="0"/>
      <w:divBdr>
        <w:top w:val="none" w:sz="0" w:space="0" w:color="auto"/>
        <w:left w:val="none" w:sz="0" w:space="0" w:color="auto"/>
        <w:bottom w:val="none" w:sz="0" w:space="0" w:color="auto"/>
        <w:right w:val="none" w:sz="0" w:space="0" w:color="auto"/>
      </w:divBdr>
      <w:divsChild>
        <w:div w:id="1323193398">
          <w:marLeft w:val="0"/>
          <w:marRight w:val="0"/>
          <w:marTop w:val="0"/>
          <w:marBottom w:val="0"/>
          <w:divBdr>
            <w:top w:val="none" w:sz="0" w:space="0" w:color="auto"/>
            <w:left w:val="none" w:sz="0" w:space="0" w:color="auto"/>
            <w:bottom w:val="none" w:sz="0" w:space="0" w:color="auto"/>
            <w:right w:val="none" w:sz="0" w:space="0" w:color="auto"/>
          </w:divBdr>
          <w:divsChild>
            <w:div w:id="86970650">
              <w:marLeft w:val="0"/>
              <w:marRight w:val="0"/>
              <w:marTop w:val="0"/>
              <w:marBottom w:val="0"/>
              <w:divBdr>
                <w:top w:val="none" w:sz="0" w:space="0" w:color="auto"/>
                <w:left w:val="none" w:sz="0" w:space="0" w:color="auto"/>
                <w:bottom w:val="none" w:sz="0" w:space="0" w:color="auto"/>
                <w:right w:val="none" w:sz="0" w:space="0" w:color="auto"/>
              </w:divBdr>
            </w:div>
            <w:div w:id="291794907">
              <w:marLeft w:val="0"/>
              <w:marRight w:val="0"/>
              <w:marTop w:val="0"/>
              <w:marBottom w:val="0"/>
              <w:divBdr>
                <w:top w:val="none" w:sz="0" w:space="0" w:color="auto"/>
                <w:left w:val="none" w:sz="0" w:space="0" w:color="auto"/>
                <w:bottom w:val="none" w:sz="0" w:space="0" w:color="auto"/>
                <w:right w:val="none" w:sz="0" w:space="0" w:color="auto"/>
              </w:divBdr>
            </w:div>
            <w:div w:id="1352299654">
              <w:marLeft w:val="0"/>
              <w:marRight w:val="0"/>
              <w:marTop w:val="0"/>
              <w:marBottom w:val="0"/>
              <w:divBdr>
                <w:top w:val="none" w:sz="0" w:space="0" w:color="auto"/>
                <w:left w:val="none" w:sz="0" w:space="0" w:color="auto"/>
                <w:bottom w:val="none" w:sz="0" w:space="0" w:color="auto"/>
                <w:right w:val="none" w:sz="0" w:space="0" w:color="auto"/>
              </w:divBdr>
            </w:div>
            <w:div w:id="1485320494">
              <w:marLeft w:val="0"/>
              <w:marRight w:val="0"/>
              <w:marTop w:val="0"/>
              <w:marBottom w:val="0"/>
              <w:divBdr>
                <w:top w:val="none" w:sz="0" w:space="0" w:color="auto"/>
                <w:left w:val="none" w:sz="0" w:space="0" w:color="auto"/>
                <w:bottom w:val="none" w:sz="0" w:space="0" w:color="auto"/>
                <w:right w:val="none" w:sz="0" w:space="0" w:color="auto"/>
              </w:divBdr>
            </w:div>
            <w:div w:id="1132215825">
              <w:marLeft w:val="0"/>
              <w:marRight w:val="0"/>
              <w:marTop w:val="0"/>
              <w:marBottom w:val="0"/>
              <w:divBdr>
                <w:top w:val="none" w:sz="0" w:space="0" w:color="auto"/>
                <w:left w:val="none" w:sz="0" w:space="0" w:color="auto"/>
                <w:bottom w:val="none" w:sz="0" w:space="0" w:color="auto"/>
                <w:right w:val="none" w:sz="0" w:space="0" w:color="auto"/>
              </w:divBdr>
            </w:div>
            <w:div w:id="76107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81876">
      <w:bodyDiv w:val="1"/>
      <w:marLeft w:val="0"/>
      <w:marRight w:val="0"/>
      <w:marTop w:val="0"/>
      <w:marBottom w:val="0"/>
      <w:divBdr>
        <w:top w:val="none" w:sz="0" w:space="0" w:color="auto"/>
        <w:left w:val="none" w:sz="0" w:space="0" w:color="auto"/>
        <w:bottom w:val="none" w:sz="0" w:space="0" w:color="auto"/>
        <w:right w:val="none" w:sz="0" w:space="0" w:color="auto"/>
      </w:divBdr>
      <w:divsChild>
        <w:div w:id="509099755">
          <w:marLeft w:val="0"/>
          <w:marRight w:val="0"/>
          <w:marTop w:val="0"/>
          <w:marBottom w:val="0"/>
          <w:divBdr>
            <w:top w:val="none" w:sz="0" w:space="0" w:color="auto"/>
            <w:left w:val="none" w:sz="0" w:space="0" w:color="auto"/>
            <w:bottom w:val="none" w:sz="0" w:space="0" w:color="auto"/>
            <w:right w:val="none" w:sz="0" w:space="0" w:color="auto"/>
          </w:divBdr>
          <w:divsChild>
            <w:div w:id="138432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329349">
      <w:bodyDiv w:val="1"/>
      <w:marLeft w:val="0"/>
      <w:marRight w:val="0"/>
      <w:marTop w:val="0"/>
      <w:marBottom w:val="0"/>
      <w:divBdr>
        <w:top w:val="none" w:sz="0" w:space="0" w:color="auto"/>
        <w:left w:val="none" w:sz="0" w:space="0" w:color="auto"/>
        <w:bottom w:val="none" w:sz="0" w:space="0" w:color="auto"/>
        <w:right w:val="none" w:sz="0" w:space="0" w:color="auto"/>
      </w:divBdr>
      <w:divsChild>
        <w:div w:id="1072655447">
          <w:marLeft w:val="0"/>
          <w:marRight w:val="0"/>
          <w:marTop w:val="0"/>
          <w:marBottom w:val="0"/>
          <w:divBdr>
            <w:top w:val="none" w:sz="0" w:space="0" w:color="auto"/>
            <w:left w:val="none" w:sz="0" w:space="0" w:color="auto"/>
            <w:bottom w:val="none" w:sz="0" w:space="0" w:color="auto"/>
            <w:right w:val="none" w:sz="0" w:space="0" w:color="auto"/>
          </w:divBdr>
          <w:divsChild>
            <w:div w:id="37515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37600">
      <w:bodyDiv w:val="1"/>
      <w:marLeft w:val="0"/>
      <w:marRight w:val="0"/>
      <w:marTop w:val="0"/>
      <w:marBottom w:val="0"/>
      <w:divBdr>
        <w:top w:val="none" w:sz="0" w:space="0" w:color="auto"/>
        <w:left w:val="none" w:sz="0" w:space="0" w:color="auto"/>
        <w:bottom w:val="none" w:sz="0" w:space="0" w:color="auto"/>
        <w:right w:val="none" w:sz="0" w:space="0" w:color="auto"/>
      </w:divBdr>
      <w:divsChild>
        <w:div w:id="1611161499">
          <w:marLeft w:val="0"/>
          <w:marRight w:val="0"/>
          <w:marTop w:val="0"/>
          <w:marBottom w:val="0"/>
          <w:divBdr>
            <w:top w:val="none" w:sz="0" w:space="0" w:color="auto"/>
            <w:left w:val="none" w:sz="0" w:space="0" w:color="auto"/>
            <w:bottom w:val="none" w:sz="0" w:space="0" w:color="auto"/>
            <w:right w:val="none" w:sz="0" w:space="0" w:color="auto"/>
          </w:divBdr>
          <w:divsChild>
            <w:div w:id="80543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24382">
      <w:bodyDiv w:val="1"/>
      <w:marLeft w:val="0"/>
      <w:marRight w:val="0"/>
      <w:marTop w:val="0"/>
      <w:marBottom w:val="0"/>
      <w:divBdr>
        <w:top w:val="none" w:sz="0" w:space="0" w:color="auto"/>
        <w:left w:val="none" w:sz="0" w:space="0" w:color="auto"/>
        <w:bottom w:val="none" w:sz="0" w:space="0" w:color="auto"/>
        <w:right w:val="none" w:sz="0" w:space="0" w:color="auto"/>
      </w:divBdr>
      <w:divsChild>
        <w:div w:id="573929750">
          <w:marLeft w:val="0"/>
          <w:marRight w:val="0"/>
          <w:marTop w:val="0"/>
          <w:marBottom w:val="0"/>
          <w:divBdr>
            <w:top w:val="none" w:sz="0" w:space="0" w:color="auto"/>
            <w:left w:val="none" w:sz="0" w:space="0" w:color="auto"/>
            <w:bottom w:val="none" w:sz="0" w:space="0" w:color="auto"/>
            <w:right w:val="none" w:sz="0" w:space="0" w:color="auto"/>
          </w:divBdr>
          <w:divsChild>
            <w:div w:id="697700393">
              <w:marLeft w:val="0"/>
              <w:marRight w:val="0"/>
              <w:marTop w:val="0"/>
              <w:marBottom w:val="0"/>
              <w:divBdr>
                <w:top w:val="none" w:sz="0" w:space="0" w:color="auto"/>
                <w:left w:val="none" w:sz="0" w:space="0" w:color="auto"/>
                <w:bottom w:val="none" w:sz="0" w:space="0" w:color="auto"/>
                <w:right w:val="none" w:sz="0" w:space="0" w:color="auto"/>
              </w:divBdr>
            </w:div>
            <w:div w:id="2113552001">
              <w:marLeft w:val="0"/>
              <w:marRight w:val="0"/>
              <w:marTop w:val="0"/>
              <w:marBottom w:val="0"/>
              <w:divBdr>
                <w:top w:val="none" w:sz="0" w:space="0" w:color="auto"/>
                <w:left w:val="none" w:sz="0" w:space="0" w:color="auto"/>
                <w:bottom w:val="none" w:sz="0" w:space="0" w:color="auto"/>
                <w:right w:val="none" w:sz="0" w:space="0" w:color="auto"/>
              </w:divBdr>
            </w:div>
            <w:div w:id="1832476717">
              <w:marLeft w:val="0"/>
              <w:marRight w:val="0"/>
              <w:marTop w:val="0"/>
              <w:marBottom w:val="0"/>
              <w:divBdr>
                <w:top w:val="none" w:sz="0" w:space="0" w:color="auto"/>
                <w:left w:val="none" w:sz="0" w:space="0" w:color="auto"/>
                <w:bottom w:val="none" w:sz="0" w:space="0" w:color="auto"/>
                <w:right w:val="none" w:sz="0" w:space="0" w:color="auto"/>
              </w:divBdr>
            </w:div>
            <w:div w:id="1412702038">
              <w:marLeft w:val="0"/>
              <w:marRight w:val="0"/>
              <w:marTop w:val="0"/>
              <w:marBottom w:val="0"/>
              <w:divBdr>
                <w:top w:val="none" w:sz="0" w:space="0" w:color="auto"/>
                <w:left w:val="none" w:sz="0" w:space="0" w:color="auto"/>
                <w:bottom w:val="none" w:sz="0" w:space="0" w:color="auto"/>
                <w:right w:val="none" w:sz="0" w:space="0" w:color="auto"/>
              </w:divBdr>
            </w:div>
            <w:div w:id="729110834">
              <w:marLeft w:val="0"/>
              <w:marRight w:val="0"/>
              <w:marTop w:val="0"/>
              <w:marBottom w:val="0"/>
              <w:divBdr>
                <w:top w:val="none" w:sz="0" w:space="0" w:color="auto"/>
                <w:left w:val="none" w:sz="0" w:space="0" w:color="auto"/>
                <w:bottom w:val="none" w:sz="0" w:space="0" w:color="auto"/>
                <w:right w:val="none" w:sz="0" w:space="0" w:color="auto"/>
              </w:divBdr>
            </w:div>
            <w:div w:id="12505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investopedia.com/terms/s/skewness.asp%20%20%20%20%20%20%20%20%20%20%20%20%20%20%20"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hevodata.com/learn/market-basket-analysis-in-data-min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kaggle.com/code/gabrieleottaviani/market-basket-analysis-pyspark-apriori/input"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softwaretestinghelp.com/fp-growth-algorithm-data-mining/" TargetMode="External"/><Relationship Id="rId10" Type="http://schemas.openxmlformats.org/officeDocument/2006/relationships/footer" Target="footer1.xml"/><Relationship Id="rId19" Type="http://schemas.openxmlformats.org/officeDocument/2006/relationships/hyperlink" Target="https://www.softwaretestinghelp.com/apriori-algorith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https://www.softwaretestinghelp.com/apriori-algorith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6EE24E-3697-4647-888B-60AE1DA05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18</Pages>
  <Words>2288</Words>
  <Characters>13046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Ronak Shah</dc:creator>
  <cp:lastModifiedBy>jumana l</cp:lastModifiedBy>
  <cp:revision>16</cp:revision>
  <dcterms:created xsi:type="dcterms:W3CDTF">2024-04-15T02:27:00Z</dcterms:created>
  <dcterms:modified xsi:type="dcterms:W3CDTF">2025-02-06T00:11:00Z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f277bcb483c2ceebe987be8faa578204ed010a0c6741c7f8099832db6e9510ad</vt:lpwstr>
  </property>
  <property fmtid="{D5CDD505-2E9C-101B-9397-08002B2CF9AE}" pid="3" name="MSIP_Label_8b2f352f-1426-4c06-b37f-b45354dc6e14_Enabled">
    <vt:lpwstr>True</vt:lpwstr>
  </property>
  <property fmtid="{D5CDD505-2E9C-101B-9397-08002B2CF9AE}" pid="4" name="MSIP_Label_8b2f352f-1426-4c06-b37f-b45354dc6e14_SiteId">
    <vt:lpwstr>b6417cd0-1f73-4471-9a39-20953822a34a</vt:lpwstr>
  </property>
  <property fmtid="{D5CDD505-2E9C-101B-9397-08002B2CF9AE}" pid="5" name="MSIP_Label_8b2f352f-1426-4c06-b37f-b45354dc6e14_SetDate">
    <vt:lpwstr>2024-08-28T16:26:48Z</vt:lpwstr>
  </property>
  <property fmtid="{D5CDD505-2E9C-101B-9397-08002B2CF9AE}" pid="6" name="MSIP_Label_8b2f352f-1426-4c06-b37f-b45354dc6e14_Name">
    <vt:lpwstr>Sensitive</vt:lpwstr>
  </property>
  <property fmtid="{D5CDD505-2E9C-101B-9397-08002B2CF9AE}" pid="7" name="MSIP_Label_8b2f352f-1426-4c06-b37f-b45354dc6e14_ActionId">
    <vt:lpwstr>860ec4d9-39a9-4b8b-98d7-f9582403c326</vt:lpwstr>
  </property>
  <property fmtid="{D5CDD505-2E9C-101B-9397-08002B2CF9AE}" pid="8" name="MSIP_Label_8b2f352f-1426-4c06-b37f-b45354dc6e14_Removed">
    <vt:lpwstr>False</vt:lpwstr>
  </property>
  <property fmtid="{D5CDD505-2E9C-101B-9397-08002B2CF9AE}" pid="9" name="MSIP_Label_8b2f352f-1426-4c06-b37f-b45354dc6e14_Extended_MSFT_Method">
    <vt:lpwstr>Standard</vt:lpwstr>
  </property>
  <property fmtid="{D5CDD505-2E9C-101B-9397-08002B2CF9AE}" pid="10" name="Sensitivity">
    <vt:lpwstr>Sensitive</vt:lpwstr>
  </property>
</Properties>
</file>