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B1B" w:rsidRPr="00490EB4" w:rsidRDefault="00095830" w:rsidP="00F81B1B">
      <w:pPr>
        <w:keepLines/>
        <w:spacing w:line="240" w:lineRule="auto"/>
        <w:jc w:val="right"/>
        <w:rPr>
          <w:rFonts w:ascii="Times New Roman" w:hAnsi="Times New Roman"/>
          <w:sz w:val="24"/>
          <w:szCs w:val="24"/>
        </w:rPr>
      </w:pPr>
      <w:r>
        <w:rPr>
          <w:rFonts w:ascii="Times New Roman" w:hAnsi="Times New Roman"/>
          <w:noProof/>
          <w:sz w:val="24"/>
          <w:szCs w:val="24"/>
          <w:lang w:eastAsia="zh-TW"/>
        </w:rPr>
        <w:pict>
          <v:shapetype id="_x0000_t202" coordsize="21600,21600" o:spt="202" path="m,l,21600r21600,l21600,xe">
            <v:stroke joinstyle="miter"/>
            <v:path gradientshapeok="t" o:connecttype="rect"/>
          </v:shapetype>
          <v:shape id="_x0000_s1026" type="#_x0000_t202" style="position:absolute;left:0;text-align:left;margin-left:-3.95pt;margin-top:5.25pt;width:364.7pt;height:90pt;z-index:251660288;mso-width-relative:margin;mso-height-relative:margin">
            <v:textbox>
              <w:txbxContent>
                <w:p w:rsidR="00490EB4" w:rsidRPr="00490EB4" w:rsidRDefault="00490EB4" w:rsidP="00490EB4">
                  <w:pPr>
                    <w:jc w:val="center"/>
                    <w:rPr>
                      <w:rFonts w:ascii="Times New Roman" w:hAnsi="Times New Roman"/>
                      <w:sz w:val="24"/>
                      <w:szCs w:val="24"/>
                    </w:rPr>
                  </w:pPr>
                  <w:r w:rsidRPr="00490EB4">
                    <w:rPr>
                      <w:rFonts w:ascii="Times New Roman" w:hAnsi="Times New Roman"/>
                      <w:sz w:val="24"/>
                      <w:szCs w:val="24"/>
                    </w:rPr>
                    <w:t>Prospectus for</w:t>
                  </w:r>
                  <w:r w:rsidR="00B96F01">
                    <w:rPr>
                      <w:rFonts w:ascii="Times New Roman" w:hAnsi="Times New Roman"/>
                      <w:sz w:val="24"/>
                      <w:szCs w:val="24"/>
                    </w:rPr>
                    <w:t xml:space="preserve"> the</w:t>
                  </w:r>
                  <w:r w:rsidRPr="00490EB4">
                    <w:rPr>
                      <w:rFonts w:ascii="Times New Roman" w:hAnsi="Times New Roman"/>
                      <w:sz w:val="24"/>
                      <w:szCs w:val="24"/>
                    </w:rPr>
                    <w:t xml:space="preserve"> ARP Entitled:</w:t>
                  </w:r>
                </w:p>
                <w:p w:rsidR="00490EB4" w:rsidRPr="00490EB4" w:rsidRDefault="00490EB4" w:rsidP="00490EB4">
                  <w:pPr>
                    <w:jc w:val="center"/>
                    <w:rPr>
                      <w:rFonts w:ascii="Times New Roman" w:hAnsi="Times New Roman"/>
                      <w:sz w:val="24"/>
                      <w:szCs w:val="24"/>
                    </w:rPr>
                  </w:pPr>
                  <w:r w:rsidRPr="00490EB4">
                    <w:rPr>
                      <w:rFonts w:ascii="Times New Roman" w:hAnsi="Times New Roman"/>
                      <w:sz w:val="24"/>
                      <w:szCs w:val="24"/>
                    </w:rPr>
                    <w:t xml:space="preserve">An Empirical Analysis of the </w:t>
                  </w:r>
                  <w:r w:rsidR="000751A1" w:rsidRPr="00490EB4">
                    <w:rPr>
                      <w:rFonts w:ascii="Times New Roman" w:hAnsi="Times New Roman"/>
                      <w:sz w:val="24"/>
                      <w:szCs w:val="24"/>
                    </w:rPr>
                    <w:t>State</w:t>
                  </w:r>
                  <w:r w:rsidR="000751A1">
                    <w:rPr>
                      <w:rFonts w:ascii="Times New Roman" w:hAnsi="Times New Roman"/>
                      <w:sz w:val="24"/>
                      <w:szCs w:val="24"/>
                    </w:rPr>
                    <w:t>’s</w:t>
                  </w:r>
                  <w:r w:rsidRPr="00490EB4">
                    <w:rPr>
                      <w:rFonts w:ascii="Times New Roman" w:hAnsi="Times New Roman"/>
                      <w:sz w:val="24"/>
                      <w:szCs w:val="24"/>
                    </w:rPr>
                    <w:t xml:space="preserve"> </w:t>
                  </w:r>
                  <w:r w:rsidR="006A7516">
                    <w:rPr>
                      <w:rFonts w:ascii="Times New Roman" w:hAnsi="Times New Roman"/>
                      <w:sz w:val="24"/>
                      <w:szCs w:val="24"/>
                    </w:rPr>
                    <w:t xml:space="preserve">Legal </w:t>
                  </w:r>
                  <w:r w:rsidR="001A5D69">
                    <w:rPr>
                      <w:rFonts w:ascii="Times New Roman" w:hAnsi="Times New Roman"/>
                      <w:sz w:val="24"/>
                      <w:szCs w:val="24"/>
                    </w:rPr>
                    <w:t>Monopolization over</w:t>
                  </w:r>
                  <w:r w:rsidRPr="00490EB4">
                    <w:rPr>
                      <w:rFonts w:ascii="Times New Roman" w:hAnsi="Times New Roman"/>
                      <w:sz w:val="24"/>
                      <w:szCs w:val="24"/>
                    </w:rPr>
                    <w:t xml:space="preserve"> the Legitimate Means of Movement</w:t>
                  </w:r>
                  <w:r w:rsidR="00930120">
                    <w:rPr>
                      <w:rFonts w:ascii="Times New Roman" w:hAnsi="Times New Roman"/>
                      <w:sz w:val="24"/>
                      <w:szCs w:val="24"/>
                    </w:rPr>
                    <w:t xml:space="preserve">: </w:t>
                  </w:r>
                  <w:r w:rsidR="006A7516">
                    <w:rPr>
                      <w:rFonts w:ascii="Times New Roman" w:hAnsi="Times New Roman"/>
                      <w:sz w:val="24"/>
                      <w:szCs w:val="24"/>
                    </w:rPr>
                    <w:t xml:space="preserve">Evaluating </w:t>
                  </w:r>
                  <w:r w:rsidR="001A5D69">
                    <w:rPr>
                      <w:rFonts w:ascii="Times New Roman" w:hAnsi="Times New Roman"/>
                      <w:sz w:val="24"/>
                      <w:szCs w:val="24"/>
                    </w:rPr>
                    <w:t>the E</w:t>
                  </w:r>
                  <w:r w:rsidR="00DC2050">
                    <w:rPr>
                      <w:rFonts w:ascii="Times New Roman" w:hAnsi="Times New Roman"/>
                      <w:sz w:val="24"/>
                      <w:szCs w:val="24"/>
                    </w:rPr>
                    <w:t xml:space="preserve">ffects of </w:t>
                  </w:r>
                  <w:r w:rsidR="00930120">
                    <w:rPr>
                      <w:rFonts w:ascii="Times New Roman" w:hAnsi="Times New Roman"/>
                      <w:sz w:val="24"/>
                      <w:szCs w:val="24"/>
                    </w:rPr>
                    <w:t>Increased Passport Requirements</w:t>
                  </w:r>
                  <w:r w:rsidR="006A7516">
                    <w:rPr>
                      <w:rFonts w:ascii="Times New Roman" w:hAnsi="Times New Roman"/>
                      <w:sz w:val="24"/>
                      <w:szCs w:val="24"/>
                    </w:rPr>
                    <w:t xml:space="preserve"> on International Travel Rates</w:t>
                  </w:r>
                </w:p>
                <w:p w:rsidR="00490EB4" w:rsidRDefault="00490EB4"/>
              </w:txbxContent>
            </v:textbox>
          </v:shape>
        </w:pict>
      </w:r>
      <w:r w:rsidR="00BE0BA1" w:rsidRPr="00490EB4">
        <w:rPr>
          <w:rFonts w:ascii="Times New Roman" w:hAnsi="Times New Roman"/>
          <w:sz w:val="24"/>
          <w:szCs w:val="24"/>
        </w:rPr>
        <w:t>Floyd W. Holder IV</w:t>
      </w:r>
    </w:p>
    <w:p w:rsidR="00BE0BA1" w:rsidRPr="00490EB4" w:rsidRDefault="00C11F6F" w:rsidP="00F81B1B">
      <w:pPr>
        <w:keepLines/>
        <w:spacing w:line="240" w:lineRule="auto"/>
        <w:jc w:val="right"/>
        <w:rPr>
          <w:rFonts w:ascii="Times New Roman" w:hAnsi="Times New Roman"/>
          <w:sz w:val="24"/>
          <w:szCs w:val="24"/>
        </w:rPr>
      </w:pPr>
      <w:r>
        <w:rPr>
          <w:rFonts w:ascii="Times New Roman" w:hAnsi="Times New Roman"/>
          <w:sz w:val="24"/>
          <w:szCs w:val="24"/>
        </w:rPr>
        <w:t>POSI 5397</w:t>
      </w:r>
    </w:p>
    <w:p w:rsidR="00BE0BA1" w:rsidRPr="00490EB4" w:rsidRDefault="00BE0BA1" w:rsidP="00F81B1B">
      <w:pPr>
        <w:keepLines/>
        <w:spacing w:line="240" w:lineRule="auto"/>
        <w:jc w:val="right"/>
        <w:rPr>
          <w:rFonts w:ascii="Times New Roman" w:hAnsi="Times New Roman"/>
          <w:sz w:val="24"/>
          <w:szCs w:val="24"/>
        </w:rPr>
      </w:pPr>
      <w:r w:rsidRPr="00490EB4">
        <w:rPr>
          <w:rFonts w:ascii="Times New Roman" w:hAnsi="Times New Roman"/>
          <w:sz w:val="24"/>
          <w:szCs w:val="24"/>
        </w:rPr>
        <w:t>Dr. Tajalli</w:t>
      </w:r>
    </w:p>
    <w:p w:rsidR="00BE0BA1" w:rsidRPr="00490EB4" w:rsidRDefault="001A5D69" w:rsidP="00F81B1B">
      <w:pPr>
        <w:keepLines/>
        <w:spacing w:line="240" w:lineRule="auto"/>
        <w:jc w:val="right"/>
        <w:rPr>
          <w:rFonts w:ascii="Times New Roman" w:hAnsi="Times New Roman"/>
          <w:sz w:val="24"/>
          <w:szCs w:val="24"/>
        </w:rPr>
      </w:pPr>
      <w:r>
        <w:rPr>
          <w:rFonts w:ascii="Times New Roman" w:hAnsi="Times New Roman"/>
          <w:sz w:val="24"/>
          <w:szCs w:val="24"/>
        </w:rPr>
        <w:t>7/17/09</w:t>
      </w:r>
      <w:r w:rsidR="00BE0BA1" w:rsidRPr="00490EB4">
        <w:rPr>
          <w:rFonts w:ascii="Times New Roman" w:hAnsi="Times New Roman"/>
          <w:sz w:val="24"/>
          <w:szCs w:val="24"/>
        </w:rPr>
        <w:t>2009</w:t>
      </w:r>
    </w:p>
    <w:p w:rsidR="00BE0BA1" w:rsidRPr="00490EB4" w:rsidRDefault="00BE0BA1" w:rsidP="00BE0BA1">
      <w:pPr>
        <w:pStyle w:val="ListParagraph"/>
        <w:numPr>
          <w:ilvl w:val="0"/>
          <w:numId w:val="1"/>
        </w:numPr>
        <w:rPr>
          <w:rFonts w:ascii="Times New Roman" w:hAnsi="Times New Roman"/>
          <w:sz w:val="24"/>
          <w:szCs w:val="24"/>
        </w:rPr>
      </w:pPr>
      <w:r w:rsidRPr="00490EB4">
        <w:rPr>
          <w:rFonts w:ascii="Times New Roman" w:hAnsi="Times New Roman"/>
          <w:sz w:val="24"/>
          <w:szCs w:val="24"/>
        </w:rPr>
        <w:t>Statement</w:t>
      </w:r>
    </w:p>
    <w:p w:rsidR="00BE0BA1" w:rsidRPr="00BA6DEB" w:rsidRDefault="00BE0BA1" w:rsidP="00460946">
      <w:pPr>
        <w:pStyle w:val="ListParagraph"/>
        <w:spacing w:line="480" w:lineRule="auto"/>
        <w:ind w:left="0" w:firstLine="720"/>
        <w:rPr>
          <w:rFonts w:ascii="Times New Roman" w:hAnsi="Times New Roman"/>
          <w:i/>
          <w:sz w:val="24"/>
          <w:szCs w:val="24"/>
        </w:rPr>
      </w:pPr>
      <w:r w:rsidRPr="00490EB4">
        <w:rPr>
          <w:rFonts w:ascii="Times New Roman" w:hAnsi="Times New Roman"/>
          <w:sz w:val="24"/>
          <w:szCs w:val="24"/>
        </w:rPr>
        <w:t>I</w:t>
      </w:r>
      <w:r w:rsidR="007F4752" w:rsidRPr="00490EB4">
        <w:rPr>
          <w:rFonts w:ascii="Times New Roman" w:hAnsi="Times New Roman"/>
          <w:sz w:val="24"/>
          <w:szCs w:val="24"/>
        </w:rPr>
        <w:t>n</w:t>
      </w:r>
      <w:r w:rsidRPr="00490EB4">
        <w:rPr>
          <w:rFonts w:ascii="Times New Roman" w:hAnsi="Times New Roman"/>
          <w:sz w:val="24"/>
          <w:szCs w:val="24"/>
        </w:rPr>
        <w:t xml:space="preserve"> today’s modern world, the ability and right to travel is as synonymous as the freedoms guaranteed by the </w:t>
      </w:r>
      <w:r w:rsidR="005A32DE">
        <w:rPr>
          <w:rFonts w:ascii="Times New Roman" w:hAnsi="Times New Roman"/>
          <w:sz w:val="24"/>
          <w:szCs w:val="24"/>
        </w:rPr>
        <w:t>First A</w:t>
      </w:r>
      <w:r w:rsidRPr="00490EB4">
        <w:rPr>
          <w:rFonts w:ascii="Times New Roman" w:hAnsi="Times New Roman"/>
          <w:sz w:val="24"/>
          <w:szCs w:val="24"/>
        </w:rPr>
        <w:t>mendment</w:t>
      </w:r>
      <w:r w:rsidR="005A32DE">
        <w:rPr>
          <w:rFonts w:ascii="Times New Roman" w:hAnsi="Times New Roman"/>
          <w:sz w:val="24"/>
          <w:szCs w:val="24"/>
        </w:rPr>
        <w:t xml:space="preserve"> of the U.S. Constitution</w:t>
      </w:r>
      <w:r w:rsidRPr="00490EB4">
        <w:rPr>
          <w:rFonts w:ascii="Times New Roman" w:hAnsi="Times New Roman"/>
          <w:sz w:val="24"/>
          <w:szCs w:val="24"/>
        </w:rPr>
        <w:t xml:space="preserve">. Every day, millions of people cross borders </w:t>
      </w:r>
      <w:r w:rsidR="00A24C0C" w:rsidRPr="00490EB4">
        <w:rPr>
          <w:rFonts w:ascii="Times New Roman" w:hAnsi="Times New Roman"/>
          <w:sz w:val="24"/>
          <w:szCs w:val="24"/>
        </w:rPr>
        <w:t xml:space="preserve">around the globe for business, pleasure and an assortment of other reasons. </w:t>
      </w:r>
      <w:r w:rsidR="00755633">
        <w:rPr>
          <w:rFonts w:ascii="Times New Roman" w:hAnsi="Times New Roman"/>
          <w:sz w:val="24"/>
          <w:szCs w:val="24"/>
        </w:rPr>
        <w:t xml:space="preserve">Typically, when travelling internationally, a passport is required to transverse the border. However, </w:t>
      </w:r>
      <w:r w:rsidR="00726E0A">
        <w:rPr>
          <w:rFonts w:ascii="Times New Roman" w:hAnsi="Times New Roman"/>
          <w:sz w:val="24"/>
          <w:szCs w:val="24"/>
        </w:rPr>
        <w:t xml:space="preserve">prior to January of 2007 </w:t>
      </w:r>
      <w:r w:rsidR="00755633">
        <w:rPr>
          <w:rFonts w:ascii="Times New Roman" w:hAnsi="Times New Roman"/>
          <w:sz w:val="24"/>
          <w:szCs w:val="24"/>
        </w:rPr>
        <w:t>in a few select cases</w:t>
      </w:r>
      <w:r w:rsidR="00726E0A">
        <w:rPr>
          <w:rFonts w:ascii="Times New Roman" w:hAnsi="Times New Roman"/>
          <w:sz w:val="24"/>
          <w:szCs w:val="24"/>
        </w:rPr>
        <w:t xml:space="preserve"> a passport was</w:t>
      </w:r>
      <w:r w:rsidR="00755633">
        <w:rPr>
          <w:rFonts w:ascii="Times New Roman" w:hAnsi="Times New Roman"/>
          <w:sz w:val="24"/>
          <w:szCs w:val="24"/>
        </w:rPr>
        <w:t xml:space="preserve"> not required. </w:t>
      </w:r>
      <w:r w:rsidR="0066734A">
        <w:rPr>
          <w:rFonts w:ascii="Times New Roman" w:hAnsi="Times New Roman"/>
          <w:sz w:val="24"/>
          <w:szCs w:val="24"/>
        </w:rPr>
        <w:t>Example</w:t>
      </w:r>
      <w:r w:rsidR="00726E0A">
        <w:rPr>
          <w:rFonts w:ascii="Times New Roman" w:hAnsi="Times New Roman"/>
          <w:sz w:val="24"/>
          <w:szCs w:val="24"/>
        </w:rPr>
        <w:t>s</w:t>
      </w:r>
      <w:r w:rsidR="00755633">
        <w:rPr>
          <w:rFonts w:ascii="Times New Roman" w:hAnsi="Times New Roman"/>
          <w:sz w:val="24"/>
          <w:szCs w:val="24"/>
        </w:rPr>
        <w:t xml:space="preserve"> of where a</w:t>
      </w:r>
      <w:r w:rsidR="00726E0A">
        <w:rPr>
          <w:rFonts w:ascii="Times New Roman" w:hAnsi="Times New Roman"/>
          <w:sz w:val="24"/>
          <w:szCs w:val="24"/>
        </w:rPr>
        <w:t xml:space="preserve"> passport was</w:t>
      </w:r>
      <w:r w:rsidR="00755633">
        <w:rPr>
          <w:rFonts w:ascii="Times New Roman" w:hAnsi="Times New Roman"/>
          <w:sz w:val="24"/>
          <w:szCs w:val="24"/>
        </w:rPr>
        <w:t xml:space="preserve"> not required </w:t>
      </w:r>
      <w:r w:rsidR="00A24C0C" w:rsidRPr="00490EB4">
        <w:rPr>
          <w:rFonts w:ascii="Times New Roman" w:hAnsi="Times New Roman"/>
          <w:sz w:val="24"/>
          <w:szCs w:val="24"/>
        </w:rPr>
        <w:t>in the United States</w:t>
      </w:r>
      <w:r w:rsidR="00755633">
        <w:rPr>
          <w:rFonts w:ascii="Times New Roman" w:hAnsi="Times New Roman"/>
          <w:sz w:val="24"/>
          <w:szCs w:val="24"/>
        </w:rPr>
        <w:t xml:space="preserve"> prior to January of 2007</w:t>
      </w:r>
      <w:r w:rsidR="00A24C0C" w:rsidRPr="00490EB4">
        <w:rPr>
          <w:rFonts w:ascii="Times New Roman" w:hAnsi="Times New Roman"/>
          <w:sz w:val="24"/>
          <w:szCs w:val="24"/>
        </w:rPr>
        <w:t xml:space="preserve">; </w:t>
      </w:r>
      <w:r w:rsidR="0066734A">
        <w:rPr>
          <w:rFonts w:ascii="Times New Roman" w:hAnsi="Times New Roman"/>
          <w:sz w:val="24"/>
          <w:szCs w:val="24"/>
        </w:rPr>
        <w:t>included</w:t>
      </w:r>
      <w:r w:rsidR="00755633">
        <w:rPr>
          <w:rFonts w:ascii="Times New Roman" w:hAnsi="Times New Roman"/>
          <w:sz w:val="24"/>
          <w:szCs w:val="24"/>
        </w:rPr>
        <w:t xml:space="preserve"> </w:t>
      </w:r>
      <w:r w:rsidR="00A24C0C" w:rsidRPr="00490EB4">
        <w:rPr>
          <w:rFonts w:ascii="Times New Roman" w:hAnsi="Times New Roman"/>
          <w:sz w:val="24"/>
          <w:szCs w:val="24"/>
        </w:rPr>
        <w:t xml:space="preserve">travel to the Bahamas, Canada, </w:t>
      </w:r>
      <w:r w:rsidR="00755633">
        <w:rPr>
          <w:rFonts w:ascii="Times New Roman" w:hAnsi="Times New Roman"/>
          <w:sz w:val="24"/>
          <w:szCs w:val="24"/>
        </w:rPr>
        <w:t xml:space="preserve">select </w:t>
      </w:r>
      <w:r w:rsidR="00A24C0C" w:rsidRPr="00490EB4">
        <w:rPr>
          <w:rFonts w:ascii="Times New Roman" w:hAnsi="Times New Roman"/>
          <w:sz w:val="24"/>
          <w:szCs w:val="24"/>
        </w:rPr>
        <w:t xml:space="preserve">Caribbean Nations and Mexico. </w:t>
      </w:r>
      <w:r w:rsidR="00755633">
        <w:rPr>
          <w:rFonts w:ascii="Times New Roman" w:hAnsi="Times New Roman"/>
          <w:sz w:val="24"/>
          <w:szCs w:val="24"/>
        </w:rPr>
        <w:t>Before January of 2007</w:t>
      </w:r>
      <w:r w:rsidR="00A24C0C" w:rsidRPr="00490EB4">
        <w:rPr>
          <w:rFonts w:ascii="Times New Roman" w:hAnsi="Times New Roman"/>
          <w:sz w:val="24"/>
          <w:szCs w:val="24"/>
        </w:rPr>
        <w:t xml:space="preserve">, United States citizens when traveling to </w:t>
      </w:r>
      <w:r w:rsidR="005A32DE">
        <w:rPr>
          <w:rFonts w:ascii="Times New Roman" w:hAnsi="Times New Roman"/>
          <w:sz w:val="24"/>
          <w:szCs w:val="24"/>
        </w:rPr>
        <w:t xml:space="preserve">the </w:t>
      </w:r>
      <w:r w:rsidR="000D23DF" w:rsidRPr="00490EB4">
        <w:rPr>
          <w:rFonts w:ascii="Times New Roman" w:hAnsi="Times New Roman"/>
          <w:sz w:val="24"/>
          <w:szCs w:val="24"/>
        </w:rPr>
        <w:t xml:space="preserve">above </w:t>
      </w:r>
      <w:r w:rsidR="00A24C0C" w:rsidRPr="00490EB4">
        <w:rPr>
          <w:rFonts w:ascii="Times New Roman" w:hAnsi="Times New Roman"/>
          <w:sz w:val="24"/>
          <w:szCs w:val="24"/>
        </w:rPr>
        <w:t xml:space="preserve">stated </w:t>
      </w:r>
      <w:r w:rsidR="0066734A" w:rsidRPr="00490EB4">
        <w:rPr>
          <w:rFonts w:ascii="Times New Roman" w:hAnsi="Times New Roman"/>
          <w:sz w:val="24"/>
          <w:szCs w:val="24"/>
        </w:rPr>
        <w:t>countries</w:t>
      </w:r>
      <w:r w:rsidR="00A24C0C" w:rsidRPr="00490EB4">
        <w:rPr>
          <w:rFonts w:ascii="Times New Roman" w:hAnsi="Times New Roman"/>
          <w:sz w:val="24"/>
          <w:szCs w:val="24"/>
        </w:rPr>
        <w:t xml:space="preserve"> </w:t>
      </w:r>
      <w:r w:rsidR="0066734A">
        <w:rPr>
          <w:rFonts w:ascii="Times New Roman" w:hAnsi="Times New Roman"/>
          <w:sz w:val="24"/>
          <w:szCs w:val="24"/>
        </w:rPr>
        <w:t>were only required to obtain</w:t>
      </w:r>
      <w:r w:rsidR="00703F9E">
        <w:rPr>
          <w:rFonts w:ascii="Times New Roman" w:hAnsi="Times New Roman"/>
          <w:sz w:val="24"/>
          <w:szCs w:val="24"/>
        </w:rPr>
        <w:t xml:space="preserve"> </w:t>
      </w:r>
      <w:r w:rsidR="00A24C0C" w:rsidRPr="00490EB4">
        <w:rPr>
          <w:rFonts w:ascii="Times New Roman" w:hAnsi="Times New Roman"/>
          <w:sz w:val="24"/>
          <w:szCs w:val="24"/>
        </w:rPr>
        <w:t>a ticket</w:t>
      </w:r>
      <w:r w:rsidR="00703F9E">
        <w:rPr>
          <w:rFonts w:ascii="Times New Roman" w:hAnsi="Times New Roman"/>
          <w:sz w:val="24"/>
          <w:szCs w:val="24"/>
        </w:rPr>
        <w:t>, a birth certificate</w:t>
      </w:r>
      <w:r w:rsidR="00A24C0C" w:rsidRPr="00490EB4">
        <w:rPr>
          <w:rFonts w:ascii="Times New Roman" w:hAnsi="Times New Roman"/>
          <w:sz w:val="24"/>
          <w:szCs w:val="24"/>
        </w:rPr>
        <w:t xml:space="preserve"> and a variety of state issued identification documents to </w:t>
      </w:r>
      <w:r w:rsidR="005A32DE">
        <w:rPr>
          <w:rFonts w:ascii="Times New Roman" w:hAnsi="Times New Roman"/>
          <w:sz w:val="24"/>
          <w:szCs w:val="24"/>
        </w:rPr>
        <w:t xml:space="preserve">exit and </w:t>
      </w:r>
      <w:r w:rsidR="00A24C0C" w:rsidRPr="00490EB4">
        <w:rPr>
          <w:rFonts w:ascii="Times New Roman" w:hAnsi="Times New Roman"/>
          <w:sz w:val="24"/>
          <w:szCs w:val="24"/>
        </w:rPr>
        <w:t xml:space="preserve">reenter the country. </w:t>
      </w:r>
      <w:r w:rsidR="000D23DF" w:rsidRPr="00490EB4">
        <w:rPr>
          <w:rFonts w:ascii="Times New Roman" w:hAnsi="Times New Roman"/>
          <w:sz w:val="24"/>
          <w:szCs w:val="24"/>
        </w:rPr>
        <w:t xml:space="preserve"> After the events of </w:t>
      </w:r>
      <w:r w:rsidR="0066734A">
        <w:rPr>
          <w:rFonts w:ascii="Times New Roman" w:hAnsi="Times New Roman"/>
          <w:sz w:val="24"/>
          <w:szCs w:val="24"/>
        </w:rPr>
        <w:t>September 11, 2001</w:t>
      </w:r>
      <w:r w:rsidR="000D23DF" w:rsidRPr="00490EB4">
        <w:rPr>
          <w:rFonts w:ascii="Times New Roman" w:hAnsi="Times New Roman"/>
          <w:sz w:val="24"/>
          <w:szCs w:val="24"/>
        </w:rPr>
        <w:t xml:space="preserve"> </w:t>
      </w:r>
      <w:r w:rsidR="007F4752" w:rsidRPr="00490EB4">
        <w:rPr>
          <w:rFonts w:ascii="Times New Roman" w:hAnsi="Times New Roman"/>
          <w:sz w:val="24"/>
          <w:szCs w:val="24"/>
        </w:rPr>
        <w:t xml:space="preserve">in </w:t>
      </w:r>
      <w:r w:rsidR="00C11F6F">
        <w:rPr>
          <w:rFonts w:ascii="Times New Roman" w:hAnsi="Times New Roman"/>
          <w:sz w:val="24"/>
          <w:szCs w:val="24"/>
        </w:rPr>
        <w:t>the U.S. Eastern Seaboard</w:t>
      </w:r>
      <w:r w:rsidR="000D23DF" w:rsidRPr="00490EB4">
        <w:rPr>
          <w:rFonts w:ascii="Times New Roman" w:hAnsi="Times New Roman"/>
          <w:sz w:val="24"/>
          <w:szCs w:val="24"/>
        </w:rPr>
        <w:t xml:space="preserve">, </w:t>
      </w:r>
      <w:r w:rsidR="00A666F9" w:rsidRPr="00490EB4">
        <w:rPr>
          <w:rFonts w:ascii="Times New Roman" w:hAnsi="Times New Roman"/>
          <w:sz w:val="24"/>
          <w:szCs w:val="24"/>
        </w:rPr>
        <w:t xml:space="preserve">a desire spread throughout </w:t>
      </w:r>
      <w:r w:rsidR="00755633">
        <w:rPr>
          <w:rFonts w:ascii="Times New Roman" w:hAnsi="Times New Roman"/>
          <w:sz w:val="24"/>
          <w:szCs w:val="24"/>
        </w:rPr>
        <w:t>the country</w:t>
      </w:r>
      <w:r w:rsidR="00A666F9" w:rsidRPr="00490EB4">
        <w:rPr>
          <w:rFonts w:ascii="Times New Roman" w:hAnsi="Times New Roman"/>
          <w:sz w:val="24"/>
          <w:szCs w:val="24"/>
        </w:rPr>
        <w:t xml:space="preserve"> for </w:t>
      </w:r>
      <w:r w:rsidR="008A4B66" w:rsidRPr="00490EB4">
        <w:rPr>
          <w:rFonts w:ascii="Times New Roman" w:hAnsi="Times New Roman"/>
          <w:sz w:val="24"/>
          <w:szCs w:val="24"/>
        </w:rPr>
        <w:t>increased security measure</w:t>
      </w:r>
      <w:r w:rsidR="005A32DE">
        <w:rPr>
          <w:rFonts w:ascii="Times New Roman" w:hAnsi="Times New Roman"/>
          <w:sz w:val="24"/>
          <w:szCs w:val="24"/>
        </w:rPr>
        <w:t>s</w:t>
      </w:r>
      <w:r w:rsidR="008A4B66" w:rsidRPr="00490EB4">
        <w:rPr>
          <w:rFonts w:ascii="Times New Roman" w:hAnsi="Times New Roman"/>
          <w:sz w:val="24"/>
          <w:szCs w:val="24"/>
        </w:rPr>
        <w:t xml:space="preserve"> at the nati</w:t>
      </w:r>
      <w:r w:rsidR="005420E3" w:rsidRPr="00490EB4">
        <w:rPr>
          <w:rFonts w:ascii="Times New Roman" w:hAnsi="Times New Roman"/>
          <w:sz w:val="24"/>
          <w:szCs w:val="24"/>
        </w:rPr>
        <w:t>on’s borders. In response, the Intelligence Reform and Terrorism Prevention</w:t>
      </w:r>
      <w:r w:rsidR="008A4B66" w:rsidRPr="00490EB4">
        <w:rPr>
          <w:rFonts w:ascii="Times New Roman" w:hAnsi="Times New Roman"/>
          <w:sz w:val="24"/>
          <w:szCs w:val="24"/>
        </w:rPr>
        <w:t xml:space="preserve"> Act of 2004</w:t>
      </w:r>
      <w:r w:rsidR="005231BE" w:rsidRPr="00490EB4">
        <w:rPr>
          <w:rFonts w:ascii="Times New Roman" w:hAnsi="Times New Roman"/>
          <w:sz w:val="24"/>
          <w:szCs w:val="24"/>
        </w:rPr>
        <w:t>, which included the Western Hemisphere Travel Initiative (WHTI), was</w:t>
      </w:r>
      <w:r w:rsidR="007F4752" w:rsidRPr="00490EB4">
        <w:rPr>
          <w:rFonts w:ascii="Times New Roman" w:hAnsi="Times New Roman"/>
          <w:sz w:val="24"/>
          <w:szCs w:val="24"/>
        </w:rPr>
        <w:t xml:space="preserve"> passed by Congress</w:t>
      </w:r>
      <w:r w:rsidR="008A4B66" w:rsidRPr="00490EB4">
        <w:rPr>
          <w:rFonts w:ascii="Times New Roman" w:hAnsi="Times New Roman"/>
          <w:sz w:val="24"/>
          <w:szCs w:val="24"/>
        </w:rPr>
        <w:t xml:space="preserve"> </w:t>
      </w:r>
      <w:r w:rsidR="005231BE" w:rsidRPr="00490EB4">
        <w:rPr>
          <w:rFonts w:ascii="Times New Roman" w:hAnsi="Times New Roman"/>
          <w:sz w:val="24"/>
          <w:szCs w:val="24"/>
        </w:rPr>
        <w:t>increasing</w:t>
      </w:r>
      <w:r w:rsidR="002C21D1" w:rsidRPr="00490EB4">
        <w:rPr>
          <w:rFonts w:ascii="Times New Roman" w:hAnsi="Times New Roman"/>
          <w:sz w:val="24"/>
          <w:szCs w:val="24"/>
        </w:rPr>
        <w:t xml:space="preserve"> the identification requirements</w:t>
      </w:r>
      <w:r w:rsidR="007A5E16" w:rsidRPr="00490EB4">
        <w:rPr>
          <w:rFonts w:ascii="Times New Roman" w:hAnsi="Times New Roman"/>
          <w:sz w:val="24"/>
          <w:szCs w:val="24"/>
        </w:rPr>
        <w:t xml:space="preserve"> for border crossings</w:t>
      </w:r>
      <w:r w:rsidR="005231BE" w:rsidRPr="00490EB4">
        <w:rPr>
          <w:rFonts w:ascii="Times New Roman" w:hAnsi="Times New Roman"/>
          <w:sz w:val="24"/>
          <w:szCs w:val="24"/>
        </w:rPr>
        <w:t>, to mandate the use of passports</w:t>
      </w:r>
      <w:r w:rsidR="007A5E16" w:rsidRPr="00490EB4">
        <w:rPr>
          <w:rFonts w:ascii="Times New Roman" w:hAnsi="Times New Roman"/>
          <w:sz w:val="24"/>
          <w:szCs w:val="24"/>
        </w:rPr>
        <w:t xml:space="preserve">. In January of 2007, all border crossings by air </w:t>
      </w:r>
      <w:r w:rsidR="00841799">
        <w:rPr>
          <w:rFonts w:ascii="Times New Roman" w:hAnsi="Times New Roman"/>
          <w:sz w:val="24"/>
          <w:szCs w:val="24"/>
        </w:rPr>
        <w:t>began</w:t>
      </w:r>
      <w:r w:rsidR="005231BE" w:rsidRPr="00490EB4">
        <w:rPr>
          <w:rFonts w:ascii="Times New Roman" w:hAnsi="Times New Roman"/>
          <w:sz w:val="24"/>
          <w:szCs w:val="24"/>
        </w:rPr>
        <w:t xml:space="preserve"> requiring</w:t>
      </w:r>
      <w:r w:rsidR="007A5E16" w:rsidRPr="00490EB4">
        <w:rPr>
          <w:rFonts w:ascii="Times New Roman" w:hAnsi="Times New Roman"/>
          <w:sz w:val="24"/>
          <w:szCs w:val="24"/>
        </w:rPr>
        <w:t xml:space="preserve"> the use of a Passport</w:t>
      </w:r>
      <w:r w:rsidR="0066734A">
        <w:rPr>
          <w:rFonts w:ascii="Times New Roman" w:hAnsi="Times New Roman"/>
          <w:sz w:val="24"/>
          <w:szCs w:val="24"/>
        </w:rPr>
        <w:t>.</w:t>
      </w:r>
      <w:r w:rsidR="007A5E16" w:rsidRPr="00490EB4">
        <w:rPr>
          <w:rFonts w:ascii="Times New Roman" w:hAnsi="Times New Roman"/>
          <w:sz w:val="24"/>
          <w:szCs w:val="24"/>
        </w:rPr>
        <w:t xml:space="preserve"> Later in June of 2009, t</w:t>
      </w:r>
      <w:r w:rsidR="005A32DE">
        <w:rPr>
          <w:rFonts w:ascii="Times New Roman" w:hAnsi="Times New Roman"/>
          <w:sz w:val="24"/>
          <w:szCs w:val="24"/>
        </w:rPr>
        <w:t xml:space="preserve">his </w:t>
      </w:r>
      <w:r w:rsidR="00841799">
        <w:rPr>
          <w:rFonts w:ascii="Times New Roman" w:hAnsi="Times New Roman"/>
          <w:sz w:val="24"/>
          <w:szCs w:val="24"/>
        </w:rPr>
        <w:t xml:space="preserve">new </w:t>
      </w:r>
      <w:r w:rsidR="005A32DE">
        <w:rPr>
          <w:rFonts w:ascii="Times New Roman" w:hAnsi="Times New Roman"/>
          <w:sz w:val="24"/>
          <w:szCs w:val="24"/>
        </w:rPr>
        <w:t xml:space="preserve">requirement will be </w:t>
      </w:r>
      <w:r w:rsidR="006117FF">
        <w:rPr>
          <w:rFonts w:ascii="Times New Roman" w:hAnsi="Times New Roman"/>
          <w:sz w:val="24"/>
          <w:szCs w:val="24"/>
        </w:rPr>
        <w:t xml:space="preserve">extended </w:t>
      </w:r>
      <w:r w:rsidR="006117FF" w:rsidRPr="00490EB4">
        <w:rPr>
          <w:rFonts w:ascii="Times New Roman" w:hAnsi="Times New Roman"/>
          <w:sz w:val="24"/>
          <w:szCs w:val="24"/>
        </w:rPr>
        <w:t>to</w:t>
      </w:r>
      <w:r w:rsidR="007A5E16" w:rsidRPr="00490EB4">
        <w:rPr>
          <w:rFonts w:ascii="Times New Roman" w:hAnsi="Times New Roman"/>
          <w:sz w:val="24"/>
          <w:szCs w:val="24"/>
        </w:rPr>
        <w:t xml:space="preserve"> all land and sea crossing</w:t>
      </w:r>
      <w:r w:rsidR="005A32DE">
        <w:rPr>
          <w:rFonts w:ascii="Times New Roman" w:hAnsi="Times New Roman"/>
          <w:sz w:val="24"/>
          <w:szCs w:val="24"/>
        </w:rPr>
        <w:t>s</w:t>
      </w:r>
      <w:r w:rsidR="00C65469">
        <w:rPr>
          <w:rFonts w:ascii="Times New Roman" w:hAnsi="Times New Roman"/>
          <w:sz w:val="24"/>
          <w:szCs w:val="24"/>
        </w:rPr>
        <w:t xml:space="preserve"> as well</w:t>
      </w:r>
      <w:r w:rsidR="007A5E16" w:rsidRPr="00490EB4">
        <w:rPr>
          <w:rFonts w:ascii="Times New Roman" w:hAnsi="Times New Roman"/>
          <w:sz w:val="24"/>
          <w:szCs w:val="24"/>
        </w:rPr>
        <w:t xml:space="preserve">, with a few regulated </w:t>
      </w:r>
      <w:r w:rsidR="005231BE" w:rsidRPr="00490EB4">
        <w:rPr>
          <w:rFonts w:ascii="Times New Roman" w:hAnsi="Times New Roman"/>
          <w:sz w:val="24"/>
          <w:szCs w:val="24"/>
        </w:rPr>
        <w:t>exceptions for frequent crossers</w:t>
      </w:r>
      <w:r w:rsidR="007A5E16" w:rsidRPr="00490EB4">
        <w:rPr>
          <w:rFonts w:ascii="Times New Roman" w:hAnsi="Times New Roman"/>
          <w:sz w:val="24"/>
          <w:szCs w:val="24"/>
        </w:rPr>
        <w:t>.</w:t>
      </w:r>
      <w:r w:rsidR="005231BE" w:rsidRPr="00490EB4">
        <w:rPr>
          <w:rFonts w:ascii="Times New Roman" w:hAnsi="Times New Roman"/>
          <w:sz w:val="24"/>
          <w:szCs w:val="24"/>
        </w:rPr>
        <w:t xml:space="preserve"> Efforts of this study will look at the effects on the number of travelers by</w:t>
      </w:r>
      <w:r w:rsidR="007F4752" w:rsidRPr="00490EB4">
        <w:rPr>
          <w:rFonts w:ascii="Times New Roman" w:hAnsi="Times New Roman"/>
          <w:sz w:val="24"/>
          <w:szCs w:val="24"/>
        </w:rPr>
        <w:t xml:space="preserve"> air since </w:t>
      </w:r>
      <w:r w:rsidR="005231BE" w:rsidRPr="00490EB4">
        <w:rPr>
          <w:rFonts w:ascii="Times New Roman" w:hAnsi="Times New Roman"/>
          <w:sz w:val="24"/>
          <w:szCs w:val="24"/>
        </w:rPr>
        <w:t xml:space="preserve">the </w:t>
      </w:r>
      <w:r w:rsidR="007F4752" w:rsidRPr="00490EB4">
        <w:rPr>
          <w:rFonts w:ascii="Times New Roman" w:hAnsi="Times New Roman"/>
          <w:sz w:val="24"/>
          <w:szCs w:val="24"/>
        </w:rPr>
        <w:t>implementation</w:t>
      </w:r>
      <w:r w:rsidR="00490EB4" w:rsidRPr="00490EB4">
        <w:rPr>
          <w:rFonts w:ascii="Times New Roman" w:hAnsi="Times New Roman"/>
          <w:sz w:val="24"/>
          <w:szCs w:val="24"/>
        </w:rPr>
        <w:t xml:space="preserve"> </w:t>
      </w:r>
      <w:r w:rsidR="0066734A" w:rsidRPr="00490EB4">
        <w:rPr>
          <w:rFonts w:ascii="Times New Roman" w:hAnsi="Times New Roman"/>
          <w:sz w:val="24"/>
          <w:szCs w:val="24"/>
        </w:rPr>
        <w:t xml:space="preserve">of the </w:t>
      </w:r>
      <w:r w:rsidR="0066734A">
        <w:rPr>
          <w:rFonts w:ascii="Times New Roman" w:hAnsi="Times New Roman"/>
          <w:sz w:val="24"/>
          <w:szCs w:val="24"/>
        </w:rPr>
        <w:t xml:space="preserve">WHTI </w:t>
      </w:r>
      <w:r w:rsidR="00490EB4" w:rsidRPr="00490EB4">
        <w:rPr>
          <w:rFonts w:ascii="Times New Roman" w:hAnsi="Times New Roman"/>
          <w:sz w:val="24"/>
          <w:szCs w:val="24"/>
        </w:rPr>
        <w:t xml:space="preserve">and </w:t>
      </w:r>
      <w:r w:rsidR="00490EB4" w:rsidRPr="00BA6DEB">
        <w:rPr>
          <w:rFonts w:ascii="Times New Roman" w:hAnsi="Times New Roman"/>
          <w:b/>
          <w:i/>
          <w:sz w:val="24"/>
          <w:szCs w:val="24"/>
        </w:rPr>
        <w:t xml:space="preserve">be the first empirical analysis of the </w:t>
      </w:r>
      <w:r w:rsidR="000751A1" w:rsidRPr="00BA6DEB">
        <w:rPr>
          <w:rFonts w:ascii="Times New Roman" w:hAnsi="Times New Roman"/>
          <w:b/>
          <w:i/>
          <w:sz w:val="24"/>
          <w:szCs w:val="24"/>
        </w:rPr>
        <w:t>State</w:t>
      </w:r>
      <w:r w:rsidR="000751A1">
        <w:rPr>
          <w:rFonts w:ascii="Times New Roman" w:hAnsi="Times New Roman"/>
          <w:b/>
          <w:i/>
          <w:sz w:val="24"/>
          <w:szCs w:val="24"/>
        </w:rPr>
        <w:t>’s</w:t>
      </w:r>
      <w:r w:rsidR="00755633">
        <w:rPr>
          <w:rFonts w:ascii="Times New Roman" w:hAnsi="Times New Roman"/>
          <w:b/>
          <w:i/>
          <w:sz w:val="24"/>
          <w:szCs w:val="24"/>
        </w:rPr>
        <w:t xml:space="preserve"> </w:t>
      </w:r>
      <w:r w:rsidR="000751A1">
        <w:rPr>
          <w:rFonts w:ascii="Times New Roman" w:hAnsi="Times New Roman"/>
          <w:b/>
          <w:i/>
          <w:sz w:val="24"/>
          <w:szCs w:val="24"/>
        </w:rPr>
        <w:t xml:space="preserve">Legal </w:t>
      </w:r>
      <w:r w:rsidR="000751A1" w:rsidRPr="00BA6DEB">
        <w:rPr>
          <w:rFonts w:ascii="Times New Roman" w:hAnsi="Times New Roman"/>
          <w:b/>
          <w:i/>
          <w:sz w:val="24"/>
          <w:szCs w:val="24"/>
        </w:rPr>
        <w:t>Monopolization</w:t>
      </w:r>
      <w:r w:rsidR="00490EB4" w:rsidRPr="00BA6DEB">
        <w:rPr>
          <w:rFonts w:ascii="Times New Roman" w:hAnsi="Times New Roman"/>
          <w:b/>
          <w:i/>
          <w:sz w:val="24"/>
          <w:szCs w:val="24"/>
        </w:rPr>
        <w:t xml:space="preserve"> of the Legitimate Means of Movement</w:t>
      </w:r>
      <w:r w:rsidR="007F4752" w:rsidRPr="00BA6DEB">
        <w:rPr>
          <w:rFonts w:ascii="Times New Roman" w:hAnsi="Times New Roman"/>
          <w:b/>
          <w:i/>
          <w:sz w:val="24"/>
          <w:szCs w:val="24"/>
        </w:rPr>
        <w:t xml:space="preserve">. </w:t>
      </w:r>
    </w:p>
    <w:p w:rsidR="004D340E" w:rsidRDefault="007F4752" w:rsidP="00460946">
      <w:pPr>
        <w:pStyle w:val="ListParagraph"/>
        <w:spacing w:line="480" w:lineRule="auto"/>
        <w:ind w:left="0" w:firstLine="720"/>
        <w:rPr>
          <w:rFonts w:ascii="Times New Roman" w:hAnsi="Times New Roman"/>
          <w:sz w:val="24"/>
          <w:szCs w:val="24"/>
        </w:rPr>
      </w:pPr>
      <w:r w:rsidRPr="007A49B8">
        <w:rPr>
          <w:rFonts w:ascii="Times New Roman" w:hAnsi="Times New Roman"/>
          <w:sz w:val="24"/>
          <w:szCs w:val="24"/>
          <w:u w:val="single"/>
        </w:rPr>
        <w:lastRenderedPageBreak/>
        <w:t>Purpose</w:t>
      </w:r>
      <w:r w:rsidRPr="00490EB4">
        <w:rPr>
          <w:rFonts w:ascii="Times New Roman" w:hAnsi="Times New Roman"/>
          <w:sz w:val="24"/>
          <w:szCs w:val="24"/>
        </w:rPr>
        <w:t xml:space="preserve">: The purpose of this research </w:t>
      </w:r>
      <w:r w:rsidR="00E57D2A">
        <w:rPr>
          <w:rFonts w:ascii="Times New Roman" w:hAnsi="Times New Roman"/>
          <w:sz w:val="24"/>
          <w:szCs w:val="24"/>
        </w:rPr>
        <w:t xml:space="preserve">study </w:t>
      </w:r>
      <w:r w:rsidRPr="00490EB4">
        <w:rPr>
          <w:rFonts w:ascii="Times New Roman" w:hAnsi="Times New Roman"/>
          <w:sz w:val="24"/>
          <w:szCs w:val="24"/>
        </w:rPr>
        <w:t xml:space="preserve">is to determine whether </w:t>
      </w:r>
      <w:r w:rsidR="00E57D2A">
        <w:rPr>
          <w:rFonts w:ascii="Times New Roman" w:hAnsi="Times New Roman"/>
          <w:sz w:val="24"/>
          <w:szCs w:val="24"/>
        </w:rPr>
        <w:t>the required use</w:t>
      </w:r>
      <w:r w:rsidRPr="00490EB4">
        <w:rPr>
          <w:rFonts w:ascii="Times New Roman" w:hAnsi="Times New Roman"/>
          <w:sz w:val="24"/>
          <w:szCs w:val="24"/>
        </w:rPr>
        <w:t xml:space="preserve"> of passports </w:t>
      </w:r>
      <w:r w:rsidR="004D340E" w:rsidRPr="00490EB4">
        <w:rPr>
          <w:rFonts w:ascii="Times New Roman" w:hAnsi="Times New Roman"/>
          <w:sz w:val="24"/>
          <w:szCs w:val="24"/>
        </w:rPr>
        <w:t xml:space="preserve">has affected </w:t>
      </w:r>
      <w:r w:rsidR="00E57D2A">
        <w:rPr>
          <w:rFonts w:ascii="Times New Roman" w:hAnsi="Times New Roman"/>
          <w:sz w:val="24"/>
          <w:szCs w:val="24"/>
        </w:rPr>
        <w:t xml:space="preserve">air travel </w:t>
      </w:r>
      <w:r w:rsidR="004D340E" w:rsidRPr="00490EB4">
        <w:rPr>
          <w:rFonts w:ascii="Times New Roman" w:hAnsi="Times New Roman"/>
          <w:sz w:val="24"/>
          <w:szCs w:val="24"/>
        </w:rPr>
        <w:t>passenger traffic numbers to countries impacted by the Western Hemisphere Travel Initiative.</w:t>
      </w:r>
    </w:p>
    <w:p w:rsidR="00755633" w:rsidRDefault="00755633" w:rsidP="00460946">
      <w:pPr>
        <w:pStyle w:val="ListParagraph"/>
        <w:spacing w:line="480" w:lineRule="auto"/>
        <w:ind w:left="0" w:firstLine="720"/>
        <w:rPr>
          <w:rFonts w:ascii="Times New Roman" w:hAnsi="Times New Roman"/>
          <w:sz w:val="24"/>
          <w:szCs w:val="24"/>
        </w:rPr>
      </w:pPr>
    </w:p>
    <w:p w:rsidR="00755633" w:rsidRDefault="00755633" w:rsidP="00460946">
      <w:pPr>
        <w:pStyle w:val="ListParagraph"/>
        <w:spacing w:line="480" w:lineRule="auto"/>
        <w:ind w:left="0" w:firstLine="720"/>
        <w:rPr>
          <w:rFonts w:ascii="Times New Roman" w:hAnsi="Times New Roman"/>
          <w:sz w:val="24"/>
          <w:szCs w:val="24"/>
        </w:rPr>
      </w:pPr>
    </w:p>
    <w:p w:rsidR="00755633" w:rsidRDefault="00755633" w:rsidP="00460946">
      <w:pPr>
        <w:pStyle w:val="ListParagraph"/>
        <w:spacing w:line="480" w:lineRule="auto"/>
        <w:ind w:left="0" w:firstLine="720"/>
        <w:rPr>
          <w:rFonts w:ascii="Times New Roman" w:hAnsi="Times New Roman"/>
          <w:sz w:val="24"/>
          <w:szCs w:val="24"/>
        </w:rPr>
      </w:pPr>
    </w:p>
    <w:p w:rsidR="00755633" w:rsidRDefault="00755633" w:rsidP="00460946">
      <w:pPr>
        <w:pStyle w:val="ListParagraph"/>
        <w:spacing w:line="480" w:lineRule="auto"/>
        <w:ind w:left="0" w:firstLine="720"/>
        <w:rPr>
          <w:rFonts w:ascii="Times New Roman" w:hAnsi="Times New Roman"/>
          <w:sz w:val="24"/>
          <w:szCs w:val="24"/>
        </w:rPr>
      </w:pPr>
    </w:p>
    <w:p w:rsidR="00755633" w:rsidRDefault="00755633" w:rsidP="00460946">
      <w:pPr>
        <w:pStyle w:val="ListParagraph"/>
        <w:spacing w:line="480" w:lineRule="auto"/>
        <w:ind w:left="0" w:firstLine="720"/>
        <w:rPr>
          <w:rFonts w:ascii="Times New Roman" w:hAnsi="Times New Roman"/>
          <w:sz w:val="24"/>
          <w:szCs w:val="24"/>
        </w:rPr>
      </w:pPr>
    </w:p>
    <w:p w:rsidR="00755633" w:rsidRDefault="00755633" w:rsidP="00460946">
      <w:pPr>
        <w:pStyle w:val="ListParagraph"/>
        <w:spacing w:line="480" w:lineRule="auto"/>
        <w:ind w:left="0" w:firstLine="720"/>
        <w:rPr>
          <w:rFonts w:ascii="Times New Roman" w:hAnsi="Times New Roman"/>
          <w:sz w:val="24"/>
          <w:szCs w:val="24"/>
        </w:rPr>
      </w:pPr>
    </w:p>
    <w:p w:rsidR="00755633" w:rsidRDefault="00755633" w:rsidP="00460946">
      <w:pPr>
        <w:pStyle w:val="ListParagraph"/>
        <w:spacing w:line="480" w:lineRule="auto"/>
        <w:ind w:left="0" w:firstLine="720"/>
        <w:rPr>
          <w:rFonts w:ascii="Times New Roman" w:hAnsi="Times New Roman"/>
          <w:sz w:val="24"/>
          <w:szCs w:val="24"/>
        </w:rPr>
      </w:pPr>
    </w:p>
    <w:p w:rsidR="00755633" w:rsidRDefault="00755633" w:rsidP="00460946">
      <w:pPr>
        <w:pStyle w:val="ListParagraph"/>
        <w:spacing w:line="480" w:lineRule="auto"/>
        <w:ind w:left="0" w:firstLine="720"/>
        <w:rPr>
          <w:rFonts w:ascii="Times New Roman" w:hAnsi="Times New Roman"/>
          <w:sz w:val="24"/>
          <w:szCs w:val="24"/>
        </w:rPr>
      </w:pPr>
    </w:p>
    <w:p w:rsidR="00755633" w:rsidRDefault="00755633" w:rsidP="00460946">
      <w:pPr>
        <w:pStyle w:val="ListParagraph"/>
        <w:spacing w:line="480" w:lineRule="auto"/>
        <w:ind w:left="0" w:firstLine="720"/>
        <w:rPr>
          <w:rFonts w:ascii="Times New Roman" w:hAnsi="Times New Roman"/>
          <w:sz w:val="24"/>
          <w:szCs w:val="24"/>
        </w:rPr>
      </w:pPr>
    </w:p>
    <w:p w:rsidR="00755633" w:rsidRDefault="00755633" w:rsidP="00460946">
      <w:pPr>
        <w:pStyle w:val="ListParagraph"/>
        <w:spacing w:line="480" w:lineRule="auto"/>
        <w:ind w:left="0" w:firstLine="720"/>
        <w:rPr>
          <w:rFonts w:ascii="Times New Roman" w:hAnsi="Times New Roman"/>
          <w:sz w:val="24"/>
          <w:szCs w:val="24"/>
        </w:rPr>
      </w:pPr>
    </w:p>
    <w:p w:rsidR="00755633" w:rsidRDefault="00755633" w:rsidP="00460946">
      <w:pPr>
        <w:pStyle w:val="ListParagraph"/>
        <w:spacing w:line="480" w:lineRule="auto"/>
        <w:ind w:left="0" w:firstLine="720"/>
        <w:rPr>
          <w:rFonts w:ascii="Times New Roman" w:hAnsi="Times New Roman"/>
          <w:sz w:val="24"/>
          <w:szCs w:val="24"/>
        </w:rPr>
      </w:pPr>
    </w:p>
    <w:p w:rsidR="00755633" w:rsidRDefault="00755633" w:rsidP="00460946">
      <w:pPr>
        <w:pStyle w:val="ListParagraph"/>
        <w:spacing w:line="480" w:lineRule="auto"/>
        <w:ind w:left="0" w:firstLine="720"/>
        <w:rPr>
          <w:rFonts w:ascii="Times New Roman" w:hAnsi="Times New Roman"/>
          <w:sz w:val="24"/>
          <w:szCs w:val="24"/>
        </w:rPr>
      </w:pPr>
    </w:p>
    <w:p w:rsidR="00755633" w:rsidRDefault="00755633" w:rsidP="00460946">
      <w:pPr>
        <w:pStyle w:val="ListParagraph"/>
        <w:spacing w:line="480" w:lineRule="auto"/>
        <w:ind w:left="0" w:firstLine="720"/>
        <w:rPr>
          <w:rFonts w:ascii="Times New Roman" w:hAnsi="Times New Roman"/>
          <w:sz w:val="24"/>
          <w:szCs w:val="24"/>
        </w:rPr>
      </w:pPr>
    </w:p>
    <w:p w:rsidR="00755633" w:rsidRDefault="00755633" w:rsidP="00460946">
      <w:pPr>
        <w:pStyle w:val="ListParagraph"/>
        <w:spacing w:line="480" w:lineRule="auto"/>
        <w:ind w:left="0" w:firstLine="720"/>
        <w:rPr>
          <w:rFonts w:ascii="Times New Roman" w:hAnsi="Times New Roman"/>
          <w:sz w:val="24"/>
          <w:szCs w:val="24"/>
        </w:rPr>
      </w:pPr>
    </w:p>
    <w:p w:rsidR="00755633" w:rsidRDefault="00755633" w:rsidP="00460946">
      <w:pPr>
        <w:pStyle w:val="ListParagraph"/>
        <w:spacing w:line="480" w:lineRule="auto"/>
        <w:ind w:left="0" w:firstLine="720"/>
        <w:rPr>
          <w:rFonts w:ascii="Times New Roman" w:hAnsi="Times New Roman"/>
          <w:sz w:val="24"/>
          <w:szCs w:val="24"/>
        </w:rPr>
      </w:pPr>
    </w:p>
    <w:p w:rsidR="00755633" w:rsidRDefault="00755633" w:rsidP="00460946">
      <w:pPr>
        <w:pStyle w:val="ListParagraph"/>
        <w:spacing w:line="480" w:lineRule="auto"/>
        <w:ind w:left="0" w:firstLine="720"/>
        <w:rPr>
          <w:rFonts w:ascii="Times New Roman" w:hAnsi="Times New Roman"/>
          <w:sz w:val="24"/>
          <w:szCs w:val="24"/>
        </w:rPr>
      </w:pPr>
    </w:p>
    <w:p w:rsidR="00755633" w:rsidRDefault="00755633" w:rsidP="00460946">
      <w:pPr>
        <w:pStyle w:val="ListParagraph"/>
        <w:spacing w:line="480" w:lineRule="auto"/>
        <w:ind w:left="0" w:firstLine="720"/>
        <w:rPr>
          <w:rFonts w:ascii="Times New Roman" w:hAnsi="Times New Roman"/>
          <w:sz w:val="24"/>
          <w:szCs w:val="24"/>
        </w:rPr>
      </w:pPr>
    </w:p>
    <w:p w:rsidR="00755633" w:rsidRDefault="00755633" w:rsidP="00460946">
      <w:pPr>
        <w:pStyle w:val="ListParagraph"/>
        <w:spacing w:line="480" w:lineRule="auto"/>
        <w:ind w:left="0" w:firstLine="720"/>
        <w:rPr>
          <w:rFonts w:ascii="Times New Roman" w:hAnsi="Times New Roman"/>
          <w:sz w:val="24"/>
          <w:szCs w:val="24"/>
        </w:rPr>
      </w:pPr>
    </w:p>
    <w:p w:rsidR="00755633" w:rsidRDefault="00755633" w:rsidP="00460946">
      <w:pPr>
        <w:pStyle w:val="ListParagraph"/>
        <w:spacing w:line="480" w:lineRule="auto"/>
        <w:ind w:left="0" w:firstLine="720"/>
        <w:rPr>
          <w:rFonts w:ascii="Times New Roman" w:hAnsi="Times New Roman"/>
          <w:sz w:val="24"/>
          <w:szCs w:val="24"/>
        </w:rPr>
      </w:pPr>
    </w:p>
    <w:p w:rsidR="00755633" w:rsidRDefault="00755633" w:rsidP="00460946">
      <w:pPr>
        <w:pStyle w:val="ListParagraph"/>
        <w:spacing w:line="480" w:lineRule="auto"/>
        <w:ind w:left="0" w:firstLine="720"/>
        <w:rPr>
          <w:rFonts w:ascii="Times New Roman" w:hAnsi="Times New Roman"/>
          <w:sz w:val="24"/>
          <w:szCs w:val="24"/>
        </w:rPr>
      </w:pPr>
    </w:p>
    <w:p w:rsidR="00755633" w:rsidRDefault="00755633" w:rsidP="00460946">
      <w:pPr>
        <w:pStyle w:val="ListParagraph"/>
        <w:spacing w:line="480" w:lineRule="auto"/>
        <w:ind w:left="0" w:firstLine="720"/>
        <w:rPr>
          <w:rFonts w:ascii="Times New Roman" w:hAnsi="Times New Roman"/>
          <w:sz w:val="24"/>
          <w:szCs w:val="24"/>
        </w:rPr>
      </w:pPr>
    </w:p>
    <w:p w:rsidR="00755633" w:rsidRDefault="00755633" w:rsidP="00460946">
      <w:pPr>
        <w:pStyle w:val="ListParagraph"/>
        <w:spacing w:line="480" w:lineRule="auto"/>
        <w:ind w:left="0" w:firstLine="720"/>
        <w:rPr>
          <w:rFonts w:ascii="Times New Roman" w:hAnsi="Times New Roman"/>
          <w:sz w:val="24"/>
          <w:szCs w:val="24"/>
        </w:rPr>
      </w:pPr>
    </w:p>
    <w:p w:rsidR="004D340E" w:rsidRPr="00490EB4" w:rsidRDefault="004D340E" w:rsidP="004D340E">
      <w:pPr>
        <w:pStyle w:val="ListParagraph"/>
        <w:numPr>
          <w:ilvl w:val="0"/>
          <w:numId w:val="1"/>
        </w:numPr>
        <w:rPr>
          <w:rFonts w:ascii="Times New Roman" w:hAnsi="Times New Roman"/>
          <w:sz w:val="24"/>
          <w:szCs w:val="24"/>
        </w:rPr>
      </w:pPr>
      <w:r w:rsidRPr="00490EB4">
        <w:rPr>
          <w:rFonts w:ascii="Times New Roman" w:hAnsi="Times New Roman"/>
          <w:sz w:val="24"/>
          <w:szCs w:val="24"/>
        </w:rPr>
        <w:lastRenderedPageBreak/>
        <w:t>Conceptual Framework</w:t>
      </w:r>
    </w:p>
    <w:p w:rsidR="004D340E" w:rsidRPr="00490EB4" w:rsidRDefault="00305528" w:rsidP="00460946">
      <w:pPr>
        <w:pStyle w:val="ListParagraph"/>
        <w:spacing w:line="480" w:lineRule="auto"/>
        <w:ind w:left="0" w:firstLine="720"/>
        <w:rPr>
          <w:rFonts w:ascii="Times New Roman" w:hAnsi="Times New Roman"/>
          <w:sz w:val="24"/>
          <w:szCs w:val="24"/>
        </w:rPr>
      </w:pPr>
      <w:r w:rsidRPr="00490EB4">
        <w:rPr>
          <w:rFonts w:ascii="Times New Roman" w:hAnsi="Times New Roman"/>
          <w:sz w:val="24"/>
          <w:szCs w:val="24"/>
        </w:rPr>
        <w:t>Policies put in place by government are typically designed to place restrictions</w:t>
      </w:r>
      <w:r w:rsidR="00870411" w:rsidRPr="00490EB4">
        <w:rPr>
          <w:rFonts w:ascii="Times New Roman" w:hAnsi="Times New Roman"/>
          <w:sz w:val="24"/>
          <w:szCs w:val="24"/>
        </w:rPr>
        <w:t xml:space="preserve"> on </w:t>
      </w:r>
      <w:r w:rsidR="00613EDA">
        <w:rPr>
          <w:rFonts w:ascii="Times New Roman" w:hAnsi="Times New Roman"/>
          <w:sz w:val="24"/>
          <w:szCs w:val="24"/>
        </w:rPr>
        <w:t xml:space="preserve">an </w:t>
      </w:r>
      <w:r w:rsidR="00870411" w:rsidRPr="00490EB4">
        <w:rPr>
          <w:rFonts w:ascii="Times New Roman" w:hAnsi="Times New Roman"/>
          <w:sz w:val="24"/>
          <w:szCs w:val="24"/>
        </w:rPr>
        <w:t>action</w:t>
      </w:r>
      <w:r w:rsidR="00613EDA">
        <w:rPr>
          <w:rFonts w:ascii="Times New Roman" w:hAnsi="Times New Roman"/>
          <w:sz w:val="24"/>
          <w:szCs w:val="24"/>
        </w:rPr>
        <w:t>, obligation</w:t>
      </w:r>
      <w:r w:rsidR="00870411" w:rsidRPr="00490EB4">
        <w:rPr>
          <w:rFonts w:ascii="Times New Roman" w:hAnsi="Times New Roman"/>
          <w:sz w:val="24"/>
          <w:szCs w:val="24"/>
        </w:rPr>
        <w:t xml:space="preserve"> or</w:t>
      </w:r>
      <w:r w:rsidR="003B2DB3" w:rsidRPr="00490EB4">
        <w:rPr>
          <w:rFonts w:ascii="Times New Roman" w:hAnsi="Times New Roman"/>
          <w:sz w:val="24"/>
          <w:szCs w:val="24"/>
        </w:rPr>
        <w:t xml:space="preserve"> position. Action by the</w:t>
      </w:r>
      <w:r w:rsidR="00AB7AC0">
        <w:rPr>
          <w:rFonts w:ascii="Times New Roman" w:hAnsi="Times New Roman"/>
          <w:sz w:val="24"/>
          <w:szCs w:val="24"/>
        </w:rPr>
        <w:t xml:space="preserve"> United States Federal Government in the</w:t>
      </w:r>
      <w:r w:rsidR="003B2DB3" w:rsidRPr="00490EB4">
        <w:rPr>
          <w:rFonts w:ascii="Times New Roman" w:hAnsi="Times New Roman"/>
          <w:sz w:val="24"/>
          <w:szCs w:val="24"/>
        </w:rPr>
        <w:t xml:space="preserve"> </w:t>
      </w:r>
      <w:r w:rsidR="00757B11">
        <w:rPr>
          <w:rFonts w:ascii="Times New Roman" w:hAnsi="Times New Roman"/>
          <w:sz w:val="24"/>
          <w:szCs w:val="24"/>
        </w:rPr>
        <w:t>WHTI</w:t>
      </w:r>
      <w:r w:rsidR="003B2DB3" w:rsidRPr="00490EB4">
        <w:rPr>
          <w:rFonts w:ascii="Times New Roman" w:hAnsi="Times New Roman"/>
          <w:sz w:val="24"/>
          <w:szCs w:val="24"/>
        </w:rPr>
        <w:t>, places a restriction on the acceptable forms of identificatio</w:t>
      </w:r>
      <w:r w:rsidR="00757B11">
        <w:rPr>
          <w:rFonts w:ascii="Times New Roman" w:hAnsi="Times New Roman"/>
          <w:sz w:val="24"/>
          <w:szCs w:val="24"/>
        </w:rPr>
        <w:t>n that can be used by American c</w:t>
      </w:r>
      <w:r w:rsidR="003B2DB3" w:rsidRPr="00490EB4">
        <w:rPr>
          <w:rFonts w:ascii="Times New Roman" w:hAnsi="Times New Roman"/>
          <w:sz w:val="24"/>
          <w:szCs w:val="24"/>
        </w:rPr>
        <w:t xml:space="preserve">itizens to return from abroad, limiting it to a passport. What this restriction </w:t>
      </w:r>
      <w:r w:rsidR="00757B11">
        <w:rPr>
          <w:rFonts w:ascii="Times New Roman" w:hAnsi="Times New Roman"/>
          <w:sz w:val="24"/>
          <w:szCs w:val="24"/>
        </w:rPr>
        <w:t xml:space="preserve">ultimately </w:t>
      </w:r>
      <w:r w:rsidR="003B2DB3" w:rsidRPr="00490EB4">
        <w:rPr>
          <w:rFonts w:ascii="Times New Roman" w:hAnsi="Times New Roman"/>
          <w:sz w:val="24"/>
          <w:szCs w:val="24"/>
        </w:rPr>
        <w:t>leads to is a</w:t>
      </w:r>
      <w:r w:rsidR="00870411" w:rsidRPr="00490EB4">
        <w:rPr>
          <w:rFonts w:ascii="Times New Roman" w:hAnsi="Times New Roman"/>
          <w:sz w:val="24"/>
          <w:szCs w:val="24"/>
        </w:rPr>
        <w:t xml:space="preserve"> highly enforceable </w:t>
      </w:r>
      <w:r w:rsidR="007A49B8">
        <w:rPr>
          <w:rFonts w:ascii="Times New Roman" w:hAnsi="Times New Roman"/>
          <w:sz w:val="24"/>
          <w:szCs w:val="24"/>
        </w:rPr>
        <w:t>control over</w:t>
      </w:r>
      <w:r w:rsidR="00870411" w:rsidRPr="00490EB4">
        <w:rPr>
          <w:rFonts w:ascii="Times New Roman" w:hAnsi="Times New Roman"/>
          <w:sz w:val="24"/>
          <w:szCs w:val="24"/>
        </w:rPr>
        <w:t xml:space="preserve"> movement</w:t>
      </w:r>
      <w:r w:rsidR="0069707B" w:rsidRPr="00490EB4">
        <w:rPr>
          <w:rFonts w:ascii="Times New Roman" w:hAnsi="Times New Roman"/>
          <w:sz w:val="24"/>
          <w:szCs w:val="24"/>
        </w:rPr>
        <w:t xml:space="preserve">. With large business and tourism destinations affected, i.e. Canada and Mexico amongst others, and travel to these countries </w:t>
      </w:r>
      <w:r w:rsidR="00757B11">
        <w:rPr>
          <w:rFonts w:ascii="Times New Roman" w:hAnsi="Times New Roman"/>
          <w:sz w:val="24"/>
          <w:szCs w:val="24"/>
        </w:rPr>
        <w:t xml:space="preserve">often </w:t>
      </w:r>
      <w:r w:rsidR="0069707B" w:rsidRPr="00490EB4">
        <w:rPr>
          <w:rFonts w:ascii="Times New Roman" w:hAnsi="Times New Roman"/>
          <w:sz w:val="24"/>
          <w:szCs w:val="24"/>
        </w:rPr>
        <w:t xml:space="preserve">diagnosed as </w:t>
      </w:r>
      <w:r w:rsidR="004E4FCE" w:rsidRPr="00490EB4">
        <w:rPr>
          <w:rFonts w:ascii="Times New Roman" w:hAnsi="Times New Roman"/>
          <w:sz w:val="24"/>
          <w:szCs w:val="24"/>
        </w:rPr>
        <w:t>impuls</w:t>
      </w:r>
      <w:r w:rsidR="00613EDA">
        <w:rPr>
          <w:rFonts w:ascii="Times New Roman" w:hAnsi="Times New Roman"/>
          <w:sz w:val="24"/>
          <w:szCs w:val="24"/>
        </w:rPr>
        <w:t>ive</w:t>
      </w:r>
      <w:r w:rsidR="004E4FCE" w:rsidRPr="00490EB4">
        <w:rPr>
          <w:rFonts w:ascii="Times New Roman" w:hAnsi="Times New Roman"/>
          <w:sz w:val="24"/>
          <w:szCs w:val="24"/>
        </w:rPr>
        <w:t xml:space="preserve">, combined with the </w:t>
      </w:r>
      <w:r w:rsidR="00034AEC" w:rsidRPr="00490EB4">
        <w:rPr>
          <w:rFonts w:ascii="Times New Roman" w:hAnsi="Times New Roman"/>
          <w:sz w:val="24"/>
          <w:szCs w:val="24"/>
        </w:rPr>
        <w:t xml:space="preserve">length of time it takes to obtain </w:t>
      </w:r>
      <w:r w:rsidR="007A49B8">
        <w:rPr>
          <w:rFonts w:ascii="Times New Roman" w:hAnsi="Times New Roman"/>
          <w:sz w:val="24"/>
          <w:szCs w:val="24"/>
        </w:rPr>
        <w:t>a passport</w:t>
      </w:r>
      <w:r w:rsidR="00FF17B7">
        <w:rPr>
          <w:rFonts w:ascii="Times New Roman" w:hAnsi="Times New Roman"/>
          <w:sz w:val="24"/>
          <w:szCs w:val="24"/>
        </w:rPr>
        <w:t>; the number</w:t>
      </w:r>
      <w:r w:rsidR="00034AEC" w:rsidRPr="00490EB4">
        <w:rPr>
          <w:rFonts w:ascii="Times New Roman" w:hAnsi="Times New Roman"/>
          <w:sz w:val="24"/>
          <w:szCs w:val="24"/>
        </w:rPr>
        <w:t xml:space="preserve"> of travelers</w:t>
      </w:r>
      <w:r w:rsidR="00757B11">
        <w:rPr>
          <w:rFonts w:ascii="Times New Roman" w:hAnsi="Times New Roman"/>
          <w:sz w:val="24"/>
          <w:szCs w:val="24"/>
        </w:rPr>
        <w:t xml:space="preserve"> going</w:t>
      </w:r>
      <w:r w:rsidR="00034AEC" w:rsidRPr="00490EB4">
        <w:rPr>
          <w:rFonts w:ascii="Times New Roman" w:hAnsi="Times New Roman"/>
          <w:sz w:val="24"/>
          <w:szCs w:val="24"/>
        </w:rPr>
        <w:t xml:space="preserve"> to affected countries is </w:t>
      </w:r>
      <w:r w:rsidR="00757B11">
        <w:rPr>
          <w:rFonts w:ascii="Times New Roman" w:hAnsi="Times New Roman"/>
          <w:sz w:val="24"/>
          <w:szCs w:val="24"/>
        </w:rPr>
        <w:t xml:space="preserve">almost </w:t>
      </w:r>
      <w:r w:rsidR="00703F9E">
        <w:rPr>
          <w:rFonts w:ascii="Times New Roman" w:hAnsi="Times New Roman"/>
          <w:sz w:val="24"/>
          <w:szCs w:val="24"/>
        </w:rPr>
        <w:t>certain</w:t>
      </w:r>
      <w:r w:rsidR="00034AEC" w:rsidRPr="00490EB4">
        <w:rPr>
          <w:rFonts w:ascii="Times New Roman" w:hAnsi="Times New Roman"/>
          <w:sz w:val="24"/>
          <w:szCs w:val="24"/>
        </w:rPr>
        <w:t xml:space="preserve"> to de</w:t>
      </w:r>
      <w:r w:rsidR="00FF17B7">
        <w:rPr>
          <w:rFonts w:ascii="Times New Roman" w:hAnsi="Times New Roman"/>
          <w:sz w:val="24"/>
          <w:szCs w:val="24"/>
        </w:rPr>
        <w:t>cline</w:t>
      </w:r>
      <w:r w:rsidR="00034AEC" w:rsidRPr="00490EB4">
        <w:rPr>
          <w:rFonts w:ascii="Times New Roman" w:hAnsi="Times New Roman"/>
          <w:sz w:val="24"/>
          <w:szCs w:val="24"/>
        </w:rPr>
        <w:t xml:space="preserve"> from </w:t>
      </w:r>
      <w:r w:rsidR="00757B11">
        <w:rPr>
          <w:rFonts w:ascii="Times New Roman" w:hAnsi="Times New Roman"/>
          <w:sz w:val="24"/>
          <w:szCs w:val="24"/>
        </w:rPr>
        <w:t xml:space="preserve">the </w:t>
      </w:r>
      <w:r w:rsidR="00613EDA">
        <w:rPr>
          <w:rFonts w:ascii="Times New Roman" w:hAnsi="Times New Roman"/>
          <w:sz w:val="24"/>
          <w:szCs w:val="24"/>
        </w:rPr>
        <w:t>levels prior to the</w:t>
      </w:r>
      <w:r w:rsidR="00034AEC" w:rsidRPr="00490EB4">
        <w:rPr>
          <w:rFonts w:ascii="Times New Roman" w:hAnsi="Times New Roman"/>
          <w:sz w:val="24"/>
          <w:szCs w:val="24"/>
        </w:rPr>
        <w:t xml:space="preserve"> implementation</w:t>
      </w:r>
      <w:r w:rsidR="00613EDA">
        <w:rPr>
          <w:rFonts w:ascii="Times New Roman" w:hAnsi="Times New Roman"/>
          <w:sz w:val="24"/>
          <w:szCs w:val="24"/>
        </w:rPr>
        <w:t xml:space="preserve"> of the WHTI</w:t>
      </w:r>
      <w:r w:rsidR="00034AEC" w:rsidRPr="00490EB4">
        <w:rPr>
          <w:rFonts w:ascii="Times New Roman" w:hAnsi="Times New Roman"/>
          <w:sz w:val="24"/>
          <w:szCs w:val="24"/>
        </w:rPr>
        <w:t>.</w:t>
      </w:r>
    </w:p>
    <w:p w:rsidR="00870411" w:rsidRPr="00490EB4" w:rsidRDefault="00870411" w:rsidP="00460946">
      <w:pPr>
        <w:pStyle w:val="ListParagraph"/>
        <w:spacing w:line="480" w:lineRule="auto"/>
        <w:ind w:left="0" w:firstLine="720"/>
        <w:rPr>
          <w:rFonts w:ascii="Times New Roman" w:hAnsi="Times New Roman"/>
          <w:noProof/>
          <w:sz w:val="24"/>
          <w:szCs w:val="24"/>
        </w:rPr>
      </w:pPr>
      <w:r w:rsidRPr="00490EB4">
        <w:rPr>
          <w:rFonts w:ascii="Times New Roman" w:hAnsi="Times New Roman"/>
          <w:sz w:val="24"/>
          <w:szCs w:val="24"/>
        </w:rPr>
        <w:t>Literature on the subject of requiring the use of a passport to facilitate i</w:t>
      </w:r>
      <w:r w:rsidR="00757B11">
        <w:rPr>
          <w:rFonts w:ascii="Times New Roman" w:hAnsi="Times New Roman"/>
          <w:sz w:val="24"/>
          <w:szCs w:val="24"/>
        </w:rPr>
        <w:t>nternational travel produces</w:t>
      </w:r>
      <w:r w:rsidRPr="00490EB4">
        <w:rPr>
          <w:rFonts w:ascii="Times New Roman" w:hAnsi="Times New Roman"/>
          <w:sz w:val="24"/>
          <w:szCs w:val="24"/>
        </w:rPr>
        <w:t xml:space="preserve"> one topic similar to that of the </w:t>
      </w:r>
      <w:r w:rsidR="00757B11">
        <w:rPr>
          <w:rFonts w:ascii="Times New Roman" w:hAnsi="Times New Roman"/>
          <w:sz w:val="24"/>
          <w:szCs w:val="24"/>
        </w:rPr>
        <w:t>WHTI</w:t>
      </w:r>
      <w:r w:rsidRPr="00490EB4">
        <w:rPr>
          <w:rFonts w:ascii="Times New Roman" w:hAnsi="Times New Roman"/>
          <w:sz w:val="24"/>
          <w:szCs w:val="24"/>
        </w:rPr>
        <w:t>, the Monopolization on the Legitimate Means of Movement.</w:t>
      </w:r>
      <w:r w:rsidR="009F0C0E" w:rsidRPr="00490EB4">
        <w:rPr>
          <w:rFonts w:ascii="Times New Roman" w:hAnsi="Times New Roman"/>
          <w:sz w:val="24"/>
          <w:szCs w:val="24"/>
        </w:rPr>
        <w:t xml:space="preserve"> Work on this subject is</w:t>
      </w:r>
      <w:r w:rsidR="00C15900" w:rsidRPr="00490EB4">
        <w:rPr>
          <w:rFonts w:ascii="Times New Roman" w:hAnsi="Times New Roman"/>
          <w:sz w:val="24"/>
          <w:szCs w:val="24"/>
        </w:rPr>
        <w:t xml:space="preserve"> </w:t>
      </w:r>
      <w:r w:rsidR="001A0421" w:rsidRPr="00490EB4">
        <w:rPr>
          <w:rFonts w:ascii="Times New Roman" w:hAnsi="Times New Roman"/>
          <w:sz w:val="24"/>
          <w:szCs w:val="24"/>
        </w:rPr>
        <w:t>a recent topic of study, but its roots are founded in law reviews of the 1950s and 1960s. These original studies bring up</w:t>
      </w:r>
      <w:r w:rsidR="001010E6" w:rsidRPr="00490EB4">
        <w:rPr>
          <w:rFonts w:ascii="Times New Roman" w:hAnsi="Times New Roman"/>
          <w:sz w:val="24"/>
          <w:szCs w:val="24"/>
        </w:rPr>
        <w:t xml:space="preserve"> </w:t>
      </w:r>
      <w:r w:rsidR="00F81B1B" w:rsidRPr="00490EB4">
        <w:rPr>
          <w:rFonts w:ascii="Times New Roman" w:hAnsi="Times New Roman"/>
          <w:sz w:val="24"/>
          <w:szCs w:val="24"/>
        </w:rPr>
        <w:t>one common</w:t>
      </w:r>
      <w:r w:rsidR="00856D06" w:rsidRPr="00490EB4">
        <w:rPr>
          <w:rFonts w:ascii="Times New Roman" w:hAnsi="Times New Roman"/>
          <w:sz w:val="24"/>
          <w:szCs w:val="24"/>
        </w:rPr>
        <w:t xml:space="preserve"> thread</w:t>
      </w:r>
      <w:r w:rsidR="00C63139" w:rsidRPr="00490EB4">
        <w:rPr>
          <w:rFonts w:ascii="Times New Roman" w:hAnsi="Times New Roman"/>
          <w:sz w:val="24"/>
          <w:szCs w:val="24"/>
        </w:rPr>
        <w:t xml:space="preserve">, “another aim – to restrict travel – has become increasingly significant since World War I,” </w:t>
      </w:r>
      <w:sdt>
        <w:sdtPr>
          <w:rPr>
            <w:rFonts w:ascii="Times New Roman" w:hAnsi="Times New Roman"/>
            <w:sz w:val="24"/>
            <w:szCs w:val="24"/>
          </w:rPr>
          <w:id w:val="11675641"/>
          <w:citation/>
        </w:sdtPr>
        <w:sdtContent>
          <w:r w:rsidR="00095830">
            <w:rPr>
              <w:rFonts w:ascii="Times New Roman" w:hAnsi="Times New Roman"/>
              <w:sz w:val="24"/>
              <w:szCs w:val="24"/>
            </w:rPr>
            <w:fldChar w:fldCharType="begin"/>
          </w:r>
          <w:r w:rsidR="004B0FB4">
            <w:rPr>
              <w:rFonts w:ascii="Times New Roman" w:hAnsi="Times New Roman"/>
              <w:sz w:val="24"/>
              <w:szCs w:val="24"/>
            </w:rPr>
            <w:instrText xml:space="preserve"> CITATION Tho66 \p 130 \l 1033  </w:instrText>
          </w:r>
          <w:r w:rsidR="00095830">
            <w:rPr>
              <w:rFonts w:ascii="Times New Roman" w:hAnsi="Times New Roman"/>
              <w:sz w:val="24"/>
              <w:szCs w:val="24"/>
            </w:rPr>
            <w:fldChar w:fldCharType="separate"/>
          </w:r>
          <w:r w:rsidR="004B0FB4" w:rsidRPr="004B0FB4">
            <w:rPr>
              <w:rFonts w:ascii="Times New Roman" w:hAnsi="Times New Roman"/>
              <w:noProof/>
              <w:sz w:val="24"/>
              <w:szCs w:val="24"/>
            </w:rPr>
            <w:t>(Ehrlich 1966, 130)</w:t>
          </w:r>
          <w:r w:rsidR="00095830">
            <w:rPr>
              <w:rFonts w:ascii="Times New Roman" w:hAnsi="Times New Roman"/>
              <w:sz w:val="24"/>
              <w:szCs w:val="24"/>
            </w:rPr>
            <w:fldChar w:fldCharType="end"/>
          </w:r>
        </w:sdtContent>
      </w:sdt>
      <w:r w:rsidR="00C63139" w:rsidRPr="00490EB4">
        <w:rPr>
          <w:rFonts w:ascii="Times New Roman" w:hAnsi="Times New Roman"/>
          <w:noProof/>
          <w:sz w:val="24"/>
          <w:szCs w:val="24"/>
        </w:rPr>
        <w:t xml:space="preserve">. </w:t>
      </w:r>
      <w:r w:rsidR="00052DFE" w:rsidRPr="00490EB4">
        <w:rPr>
          <w:rFonts w:ascii="Times New Roman" w:hAnsi="Times New Roman"/>
          <w:noProof/>
          <w:sz w:val="24"/>
          <w:szCs w:val="24"/>
        </w:rPr>
        <w:t>Furthered by</w:t>
      </w:r>
      <w:r w:rsidR="00757B11">
        <w:rPr>
          <w:rFonts w:ascii="Times New Roman" w:hAnsi="Times New Roman"/>
          <w:noProof/>
          <w:sz w:val="24"/>
          <w:szCs w:val="24"/>
        </w:rPr>
        <w:t xml:space="preserve"> the fact that</w:t>
      </w:r>
      <w:r w:rsidR="00052DFE" w:rsidRPr="00490EB4">
        <w:rPr>
          <w:rFonts w:ascii="Times New Roman" w:hAnsi="Times New Roman"/>
          <w:noProof/>
          <w:sz w:val="24"/>
          <w:szCs w:val="24"/>
        </w:rPr>
        <w:t xml:space="preserve">, </w:t>
      </w:r>
      <w:r w:rsidR="004F7868" w:rsidRPr="00490EB4">
        <w:rPr>
          <w:rFonts w:ascii="Times New Roman" w:hAnsi="Times New Roman"/>
          <w:noProof/>
          <w:sz w:val="24"/>
          <w:szCs w:val="24"/>
        </w:rPr>
        <w:t xml:space="preserve">“the latter-day problem has to do with the citizens power to leave his country, however welcome he may be elsewhere,”  </w:t>
      </w:r>
      <w:sdt>
        <w:sdtPr>
          <w:rPr>
            <w:rFonts w:ascii="Times New Roman" w:hAnsi="Times New Roman"/>
            <w:noProof/>
            <w:sz w:val="24"/>
            <w:szCs w:val="24"/>
          </w:rPr>
          <w:id w:val="11675642"/>
          <w:citation/>
        </w:sdtPr>
        <w:sdtContent>
          <w:r w:rsidR="00095830">
            <w:rPr>
              <w:rFonts w:ascii="Times New Roman" w:hAnsi="Times New Roman"/>
              <w:noProof/>
              <w:sz w:val="24"/>
              <w:szCs w:val="24"/>
            </w:rPr>
            <w:fldChar w:fldCharType="begin"/>
          </w:r>
          <w:r w:rsidR="004B0FB4">
            <w:rPr>
              <w:rFonts w:ascii="Times New Roman" w:hAnsi="Times New Roman"/>
              <w:noProof/>
              <w:sz w:val="24"/>
              <w:szCs w:val="24"/>
            </w:rPr>
            <w:instrText xml:space="preserve"> CITATION Lou561 \p 18 \l 1033  </w:instrText>
          </w:r>
          <w:r w:rsidR="00095830">
            <w:rPr>
              <w:rFonts w:ascii="Times New Roman" w:hAnsi="Times New Roman"/>
              <w:noProof/>
              <w:sz w:val="24"/>
              <w:szCs w:val="24"/>
            </w:rPr>
            <w:fldChar w:fldCharType="separate"/>
          </w:r>
          <w:r w:rsidR="004B0FB4" w:rsidRPr="004B0FB4">
            <w:rPr>
              <w:rFonts w:ascii="Times New Roman" w:hAnsi="Times New Roman"/>
              <w:noProof/>
              <w:sz w:val="24"/>
              <w:szCs w:val="24"/>
            </w:rPr>
            <w:t>(Jaffe 1956, 18)</w:t>
          </w:r>
          <w:r w:rsidR="00095830">
            <w:rPr>
              <w:rFonts w:ascii="Times New Roman" w:hAnsi="Times New Roman"/>
              <w:noProof/>
              <w:sz w:val="24"/>
              <w:szCs w:val="24"/>
            </w:rPr>
            <w:fldChar w:fldCharType="end"/>
          </w:r>
        </w:sdtContent>
      </w:sdt>
      <w:r w:rsidR="003D7AED" w:rsidRPr="00490EB4">
        <w:rPr>
          <w:rFonts w:ascii="Times New Roman" w:hAnsi="Times New Roman"/>
          <w:noProof/>
          <w:sz w:val="24"/>
          <w:szCs w:val="24"/>
        </w:rPr>
        <w:t>.</w:t>
      </w:r>
      <w:r w:rsidR="00703F9E">
        <w:rPr>
          <w:rFonts w:ascii="Times New Roman" w:hAnsi="Times New Roman"/>
          <w:noProof/>
          <w:sz w:val="24"/>
          <w:szCs w:val="24"/>
        </w:rPr>
        <w:t xml:space="preserve"> These studies introdu</w:t>
      </w:r>
      <w:r w:rsidR="00BA5088" w:rsidRPr="00490EB4">
        <w:rPr>
          <w:rFonts w:ascii="Times New Roman" w:hAnsi="Times New Roman"/>
          <w:noProof/>
          <w:sz w:val="24"/>
          <w:szCs w:val="24"/>
        </w:rPr>
        <w:t xml:space="preserve">ced the topic of how requiring the use of a passport can </w:t>
      </w:r>
      <w:r w:rsidR="00F913D4" w:rsidRPr="00490EB4">
        <w:rPr>
          <w:rFonts w:ascii="Times New Roman" w:hAnsi="Times New Roman"/>
          <w:noProof/>
          <w:sz w:val="24"/>
          <w:szCs w:val="24"/>
        </w:rPr>
        <w:t>restrict</w:t>
      </w:r>
      <w:r w:rsidR="00BA5088" w:rsidRPr="00490EB4">
        <w:rPr>
          <w:rFonts w:ascii="Times New Roman" w:hAnsi="Times New Roman"/>
          <w:noProof/>
          <w:sz w:val="24"/>
          <w:szCs w:val="24"/>
        </w:rPr>
        <w:t xml:space="preserve"> travel. </w:t>
      </w:r>
    </w:p>
    <w:p w:rsidR="00F913D4" w:rsidRPr="00490EB4" w:rsidRDefault="00FF17B7" w:rsidP="00460946">
      <w:pPr>
        <w:pStyle w:val="ListParagraph"/>
        <w:spacing w:line="480" w:lineRule="auto"/>
        <w:ind w:left="0" w:firstLine="720"/>
        <w:rPr>
          <w:rFonts w:ascii="Times New Roman" w:hAnsi="Times New Roman"/>
          <w:noProof/>
          <w:sz w:val="24"/>
          <w:szCs w:val="24"/>
        </w:rPr>
      </w:pPr>
      <w:r>
        <w:rPr>
          <w:rFonts w:ascii="Times New Roman" w:hAnsi="Times New Roman"/>
          <w:noProof/>
          <w:sz w:val="24"/>
          <w:szCs w:val="24"/>
        </w:rPr>
        <w:t>More recent s</w:t>
      </w:r>
      <w:r w:rsidR="00445B3E">
        <w:rPr>
          <w:rFonts w:ascii="Times New Roman" w:hAnsi="Times New Roman"/>
          <w:noProof/>
          <w:sz w:val="24"/>
          <w:szCs w:val="24"/>
        </w:rPr>
        <w:t>tudi</w:t>
      </w:r>
      <w:r w:rsidR="003F6157">
        <w:rPr>
          <w:rFonts w:ascii="Times New Roman" w:hAnsi="Times New Roman"/>
          <w:noProof/>
          <w:sz w:val="24"/>
          <w:szCs w:val="24"/>
        </w:rPr>
        <w:t>es</w:t>
      </w:r>
      <w:r>
        <w:rPr>
          <w:rFonts w:ascii="Times New Roman" w:hAnsi="Times New Roman"/>
          <w:noProof/>
          <w:sz w:val="24"/>
          <w:szCs w:val="24"/>
        </w:rPr>
        <w:t xml:space="preserve"> have</w:t>
      </w:r>
      <w:r w:rsidR="00F913D4" w:rsidRPr="00490EB4">
        <w:rPr>
          <w:rFonts w:ascii="Times New Roman" w:hAnsi="Times New Roman"/>
          <w:noProof/>
          <w:sz w:val="24"/>
          <w:szCs w:val="24"/>
        </w:rPr>
        <w:t xml:space="preserve"> formalized the study of the restr</w:t>
      </w:r>
      <w:r>
        <w:rPr>
          <w:rFonts w:ascii="Times New Roman" w:hAnsi="Times New Roman"/>
          <w:noProof/>
          <w:sz w:val="24"/>
          <w:szCs w:val="24"/>
        </w:rPr>
        <w:t>ictiveness of travel by requiring the  use of a</w:t>
      </w:r>
      <w:r w:rsidR="00F913D4" w:rsidRPr="00490EB4">
        <w:rPr>
          <w:rFonts w:ascii="Times New Roman" w:hAnsi="Times New Roman"/>
          <w:noProof/>
          <w:sz w:val="24"/>
          <w:szCs w:val="24"/>
        </w:rPr>
        <w:t xml:space="preserve"> passport, as the </w:t>
      </w:r>
      <w:r>
        <w:rPr>
          <w:rFonts w:ascii="Times New Roman" w:hAnsi="Times New Roman"/>
          <w:noProof/>
          <w:sz w:val="24"/>
          <w:szCs w:val="24"/>
        </w:rPr>
        <w:t xml:space="preserve">States Legal </w:t>
      </w:r>
      <w:r w:rsidR="003F6157">
        <w:rPr>
          <w:rFonts w:ascii="Times New Roman" w:hAnsi="Times New Roman"/>
          <w:noProof/>
          <w:sz w:val="24"/>
          <w:szCs w:val="24"/>
        </w:rPr>
        <w:t>Mopolization of the Legitimate Means of M</w:t>
      </w:r>
      <w:r w:rsidR="00F913D4" w:rsidRPr="00490EB4">
        <w:rPr>
          <w:rFonts w:ascii="Times New Roman" w:hAnsi="Times New Roman"/>
          <w:noProof/>
          <w:sz w:val="24"/>
          <w:szCs w:val="24"/>
        </w:rPr>
        <w:t xml:space="preserve">ovement. </w:t>
      </w:r>
      <w:r>
        <w:rPr>
          <w:rFonts w:ascii="Times New Roman" w:hAnsi="Times New Roman"/>
          <w:noProof/>
          <w:sz w:val="24"/>
          <w:szCs w:val="24"/>
        </w:rPr>
        <w:t>As noted in Salter’s study</w:t>
      </w:r>
      <w:r w:rsidR="003D7AED" w:rsidRPr="00490EB4">
        <w:rPr>
          <w:rFonts w:ascii="Times New Roman" w:hAnsi="Times New Roman"/>
          <w:noProof/>
          <w:sz w:val="24"/>
          <w:szCs w:val="24"/>
        </w:rPr>
        <w:t xml:space="preserve">, “passports are the primary document that states use to regulate the permeability of their borders,” </w:t>
      </w:r>
      <w:sdt>
        <w:sdtPr>
          <w:rPr>
            <w:rFonts w:ascii="Times New Roman" w:hAnsi="Times New Roman"/>
            <w:noProof/>
            <w:sz w:val="24"/>
            <w:szCs w:val="24"/>
          </w:rPr>
          <w:id w:val="11675643"/>
          <w:citation/>
        </w:sdtPr>
        <w:sdtContent>
          <w:r w:rsidR="00095830" w:rsidRPr="00490EB4">
            <w:rPr>
              <w:rFonts w:ascii="Times New Roman" w:hAnsi="Times New Roman"/>
              <w:noProof/>
              <w:sz w:val="24"/>
              <w:szCs w:val="24"/>
            </w:rPr>
            <w:fldChar w:fldCharType="begin"/>
          </w:r>
          <w:r w:rsidR="009759B5" w:rsidRPr="00490EB4">
            <w:rPr>
              <w:rFonts w:ascii="Times New Roman" w:hAnsi="Times New Roman"/>
              <w:noProof/>
              <w:sz w:val="24"/>
              <w:szCs w:val="24"/>
            </w:rPr>
            <w:instrText xml:space="preserve"> CITATION Mar03 \p 2 \l 1033  </w:instrText>
          </w:r>
          <w:r w:rsidR="00095830" w:rsidRPr="00490EB4">
            <w:rPr>
              <w:rFonts w:ascii="Times New Roman" w:hAnsi="Times New Roman"/>
              <w:noProof/>
              <w:sz w:val="24"/>
              <w:szCs w:val="24"/>
            </w:rPr>
            <w:fldChar w:fldCharType="separate"/>
          </w:r>
          <w:r w:rsidR="004B0FB4" w:rsidRPr="004B0FB4">
            <w:rPr>
              <w:rFonts w:ascii="Times New Roman" w:hAnsi="Times New Roman"/>
              <w:noProof/>
              <w:sz w:val="24"/>
              <w:szCs w:val="24"/>
            </w:rPr>
            <w:t>(Salter 2003, 2)</w:t>
          </w:r>
          <w:r w:rsidR="00095830" w:rsidRPr="00490EB4">
            <w:rPr>
              <w:rFonts w:ascii="Times New Roman" w:hAnsi="Times New Roman"/>
              <w:noProof/>
              <w:sz w:val="24"/>
              <w:szCs w:val="24"/>
            </w:rPr>
            <w:fldChar w:fldCharType="end"/>
          </w:r>
        </w:sdtContent>
      </w:sdt>
      <w:r w:rsidR="009759B5" w:rsidRPr="00490EB4">
        <w:rPr>
          <w:rFonts w:ascii="Times New Roman" w:hAnsi="Times New Roman"/>
          <w:noProof/>
          <w:sz w:val="24"/>
          <w:szCs w:val="24"/>
        </w:rPr>
        <w:t>. With the implementation</w:t>
      </w:r>
      <w:r>
        <w:rPr>
          <w:rFonts w:ascii="Times New Roman" w:hAnsi="Times New Roman"/>
          <w:noProof/>
          <w:sz w:val="24"/>
          <w:szCs w:val="24"/>
        </w:rPr>
        <w:t xml:space="preserve"> of the WHTI</w:t>
      </w:r>
      <w:r w:rsidR="009759B5" w:rsidRPr="00490EB4">
        <w:rPr>
          <w:rFonts w:ascii="Times New Roman" w:hAnsi="Times New Roman"/>
          <w:noProof/>
          <w:sz w:val="24"/>
          <w:szCs w:val="24"/>
        </w:rPr>
        <w:t xml:space="preserve">, “the result of this process has been to deprive people of the freedom to move across certain spaces and to render them dependent on states and the state system for </w:t>
      </w:r>
      <w:r w:rsidR="00D7532D" w:rsidRPr="00490EB4">
        <w:rPr>
          <w:rFonts w:ascii="Times New Roman" w:hAnsi="Times New Roman"/>
          <w:noProof/>
          <w:sz w:val="24"/>
          <w:szCs w:val="24"/>
        </w:rPr>
        <w:t xml:space="preserve">the authorization to do so,” </w:t>
      </w:r>
      <w:sdt>
        <w:sdtPr>
          <w:rPr>
            <w:rFonts w:ascii="Times New Roman" w:hAnsi="Times New Roman"/>
            <w:noProof/>
            <w:sz w:val="24"/>
            <w:szCs w:val="24"/>
          </w:rPr>
          <w:id w:val="11675644"/>
          <w:citation/>
        </w:sdtPr>
        <w:sdtContent>
          <w:r w:rsidR="00095830">
            <w:rPr>
              <w:rFonts w:ascii="Times New Roman" w:hAnsi="Times New Roman"/>
              <w:noProof/>
              <w:sz w:val="24"/>
              <w:szCs w:val="24"/>
            </w:rPr>
            <w:fldChar w:fldCharType="begin"/>
          </w:r>
          <w:r w:rsidR="004B0FB4">
            <w:rPr>
              <w:rFonts w:ascii="Times New Roman" w:hAnsi="Times New Roman"/>
              <w:noProof/>
              <w:sz w:val="24"/>
              <w:szCs w:val="24"/>
            </w:rPr>
            <w:instrText xml:space="preserve"> CITATION Joh981 \p 239 \l 1033  </w:instrText>
          </w:r>
          <w:r w:rsidR="00095830">
            <w:rPr>
              <w:rFonts w:ascii="Times New Roman" w:hAnsi="Times New Roman"/>
              <w:noProof/>
              <w:sz w:val="24"/>
              <w:szCs w:val="24"/>
            </w:rPr>
            <w:fldChar w:fldCharType="separate"/>
          </w:r>
          <w:r w:rsidR="004B0FB4" w:rsidRPr="004B0FB4">
            <w:rPr>
              <w:rFonts w:ascii="Times New Roman" w:hAnsi="Times New Roman"/>
              <w:noProof/>
              <w:sz w:val="24"/>
              <w:szCs w:val="24"/>
            </w:rPr>
            <w:t>(Torpey 1998, 239)</w:t>
          </w:r>
          <w:r w:rsidR="00095830">
            <w:rPr>
              <w:rFonts w:ascii="Times New Roman" w:hAnsi="Times New Roman"/>
              <w:noProof/>
              <w:sz w:val="24"/>
              <w:szCs w:val="24"/>
            </w:rPr>
            <w:fldChar w:fldCharType="end"/>
          </w:r>
        </w:sdtContent>
      </w:sdt>
      <w:r w:rsidR="00766BA9" w:rsidRPr="00490EB4">
        <w:rPr>
          <w:rFonts w:ascii="Times New Roman" w:hAnsi="Times New Roman"/>
          <w:noProof/>
          <w:sz w:val="24"/>
          <w:szCs w:val="24"/>
        </w:rPr>
        <w:t>.</w:t>
      </w:r>
      <w:r w:rsidR="007C21D5" w:rsidRPr="00490EB4">
        <w:rPr>
          <w:rFonts w:ascii="Times New Roman" w:hAnsi="Times New Roman"/>
          <w:noProof/>
          <w:sz w:val="24"/>
          <w:szCs w:val="24"/>
        </w:rPr>
        <w:t xml:space="preserve"> In essence, “a passport can serve as a means of both openin</w:t>
      </w:r>
      <w:r w:rsidR="006A6EFA" w:rsidRPr="00490EB4">
        <w:rPr>
          <w:rFonts w:ascii="Times New Roman" w:hAnsi="Times New Roman"/>
          <w:noProof/>
          <w:sz w:val="24"/>
          <w:szCs w:val="24"/>
        </w:rPr>
        <w:t>g</w:t>
      </w:r>
      <w:r w:rsidR="007C21D5" w:rsidRPr="00490EB4">
        <w:rPr>
          <w:rFonts w:ascii="Times New Roman" w:hAnsi="Times New Roman"/>
          <w:noProof/>
          <w:sz w:val="24"/>
          <w:szCs w:val="24"/>
        </w:rPr>
        <w:t xml:space="preserve"> up barriers and </w:t>
      </w:r>
      <w:r w:rsidR="007C21D5" w:rsidRPr="00490EB4">
        <w:rPr>
          <w:rFonts w:ascii="Times New Roman" w:hAnsi="Times New Roman"/>
          <w:noProof/>
          <w:sz w:val="24"/>
          <w:szCs w:val="24"/>
        </w:rPr>
        <w:lastRenderedPageBreak/>
        <w:t xml:space="preserve">restricting them,” </w:t>
      </w:r>
      <w:sdt>
        <w:sdtPr>
          <w:rPr>
            <w:rFonts w:ascii="Times New Roman" w:hAnsi="Times New Roman"/>
            <w:noProof/>
            <w:sz w:val="24"/>
            <w:szCs w:val="24"/>
          </w:rPr>
          <w:id w:val="11675645"/>
          <w:citation/>
        </w:sdtPr>
        <w:sdtContent>
          <w:r w:rsidR="00095830">
            <w:rPr>
              <w:rFonts w:ascii="Times New Roman" w:hAnsi="Times New Roman"/>
              <w:noProof/>
              <w:sz w:val="24"/>
              <w:szCs w:val="24"/>
            </w:rPr>
            <w:fldChar w:fldCharType="begin"/>
          </w:r>
          <w:r w:rsidR="004B0FB4">
            <w:rPr>
              <w:rFonts w:ascii="Times New Roman" w:hAnsi="Times New Roman"/>
              <w:noProof/>
              <w:sz w:val="24"/>
              <w:szCs w:val="24"/>
            </w:rPr>
            <w:instrText xml:space="preserve"> CITATION Dar01 \p 410 \l 1033  </w:instrText>
          </w:r>
          <w:r w:rsidR="00095830">
            <w:rPr>
              <w:rFonts w:ascii="Times New Roman" w:hAnsi="Times New Roman"/>
              <w:noProof/>
              <w:sz w:val="24"/>
              <w:szCs w:val="24"/>
            </w:rPr>
            <w:fldChar w:fldCharType="separate"/>
          </w:r>
          <w:r w:rsidR="004B0FB4" w:rsidRPr="004B0FB4">
            <w:rPr>
              <w:rFonts w:ascii="Times New Roman" w:hAnsi="Times New Roman"/>
              <w:noProof/>
              <w:sz w:val="24"/>
              <w:szCs w:val="24"/>
            </w:rPr>
            <w:t>(O'Byrne 2001, 410)</w:t>
          </w:r>
          <w:r w:rsidR="00095830">
            <w:rPr>
              <w:rFonts w:ascii="Times New Roman" w:hAnsi="Times New Roman"/>
              <w:noProof/>
              <w:sz w:val="24"/>
              <w:szCs w:val="24"/>
            </w:rPr>
            <w:fldChar w:fldCharType="end"/>
          </w:r>
        </w:sdtContent>
      </w:sdt>
      <w:r w:rsidR="00C11E95" w:rsidRPr="00490EB4">
        <w:rPr>
          <w:rFonts w:ascii="Times New Roman" w:hAnsi="Times New Roman"/>
          <w:noProof/>
          <w:sz w:val="24"/>
          <w:szCs w:val="24"/>
        </w:rPr>
        <w:t>.</w:t>
      </w:r>
      <w:r w:rsidR="006A6EFA" w:rsidRPr="00490EB4">
        <w:rPr>
          <w:rFonts w:ascii="Times New Roman" w:hAnsi="Times New Roman"/>
          <w:noProof/>
          <w:sz w:val="24"/>
          <w:szCs w:val="24"/>
        </w:rPr>
        <w:t xml:space="preserve"> Overall, “passports and visas form what I call “a regime of mobility” that has </w:t>
      </w:r>
      <w:r w:rsidR="009969BA" w:rsidRPr="00490EB4">
        <w:rPr>
          <w:rFonts w:ascii="Times New Roman" w:hAnsi="Times New Roman"/>
          <w:noProof/>
          <w:sz w:val="24"/>
          <w:szCs w:val="24"/>
        </w:rPr>
        <w:t xml:space="preserve">been designed by the state to control the movement of people,” </w:t>
      </w:r>
      <w:sdt>
        <w:sdtPr>
          <w:rPr>
            <w:rFonts w:ascii="Times New Roman" w:hAnsi="Times New Roman"/>
            <w:noProof/>
            <w:sz w:val="24"/>
            <w:szCs w:val="24"/>
          </w:rPr>
          <w:id w:val="11675646"/>
          <w:citation/>
        </w:sdtPr>
        <w:sdtContent>
          <w:r w:rsidR="00095830">
            <w:rPr>
              <w:rFonts w:ascii="Times New Roman" w:hAnsi="Times New Roman"/>
              <w:noProof/>
              <w:sz w:val="24"/>
              <w:szCs w:val="24"/>
            </w:rPr>
            <w:fldChar w:fldCharType="begin"/>
          </w:r>
          <w:r w:rsidR="004B0FB4">
            <w:rPr>
              <w:rFonts w:ascii="Times New Roman" w:hAnsi="Times New Roman"/>
              <w:noProof/>
              <w:sz w:val="24"/>
              <w:szCs w:val="24"/>
            </w:rPr>
            <w:instrText xml:space="preserve"> CITATION Hor04 \p 352-353 \l 1033  </w:instrText>
          </w:r>
          <w:r w:rsidR="00095830">
            <w:rPr>
              <w:rFonts w:ascii="Times New Roman" w:hAnsi="Times New Roman"/>
              <w:noProof/>
              <w:sz w:val="24"/>
              <w:szCs w:val="24"/>
            </w:rPr>
            <w:fldChar w:fldCharType="separate"/>
          </w:r>
          <w:r w:rsidR="004B0FB4" w:rsidRPr="004B0FB4">
            <w:rPr>
              <w:rFonts w:ascii="Times New Roman" w:hAnsi="Times New Roman"/>
              <w:noProof/>
              <w:sz w:val="24"/>
              <w:szCs w:val="24"/>
            </w:rPr>
            <w:t>(Wang 2004, 352-353)</w:t>
          </w:r>
          <w:r w:rsidR="00095830">
            <w:rPr>
              <w:rFonts w:ascii="Times New Roman" w:hAnsi="Times New Roman"/>
              <w:noProof/>
              <w:sz w:val="24"/>
              <w:szCs w:val="24"/>
            </w:rPr>
            <w:fldChar w:fldCharType="end"/>
          </w:r>
        </w:sdtContent>
      </w:sdt>
      <w:r w:rsidR="009969BA" w:rsidRPr="00490EB4">
        <w:rPr>
          <w:rFonts w:ascii="Times New Roman" w:hAnsi="Times New Roman"/>
          <w:noProof/>
          <w:sz w:val="24"/>
          <w:szCs w:val="24"/>
        </w:rPr>
        <w:t>.</w:t>
      </w:r>
      <w:r w:rsidR="006A6EFA" w:rsidRPr="00490EB4">
        <w:rPr>
          <w:rFonts w:ascii="Times New Roman" w:hAnsi="Times New Roman"/>
          <w:noProof/>
          <w:sz w:val="24"/>
          <w:szCs w:val="24"/>
        </w:rPr>
        <w:t xml:space="preserve"> </w:t>
      </w:r>
    </w:p>
    <w:p w:rsidR="00DB07C3" w:rsidRPr="00490EB4" w:rsidRDefault="00DB07C3" w:rsidP="00460946">
      <w:pPr>
        <w:pStyle w:val="ListParagraph"/>
        <w:spacing w:line="480" w:lineRule="auto"/>
        <w:ind w:left="0" w:firstLine="720"/>
        <w:rPr>
          <w:rFonts w:ascii="Times New Roman" w:hAnsi="Times New Roman"/>
          <w:noProof/>
          <w:sz w:val="24"/>
          <w:szCs w:val="24"/>
        </w:rPr>
      </w:pPr>
      <w:r w:rsidRPr="00490EB4">
        <w:rPr>
          <w:rFonts w:ascii="Times New Roman" w:hAnsi="Times New Roman"/>
          <w:noProof/>
          <w:sz w:val="24"/>
          <w:szCs w:val="24"/>
        </w:rPr>
        <w:t xml:space="preserve">Connecting the theme gathered from </w:t>
      </w:r>
      <w:r w:rsidR="008B2990" w:rsidRPr="00490EB4">
        <w:rPr>
          <w:rFonts w:ascii="Times New Roman" w:hAnsi="Times New Roman"/>
          <w:noProof/>
          <w:sz w:val="24"/>
          <w:szCs w:val="24"/>
        </w:rPr>
        <w:t>the literature to this</w:t>
      </w:r>
      <w:r w:rsidRPr="00490EB4">
        <w:rPr>
          <w:rFonts w:ascii="Times New Roman" w:hAnsi="Times New Roman"/>
          <w:noProof/>
          <w:sz w:val="24"/>
          <w:szCs w:val="24"/>
        </w:rPr>
        <w:t xml:space="preserve"> study, is </w:t>
      </w:r>
      <w:r w:rsidR="00DA3994">
        <w:rPr>
          <w:rFonts w:ascii="Times New Roman" w:hAnsi="Times New Roman"/>
          <w:noProof/>
          <w:sz w:val="24"/>
          <w:szCs w:val="24"/>
        </w:rPr>
        <w:t xml:space="preserve">a </w:t>
      </w:r>
      <w:r w:rsidRPr="00490EB4">
        <w:rPr>
          <w:rFonts w:ascii="Times New Roman" w:hAnsi="Times New Roman"/>
          <w:noProof/>
          <w:sz w:val="24"/>
          <w:szCs w:val="24"/>
        </w:rPr>
        <w:t>comparison of goals. The “mon</w:t>
      </w:r>
      <w:r w:rsidR="00FF17B7">
        <w:rPr>
          <w:rFonts w:ascii="Times New Roman" w:hAnsi="Times New Roman"/>
          <w:noProof/>
          <w:sz w:val="24"/>
          <w:szCs w:val="24"/>
        </w:rPr>
        <w:t>o</w:t>
      </w:r>
      <w:r w:rsidRPr="00490EB4">
        <w:rPr>
          <w:rFonts w:ascii="Times New Roman" w:hAnsi="Times New Roman"/>
          <w:noProof/>
          <w:sz w:val="24"/>
          <w:szCs w:val="24"/>
        </w:rPr>
        <w:t xml:space="preserve">polization” is a field of study that </w:t>
      </w:r>
      <w:r w:rsidR="00C02C40" w:rsidRPr="00490EB4">
        <w:rPr>
          <w:rFonts w:ascii="Times New Roman" w:hAnsi="Times New Roman"/>
          <w:noProof/>
          <w:sz w:val="24"/>
          <w:szCs w:val="24"/>
        </w:rPr>
        <w:t xml:space="preserve">focuses on how the required use of a passport has the possibility to restrict movement as it is a </w:t>
      </w:r>
      <w:r w:rsidR="002565E1" w:rsidRPr="00490EB4">
        <w:rPr>
          <w:rFonts w:ascii="Times New Roman" w:hAnsi="Times New Roman"/>
          <w:noProof/>
          <w:sz w:val="24"/>
          <w:szCs w:val="24"/>
        </w:rPr>
        <w:t>required condition</w:t>
      </w:r>
      <w:r w:rsidR="00C02C40" w:rsidRPr="00490EB4">
        <w:rPr>
          <w:rFonts w:ascii="Times New Roman" w:hAnsi="Times New Roman"/>
          <w:noProof/>
          <w:sz w:val="24"/>
          <w:szCs w:val="24"/>
        </w:rPr>
        <w:t xml:space="preserve"> for movement</w:t>
      </w:r>
      <w:r w:rsidR="002565E1" w:rsidRPr="00490EB4">
        <w:rPr>
          <w:rFonts w:ascii="Times New Roman" w:hAnsi="Times New Roman"/>
          <w:noProof/>
          <w:sz w:val="24"/>
          <w:szCs w:val="24"/>
        </w:rPr>
        <w:t xml:space="preserve"> in </w:t>
      </w:r>
      <w:r w:rsidR="00DA3994">
        <w:rPr>
          <w:rFonts w:ascii="Times New Roman" w:hAnsi="Times New Roman"/>
          <w:noProof/>
          <w:sz w:val="24"/>
          <w:szCs w:val="24"/>
        </w:rPr>
        <w:t>all but a few cases</w:t>
      </w:r>
      <w:r w:rsidR="00C02C40" w:rsidRPr="00490EB4">
        <w:rPr>
          <w:rFonts w:ascii="Times New Roman" w:hAnsi="Times New Roman"/>
          <w:noProof/>
          <w:sz w:val="24"/>
          <w:szCs w:val="24"/>
        </w:rPr>
        <w:t xml:space="preserve">. While the </w:t>
      </w:r>
      <w:r w:rsidR="00FE76AC">
        <w:rPr>
          <w:rFonts w:ascii="Times New Roman" w:hAnsi="Times New Roman"/>
          <w:noProof/>
          <w:sz w:val="24"/>
          <w:szCs w:val="24"/>
        </w:rPr>
        <w:t>WHTI</w:t>
      </w:r>
      <w:r w:rsidR="00C02C40" w:rsidRPr="00490EB4">
        <w:rPr>
          <w:rFonts w:ascii="Times New Roman" w:hAnsi="Times New Roman"/>
          <w:noProof/>
          <w:sz w:val="24"/>
          <w:szCs w:val="24"/>
        </w:rPr>
        <w:t>, is a real-worl</w:t>
      </w:r>
      <w:r w:rsidR="00DC0F74" w:rsidRPr="00490EB4">
        <w:rPr>
          <w:rFonts w:ascii="Times New Roman" w:hAnsi="Times New Roman"/>
          <w:noProof/>
          <w:sz w:val="24"/>
          <w:szCs w:val="24"/>
        </w:rPr>
        <w:t>d</w:t>
      </w:r>
      <w:r w:rsidR="00C02C40" w:rsidRPr="00490EB4">
        <w:rPr>
          <w:rFonts w:ascii="Times New Roman" w:hAnsi="Times New Roman"/>
          <w:noProof/>
          <w:sz w:val="24"/>
          <w:szCs w:val="24"/>
        </w:rPr>
        <w:t xml:space="preserve"> </w:t>
      </w:r>
      <w:r w:rsidR="00DC0F74" w:rsidRPr="00490EB4">
        <w:rPr>
          <w:rFonts w:ascii="Times New Roman" w:hAnsi="Times New Roman"/>
          <w:noProof/>
          <w:sz w:val="24"/>
          <w:szCs w:val="24"/>
        </w:rPr>
        <w:t>example</w:t>
      </w:r>
      <w:r w:rsidR="00C02C40" w:rsidRPr="00490EB4">
        <w:rPr>
          <w:rFonts w:ascii="Times New Roman" w:hAnsi="Times New Roman"/>
          <w:noProof/>
          <w:sz w:val="24"/>
          <w:szCs w:val="24"/>
        </w:rPr>
        <w:t xml:space="preserve"> </w:t>
      </w:r>
      <w:r w:rsidR="002565E1" w:rsidRPr="00490EB4">
        <w:rPr>
          <w:rFonts w:ascii="Times New Roman" w:hAnsi="Times New Roman"/>
          <w:noProof/>
          <w:sz w:val="24"/>
          <w:szCs w:val="24"/>
        </w:rPr>
        <w:t>of a country</w:t>
      </w:r>
      <w:r w:rsidR="006B4472">
        <w:rPr>
          <w:rFonts w:ascii="Times New Roman" w:hAnsi="Times New Roman"/>
          <w:noProof/>
          <w:sz w:val="24"/>
          <w:szCs w:val="24"/>
        </w:rPr>
        <w:t xml:space="preserve"> </w:t>
      </w:r>
      <w:r w:rsidR="00C02C40" w:rsidRPr="00490EB4">
        <w:rPr>
          <w:rFonts w:ascii="Times New Roman" w:hAnsi="Times New Roman"/>
          <w:noProof/>
          <w:sz w:val="24"/>
          <w:szCs w:val="24"/>
        </w:rPr>
        <w:t>increasing the</w:t>
      </w:r>
      <w:r w:rsidR="006B4472">
        <w:rPr>
          <w:rFonts w:ascii="Times New Roman" w:hAnsi="Times New Roman"/>
          <w:noProof/>
          <w:sz w:val="24"/>
          <w:szCs w:val="24"/>
        </w:rPr>
        <w:t xml:space="preserve"> identification requirements, to mandate the</w:t>
      </w:r>
      <w:r w:rsidR="00DC0F74" w:rsidRPr="00490EB4">
        <w:rPr>
          <w:rFonts w:ascii="Times New Roman" w:hAnsi="Times New Roman"/>
          <w:noProof/>
          <w:sz w:val="24"/>
          <w:szCs w:val="24"/>
        </w:rPr>
        <w:t xml:space="preserve"> use of </w:t>
      </w:r>
      <w:r w:rsidR="002565E1" w:rsidRPr="00490EB4">
        <w:rPr>
          <w:rFonts w:ascii="Times New Roman" w:hAnsi="Times New Roman"/>
          <w:noProof/>
          <w:sz w:val="24"/>
          <w:szCs w:val="24"/>
        </w:rPr>
        <w:t xml:space="preserve">a </w:t>
      </w:r>
      <w:r w:rsidR="006B4472">
        <w:rPr>
          <w:rFonts w:ascii="Times New Roman" w:hAnsi="Times New Roman"/>
          <w:noProof/>
          <w:sz w:val="24"/>
          <w:szCs w:val="24"/>
        </w:rPr>
        <w:t>passport, that</w:t>
      </w:r>
      <w:r w:rsidR="00DA3994">
        <w:rPr>
          <w:rFonts w:ascii="Times New Roman" w:hAnsi="Times New Roman"/>
          <w:noProof/>
          <w:sz w:val="24"/>
          <w:szCs w:val="24"/>
        </w:rPr>
        <w:t xml:space="preserve"> will</w:t>
      </w:r>
      <w:r w:rsidR="00DC0F74" w:rsidRPr="00490EB4">
        <w:rPr>
          <w:rFonts w:ascii="Times New Roman" w:hAnsi="Times New Roman"/>
          <w:noProof/>
          <w:sz w:val="24"/>
          <w:szCs w:val="24"/>
        </w:rPr>
        <w:t xml:space="preserve"> in essence</w:t>
      </w:r>
      <w:r w:rsidR="002565E1" w:rsidRPr="00490EB4">
        <w:rPr>
          <w:rFonts w:ascii="Times New Roman" w:hAnsi="Times New Roman"/>
          <w:noProof/>
          <w:sz w:val="24"/>
          <w:szCs w:val="24"/>
        </w:rPr>
        <w:t xml:space="preserve"> </w:t>
      </w:r>
      <w:r w:rsidR="00DC0F74" w:rsidRPr="00490EB4">
        <w:rPr>
          <w:rFonts w:ascii="Times New Roman" w:hAnsi="Times New Roman"/>
          <w:noProof/>
          <w:sz w:val="24"/>
          <w:szCs w:val="24"/>
        </w:rPr>
        <w:t>increas</w:t>
      </w:r>
      <w:r w:rsidR="002565E1" w:rsidRPr="00490EB4">
        <w:rPr>
          <w:rFonts w:ascii="Times New Roman" w:hAnsi="Times New Roman"/>
          <w:noProof/>
          <w:sz w:val="24"/>
          <w:szCs w:val="24"/>
        </w:rPr>
        <w:t>e</w:t>
      </w:r>
      <w:r w:rsidR="00DC0F74" w:rsidRPr="00490EB4">
        <w:rPr>
          <w:rFonts w:ascii="Times New Roman" w:hAnsi="Times New Roman"/>
          <w:noProof/>
          <w:sz w:val="24"/>
          <w:szCs w:val="24"/>
        </w:rPr>
        <w:t xml:space="preserve"> the</w:t>
      </w:r>
      <w:r w:rsidR="00C02C40" w:rsidRPr="00490EB4">
        <w:rPr>
          <w:rFonts w:ascii="Times New Roman" w:hAnsi="Times New Roman"/>
          <w:noProof/>
          <w:sz w:val="24"/>
          <w:szCs w:val="24"/>
        </w:rPr>
        <w:t xml:space="preserve"> </w:t>
      </w:r>
      <w:r w:rsidR="00DC0F74" w:rsidRPr="00490EB4">
        <w:rPr>
          <w:rFonts w:ascii="Times New Roman" w:hAnsi="Times New Roman"/>
          <w:noProof/>
          <w:sz w:val="24"/>
          <w:szCs w:val="24"/>
        </w:rPr>
        <w:t>“</w:t>
      </w:r>
      <w:r w:rsidR="00C02C40" w:rsidRPr="00490EB4">
        <w:rPr>
          <w:rFonts w:ascii="Times New Roman" w:hAnsi="Times New Roman"/>
          <w:noProof/>
          <w:sz w:val="24"/>
          <w:szCs w:val="24"/>
        </w:rPr>
        <w:t>monopoly</w:t>
      </w:r>
      <w:r w:rsidR="00DC0F74" w:rsidRPr="00490EB4">
        <w:rPr>
          <w:rFonts w:ascii="Times New Roman" w:hAnsi="Times New Roman"/>
          <w:noProof/>
          <w:sz w:val="24"/>
          <w:szCs w:val="24"/>
        </w:rPr>
        <w:t>”</w:t>
      </w:r>
      <w:r w:rsidR="00C02C40" w:rsidRPr="00490EB4">
        <w:rPr>
          <w:rFonts w:ascii="Times New Roman" w:hAnsi="Times New Roman"/>
          <w:noProof/>
          <w:sz w:val="24"/>
          <w:szCs w:val="24"/>
        </w:rPr>
        <w:t xml:space="preserve">. </w:t>
      </w:r>
      <w:r w:rsidR="008B2990" w:rsidRPr="00490EB4">
        <w:rPr>
          <w:rFonts w:ascii="Times New Roman" w:hAnsi="Times New Roman"/>
          <w:noProof/>
          <w:sz w:val="24"/>
          <w:szCs w:val="24"/>
        </w:rPr>
        <w:t xml:space="preserve">When evaluating the data, this study will look to see whether or not requiring the use of a passport to areas where it was previously not </w:t>
      </w:r>
      <w:r w:rsidR="006B4472">
        <w:rPr>
          <w:rFonts w:ascii="Times New Roman" w:hAnsi="Times New Roman"/>
          <w:noProof/>
          <w:sz w:val="24"/>
          <w:szCs w:val="24"/>
        </w:rPr>
        <w:t xml:space="preserve">required, </w:t>
      </w:r>
      <w:r w:rsidR="008B2990" w:rsidRPr="00490EB4">
        <w:rPr>
          <w:rFonts w:ascii="Times New Roman" w:hAnsi="Times New Roman"/>
          <w:noProof/>
          <w:sz w:val="24"/>
          <w:szCs w:val="24"/>
        </w:rPr>
        <w:t>has an ef</w:t>
      </w:r>
      <w:r w:rsidR="006B4472">
        <w:rPr>
          <w:rFonts w:ascii="Times New Roman" w:hAnsi="Times New Roman"/>
          <w:noProof/>
          <w:sz w:val="24"/>
          <w:szCs w:val="24"/>
        </w:rPr>
        <w:t>fect on the number of travelers. Ultimately</w:t>
      </w:r>
      <w:r w:rsidR="008B2990" w:rsidRPr="00490EB4">
        <w:rPr>
          <w:rFonts w:ascii="Times New Roman" w:hAnsi="Times New Roman"/>
          <w:noProof/>
          <w:sz w:val="24"/>
          <w:szCs w:val="24"/>
        </w:rPr>
        <w:t xml:space="preserve"> seeing whether or not this monopoly has </w:t>
      </w:r>
      <w:r w:rsidR="006B4472">
        <w:rPr>
          <w:rFonts w:ascii="Times New Roman" w:hAnsi="Times New Roman"/>
          <w:noProof/>
          <w:sz w:val="24"/>
          <w:szCs w:val="24"/>
        </w:rPr>
        <w:t>enforceability</w:t>
      </w:r>
      <w:r w:rsidR="008B2990" w:rsidRPr="00490EB4">
        <w:rPr>
          <w:rFonts w:ascii="Times New Roman" w:hAnsi="Times New Roman"/>
          <w:noProof/>
          <w:sz w:val="24"/>
          <w:szCs w:val="24"/>
        </w:rPr>
        <w:t>.</w:t>
      </w:r>
      <w:r w:rsidR="00102359" w:rsidRPr="00490EB4">
        <w:rPr>
          <w:rFonts w:ascii="Times New Roman" w:hAnsi="Times New Roman"/>
          <w:noProof/>
          <w:sz w:val="24"/>
          <w:szCs w:val="24"/>
        </w:rPr>
        <w:t xml:space="preserve"> Featured bel</w:t>
      </w:r>
      <w:r w:rsidR="001422D4" w:rsidRPr="00490EB4">
        <w:rPr>
          <w:rFonts w:ascii="Times New Roman" w:hAnsi="Times New Roman"/>
          <w:noProof/>
          <w:sz w:val="24"/>
          <w:szCs w:val="24"/>
        </w:rPr>
        <w:t>ow is a table th</w:t>
      </w:r>
      <w:r w:rsidR="006B4472">
        <w:rPr>
          <w:rFonts w:ascii="Times New Roman" w:hAnsi="Times New Roman"/>
          <w:noProof/>
          <w:sz w:val="24"/>
          <w:szCs w:val="24"/>
        </w:rPr>
        <w:t>at</w:t>
      </w:r>
      <w:r w:rsidR="001422D4" w:rsidRPr="00490EB4">
        <w:rPr>
          <w:rFonts w:ascii="Times New Roman" w:hAnsi="Times New Roman"/>
          <w:noProof/>
          <w:sz w:val="24"/>
          <w:szCs w:val="24"/>
        </w:rPr>
        <w:t xml:space="preserve"> showcases </w:t>
      </w:r>
      <w:r w:rsidR="006B4472">
        <w:rPr>
          <w:rFonts w:ascii="Times New Roman" w:hAnsi="Times New Roman"/>
          <w:noProof/>
          <w:sz w:val="24"/>
          <w:szCs w:val="24"/>
        </w:rPr>
        <w:t xml:space="preserve">the </w:t>
      </w:r>
      <w:r w:rsidR="001422D4" w:rsidRPr="00490EB4">
        <w:rPr>
          <w:rFonts w:ascii="Times New Roman" w:hAnsi="Times New Roman"/>
          <w:noProof/>
          <w:sz w:val="24"/>
          <w:szCs w:val="24"/>
        </w:rPr>
        <w:t xml:space="preserve">literature that links the hypothesis </w:t>
      </w:r>
      <w:r w:rsidR="006B4472">
        <w:rPr>
          <w:rFonts w:ascii="Times New Roman" w:hAnsi="Times New Roman"/>
          <w:noProof/>
          <w:sz w:val="24"/>
          <w:szCs w:val="24"/>
        </w:rPr>
        <w:t>and the data</w:t>
      </w:r>
      <w:r w:rsidR="001422D4" w:rsidRPr="00490EB4">
        <w:rPr>
          <w:rFonts w:ascii="Times New Roman" w:hAnsi="Times New Roman"/>
          <w:noProof/>
          <w:sz w:val="24"/>
          <w:szCs w:val="24"/>
        </w:rPr>
        <w:t>.</w:t>
      </w:r>
    </w:p>
    <w:p w:rsidR="00B3642A" w:rsidRPr="00490EB4" w:rsidRDefault="00B3642A" w:rsidP="003B2DB3">
      <w:pPr>
        <w:pStyle w:val="ListParagraph"/>
        <w:ind w:left="0" w:firstLine="1080"/>
        <w:rPr>
          <w:rFonts w:ascii="Times New Roman" w:hAnsi="Times New Roman"/>
          <w:noProof/>
          <w:sz w:val="24"/>
          <w:szCs w:val="24"/>
        </w:rPr>
      </w:pPr>
      <w:r w:rsidRPr="00490EB4">
        <w:rPr>
          <w:rFonts w:ascii="Times New Roman" w:hAnsi="Times New Roman"/>
          <w:noProof/>
          <w:sz w:val="24"/>
          <w:szCs w:val="24"/>
        </w:rPr>
        <w:t>Table 1.1 Hypothesis</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4788"/>
        <w:gridCol w:w="4788"/>
      </w:tblGrid>
      <w:tr w:rsidR="008E321A" w:rsidRPr="00490EB4" w:rsidTr="00305528">
        <w:trPr>
          <w:trHeight w:val="350"/>
        </w:trPr>
        <w:tc>
          <w:tcPr>
            <w:tcW w:w="4788" w:type="dxa"/>
          </w:tcPr>
          <w:p w:rsidR="008E321A" w:rsidRPr="00490EB4" w:rsidRDefault="008E321A" w:rsidP="00305528">
            <w:pPr>
              <w:spacing w:line="240" w:lineRule="auto"/>
              <w:rPr>
                <w:rFonts w:ascii="Times New Roman" w:hAnsi="Times New Roman"/>
                <w:sz w:val="24"/>
                <w:szCs w:val="24"/>
              </w:rPr>
            </w:pPr>
            <w:r w:rsidRPr="00490EB4">
              <w:rPr>
                <w:rFonts w:ascii="Times New Roman" w:hAnsi="Times New Roman"/>
                <w:sz w:val="24"/>
                <w:szCs w:val="24"/>
              </w:rPr>
              <w:t>Hypothesis</w:t>
            </w:r>
          </w:p>
        </w:tc>
        <w:tc>
          <w:tcPr>
            <w:tcW w:w="4788" w:type="dxa"/>
          </w:tcPr>
          <w:p w:rsidR="008E321A" w:rsidRPr="00490EB4" w:rsidRDefault="008E321A" w:rsidP="00305528">
            <w:pPr>
              <w:spacing w:line="240" w:lineRule="auto"/>
              <w:rPr>
                <w:rFonts w:ascii="Times New Roman" w:hAnsi="Times New Roman"/>
                <w:sz w:val="24"/>
                <w:szCs w:val="24"/>
              </w:rPr>
            </w:pPr>
            <w:r w:rsidRPr="00490EB4">
              <w:rPr>
                <w:rFonts w:ascii="Times New Roman" w:hAnsi="Times New Roman"/>
                <w:sz w:val="24"/>
                <w:szCs w:val="24"/>
              </w:rPr>
              <w:t>Supporting  Literature</w:t>
            </w:r>
          </w:p>
        </w:tc>
      </w:tr>
      <w:tr w:rsidR="008E321A" w:rsidRPr="00490EB4" w:rsidTr="00E23ED5">
        <w:trPr>
          <w:trHeight w:val="1673"/>
        </w:trPr>
        <w:tc>
          <w:tcPr>
            <w:tcW w:w="4788" w:type="dxa"/>
          </w:tcPr>
          <w:p w:rsidR="008E321A" w:rsidRPr="00490EB4" w:rsidRDefault="008E321A" w:rsidP="001E3C75">
            <w:pPr>
              <w:spacing w:after="0" w:line="240" w:lineRule="auto"/>
              <w:rPr>
                <w:rFonts w:ascii="Times New Roman" w:hAnsi="Times New Roman"/>
                <w:sz w:val="24"/>
                <w:szCs w:val="24"/>
              </w:rPr>
            </w:pPr>
            <w:r w:rsidRPr="00490EB4">
              <w:rPr>
                <w:rFonts w:ascii="Times New Roman" w:hAnsi="Times New Roman"/>
                <w:sz w:val="24"/>
                <w:szCs w:val="24"/>
              </w:rPr>
              <w:t xml:space="preserve">The implementation of the Western Hemisphere Travel Initiative will have a negative effect on the number of travelers going to </w:t>
            </w:r>
            <w:r w:rsidR="001E3C75">
              <w:rPr>
                <w:rFonts w:ascii="Times New Roman" w:hAnsi="Times New Roman"/>
                <w:sz w:val="24"/>
                <w:szCs w:val="24"/>
              </w:rPr>
              <w:t xml:space="preserve">affected </w:t>
            </w:r>
            <w:r w:rsidR="00B01D5D" w:rsidRPr="00490EB4">
              <w:rPr>
                <w:rFonts w:ascii="Times New Roman" w:hAnsi="Times New Roman"/>
                <w:sz w:val="24"/>
                <w:szCs w:val="24"/>
              </w:rPr>
              <w:t>countries</w:t>
            </w:r>
            <w:r w:rsidR="001E3C75">
              <w:rPr>
                <w:rFonts w:ascii="Times New Roman" w:hAnsi="Times New Roman"/>
                <w:sz w:val="24"/>
                <w:szCs w:val="24"/>
              </w:rPr>
              <w:t>.</w:t>
            </w:r>
          </w:p>
        </w:tc>
        <w:tc>
          <w:tcPr>
            <w:tcW w:w="4788" w:type="dxa"/>
          </w:tcPr>
          <w:p w:rsidR="00E23ED5" w:rsidRPr="00490EB4" w:rsidRDefault="00555BD5" w:rsidP="00E23ED5">
            <w:pPr>
              <w:spacing w:after="0" w:line="240" w:lineRule="auto"/>
              <w:contextualSpacing/>
              <w:rPr>
                <w:rFonts w:ascii="Times New Roman" w:hAnsi="Times New Roman"/>
                <w:sz w:val="24"/>
                <w:szCs w:val="24"/>
              </w:rPr>
            </w:pPr>
            <w:r w:rsidRPr="00490EB4">
              <w:rPr>
                <w:rFonts w:ascii="Times New Roman" w:hAnsi="Times New Roman"/>
                <w:sz w:val="24"/>
                <w:szCs w:val="24"/>
              </w:rPr>
              <w:t>Jaffe 195</w:t>
            </w:r>
            <w:r w:rsidR="008E321A" w:rsidRPr="00490EB4">
              <w:rPr>
                <w:rFonts w:ascii="Times New Roman" w:hAnsi="Times New Roman"/>
                <w:sz w:val="24"/>
                <w:szCs w:val="24"/>
              </w:rPr>
              <w:t>6</w:t>
            </w:r>
          </w:p>
          <w:p w:rsidR="00555BD5" w:rsidRPr="00490EB4" w:rsidRDefault="00555BD5" w:rsidP="00E23ED5">
            <w:pPr>
              <w:spacing w:after="0" w:line="240" w:lineRule="auto"/>
              <w:contextualSpacing/>
              <w:rPr>
                <w:rFonts w:ascii="Times New Roman" w:hAnsi="Times New Roman"/>
                <w:sz w:val="24"/>
                <w:szCs w:val="24"/>
              </w:rPr>
            </w:pPr>
            <w:r w:rsidRPr="00490EB4">
              <w:rPr>
                <w:rFonts w:ascii="Times New Roman" w:hAnsi="Times New Roman"/>
                <w:sz w:val="24"/>
                <w:szCs w:val="24"/>
              </w:rPr>
              <w:t>Ehrlich 1966</w:t>
            </w:r>
          </w:p>
          <w:p w:rsidR="009F0C0E" w:rsidRPr="00490EB4" w:rsidRDefault="009F0C0E" w:rsidP="00E23ED5">
            <w:pPr>
              <w:spacing w:after="0" w:line="240" w:lineRule="auto"/>
              <w:contextualSpacing/>
              <w:rPr>
                <w:rFonts w:ascii="Times New Roman" w:hAnsi="Times New Roman"/>
                <w:sz w:val="24"/>
                <w:szCs w:val="24"/>
              </w:rPr>
            </w:pPr>
            <w:r w:rsidRPr="00490EB4">
              <w:rPr>
                <w:rFonts w:ascii="Times New Roman" w:hAnsi="Times New Roman"/>
                <w:sz w:val="24"/>
                <w:szCs w:val="24"/>
              </w:rPr>
              <w:t xml:space="preserve">O’Byrne </w:t>
            </w:r>
            <w:r w:rsidR="00555BD5" w:rsidRPr="00490EB4">
              <w:rPr>
                <w:rFonts w:ascii="Times New Roman" w:hAnsi="Times New Roman"/>
                <w:sz w:val="24"/>
                <w:szCs w:val="24"/>
              </w:rPr>
              <w:t>2001</w:t>
            </w:r>
          </w:p>
          <w:p w:rsidR="008E321A" w:rsidRPr="00490EB4" w:rsidRDefault="008E321A" w:rsidP="00E23ED5">
            <w:pPr>
              <w:spacing w:after="0" w:line="240" w:lineRule="auto"/>
              <w:contextualSpacing/>
              <w:rPr>
                <w:rFonts w:ascii="Times New Roman" w:hAnsi="Times New Roman"/>
                <w:sz w:val="24"/>
                <w:szCs w:val="24"/>
              </w:rPr>
            </w:pPr>
            <w:r w:rsidRPr="00490EB4">
              <w:rPr>
                <w:rFonts w:ascii="Times New Roman" w:hAnsi="Times New Roman"/>
                <w:sz w:val="24"/>
                <w:szCs w:val="24"/>
              </w:rPr>
              <w:t>Salter 2003, 2004</w:t>
            </w:r>
            <w:r w:rsidR="00555BD5" w:rsidRPr="00490EB4">
              <w:rPr>
                <w:rFonts w:ascii="Times New Roman" w:hAnsi="Times New Roman"/>
                <w:sz w:val="24"/>
                <w:szCs w:val="24"/>
              </w:rPr>
              <w:t>, 2006</w:t>
            </w:r>
          </w:p>
          <w:p w:rsidR="008E321A" w:rsidRPr="00490EB4" w:rsidRDefault="008E321A" w:rsidP="00E23ED5">
            <w:pPr>
              <w:spacing w:after="0" w:line="240" w:lineRule="auto"/>
              <w:contextualSpacing/>
              <w:rPr>
                <w:rFonts w:ascii="Times New Roman" w:hAnsi="Times New Roman"/>
                <w:sz w:val="24"/>
                <w:szCs w:val="24"/>
              </w:rPr>
            </w:pPr>
            <w:r w:rsidRPr="00490EB4">
              <w:rPr>
                <w:rFonts w:ascii="Times New Roman" w:hAnsi="Times New Roman"/>
                <w:sz w:val="24"/>
                <w:szCs w:val="24"/>
              </w:rPr>
              <w:t>Torpey 1998, 2000</w:t>
            </w:r>
            <w:r w:rsidR="00305528" w:rsidRPr="00490EB4">
              <w:rPr>
                <w:rFonts w:ascii="Times New Roman" w:hAnsi="Times New Roman"/>
                <w:sz w:val="24"/>
                <w:szCs w:val="24"/>
              </w:rPr>
              <w:t>, 2001</w:t>
            </w:r>
          </w:p>
          <w:p w:rsidR="009F0C0E" w:rsidRPr="00490EB4" w:rsidRDefault="009F0C0E" w:rsidP="00E23ED5">
            <w:pPr>
              <w:spacing w:after="0" w:line="240" w:lineRule="auto"/>
              <w:contextualSpacing/>
              <w:rPr>
                <w:rFonts w:ascii="Times New Roman" w:hAnsi="Times New Roman"/>
                <w:sz w:val="24"/>
                <w:szCs w:val="24"/>
              </w:rPr>
            </w:pPr>
            <w:r w:rsidRPr="00490EB4">
              <w:rPr>
                <w:rFonts w:ascii="Times New Roman" w:hAnsi="Times New Roman"/>
                <w:sz w:val="24"/>
                <w:szCs w:val="24"/>
              </w:rPr>
              <w:t>Wang 2004</w:t>
            </w:r>
          </w:p>
        </w:tc>
      </w:tr>
    </w:tbl>
    <w:p w:rsidR="00956B3D" w:rsidRPr="00490EB4" w:rsidRDefault="00956B3D" w:rsidP="004D340E">
      <w:pPr>
        <w:pStyle w:val="ListParagraph"/>
        <w:ind w:left="1080"/>
        <w:rPr>
          <w:rFonts w:ascii="Times New Roman" w:hAnsi="Times New Roman"/>
          <w:sz w:val="24"/>
          <w:szCs w:val="24"/>
        </w:rPr>
      </w:pPr>
    </w:p>
    <w:p w:rsidR="00EE251D" w:rsidRPr="00490EB4" w:rsidRDefault="00EE251D" w:rsidP="004D340E">
      <w:pPr>
        <w:pStyle w:val="ListParagraph"/>
        <w:ind w:left="1080"/>
        <w:rPr>
          <w:rFonts w:ascii="Times New Roman" w:hAnsi="Times New Roman"/>
          <w:sz w:val="24"/>
          <w:szCs w:val="24"/>
        </w:rPr>
      </w:pPr>
    </w:p>
    <w:p w:rsidR="00D77D86" w:rsidRPr="00490EB4" w:rsidRDefault="00D77D86" w:rsidP="004D340E">
      <w:pPr>
        <w:pStyle w:val="ListParagraph"/>
        <w:ind w:left="1080"/>
        <w:rPr>
          <w:rFonts w:ascii="Times New Roman" w:hAnsi="Times New Roman"/>
          <w:sz w:val="24"/>
          <w:szCs w:val="24"/>
        </w:rPr>
      </w:pPr>
    </w:p>
    <w:p w:rsidR="00D77D86" w:rsidRPr="00490EB4" w:rsidRDefault="00D77D86" w:rsidP="004D340E">
      <w:pPr>
        <w:pStyle w:val="ListParagraph"/>
        <w:ind w:left="1080"/>
        <w:rPr>
          <w:rFonts w:ascii="Times New Roman" w:hAnsi="Times New Roman"/>
          <w:sz w:val="24"/>
          <w:szCs w:val="24"/>
        </w:rPr>
      </w:pPr>
    </w:p>
    <w:p w:rsidR="00D77D86" w:rsidRPr="00490EB4" w:rsidRDefault="00D77D86" w:rsidP="004D340E">
      <w:pPr>
        <w:pStyle w:val="ListParagraph"/>
        <w:ind w:left="1080"/>
        <w:rPr>
          <w:rFonts w:ascii="Times New Roman" w:hAnsi="Times New Roman"/>
          <w:sz w:val="24"/>
          <w:szCs w:val="24"/>
        </w:rPr>
      </w:pPr>
    </w:p>
    <w:p w:rsidR="00D77D86" w:rsidRPr="00490EB4" w:rsidRDefault="00D77D86" w:rsidP="004D340E">
      <w:pPr>
        <w:pStyle w:val="ListParagraph"/>
        <w:ind w:left="1080"/>
        <w:rPr>
          <w:rFonts w:ascii="Times New Roman" w:hAnsi="Times New Roman"/>
          <w:sz w:val="24"/>
          <w:szCs w:val="24"/>
        </w:rPr>
      </w:pPr>
    </w:p>
    <w:p w:rsidR="00D77D86" w:rsidRPr="00490EB4" w:rsidRDefault="00D77D86" w:rsidP="004D340E">
      <w:pPr>
        <w:pStyle w:val="ListParagraph"/>
        <w:ind w:left="1080"/>
        <w:rPr>
          <w:rFonts w:ascii="Times New Roman" w:hAnsi="Times New Roman"/>
          <w:sz w:val="24"/>
          <w:szCs w:val="24"/>
        </w:rPr>
      </w:pPr>
    </w:p>
    <w:p w:rsidR="00D77D86" w:rsidRDefault="00D77D86" w:rsidP="004D340E">
      <w:pPr>
        <w:pStyle w:val="ListParagraph"/>
        <w:ind w:left="1080"/>
        <w:rPr>
          <w:rFonts w:ascii="Times New Roman" w:hAnsi="Times New Roman"/>
          <w:sz w:val="24"/>
          <w:szCs w:val="24"/>
        </w:rPr>
      </w:pPr>
    </w:p>
    <w:p w:rsidR="006117FF" w:rsidRDefault="006117FF" w:rsidP="004D340E">
      <w:pPr>
        <w:pStyle w:val="ListParagraph"/>
        <w:ind w:left="1080"/>
        <w:rPr>
          <w:rFonts w:ascii="Times New Roman" w:hAnsi="Times New Roman"/>
          <w:sz w:val="24"/>
          <w:szCs w:val="24"/>
        </w:rPr>
      </w:pPr>
    </w:p>
    <w:p w:rsidR="006117FF" w:rsidRDefault="006117FF" w:rsidP="004D340E">
      <w:pPr>
        <w:pStyle w:val="ListParagraph"/>
        <w:ind w:left="1080"/>
        <w:rPr>
          <w:rFonts w:ascii="Times New Roman" w:hAnsi="Times New Roman"/>
          <w:sz w:val="24"/>
          <w:szCs w:val="24"/>
        </w:rPr>
      </w:pPr>
    </w:p>
    <w:p w:rsidR="006117FF" w:rsidRDefault="006117FF" w:rsidP="004D340E">
      <w:pPr>
        <w:pStyle w:val="ListParagraph"/>
        <w:ind w:left="1080"/>
        <w:rPr>
          <w:rFonts w:ascii="Times New Roman" w:hAnsi="Times New Roman"/>
          <w:sz w:val="24"/>
          <w:szCs w:val="24"/>
        </w:rPr>
      </w:pPr>
    </w:p>
    <w:p w:rsidR="006117FF" w:rsidRDefault="006117FF" w:rsidP="004D340E">
      <w:pPr>
        <w:pStyle w:val="ListParagraph"/>
        <w:ind w:left="1080"/>
        <w:rPr>
          <w:rFonts w:ascii="Times New Roman" w:hAnsi="Times New Roman"/>
          <w:sz w:val="24"/>
          <w:szCs w:val="24"/>
        </w:rPr>
      </w:pPr>
    </w:p>
    <w:p w:rsidR="006117FF" w:rsidRDefault="006117FF" w:rsidP="004D340E">
      <w:pPr>
        <w:pStyle w:val="ListParagraph"/>
        <w:ind w:left="1080"/>
        <w:rPr>
          <w:rFonts w:ascii="Times New Roman" w:hAnsi="Times New Roman"/>
          <w:sz w:val="24"/>
          <w:szCs w:val="24"/>
        </w:rPr>
      </w:pPr>
    </w:p>
    <w:p w:rsidR="00755633" w:rsidRDefault="00755633" w:rsidP="004D340E">
      <w:pPr>
        <w:pStyle w:val="ListParagraph"/>
        <w:ind w:left="1080"/>
        <w:rPr>
          <w:rFonts w:ascii="Times New Roman" w:hAnsi="Times New Roman"/>
          <w:sz w:val="24"/>
          <w:szCs w:val="24"/>
        </w:rPr>
      </w:pPr>
    </w:p>
    <w:p w:rsidR="00755633" w:rsidRPr="00490EB4" w:rsidRDefault="00755633" w:rsidP="004D340E">
      <w:pPr>
        <w:pStyle w:val="ListParagraph"/>
        <w:ind w:left="1080"/>
        <w:rPr>
          <w:rFonts w:ascii="Times New Roman" w:hAnsi="Times New Roman"/>
          <w:sz w:val="24"/>
          <w:szCs w:val="24"/>
        </w:rPr>
      </w:pPr>
    </w:p>
    <w:p w:rsidR="00956B3D" w:rsidRPr="00490EB4" w:rsidRDefault="00956B3D" w:rsidP="00956B3D">
      <w:pPr>
        <w:pStyle w:val="ListParagraph"/>
        <w:numPr>
          <w:ilvl w:val="0"/>
          <w:numId w:val="1"/>
        </w:numPr>
        <w:rPr>
          <w:rFonts w:ascii="Times New Roman" w:hAnsi="Times New Roman"/>
          <w:sz w:val="24"/>
          <w:szCs w:val="24"/>
        </w:rPr>
      </w:pPr>
      <w:r w:rsidRPr="00490EB4">
        <w:rPr>
          <w:rFonts w:ascii="Times New Roman" w:hAnsi="Times New Roman"/>
          <w:sz w:val="24"/>
          <w:szCs w:val="24"/>
        </w:rPr>
        <w:t>Methodology</w:t>
      </w:r>
    </w:p>
    <w:p w:rsidR="00A44631" w:rsidRPr="00490EB4" w:rsidRDefault="00A44631" w:rsidP="00F2429F">
      <w:pPr>
        <w:autoSpaceDE w:val="0"/>
        <w:autoSpaceDN w:val="0"/>
        <w:adjustRightInd w:val="0"/>
        <w:spacing w:after="0" w:line="240" w:lineRule="auto"/>
        <w:ind w:left="360"/>
        <w:rPr>
          <w:rFonts w:ascii="Times New Roman" w:hAnsi="Times New Roman"/>
          <w:b/>
          <w:sz w:val="24"/>
          <w:szCs w:val="24"/>
        </w:rPr>
      </w:pPr>
      <w:r w:rsidRPr="00490EB4">
        <w:rPr>
          <w:rFonts w:ascii="Times New Roman" w:hAnsi="Times New Roman"/>
          <w:b/>
          <w:sz w:val="24"/>
          <w:szCs w:val="24"/>
        </w:rPr>
        <w:t>Purpose</w:t>
      </w:r>
    </w:p>
    <w:p w:rsidR="00A44631" w:rsidRPr="00490EB4" w:rsidRDefault="00A44631" w:rsidP="00460946">
      <w:pPr>
        <w:autoSpaceDE w:val="0"/>
        <w:autoSpaceDN w:val="0"/>
        <w:adjustRightInd w:val="0"/>
        <w:spacing w:after="0" w:line="480" w:lineRule="auto"/>
        <w:ind w:firstLine="720"/>
        <w:rPr>
          <w:rFonts w:ascii="Times New Roman" w:hAnsi="Times New Roman"/>
          <w:sz w:val="24"/>
          <w:szCs w:val="24"/>
        </w:rPr>
      </w:pPr>
      <w:r w:rsidRPr="00490EB4">
        <w:rPr>
          <w:rFonts w:ascii="Times New Roman" w:hAnsi="Times New Roman"/>
          <w:sz w:val="24"/>
          <w:szCs w:val="24"/>
        </w:rPr>
        <w:t xml:space="preserve">The purpose of this </w:t>
      </w:r>
      <w:r w:rsidR="00D950F4" w:rsidRPr="00490EB4">
        <w:rPr>
          <w:rFonts w:ascii="Times New Roman" w:hAnsi="Times New Roman"/>
          <w:sz w:val="24"/>
          <w:szCs w:val="24"/>
        </w:rPr>
        <w:t>section</w:t>
      </w:r>
      <w:r w:rsidRPr="00490EB4">
        <w:rPr>
          <w:rFonts w:ascii="Times New Roman" w:hAnsi="Times New Roman"/>
          <w:sz w:val="24"/>
          <w:szCs w:val="24"/>
        </w:rPr>
        <w:t xml:space="preserve"> is to </w:t>
      </w:r>
      <w:r w:rsidR="00122A07">
        <w:rPr>
          <w:rFonts w:ascii="Times New Roman" w:hAnsi="Times New Roman"/>
          <w:sz w:val="24"/>
          <w:szCs w:val="24"/>
        </w:rPr>
        <w:t>explain</w:t>
      </w:r>
      <w:r w:rsidRPr="00490EB4">
        <w:rPr>
          <w:rFonts w:ascii="Times New Roman" w:hAnsi="Times New Roman"/>
          <w:sz w:val="24"/>
          <w:szCs w:val="24"/>
        </w:rPr>
        <w:t xml:space="preserve"> how the data for this study is gathered and the hypothesis</w:t>
      </w:r>
      <w:r w:rsidR="007B7E0F">
        <w:rPr>
          <w:rFonts w:ascii="Times New Roman" w:hAnsi="Times New Roman"/>
          <w:sz w:val="24"/>
          <w:szCs w:val="24"/>
        </w:rPr>
        <w:t xml:space="preserve"> is</w:t>
      </w:r>
      <w:r w:rsidRPr="00490EB4">
        <w:rPr>
          <w:rFonts w:ascii="Times New Roman" w:hAnsi="Times New Roman"/>
          <w:sz w:val="24"/>
          <w:szCs w:val="24"/>
        </w:rPr>
        <w:t xml:space="preserve"> </w:t>
      </w:r>
      <w:r w:rsidR="00122A07">
        <w:rPr>
          <w:rFonts w:ascii="Times New Roman" w:hAnsi="Times New Roman"/>
          <w:sz w:val="24"/>
          <w:szCs w:val="24"/>
        </w:rPr>
        <w:t>explored</w:t>
      </w:r>
      <w:r w:rsidRPr="00490EB4">
        <w:rPr>
          <w:rFonts w:ascii="Times New Roman" w:hAnsi="Times New Roman"/>
          <w:sz w:val="24"/>
          <w:szCs w:val="24"/>
        </w:rPr>
        <w:t>. The hypothesis i</w:t>
      </w:r>
      <w:r w:rsidR="001C6606">
        <w:rPr>
          <w:rFonts w:ascii="Times New Roman" w:hAnsi="Times New Roman"/>
          <w:sz w:val="24"/>
          <w:szCs w:val="24"/>
        </w:rPr>
        <w:t>s operationalized by defining</w:t>
      </w:r>
      <w:r w:rsidRPr="00490EB4">
        <w:rPr>
          <w:rFonts w:ascii="Times New Roman" w:hAnsi="Times New Roman"/>
          <w:sz w:val="24"/>
          <w:szCs w:val="24"/>
        </w:rPr>
        <w:t xml:space="preserve"> dependent and</w:t>
      </w:r>
      <w:r w:rsidR="0056288B" w:rsidRPr="00490EB4">
        <w:rPr>
          <w:rFonts w:ascii="Times New Roman" w:hAnsi="Times New Roman"/>
          <w:sz w:val="24"/>
          <w:szCs w:val="24"/>
        </w:rPr>
        <w:t xml:space="preserve"> </w:t>
      </w:r>
      <w:r w:rsidRPr="00490EB4">
        <w:rPr>
          <w:rFonts w:ascii="Times New Roman" w:hAnsi="Times New Roman"/>
          <w:sz w:val="24"/>
          <w:szCs w:val="24"/>
        </w:rPr>
        <w:t xml:space="preserve">independent variables. </w:t>
      </w:r>
      <w:r w:rsidR="007B7E0F">
        <w:rPr>
          <w:rFonts w:ascii="Times New Roman" w:hAnsi="Times New Roman"/>
          <w:sz w:val="24"/>
          <w:szCs w:val="24"/>
        </w:rPr>
        <w:t>Data sources are also described in the chapter</w:t>
      </w:r>
      <w:r w:rsidRPr="00490EB4">
        <w:rPr>
          <w:rFonts w:ascii="Times New Roman" w:hAnsi="Times New Roman"/>
          <w:sz w:val="24"/>
          <w:szCs w:val="24"/>
        </w:rPr>
        <w:t>.</w:t>
      </w:r>
    </w:p>
    <w:p w:rsidR="00A44631" w:rsidRPr="00490EB4" w:rsidRDefault="00A44631" w:rsidP="00F2429F">
      <w:pPr>
        <w:autoSpaceDE w:val="0"/>
        <w:autoSpaceDN w:val="0"/>
        <w:adjustRightInd w:val="0"/>
        <w:spacing w:after="0" w:line="240" w:lineRule="auto"/>
        <w:ind w:firstLine="360"/>
        <w:rPr>
          <w:rFonts w:ascii="Times New Roman" w:hAnsi="Times New Roman"/>
          <w:b/>
          <w:sz w:val="24"/>
          <w:szCs w:val="24"/>
        </w:rPr>
      </w:pPr>
      <w:r w:rsidRPr="00490EB4">
        <w:rPr>
          <w:rFonts w:ascii="Times New Roman" w:hAnsi="Times New Roman"/>
          <w:b/>
          <w:sz w:val="24"/>
          <w:szCs w:val="24"/>
        </w:rPr>
        <w:t>Operationalization</w:t>
      </w:r>
    </w:p>
    <w:p w:rsidR="00D1213D" w:rsidRPr="001D51D2" w:rsidRDefault="00AB0E49" w:rsidP="00460946">
      <w:pPr>
        <w:autoSpaceDE w:val="0"/>
        <w:autoSpaceDN w:val="0"/>
        <w:adjustRightInd w:val="0"/>
        <w:spacing w:after="0" w:line="480" w:lineRule="auto"/>
        <w:ind w:firstLine="720"/>
        <w:contextualSpacing/>
        <w:rPr>
          <w:rFonts w:ascii="Times New Roman" w:hAnsi="Times New Roman"/>
          <w:sz w:val="24"/>
          <w:szCs w:val="24"/>
        </w:rPr>
      </w:pPr>
      <w:r w:rsidRPr="00490EB4">
        <w:rPr>
          <w:rFonts w:ascii="Times New Roman" w:hAnsi="Times New Roman"/>
          <w:sz w:val="24"/>
          <w:szCs w:val="24"/>
        </w:rPr>
        <w:t xml:space="preserve">In determining whether the implementation of the </w:t>
      </w:r>
      <w:r w:rsidR="00FE76AC">
        <w:rPr>
          <w:rFonts w:ascii="Times New Roman" w:hAnsi="Times New Roman"/>
          <w:sz w:val="24"/>
          <w:szCs w:val="24"/>
        </w:rPr>
        <w:t>WHTI</w:t>
      </w:r>
      <w:r w:rsidRPr="00490EB4">
        <w:rPr>
          <w:rFonts w:ascii="Times New Roman" w:hAnsi="Times New Roman"/>
          <w:sz w:val="24"/>
          <w:szCs w:val="24"/>
        </w:rPr>
        <w:t xml:space="preserve"> in the international travel process to affected countries has an effect on travel rates, data must be gathered that takes several items into consideration. The dependent variable is the number of travelers going to </w:t>
      </w:r>
      <w:r w:rsidRPr="001D51D2">
        <w:rPr>
          <w:rFonts w:ascii="Times New Roman" w:hAnsi="Times New Roman"/>
          <w:sz w:val="24"/>
          <w:szCs w:val="24"/>
        </w:rPr>
        <w:t>affected countries both before and after the program</w:t>
      </w:r>
      <w:r w:rsidR="00122A07" w:rsidRPr="001D51D2">
        <w:rPr>
          <w:rFonts w:ascii="Times New Roman" w:hAnsi="Times New Roman"/>
          <w:sz w:val="24"/>
          <w:szCs w:val="24"/>
        </w:rPr>
        <w:t xml:space="preserve"> is</w:t>
      </w:r>
      <w:r w:rsidRPr="001D51D2">
        <w:rPr>
          <w:rFonts w:ascii="Times New Roman" w:hAnsi="Times New Roman"/>
          <w:sz w:val="24"/>
          <w:szCs w:val="24"/>
        </w:rPr>
        <w:t xml:space="preserve"> implement</w:t>
      </w:r>
      <w:r w:rsidR="00122A07" w:rsidRPr="001D51D2">
        <w:rPr>
          <w:rFonts w:ascii="Times New Roman" w:hAnsi="Times New Roman"/>
          <w:sz w:val="24"/>
          <w:szCs w:val="24"/>
        </w:rPr>
        <w:t>ed. This</w:t>
      </w:r>
      <w:r w:rsidRPr="001D51D2">
        <w:rPr>
          <w:rFonts w:ascii="Times New Roman" w:hAnsi="Times New Roman"/>
          <w:sz w:val="24"/>
          <w:szCs w:val="24"/>
        </w:rPr>
        <w:t xml:space="preserve"> data,</w:t>
      </w:r>
      <w:r w:rsidR="00122A07" w:rsidRPr="001D51D2">
        <w:rPr>
          <w:rFonts w:ascii="Times New Roman" w:hAnsi="Times New Roman"/>
          <w:sz w:val="24"/>
          <w:szCs w:val="24"/>
        </w:rPr>
        <w:t xml:space="preserve"> is</w:t>
      </w:r>
      <w:r w:rsidRPr="001D51D2">
        <w:rPr>
          <w:rFonts w:ascii="Times New Roman" w:hAnsi="Times New Roman"/>
          <w:sz w:val="24"/>
          <w:szCs w:val="24"/>
        </w:rPr>
        <w:t xml:space="preserve"> taken from reports of number of travelers to the affected countries over time is supplied by the Bureau of Transportation Statistics in the United States Department of Transportation. The exact database where data is garnered from is the Air Carriers: T-100 International Market (US Carriers Only), which is summarized and modified to </w:t>
      </w:r>
      <w:r w:rsidR="008A5839" w:rsidRPr="001D51D2">
        <w:rPr>
          <w:rFonts w:ascii="Times New Roman" w:hAnsi="Times New Roman"/>
          <w:sz w:val="24"/>
          <w:szCs w:val="24"/>
        </w:rPr>
        <w:t>reflect On</w:t>
      </w:r>
      <w:r w:rsidRPr="001D51D2">
        <w:rPr>
          <w:rFonts w:ascii="Times New Roman" w:hAnsi="Times New Roman"/>
          <w:sz w:val="24"/>
          <w:szCs w:val="24"/>
        </w:rPr>
        <w:t xml:space="preserve">-Flight Market Passengers Enplaned by DestWac by Month for January 2005 </w:t>
      </w:r>
      <w:r w:rsidR="008A5839" w:rsidRPr="001D51D2">
        <w:rPr>
          <w:rFonts w:ascii="Times New Roman" w:hAnsi="Times New Roman"/>
          <w:sz w:val="24"/>
          <w:szCs w:val="24"/>
        </w:rPr>
        <w:t>through December</w:t>
      </w:r>
      <w:r w:rsidR="00122A07" w:rsidRPr="001D51D2">
        <w:rPr>
          <w:rFonts w:ascii="Times New Roman" w:hAnsi="Times New Roman"/>
          <w:sz w:val="24"/>
          <w:szCs w:val="24"/>
        </w:rPr>
        <w:t xml:space="preserve"> </w:t>
      </w:r>
      <w:r w:rsidR="008A5839" w:rsidRPr="001D51D2">
        <w:rPr>
          <w:rFonts w:ascii="Times New Roman" w:hAnsi="Times New Roman"/>
          <w:sz w:val="24"/>
          <w:szCs w:val="24"/>
        </w:rPr>
        <w:t>2008</w:t>
      </w:r>
      <w:r w:rsidRPr="001D51D2">
        <w:rPr>
          <w:rFonts w:ascii="Times New Roman" w:hAnsi="Times New Roman"/>
          <w:sz w:val="24"/>
          <w:szCs w:val="24"/>
        </w:rPr>
        <w:t>.</w:t>
      </w:r>
      <w:r w:rsidR="00A44631" w:rsidRPr="001D51D2">
        <w:rPr>
          <w:rFonts w:ascii="Times New Roman" w:hAnsi="Times New Roman"/>
          <w:sz w:val="24"/>
          <w:szCs w:val="24"/>
        </w:rPr>
        <w:t xml:space="preserve"> This data is the source of the dependent variable as</w:t>
      </w:r>
      <w:r w:rsidR="0056288B" w:rsidRPr="001D51D2">
        <w:rPr>
          <w:rFonts w:ascii="Times New Roman" w:hAnsi="Times New Roman"/>
          <w:sz w:val="24"/>
          <w:szCs w:val="24"/>
        </w:rPr>
        <w:t xml:space="preserve"> </w:t>
      </w:r>
      <w:r w:rsidR="00A44631" w:rsidRPr="001D51D2">
        <w:rPr>
          <w:rFonts w:ascii="Times New Roman" w:hAnsi="Times New Roman"/>
          <w:sz w:val="24"/>
          <w:szCs w:val="24"/>
        </w:rPr>
        <w:t>well as an independent variable measuring changes in trends resulting from the</w:t>
      </w:r>
      <w:r w:rsidR="0056288B" w:rsidRPr="001D51D2">
        <w:rPr>
          <w:rFonts w:ascii="Times New Roman" w:hAnsi="Times New Roman"/>
          <w:sz w:val="24"/>
          <w:szCs w:val="24"/>
        </w:rPr>
        <w:t xml:space="preserve"> </w:t>
      </w:r>
      <w:r w:rsidR="001C6606" w:rsidRPr="001D51D2">
        <w:rPr>
          <w:rFonts w:ascii="Times New Roman" w:hAnsi="Times New Roman"/>
          <w:sz w:val="24"/>
          <w:szCs w:val="24"/>
        </w:rPr>
        <w:t>travel identification</w:t>
      </w:r>
      <w:r w:rsidR="00A44631" w:rsidRPr="001D51D2">
        <w:rPr>
          <w:rFonts w:ascii="Times New Roman" w:hAnsi="Times New Roman"/>
          <w:sz w:val="24"/>
          <w:szCs w:val="24"/>
        </w:rPr>
        <w:t xml:space="preserve"> program, since the data can be traced over a particular time period.</w:t>
      </w:r>
      <w:r w:rsidR="0056288B" w:rsidRPr="001D51D2">
        <w:rPr>
          <w:rFonts w:ascii="Times New Roman" w:hAnsi="Times New Roman"/>
          <w:sz w:val="24"/>
          <w:szCs w:val="24"/>
        </w:rPr>
        <w:t xml:space="preserve"> </w:t>
      </w:r>
    </w:p>
    <w:p w:rsidR="005E217A" w:rsidRPr="001D51D2" w:rsidRDefault="00122A07" w:rsidP="00460946">
      <w:pPr>
        <w:autoSpaceDE w:val="0"/>
        <w:autoSpaceDN w:val="0"/>
        <w:adjustRightInd w:val="0"/>
        <w:spacing w:after="0" w:line="480" w:lineRule="auto"/>
        <w:ind w:firstLine="720"/>
        <w:contextualSpacing/>
        <w:rPr>
          <w:rFonts w:ascii="Times New Roman" w:hAnsi="Times New Roman"/>
          <w:sz w:val="24"/>
          <w:szCs w:val="24"/>
        </w:rPr>
      </w:pPr>
      <w:r w:rsidRPr="001D51D2">
        <w:rPr>
          <w:rFonts w:ascii="Times New Roman" w:hAnsi="Times New Roman"/>
          <w:sz w:val="24"/>
          <w:szCs w:val="24"/>
        </w:rPr>
        <w:t xml:space="preserve">In addition to the dependent variable, two additional variables known as </w:t>
      </w:r>
      <w:r w:rsidR="00BC04C3" w:rsidRPr="001D51D2">
        <w:rPr>
          <w:rFonts w:ascii="Times New Roman" w:hAnsi="Times New Roman"/>
          <w:sz w:val="24"/>
          <w:szCs w:val="24"/>
        </w:rPr>
        <w:t>co-variants</w:t>
      </w:r>
      <w:r w:rsidRPr="001D51D2">
        <w:rPr>
          <w:rFonts w:ascii="Times New Roman" w:hAnsi="Times New Roman"/>
          <w:sz w:val="24"/>
          <w:szCs w:val="24"/>
        </w:rPr>
        <w:t xml:space="preserve"> are used to investigate whether or not the changes seen in the analysis</w:t>
      </w:r>
      <w:r w:rsidR="00BC04C3" w:rsidRPr="001D51D2">
        <w:rPr>
          <w:rFonts w:ascii="Times New Roman" w:hAnsi="Times New Roman"/>
          <w:sz w:val="24"/>
          <w:szCs w:val="24"/>
        </w:rPr>
        <w:t xml:space="preserve"> of the dependent variable</w:t>
      </w:r>
      <w:r w:rsidRPr="001D51D2">
        <w:rPr>
          <w:rFonts w:ascii="Times New Roman" w:hAnsi="Times New Roman"/>
          <w:sz w:val="24"/>
          <w:szCs w:val="24"/>
        </w:rPr>
        <w:t xml:space="preserve"> are solely </w:t>
      </w:r>
      <w:r w:rsidR="00BC04C3" w:rsidRPr="001D51D2">
        <w:rPr>
          <w:rFonts w:ascii="Times New Roman" w:hAnsi="Times New Roman"/>
          <w:sz w:val="24"/>
          <w:szCs w:val="24"/>
        </w:rPr>
        <w:t>to blame on the program implementation or other outside factors. The first</w:t>
      </w:r>
      <w:r w:rsidR="00755633">
        <w:rPr>
          <w:rFonts w:ascii="Times New Roman" w:hAnsi="Times New Roman"/>
          <w:sz w:val="24"/>
          <w:szCs w:val="24"/>
        </w:rPr>
        <w:t xml:space="preserve"> co-variant in this study is </w:t>
      </w:r>
      <w:r w:rsidR="00BC04C3" w:rsidRPr="001D51D2">
        <w:rPr>
          <w:rFonts w:ascii="Times New Roman" w:hAnsi="Times New Roman"/>
          <w:sz w:val="24"/>
          <w:szCs w:val="24"/>
        </w:rPr>
        <w:t xml:space="preserve">Population. </w:t>
      </w:r>
      <w:r w:rsidR="00A1022B" w:rsidRPr="001D51D2">
        <w:rPr>
          <w:rFonts w:ascii="Times New Roman" w:hAnsi="Times New Roman"/>
          <w:sz w:val="24"/>
          <w:szCs w:val="24"/>
        </w:rPr>
        <w:t>This is used because</w:t>
      </w:r>
      <w:r w:rsidR="00F3356D" w:rsidRPr="001D51D2">
        <w:rPr>
          <w:rFonts w:ascii="Times New Roman" w:hAnsi="Times New Roman"/>
          <w:sz w:val="24"/>
          <w:szCs w:val="24"/>
        </w:rPr>
        <w:t xml:space="preserve"> general population shifts can have an effect on the number of traveler going abroad. </w:t>
      </w:r>
      <w:r w:rsidR="00A44631" w:rsidRPr="001D51D2">
        <w:rPr>
          <w:rFonts w:ascii="Times New Roman" w:hAnsi="Times New Roman"/>
          <w:sz w:val="24"/>
          <w:szCs w:val="24"/>
        </w:rPr>
        <w:t xml:space="preserve">The </w:t>
      </w:r>
      <w:r w:rsidR="00AB0E49" w:rsidRPr="001D51D2">
        <w:rPr>
          <w:rFonts w:ascii="Times New Roman" w:hAnsi="Times New Roman"/>
          <w:sz w:val="24"/>
          <w:szCs w:val="24"/>
        </w:rPr>
        <w:t>estimated general United States population</w:t>
      </w:r>
      <w:r w:rsidR="00A44631" w:rsidRPr="001D51D2">
        <w:rPr>
          <w:rFonts w:ascii="Times New Roman" w:hAnsi="Times New Roman"/>
          <w:sz w:val="24"/>
          <w:szCs w:val="24"/>
        </w:rPr>
        <w:t xml:space="preserve"> will function as </w:t>
      </w:r>
      <w:r w:rsidR="005E217A" w:rsidRPr="001D51D2">
        <w:rPr>
          <w:rFonts w:ascii="Times New Roman" w:hAnsi="Times New Roman"/>
          <w:sz w:val="24"/>
          <w:szCs w:val="24"/>
        </w:rPr>
        <w:t>this</w:t>
      </w:r>
      <w:r w:rsidR="00A44631" w:rsidRPr="001D51D2">
        <w:rPr>
          <w:rFonts w:ascii="Times New Roman" w:hAnsi="Times New Roman"/>
          <w:sz w:val="24"/>
          <w:szCs w:val="24"/>
        </w:rPr>
        <w:t xml:space="preserve"> covariant to control for general</w:t>
      </w:r>
      <w:r w:rsidR="0056288B" w:rsidRPr="001D51D2">
        <w:rPr>
          <w:rFonts w:ascii="Times New Roman" w:hAnsi="Times New Roman"/>
          <w:sz w:val="24"/>
          <w:szCs w:val="24"/>
        </w:rPr>
        <w:t xml:space="preserve"> </w:t>
      </w:r>
      <w:r w:rsidR="00A44631" w:rsidRPr="001D51D2">
        <w:rPr>
          <w:rFonts w:ascii="Times New Roman" w:hAnsi="Times New Roman"/>
          <w:sz w:val="24"/>
          <w:szCs w:val="24"/>
        </w:rPr>
        <w:t xml:space="preserve">population </w:t>
      </w:r>
      <w:r w:rsidR="00102359" w:rsidRPr="001D51D2">
        <w:rPr>
          <w:rFonts w:ascii="Times New Roman" w:hAnsi="Times New Roman"/>
          <w:sz w:val="24"/>
          <w:szCs w:val="24"/>
        </w:rPr>
        <w:t>growth</w:t>
      </w:r>
      <w:r w:rsidR="00A44631" w:rsidRPr="001D51D2">
        <w:rPr>
          <w:rFonts w:ascii="Times New Roman" w:hAnsi="Times New Roman"/>
          <w:sz w:val="24"/>
          <w:szCs w:val="24"/>
        </w:rPr>
        <w:t xml:space="preserve"> in the state</w:t>
      </w:r>
      <w:r w:rsidR="00102359" w:rsidRPr="001D51D2">
        <w:rPr>
          <w:rFonts w:ascii="Times New Roman" w:hAnsi="Times New Roman"/>
          <w:sz w:val="24"/>
          <w:szCs w:val="24"/>
        </w:rPr>
        <w:t>s</w:t>
      </w:r>
      <w:r w:rsidR="00A44631" w:rsidRPr="001D51D2">
        <w:rPr>
          <w:rFonts w:ascii="Times New Roman" w:hAnsi="Times New Roman"/>
          <w:sz w:val="24"/>
          <w:szCs w:val="24"/>
        </w:rPr>
        <w:t xml:space="preserve"> as well as shifts in the </w:t>
      </w:r>
      <w:r w:rsidR="00102359" w:rsidRPr="001D51D2">
        <w:rPr>
          <w:rFonts w:ascii="Times New Roman" w:hAnsi="Times New Roman"/>
          <w:sz w:val="24"/>
          <w:szCs w:val="24"/>
        </w:rPr>
        <w:t>number of travelers</w:t>
      </w:r>
      <w:r w:rsidR="00A44631" w:rsidRPr="001D51D2">
        <w:rPr>
          <w:rFonts w:ascii="Times New Roman" w:hAnsi="Times New Roman"/>
          <w:sz w:val="24"/>
          <w:szCs w:val="24"/>
        </w:rPr>
        <w:t>. Since</w:t>
      </w:r>
      <w:r w:rsidR="0056288B" w:rsidRPr="001D51D2">
        <w:rPr>
          <w:rFonts w:ascii="Times New Roman" w:hAnsi="Times New Roman"/>
          <w:sz w:val="24"/>
          <w:szCs w:val="24"/>
        </w:rPr>
        <w:t xml:space="preserve"> </w:t>
      </w:r>
      <w:r w:rsidR="00102359" w:rsidRPr="001D51D2">
        <w:rPr>
          <w:rFonts w:ascii="Times New Roman" w:hAnsi="Times New Roman"/>
          <w:sz w:val="24"/>
          <w:szCs w:val="24"/>
        </w:rPr>
        <w:t xml:space="preserve">there are no limitations on the population as a whole and the </w:t>
      </w:r>
      <w:r w:rsidR="00102359" w:rsidRPr="001D51D2">
        <w:rPr>
          <w:rFonts w:ascii="Times New Roman" w:hAnsi="Times New Roman"/>
          <w:sz w:val="24"/>
          <w:szCs w:val="24"/>
        </w:rPr>
        <w:lastRenderedPageBreak/>
        <w:t>population is</w:t>
      </w:r>
      <w:r w:rsidR="009D39C8" w:rsidRPr="001D51D2">
        <w:rPr>
          <w:rFonts w:ascii="Times New Roman" w:hAnsi="Times New Roman"/>
          <w:sz w:val="24"/>
          <w:szCs w:val="24"/>
        </w:rPr>
        <w:t xml:space="preserve"> typically</w:t>
      </w:r>
      <w:r w:rsidR="00102359" w:rsidRPr="001D51D2">
        <w:rPr>
          <w:rFonts w:ascii="Times New Roman" w:hAnsi="Times New Roman"/>
          <w:sz w:val="24"/>
          <w:szCs w:val="24"/>
        </w:rPr>
        <w:t xml:space="preserve"> ever increasing</w:t>
      </w:r>
      <w:r w:rsidR="004C4109" w:rsidRPr="001D51D2">
        <w:rPr>
          <w:rFonts w:ascii="Times New Roman" w:hAnsi="Times New Roman"/>
          <w:sz w:val="24"/>
          <w:szCs w:val="24"/>
        </w:rPr>
        <w:t xml:space="preserve">, </w:t>
      </w:r>
      <w:r w:rsidR="001D51D2" w:rsidRPr="001D51D2">
        <w:rPr>
          <w:rFonts w:ascii="Times New Roman" w:hAnsi="Times New Roman"/>
          <w:sz w:val="24"/>
          <w:szCs w:val="24"/>
        </w:rPr>
        <w:t>this may</w:t>
      </w:r>
      <w:r w:rsidR="004C4109" w:rsidRPr="001D51D2">
        <w:rPr>
          <w:rFonts w:ascii="Times New Roman" w:hAnsi="Times New Roman"/>
          <w:sz w:val="24"/>
          <w:szCs w:val="24"/>
        </w:rPr>
        <w:t xml:space="preserve"> </w:t>
      </w:r>
      <w:r w:rsidR="009D39C8" w:rsidRPr="001D51D2">
        <w:rPr>
          <w:rFonts w:ascii="Times New Roman" w:hAnsi="Times New Roman"/>
          <w:sz w:val="24"/>
          <w:szCs w:val="24"/>
        </w:rPr>
        <w:t xml:space="preserve">ultimately </w:t>
      </w:r>
      <w:r w:rsidR="004C4109" w:rsidRPr="001D51D2">
        <w:rPr>
          <w:rFonts w:ascii="Times New Roman" w:hAnsi="Times New Roman"/>
          <w:sz w:val="24"/>
          <w:szCs w:val="24"/>
        </w:rPr>
        <w:t>lead to more travelers</w:t>
      </w:r>
      <w:r w:rsidR="00A44631" w:rsidRPr="001D51D2">
        <w:rPr>
          <w:rFonts w:ascii="Times New Roman" w:hAnsi="Times New Roman"/>
          <w:sz w:val="24"/>
          <w:szCs w:val="24"/>
        </w:rPr>
        <w:t>, serv</w:t>
      </w:r>
      <w:r w:rsidR="001D51D2" w:rsidRPr="001D51D2">
        <w:rPr>
          <w:rFonts w:ascii="Times New Roman" w:hAnsi="Times New Roman"/>
          <w:sz w:val="24"/>
          <w:szCs w:val="24"/>
        </w:rPr>
        <w:t>ing</w:t>
      </w:r>
      <w:r w:rsidR="00A44631" w:rsidRPr="001D51D2">
        <w:rPr>
          <w:rFonts w:ascii="Times New Roman" w:hAnsi="Times New Roman"/>
          <w:sz w:val="24"/>
          <w:szCs w:val="24"/>
        </w:rPr>
        <w:t xml:space="preserve"> this function well.</w:t>
      </w:r>
      <w:r w:rsidR="0056288B" w:rsidRPr="001D51D2">
        <w:rPr>
          <w:rFonts w:ascii="Times New Roman" w:hAnsi="Times New Roman"/>
          <w:sz w:val="24"/>
          <w:szCs w:val="24"/>
        </w:rPr>
        <w:t xml:space="preserve"> </w:t>
      </w:r>
    </w:p>
    <w:p w:rsidR="00A1022B" w:rsidRPr="001D51D2" w:rsidRDefault="005E217A" w:rsidP="00460946">
      <w:pPr>
        <w:autoSpaceDE w:val="0"/>
        <w:autoSpaceDN w:val="0"/>
        <w:adjustRightInd w:val="0"/>
        <w:spacing w:after="0" w:line="480" w:lineRule="auto"/>
        <w:ind w:firstLine="720"/>
        <w:contextualSpacing/>
        <w:rPr>
          <w:rFonts w:ascii="Times New Roman" w:hAnsi="Times New Roman"/>
          <w:sz w:val="24"/>
          <w:szCs w:val="24"/>
        </w:rPr>
      </w:pPr>
      <w:r w:rsidRPr="001D51D2">
        <w:rPr>
          <w:rFonts w:ascii="Times New Roman" w:hAnsi="Times New Roman"/>
          <w:sz w:val="24"/>
          <w:szCs w:val="24"/>
        </w:rPr>
        <w:t>The second co-variant in this study is economic climate. Effect of the overall economic climate</w:t>
      </w:r>
      <w:r w:rsidR="004C4109" w:rsidRPr="001D51D2">
        <w:rPr>
          <w:rFonts w:ascii="Times New Roman" w:hAnsi="Times New Roman"/>
          <w:sz w:val="24"/>
          <w:szCs w:val="24"/>
        </w:rPr>
        <w:t xml:space="preserve"> can have an effect upon the number of people traveling to </w:t>
      </w:r>
      <w:r w:rsidR="00D77D86" w:rsidRPr="001D51D2">
        <w:rPr>
          <w:rFonts w:ascii="Times New Roman" w:hAnsi="Times New Roman"/>
          <w:sz w:val="24"/>
          <w:szCs w:val="24"/>
        </w:rPr>
        <w:t xml:space="preserve">countries affected by the </w:t>
      </w:r>
      <w:r w:rsidR="001D51D2" w:rsidRPr="001D51D2">
        <w:rPr>
          <w:rFonts w:ascii="Times New Roman" w:hAnsi="Times New Roman"/>
          <w:sz w:val="24"/>
          <w:szCs w:val="24"/>
        </w:rPr>
        <w:t>WHTI</w:t>
      </w:r>
      <w:r w:rsidR="004C4109" w:rsidRPr="001D51D2">
        <w:rPr>
          <w:rFonts w:ascii="Times New Roman" w:hAnsi="Times New Roman"/>
          <w:sz w:val="24"/>
          <w:szCs w:val="24"/>
        </w:rPr>
        <w:t xml:space="preserve"> as reason</w:t>
      </w:r>
      <w:r w:rsidR="00D77D86" w:rsidRPr="001D51D2">
        <w:rPr>
          <w:rFonts w:ascii="Times New Roman" w:hAnsi="Times New Roman"/>
          <w:sz w:val="24"/>
          <w:szCs w:val="24"/>
        </w:rPr>
        <w:t>s</w:t>
      </w:r>
      <w:r w:rsidR="004C4109" w:rsidRPr="001D51D2">
        <w:rPr>
          <w:rFonts w:ascii="Times New Roman" w:hAnsi="Times New Roman"/>
          <w:sz w:val="24"/>
          <w:szCs w:val="24"/>
        </w:rPr>
        <w:t xml:space="preserve"> for traveling to these countries is often tourism and business related. </w:t>
      </w:r>
      <w:r w:rsidR="00031C06" w:rsidRPr="001D51D2">
        <w:rPr>
          <w:rFonts w:ascii="Times New Roman" w:hAnsi="Times New Roman"/>
          <w:sz w:val="24"/>
          <w:szCs w:val="24"/>
        </w:rPr>
        <w:t xml:space="preserve">The </w:t>
      </w:r>
      <w:r w:rsidR="001D51D2">
        <w:rPr>
          <w:rFonts w:ascii="Times New Roman" w:hAnsi="Times New Roman"/>
          <w:sz w:val="24"/>
          <w:szCs w:val="24"/>
        </w:rPr>
        <w:t>official</w:t>
      </w:r>
      <w:r w:rsidR="00031C06" w:rsidRPr="001D51D2">
        <w:rPr>
          <w:rFonts w:ascii="Times New Roman" w:hAnsi="Times New Roman"/>
          <w:sz w:val="24"/>
          <w:szCs w:val="24"/>
        </w:rPr>
        <w:t xml:space="preserve"> United States Unemployment Rate will function as this covariant to control for general </w:t>
      </w:r>
      <w:r w:rsidR="00DA3994">
        <w:rPr>
          <w:rFonts w:ascii="Times New Roman" w:hAnsi="Times New Roman"/>
          <w:sz w:val="24"/>
          <w:szCs w:val="24"/>
        </w:rPr>
        <w:t>economic climate</w:t>
      </w:r>
      <w:r w:rsidR="00031C06" w:rsidRPr="001D51D2">
        <w:rPr>
          <w:rFonts w:ascii="Times New Roman" w:hAnsi="Times New Roman"/>
          <w:sz w:val="24"/>
          <w:szCs w:val="24"/>
        </w:rPr>
        <w:t xml:space="preserve"> in the states as well as shifts in the number of travelers.</w:t>
      </w:r>
      <w:r w:rsidR="001D51D2" w:rsidRPr="001D51D2">
        <w:rPr>
          <w:rFonts w:ascii="Times New Roman" w:hAnsi="Times New Roman"/>
          <w:sz w:val="24"/>
          <w:szCs w:val="24"/>
        </w:rPr>
        <w:t xml:space="preserve"> </w:t>
      </w:r>
      <w:r w:rsidR="002978E8" w:rsidRPr="001D51D2">
        <w:rPr>
          <w:rFonts w:ascii="Times New Roman" w:hAnsi="Times New Roman"/>
          <w:sz w:val="24"/>
          <w:szCs w:val="24"/>
        </w:rPr>
        <w:t xml:space="preserve">Since there are no </w:t>
      </w:r>
      <w:r w:rsidR="001D51D2" w:rsidRPr="001D51D2">
        <w:rPr>
          <w:rFonts w:ascii="Times New Roman" w:hAnsi="Times New Roman"/>
          <w:sz w:val="24"/>
          <w:szCs w:val="24"/>
        </w:rPr>
        <w:t xml:space="preserve">real </w:t>
      </w:r>
      <w:r w:rsidR="002978E8" w:rsidRPr="001D51D2">
        <w:rPr>
          <w:rFonts w:ascii="Times New Roman" w:hAnsi="Times New Roman"/>
          <w:sz w:val="24"/>
          <w:szCs w:val="24"/>
        </w:rPr>
        <w:t xml:space="preserve">limitations on the economy as a whole and the economy is ever changing, </w:t>
      </w:r>
      <w:r w:rsidR="005560AE" w:rsidRPr="001D51D2">
        <w:rPr>
          <w:rFonts w:ascii="Times New Roman" w:hAnsi="Times New Roman"/>
          <w:sz w:val="24"/>
          <w:szCs w:val="24"/>
        </w:rPr>
        <w:t>this</w:t>
      </w:r>
      <w:r w:rsidR="002978E8" w:rsidRPr="001D51D2">
        <w:rPr>
          <w:rFonts w:ascii="Times New Roman" w:hAnsi="Times New Roman"/>
          <w:sz w:val="24"/>
          <w:szCs w:val="24"/>
        </w:rPr>
        <w:t xml:space="preserve"> </w:t>
      </w:r>
      <w:r w:rsidR="001D51D2" w:rsidRPr="001D51D2">
        <w:rPr>
          <w:rFonts w:ascii="Times New Roman" w:hAnsi="Times New Roman"/>
          <w:sz w:val="24"/>
          <w:szCs w:val="24"/>
        </w:rPr>
        <w:t xml:space="preserve">may </w:t>
      </w:r>
      <w:r w:rsidR="002978E8" w:rsidRPr="001D51D2">
        <w:rPr>
          <w:rFonts w:ascii="Times New Roman" w:hAnsi="Times New Roman"/>
          <w:sz w:val="24"/>
          <w:szCs w:val="24"/>
        </w:rPr>
        <w:t xml:space="preserve">lead to different rates </w:t>
      </w:r>
      <w:r w:rsidR="00D77D86" w:rsidRPr="001D51D2">
        <w:rPr>
          <w:rFonts w:ascii="Times New Roman" w:hAnsi="Times New Roman"/>
          <w:sz w:val="24"/>
          <w:szCs w:val="24"/>
        </w:rPr>
        <w:t xml:space="preserve">of </w:t>
      </w:r>
      <w:r w:rsidR="001D51D2" w:rsidRPr="001D51D2">
        <w:rPr>
          <w:rFonts w:ascii="Times New Roman" w:hAnsi="Times New Roman"/>
          <w:sz w:val="24"/>
          <w:szCs w:val="24"/>
        </w:rPr>
        <w:t>travelers;</w:t>
      </w:r>
      <w:r w:rsidR="002978E8" w:rsidRPr="001D51D2">
        <w:rPr>
          <w:rFonts w:ascii="Times New Roman" w:hAnsi="Times New Roman"/>
          <w:sz w:val="24"/>
          <w:szCs w:val="24"/>
        </w:rPr>
        <w:t xml:space="preserve"> it should </w:t>
      </w:r>
      <w:r w:rsidR="001C6606" w:rsidRPr="001D51D2">
        <w:rPr>
          <w:rFonts w:ascii="Times New Roman" w:hAnsi="Times New Roman"/>
          <w:sz w:val="24"/>
          <w:szCs w:val="24"/>
        </w:rPr>
        <w:t xml:space="preserve">also </w:t>
      </w:r>
      <w:r w:rsidR="002978E8" w:rsidRPr="001D51D2">
        <w:rPr>
          <w:rFonts w:ascii="Times New Roman" w:hAnsi="Times New Roman"/>
          <w:sz w:val="24"/>
          <w:szCs w:val="24"/>
        </w:rPr>
        <w:t>serve this function well.</w:t>
      </w:r>
    </w:p>
    <w:p w:rsidR="00A44631" w:rsidRPr="00AF4BCC" w:rsidRDefault="00A44631" w:rsidP="00460946">
      <w:pPr>
        <w:autoSpaceDE w:val="0"/>
        <w:autoSpaceDN w:val="0"/>
        <w:adjustRightInd w:val="0"/>
        <w:spacing w:after="0" w:line="480" w:lineRule="auto"/>
        <w:ind w:firstLine="720"/>
        <w:rPr>
          <w:rFonts w:ascii="Times New Roman" w:hAnsi="Times New Roman"/>
          <w:sz w:val="24"/>
          <w:szCs w:val="24"/>
        </w:rPr>
      </w:pPr>
      <w:r w:rsidRPr="00AF4BCC">
        <w:rPr>
          <w:rFonts w:ascii="Times New Roman" w:hAnsi="Times New Roman"/>
          <w:sz w:val="24"/>
          <w:szCs w:val="24"/>
        </w:rPr>
        <w:t xml:space="preserve">Data is collected for twenty-four (24) months prior to the </w:t>
      </w:r>
      <w:r w:rsidR="00FE76AC">
        <w:rPr>
          <w:rFonts w:ascii="Times New Roman" w:hAnsi="Times New Roman"/>
          <w:sz w:val="24"/>
          <w:szCs w:val="24"/>
        </w:rPr>
        <w:t xml:space="preserve">WHTI </w:t>
      </w:r>
      <w:r w:rsidR="004C4109" w:rsidRPr="00AF4BCC">
        <w:rPr>
          <w:rFonts w:ascii="Times New Roman" w:hAnsi="Times New Roman"/>
          <w:sz w:val="24"/>
          <w:szCs w:val="24"/>
        </w:rPr>
        <w:t>implementation</w:t>
      </w:r>
      <w:r w:rsidRPr="00AF4BCC">
        <w:rPr>
          <w:rFonts w:ascii="Times New Roman" w:hAnsi="Times New Roman"/>
          <w:sz w:val="24"/>
          <w:szCs w:val="24"/>
        </w:rPr>
        <w:t xml:space="preserve"> and twenty-four (24) months after the program</w:t>
      </w:r>
      <w:r w:rsidR="0056288B" w:rsidRPr="00AF4BCC">
        <w:rPr>
          <w:rFonts w:ascii="Times New Roman" w:hAnsi="Times New Roman"/>
          <w:sz w:val="24"/>
          <w:szCs w:val="24"/>
        </w:rPr>
        <w:t xml:space="preserve"> </w:t>
      </w:r>
      <w:r w:rsidRPr="00AF4BCC">
        <w:rPr>
          <w:rFonts w:ascii="Times New Roman" w:hAnsi="Times New Roman"/>
          <w:sz w:val="24"/>
          <w:szCs w:val="24"/>
        </w:rPr>
        <w:t>implementation.</w:t>
      </w:r>
      <w:r w:rsidR="00043EA1" w:rsidRPr="00AF4BCC">
        <w:rPr>
          <w:rFonts w:ascii="Times New Roman" w:hAnsi="Times New Roman"/>
          <w:sz w:val="24"/>
          <w:szCs w:val="24"/>
        </w:rPr>
        <w:t xml:space="preserve"> </w:t>
      </w:r>
      <w:r w:rsidR="005560AE" w:rsidRPr="00AF4BCC">
        <w:rPr>
          <w:rFonts w:ascii="Times New Roman" w:hAnsi="Times New Roman"/>
          <w:sz w:val="24"/>
          <w:szCs w:val="24"/>
        </w:rPr>
        <w:t xml:space="preserve">Data collected is the representation of, “when an event or intervention occurs that may affect our dependent measure, we refer to the resultant as an interrupted time-series,” </w:t>
      </w:r>
      <w:sdt>
        <w:sdtPr>
          <w:rPr>
            <w:rFonts w:ascii="Times New Roman" w:hAnsi="Times New Roman"/>
            <w:sz w:val="24"/>
            <w:szCs w:val="24"/>
          </w:rPr>
          <w:id w:val="324927964"/>
          <w:citation/>
        </w:sdtPr>
        <w:sdtContent>
          <w:r w:rsidR="00095830">
            <w:rPr>
              <w:rFonts w:ascii="Times New Roman" w:hAnsi="Times New Roman"/>
              <w:sz w:val="24"/>
              <w:szCs w:val="24"/>
            </w:rPr>
            <w:fldChar w:fldCharType="begin"/>
          </w:r>
          <w:r w:rsidR="00E80987">
            <w:rPr>
              <w:rFonts w:ascii="Times New Roman" w:hAnsi="Times New Roman"/>
              <w:sz w:val="24"/>
              <w:szCs w:val="24"/>
            </w:rPr>
            <w:instrText xml:space="preserve"> CITATION Har85 \p 27 \l 1033  </w:instrText>
          </w:r>
          <w:r w:rsidR="00095830">
            <w:rPr>
              <w:rFonts w:ascii="Times New Roman" w:hAnsi="Times New Roman"/>
              <w:sz w:val="24"/>
              <w:szCs w:val="24"/>
            </w:rPr>
            <w:fldChar w:fldCharType="separate"/>
          </w:r>
          <w:r w:rsidR="004B0FB4" w:rsidRPr="004B0FB4">
            <w:rPr>
              <w:rFonts w:ascii="Times New Roman" w:hAnsi="Times New Roman"/>
              <w:noProof/>
              <w:sz w:val="24"/>
              <w:szCs w:val="24"/>
            </w:rPr>
            <w:t>(Harrop 1985, 27)</w:t>
          </w:r>
          <w:r w:rsidR="00095830">
            <w:rPr>
              <w:rFonts w:ascii="Times New Roman" w:hAnsi="Times New Roman"/>
              <w:sz w:val="24"/>
              <w:szCs w:val="24"/>
            </w:rPr>
            <w:fldChar w:fldCharType="end"/>
          </w:r>
        </w:sdtContent>
      </w:sdt>
      <w:r w:rsidR="005560AE" w:rsidRPr="00AF4BCC">
        <w:rPr>
          <w:rFonts w:ascii="Times New Roman" w:hAnsi="Times New Roman"/>
          <w:sz w:val="24"/>
          <w:szCs w:val="24"/>
        </w:rPr>
        <w:t xml:space="preserve">. </w:t>
      </w:r>
      <w:r w:rsidRPr="00AF4BCC">
        <w:rPr>
          <w:rFonts w:ascii="Times New Roman" w:hAnsi="Times New Roman"/>
          <w:sz w:val="24"/>
          <w:szCs w:val="24"/>
        </w:rPr>
        <w:t>Independent variables, dependent variables, and the covariant are</w:t>
      </w:r>
      <w:r w:rsidR="0056288B" w:rsidRPr="00AF4BCC">
        <w:rPr>
          <w:rFonts w:ascii="Times New Roman" w:hAnsi="Times New Roman"/>
          <w:sz w:val="24"/>
          <w:szCs w:val="24"/>
        </w:rPr>
        <w:t xml:space="preserve"> </w:t>
      </w:r>
      <w:r w:rsidR="00D1213D" w:rsidRPr="00AF4BCC">
        <w:rPr>
          <w:rFonts w:ascii="Times New Roman" w:hAnsi="Times New Roman"/>
          <w:sz w:val="24"/>
          <w:szCs w:val="24"/>
        </w:rPr>
        <w:t>defined in Table 3</w:t>
      </w:r>
      <w:r w:rsidRPr="00AF4BCC">
        <w:rPr>
          <w:rFonts w:ascii="Times New Roman" w:hAnsi="Times New Roman"/>
          <w:sz w:val="24"/>
          <w:szCs w:val="24"/>
        </w:rPr>
        <w:t>.1.</w:t>
      </w:r>
    </w:p>
    <w:p w:rsidR="00A44631" w:rsidRPr="00490EB4" w:rsidRDefault="0056288B" w:rsidP="0056288B">
      <w:pPr>
        <w:pStyle w:val="ListParagraph"/>
        <w:autoSpaceDE w:val="0"/>
        <w:autoSpaceDN w:val="0"/>
        <w:adjustRightInd w:val="0"/>
        <w:spacing w:after="0" w:line="240" w:lineRule="auto"/>
        <w:ind w:left="1080"/>
        <w:rPr>
          <w:rFonts w:ascii="Times New Roman" w:hAnsi="Times New Roman"/>
          <w:b/>
          <w:bCs/>
          <w:sz w:val="24"/>
          <w:szCs w:val="24"/>
        </w:rPr>
      </w:pPr>
      <w:r w:rsidRPr="00490EB4">
        <w:rPr>
          <w:rFonts w:ascii="Times New Roman" w:hAnsi="Times New Roman"/>
          <w:b/>
          <w:bCs/>
          <w:sz w:val="24"/>
          <w:szCs w:val="24"/>
        </w:rPr>
        <w:t>Table 3</w:t>
      </w:r>
      <w:r w:rsidR="00A44631" w:rsidRPr="00490EB4">
        <w:rPr>
          <w:rFonts w:ascii="Times New Roman" w:hAnsi="Times New Roman"/>
          <w:b/>
          <w:bCs/>
          <w:sz w:val="24"/>
          <w:szCs w:val="24"/>
        </w:rPr>
        <w:t>.1: Operationalization of the Hypothesis</w:t>
      </w:r>
    </w:p>
    <w:tbl>
      <w:tblPr>
        <w:tblStyle w:val="TableGrid"/>
        <w:tblW w:w="9000" w:type="dxa"/>
        <w:tblInd w:w="378" w:type="dxa"/>
        <w:tblLayout w:type="fixed"/>
        <w:tblLook w:val="04A0"/>
      </w:tblPr>
      <w:tblGrid>
        <w:gridCol w:w="1578"/>
        <w:gridCol w:w="1872"/>
        <w:gridCol w:w="2400"/>
        <w:gridCol w:w="1260"/>
        <w:gridCol w:w="1890"/>
      </w:tblGrid>
      <w:tr w:rsidR="00A44FD3" w:rsidRPr="00490EB4" w:rsidTr="00A44FD3">
        <w:trPr>
          <w:trHeight w:val="323"/>
        </w:trPr>
        <w:tc>
          <w:tcPr>
            <w:tcW w:w="1578" w:type="dxa"/>
          </w:tcPr>
          <w:p w:rsidR="00A44FD3" w:rsidRPr="00490EB4" w:rsidRDefault="00A44FD3" w:rsidP="00327138">
            <w:pPr>
              <w:pStyle w:val="ListParagraph"/>
              <w:spacing w:line="240" w:lineRule="auto"/>
              <w:ind w:left="0"/>
              <w:rPr>
                <w:rFonts w:ascii="Times New Roman" w:hAnsi="Times New Roman" w:cs="Times New Roman"/>
                <w:b/>
                <w:sz w:val="24"/>
                <w:szCs w:val="24"/>
              </w:rPr>
            </w:pPr>
            <w:r w:rsidRPr="00490EB4">
              <w:rPr>
                <w:rFonts w:ascii="Times New Roman" w:hAnsi="Times New Roman" w:cs="Times New Roman"/>
                <w:b/>
                <w:sz w:val="24"/>
                <w:szCs w:val="24"/>
              </w:rPr>
              <w:t>Variables</w:t>
            </w:r>
          </w:p>
        </w:tc>
        <w:tc>
          <w:tcPr>
            <w:tcW w:w="1872" w:type="dxa"/>
          </w:tcPr>
          <w:p w:rsidR="00A44FD3" w:rsidRPr="00490EB4" w:rsidRDefault="00A44FD3" w:rsidP="00327138">
            <w:pPr>
              <w:pStyle w:val="ListParagraph"/>
              <w:spacing w:line="240" w:lineRule="auto"/>
              <w:ind w:left="0"/>
              <w:rPr>
                <w:rFonts w:ascii="Times New Roman" w:hAnsi="Times New Roman" w:cs="Times New Roman"/>
                <w:b/>
                <w:sz w:val="24"/>
                <w:szCs w:val="24"/>
              </w:rPr>
            </w:pPr>
            <w:r w:rsidRPr="00490EB4">
              <w:rPr>
                <w:rFonts w:ascii="Times New Roman" w:hAnsi="Times New Roman" w:cs="Times New Roman"/>
                <w:b/>
                <w:sz w:val="24"/>
                <w:szCs w:val="24"/>
              </w:rPr>
              <w:t>Definition</w:t>
            </w:r>
          </w:p>
        </w:tc>
        <w:tc>
          <w:tcPr>
            <w:tcW w:w="2400" w:type="dxa"/>
          </w:tcPr>
          <w:p w:rsidR="00A44FD3" w:rsidRPr="00490EB4" w:rsidRDefault="00A44FD3" w:rsidP="00327138">
            <w:pPr>
              <w:pStyle w:val="ListParagraph"/>
              <w:spacing w:line="240" w:lineRule="auto"/>
              <w:ind w:left="0"/>
              <w:rPr>
                <w:rFonts w:ascii="Times New Roman" w:hAnsi="Times New Roman" w:cs="Times New Roman"/>
                <w:b/>
                <w:sz w:val="24"/>
                <w:szCs w:val="24"/>
              </w:rPr>
            </w:pPr>
            <w:r w:rsidRPr="00490EB4">
              <w:rPr>
                <w:rFonts w:ascii="Times New Roman" w:hAnsi="Times New Roman" w:cs="Times New Roman"/>
                <w:b/>
                <w:sz w:val="24"/>
                <w:szCs w:val="24"/>
              </w:rPr>
              <w:t>Unit of Measurement</w:t>
            </w:r>
          </w:p>
        </w:tc>
        <w:tc>
          <w:tcPr>
            <w:tcW w:w="1260" w:type="dxa"/>
          </w:tcPr>
          <w:p w:rsidR="00A44FD3" w:rsidRPr="00490EB4" w:rsidRDefault="00A44FD3" w:rsidP="00327138">
            <w:pPr>
              <w:pStyle w:val="ListParagraph"/>
              <w:spacing w:line="240" w:lineRule="auto"/>
              <w:ind w:left="0"/>
              <w:rPr>
                <w:rFonts w:ascii="Times New Roman" w:hAnsi="Times New Roman" w:cs="Times New Roman"/>
                <w:b/>
                <w:sz w:val="24"/>
                <w:szCs w:val="24"/>
              </w:rPr>
            </w:pPr>
            <w:r w:rsidRPr="00490EB4">
              <w:rPr>
                <w:rFonts w:ascii="Times New Roman" w:hAnsi="Times New Roman" w:cs="Times New Roman"/>
                <w:b/>
                <w:sz w:val="24"/>
                <w:szCs w:val="24"/>
              </w:rPr>
              <w:t>Hypothesis</w:t>
            </w:r>
          </w:p>
        </w:tc>
        <w:tc>
          <w:tcPr>
            <w:tcW w:w="1890" w:type="dxa"/>
          </w:tcPr>
          <w:p w:rsidR="00A44FD3" w:rsidRPr="00490EB4" w:rsidRDefault="00A44FD3" w:rsidP="00327138">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Data Source</w:t>
            </w:r>
          </w:p>
        </w:tc>
      </w:tr>
      <w:tr w:rsidR="00A44FD3" w:rsidRPr="00490EB4" w:rsidTr="00A44FD3">
        <w:trPr>
          <w:trHeight w:val="377"/>
        </w:trPr>
        <w:tc>
          <w:tcPr>
            <w:tcW w:w="1578" w:type="dxa"/>
          </w:tcPr>
          <w:p w:rsidR="00A44FD3" w:rsidRPr="00490EB4" w:rsidRDefault="00A44FD3" w:rsidP="00327138">
            <w:pPr>
              <w:pStyle w:val="ListParagraph"/>
              <w:spacing w:line="240" w:lineRule="auto"/>
              <w:ind w:left="0"/>
              <w:rPr>
                <w:rFonts w:ascii="Times New Roman" w:hAnsi="Times New Roman" w:cs="Times New Roman"/>
                <w:b/>
                <w:sz w:val="24"/>
                <w:szCs w:val="24"/>
              </w:rPr>
            </w:pPr>
            <w:r w:rsidRPr="00490EB4">
              <w:rPr>
                <w:rFonts w:ascii="Times New Roman" w:hAnsi="Times New Roman" w:cs="Times New Roman"/>
                <w:b/>
                <w:sz w:val="24"/>
                <w:szCs w:val="24"/>
              </w:rPr>
              <w:t>Dependent</w:t>
            </w:r>
          </w:p>
        </w:tc>
        <w:tc>
          <w:tcPr>
            <w:tcW w:w="1872" w:type="dxa"/>
          </w:tcPr>
          <w:p w:rsidR="00A44FD3" w:rsidRPr="00490EB4" w:rsidRDefault="00A44FD3" w:rsidP="00327138">
            <w:pPr>
              <w:pStyle w:val="ListParagraph"/>
              <w:spacing w:line="240" w:lineRule="auto"/>
              <w:ind w:left="0"/>
              <w:rPr>
                <w:rFonts w:ascii="Times New Roman" w:hAnsi="Times New Roman" w:cs="Times New Roman"/>
                <w:sz w:val="24"/>
                <w:szCs w:val="24"/>
              </w:rPr>
            </w:pPr>
          </w:p>
        </w:tc>
        <w:tc>
          <w:tcPr>
            <w:tcW w:w="2400" w:type="dxa"/>
          </w:tcPr>
          <w:p w:rsidR="00A44FD3" w:rsidRPr="00490EB4" w:rsidRDefault="00A44FD3" w:rsidP="00327138">
            <w:pPr>
              <w:pStyle w:val="ListParagraph"/>
              <w:spacing w:line="240" w:lineRule="auto"/>
              <w:ind w:left="0"/>
              <w:rPr>
                <w:rFonts w:ascii="Times New Roman" w:hAnsi="Times New Roman" w:cs="Times New Roman"/>
                <w:sz w:val="24"/>
                <w:szCs w:val="24"/>
              </w:rPr>
            </w:pPr>
          </w:p>
        </w:tc>
        <w:tc>
          <w:tcPr>
            <w:tcW w:w="1260" w:type="dxa"/>
          </w:tcPr>
          <w:p w:rsidR="00A44FD3" w:rsidRPr="00490EB4" w:rsidRDefault="00A44FD3" w:rsidP="00327138">
            <w:pPr>
              <w:pStyle w:val="ListParagraph"/>
              <w:spacing w:line="240" w:lineRule="auto"/>
              <w:ind w:left="0"/>
              <w:rPr>
                <w:rFonts w:ascii="Times New Roman" w:hAnsi="Times New Roman" w:cs="Times New Roman"/>
                <w:sz w:val="24"/>
                <w:szCs w:val="24"/>
              </w:rPr>
            </w:pPr>
          </w:p>
        </w:tc>
        <w:tc>
          <w:tcPr>
            <w:tcW w:w="1890" w:type="dxa"/>
          </w:tcPr>
          <w:p w:rsidR="00A44FD3" w:rsidRPr="00490EB4" w:rsidRDefault="00A44FD3" w:rsidP="00327138">
            <w:pPr>
              <w:pStyle w:val="ListParagraph"/>
              <w:spacing w:line="240" w:lineRule="auto"/>
              <w:ind w:left="0"/>
              <w:rPr>
                <w:rFonts w:ascii="Times New Roman" w:hAnsi="Times New Roman" w:cs="Times New Roman"/>
                <w:sz w:val="24"/>
                <w:szCs w:val="24"/>
              </w:rPr>
            </w:pPr>
          </w:p>
        </w:tc>
      </w:tr>
      <w:tr w:rsidR="00A44FD3" w:rsidRPr="00490EB4" w:rsidTr="00A44FD3">
        <w:tc>
          <w:tcPr>
            <w:tcW w:w="1578" w:type="dxa"/>
          </w:tcPr>
          <w:p w:rsidR="00A44FD3" w:rsidRPr="00490EB4" w:rsidRDefault="00A44FD3" w:rsidP="00327138">
            <w:pPr>
              <w:pStyle w:val="ListParagraph"/>
              <w:spacing w:line="240" w:lineRule="auto"/>
              <w:ind w:left="0"/>
              <w:rPr>
                <w:rFonts w:ascii="Times New Roman" w:hAnsi="Times New Roman" w:cs="Times New Roman"/>
                <w:sz w:val="24"/>
                <w:szCs w:val="24"/>
              </w:rPr>
            </w:pPr>
            <w:r w:rsidRPr="00490EB4">
              <w:rPr>
                <w:rFonts w:ascii="Times New Roman" w:hAnsi="Times New Roman" w:cs="Times New Roman"/>
                <w:sz w:val="24"/>
                <w:szCs w:val="24"/>
              </w:rPr>
              <w:t>Travelers Going to Effected Countries</w:t>
            </w:r>
          </w:p>
        </w:tc>
        <w:tc>
          <w:tcPr>
            <w:tcW w:w="1872" w:type="dxa"/>
          </w:tcPr>
          <w:p w:rsidR="00A44FD3" w:rsidRPr="00490EB4" w:rsidRDefault="00A44FD3" w:rsidP="00327138">
            <w:pPr>
              <w:pStyle w:val="ListParagraph"/>
              <w:spacing w:line="240" w:lineRule="auto"/>
              <w:ind w:left="0"/>
              <w:rPr>
                <w:rFonts w:ascii="Times New Roman" w:hAnsi="Times New Roman" w:cs="Times New Roman"/>
                <w:sz w:val="24"/>
                <w:szCs w:val="24"/>
              </w:rPr>
            </w:pPr>
            <w:r w:rsidRPr="00490EB4">
              <w:rPr>
                <w:rFonts w:ascii="Times New Roman" w:hAnsi="Times New Roman" w:cs="Times New Roman"/>
                <w:sz w:val="24"/>
                <w:szCs w:val="24"/>
              </w:rPr>
              <w:t>Number of passengers going to affected countries</w:t>
            </w:r>
          </w:p>
        </w:tc>
        <w:tc>
          <w:tcPr>
            <w:tcW w:w="2400" w:type="dxa"/>
          </w:tcPr>
          <w:p w:rsidR="00A44FD3" w:rsidRPr="00490EB4" w:rsidRDefault="00A44FD3" w:rsidP="00327138">
            <w:pPr>
              <w:pStyle w:val="ListParagraph"/>
              <w:spacing w:line="240" w:lineRule="auto"/>
              <w:ind w:left="0"/>
              <w:rPr>
                <w:rFonts w:ascii="Times New Roman" w:hAnsi="Times New Roman" w:cs="Times New Roman"/>
                <w:sz w:val="24"/>
                <w:szCs w:val="24"/>
              </w:rPr>
            </w:pPr>
            <w:r w:rsidRPr="00490EB4">
              <w:rPr>
                <w:rFonts w:ascii="Times New Roman" w:hAnsi="Times New Roman" w:cs="Times New Roman"/>
                <w:sz w:val="24"/>
                <w:szCs w:val="24"/>
              </w:rPr>
              <w:t>Number of passengers as measured by BTS statistics</w:t>
            </w:r>
          </w:p>
        </w:tc>
        <w:tc>
          <w:tcPr>
            <w:tcW w:w="1260" w:type="dxa"/>
          </w:tcPr>
          <w:p w:rsidR="00A44FD3" w:rsidRPr="00490EB4" w:rsidRDefault="00A44FD3" w:rsidP="00327138">
            <w:pPr>
              <w:pStyle w:val="ListParagraph"/>
              <w:spacing w:line="240" w:lineRule="auto"/>
              <w:ind w:left="0"/>
              <w:rPr>
                <w:rFonts w:ascii="Times New Roman" w:hAnsi="Times New Roman" w:cs="Times New Roman"/>
                <w:sz w:val="24"/>
                <w:szCs w:val="24"/>
              </w:rPr>
            </w:pPr>
            <w:r w:rsidRPr="00490EB4">
              <w:rPr>
                <w:rFonts w:ascii="Times New Roman" w:hAnsi="Times New Roman" w:cs="Times New Roman"/>
                <w:sz w:val="24"/>
                <w:szCs w:val="24"/>
              </w:rPr>
              <w:t>-</w:t>
            </w:r>
          </w:p>
        </w:tc>
        <w:tc>
          <w:tcPr>
            <w:tcW w:w="1890" w:type="dxa"/>
          </w:tcPr>
          <w:p w:rsidR="00A44FD3" w:rsidRPr="00490EB4" w:rsidRDefault="00A44FD3" w:rsidP="00327138">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Bureau of Transportation Statistics</w:t>
            </w:r>
          </w:p>
        </w:tc>
      </w:tr>
      <w:tr w:rsidR="00A44FD3" w:rsidRPr="00490EB4" w:rsidTr="00A44FD3">
        <w:tc>
          <w:tcPr>
            <w:tcW w:w="1578" w:type="dxa"/>
          </w:tcPr>
          <w:p w:rsidR="00A44FD3" w:rsidRPr="00490EB4" w:rsidRDefault="00A44FD3" w:rsidP="00327138">
            <w:pPr>
              <w:pStyle w:val="ListParagraph"/>
              <w:spacing w:line="240" w:lineRule="auto"/>
              <w:ind w:left="0"/>
              <w:rPr>
                <w:rFonts w:ascii="Times New Roman" w:hAnsi="Times New Roman" w:cs="Times New Roman"/>
                <w:b/>
                <w:sz w:val="24"/>
                <w:szCs w:val="24"/>
              </w:rPr>
            </w:pPr>
            <w:r w:rsidRPr="00490EB4">
              <w:rPr>
                <w:rFonts w:ascii="Times New Roman" w:hAnsi="Times New Roman" w:cs="Times New Roman"/>
                <w:b/>
                <w:sz w:val="24"/>
                <w:szCs w:val="24"/>
              </w:rPr>
              <w:t>Independent</w:t>
            </w:r>
          </w:p>
        </w:tc>
        <w:tc>
          <w:tcPr>
            <w:tcW w:w="1872" w:type="dxa"/>
          </w:tcPr>
          <w:p w:rsidR="00A44FD3" w:rsidRPr="00490EB4" w:rsidRDefault="00A44FD3" w:rsidP="00327138">
            <w:pPr>
              <w:pStyle w:val="ListParagraph"/>
              <w:spacing w:line="240" w:lineRule="auto"/>
              <w:ind w:left="0"/>
              <w:rPr>
                <w:rFonts w:ascii="Times New Roman" w:hAnsi="Times New Roman" w:cs="Times New Roman"/>
                <w:sz w:val="24"/>
                <w:szCs w:val="24"/>
              </w:rPr>
            </w:pPr>
          </w:p>
        </w:tc>
        <w:tc>
          <w:tcPr>
            <w:tcW w:w="2400" w:type="dxa"/>
          </w:tcPr>
          <w:p w:rsidR="00A44FD3" w:rsidRPr="00490EB4" w:rsidRDefault="00A44FD3" w:rsidP="00327138">
            <w:pPr>
              <w:pStyle w:val="ListParagraph"/>
              <w:spacing w:line="240" w:lineRule="auto"/>
              <w:ind w:left="0"/>
              <w:rPr>
                <w:rFonts w:ascii="Times New Roman" w:hAnsi="Times New Roman" w:cs="Times New Roman"/>
                <w:sz w:val="24"/>
                <w:szCs w:val="24"/>
              </w:rPr>
            </w:pPr>
          </w:p>
        </w:tc>
        <w:tc>
          <w:tcPr>
            <w:tcW w:w="1260" w:type="dxa"/>
          </w:tcPr>
          <w:p w:rsidR="00A44FD3" w:rsidRPr="00490EB4" w:rsidRDefault="00A44FD3" w:rsidP="00327138">
            <w:pPr>
              <w:pStyle w:val="ListParagraph"/>
              <w:spacing w:line="240" w:lineRule="auto"/>
              <w:ind w:left="0"/>
              <w:rPr>
                <w:rFonts w:ascii="Times New Roman" w:hAnsi="Times New Roman" w:cs="Times New Roman"/>
                <w:sz w:val="24"/>
                <w:szCs w:val="24"/>
              </w:rPr>
            </w:pPr>
          </w:p>
        </w:tc>
        <w:tc>
          <w:tcPr>
            <w:tcW w:w="1890" w:type="dxa"/>
          </w:tcPr>
          <w:p w:rsidR="00A44FD3" w:rsidRPr="00490EB4" w:rsidRDefault="00A44FD3" w:rsidP="00327138">
            <w:pPr>
              <w:pStyle w:val="ListParagraph"/>
              <w:spacing w:line="240" w:lineRule="auto"/>
              <w:ind w:left="0"/>
              <w:rPr>
                <w:rFonts w:ascii="Times New Roman" w:hAnsi="Times New Roman" w:cs="Times New Roman"/>
                <w:sz w:val="24"/>
                <w:szCs w:val="24"/>
              </w:rPr>
            </w:pPr>
          </w:p>
        </w:tc>
      </w:tr>
      <w:tr w:rsidR="00A44FD3" w:rsidRPr="00490EB4" w:rsidTr="00A44FD3">
        <w:tc>
          <w:tcPr>
            <w:tcW w:w="1578" w:type="dxa"/>
          </w:tcPr>
          <w:p w:rsidR="00A44FD3" w:rsidRPr="00490EB4" w:rsidRDefault="00A44FD3" w:rsidP="00327138">
            <w:pPr>
              <w:pStyle w:val="ListParagraph"/>
              <w:spacing w:line="240" w:lineRule="auto"/>
              <w:ind w:left="0"/>
              <w:rPr>
                <w:rFonts w:ascii="Times New Roman" w:hAnsi="Times New Roman" w:cs="Times New Roman"/>
                <w:sz w:val="24"/>
                <w:szCs w:val="24"/>
              </w:rPr>
            </w:pPr>
            <w:r w:rsidRPr="00490EB4">
              <w:rPr>
                <w:rFonts w:ascii="Times New Roman" w:hAnsi="Times New Roman" w:cs="Times New Roman"/>
                <w:sz w:val="24"/>
                <w:szCs w:val="24"/>
              </w:rPr>
              <w:t>Passport Requirement Initiative</w:t>
            </w:r>
          </w:p>
        </w:tc>
        <w:tc>
          <w:tcPr>
            <w:tcW w:w="1872" w:type="dxa"/>
          </w:tcPr>
          <w:p w:rsidR="00A44FD3" w:rsidRPr="00490EB4" w:rsidRDefault="00A44FD3" w:rsidP="00327138">
            <w:pPr>
              <w:pStyle w:val="ListParagraph"/>
              <w:spacing w:line="240" w:lineRule="auto"/>
              <w:ind w:left="0"/>
              <w:rPr>
                <w:rFonts w:ascii="Times New Roman" w:hAnsi="Times New Roman" w:cs="Times New Roman"/>
                <w:sz w:val="24"/>
                <w:szCs w:val="24"/>
              </w:rPr>
            </w:pPr>
            <w:r w:rsidRPr="00490EB4">
              <w:rPr>
                <w:rFonts w:ascii="Times New Roman" w:hAnsi="Times New Roman" w:cs="Times New Roman"/>
                <w:sz w:val="24"/>
                <w:szCs w:val="24"/>
              </w:rPr>
              <w:t>Enactment of a program requiring a passport to enter the country</w:t>
            </w:r>
          </w:p>
        </w:tc>
        <w:tc>
          <w:tcPr>
            <w:tcW w:w="2400" w:type="dxa"/>
          </w:tcPr>
          <w:p w:rsidR="00A44FD3" w:rsidRPr="00490EB4" w:rsidRDefault="00A44FD3" w:rsidP="00327138">
            <w:pPr>
              <w:pStyle w:val="ListParagraph"/>
              <w:spacing w:line="240" w:lineRule="auto"/>
              <w:ind w:left="0"/>
              <w:rPr>
                <w:rFonts w:ascii="Times New Roman" w:hAnsi="Times New Roman" w:cs="Times New Roman"/>
                <w:sz w:val="24"/>
                <w:szCs w:val="24"/>
              </w:rPr>
            </w:pPr>
            <w:r w:rsidRPr="00490EB4">
              <w:rPr>
                <w:rFonts w:ascii="Times New Roman" w:hAnsi="Times New Roman" w:cs="Times New Roman"/>
                <w:sz w:val="24"/>
                <w:szCs w:val="24"/>
              </w:rPr>
              <w:t>0 before the program, 1, 2, 3 … to measure changes in the trends resulting from the program</w:t>
            </w:r>
          </w:p>
        </w:tc>
        <w:tc>
          <w:tcPr>
            <w:tcW w:w="1260" w:type="dxa"/>
          </w:tcPr>
          <w:p w:rsidR="00A44FD3" w:rsidRPr="00490EB4" w:rsidRDefault="00A44FD3" w:rsidP="00327138">
            <w:pPr>
              <w:pStyle w:val="ListParagraph"/>
              <w:spacing w:line="240" w:lineRule="auto"/>
              <w:ind w:left="0"/>
              <w:rPr>
                <w:rFonts w:ascii="Times New Roman" w:hAnsi="Times New Roman" w:cs="Times New Roman"/>
                <w:sz w:val="24"/>
                <w:szCs w:val="24"/>
              </w:rPr>
            </w:pPr>
            <w:r w:rsidRPr="00490EB4">
              <w:rPr>
                <w:rFonts w:ascii="Times New Roman" w:hAnsi="Times New Roman" w:cs="Times New Roman"/>
                <w:sz w:val="24"/>
                <w:szCs w:val="24"/>
              </w:rPr>
              <w:t>-</w:t>
            </w:r>
          </w:p>
        </w:tc>
        <w:tc>
          <w:tcPr>
            <w:tcW w:w="1890" w:type="dxa"/>
          </w:tcPr>
          <w:p w:rsidR="00A44FD3" w:rsidRPr="00490EB4" w:rsidRDefault="00043EA1" w:rsidP="00327138">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Self</w:t>
            </w:r>
          </w:p>
        </w:tc>
      </w:tr>
      <w:tr w:rsidR="00A44FD3" w:rsidRPr="00490EB4" w:rsidTr="00A44FD3">
        <w:tc>
          <w:tcPr>
            <w:tcW w:w="1578" w:type="dxa"/>
          </w:tcPr>
          <w:p w:rsidR="00A44FD3" w:rsidRPr="00490EB4" w:rsidRDefault="00A44FD3" w:rsidP="00327138">
            <w:pPr>
              <w:pStyle w:val="ListParagraph"/>
              <w:spacing w:line="240" w:lineRule="auto"/>
              <w:ind w:left="0"/>
              <w:rPr>
                <w:rFonts w:ascii="Times New Roman" w:hAnsi="Times New Roman" w:cs="Times New Roman"/>
                <w:sz w:val="24"/>
                <w:szCs w:val="24"/>
              </w:rPr>
            </w:pPr>
            <w:r w:rsidRPr="00490EB4">
              <w:rPr>
                <w:rFonts w:ascii="Times New Roman" w:hAnsi="Times New Roman" w:cs="Times New Roman"/>
                <w:sz w:val="24"/>
                <w:szCs w:val="24"/>
              </w:rPr>
              <w:t>Dummy</w:t>
            </w:r>
          </w:p>
        </w:tc>
        <w:tc>
          <w:tcPr>
            <w:tcW w:w="1872" w:type="dxa"/>
          </w:tcPr>
          <w:p w:rsidR="00A44FD3" w:rsidRPr="00490EB4" w:rsidRDefault="00A44FD3" w:rsidP="00327138">
            <w:pPr>
              <w:pStyle w:val="ListParagraph"/>
              <w:spacing w:line="240" w:lineRule="auto"/>
              <w:ind w:left="0"/>
              <w:rPr>
                <w:rFonts w:ascii="Times New Roman" w:hAnsi="Times New Roman" w:cs="Times New Roman"/>
                <w:sz w:val="24"/>
                <w:szCs w:val="24"/>
              </w:rPr>
            </w:pPr>
            <w:r w:rsidRPr="00490EB4">
              <w:rPr>
                <w:rFonts w:ascii="Times New Roman" w:hAnsi="Times New Roman" w:cs="Times New Roman"/>
                <w:sz w:val="24"/>
                <w:szCs w:val="24"/>
              </w:rPr>
              <w:t xml:space="preserve">A variable to measure slope change as a result. </w:t>
            </w:r>
          </w:p>
        </w:tc>
        <w:tc>
          <w:tcPr>
            <w:tcW w:w="2400" w:type="dxa"/>
          </w:tcPr>
          <w:p w:rsidR="00A44FD3" w:rsidRPr="00490EB4" w:rsidRDefault="00A44FD3" w:rsidP="00327138">
            <w:pPr>
              <w:pStyle w:val="ListParagraph"/>
              <w:spacing w:line="240" w:lineRule="auto"/>
              <w:ind w:left="0"/>
              <w:rPr>
                <w:rFonts w:ascii="Times New Roman" w:hAnsi="Times New Roman" w:cs="Times New Roman"/>
                <w:sz w:val="24"/>
                <w:szCs w:val="24"/>
              </w:rPr>
            </w:pPr>
            <w:r w:rsidRPr="00490EB4">
              <w:rPr>
                <w:rFonts w:ascii="Times New Roman" w:hAnsi="Times New Roman" w:cs="Times New Roman"/>
                <w:sz w:val="24"/>
                <w:szCs w:val="24"/>
              </w:rPr>
              <w:t>0 = before the program</w:t>
            </w:r>
          </w:p>
          <w:p w:rsidR="00A44FD3" w:rsidRPr="00490EB4" w:rsidRDefault="00A44FD3" w:rsidP="00327138">
            <w:pPr>
              <w:pStyle w:val="ListParagraph"/>
              <w:spacing w:line="240" w:lineRule="auto"/>
              <w:ind w:left="0"/>
              <w:rPr>
                <w:rFonts w:ascii="Times New Roman" w:hAnsi="Times New Roman" w:cs="Times New Roman"/>
                <w:sz w:val="24"/>
                <w:szCs w:val="24"/>
              </w:rPr>
            </w:pPr>
            <w:r w:rsidRPr="00490EB4">
              <w:rPr>
                <w:rFonts w:ascii="Times New Roman" w:hAnsi="Times New Roman" w:cs="Times New Roman"/>
                <w:sz w:val="24"/>
                <w:szCs w:val="24"/>
              </w:rPr>
              <w:t>1 = after the program</w:t>
            </w:r>
          </w:p>
        </w:tc>
        <w:tc>
          <w:tcPr>
            <w:tcW w:w="1260" w:type="dxa"/>
          </w:tcPr>
          <w:p w:rsidR="00A44FD3" w:rsidRPr="00490EB4" w:rsidRDefault="00A44FD3" w:rsidP="00327138">
            <w:pPr>
              <w:pStyle w:val="ListParagraph"/>
              <w:spacing w:line="240" w:lineRule="auto"/>
              <w:ind w:left="0"/>
              <w:rPr>
                <w:rFonts w:ascii="Times New Roman" w:hAnsi="Times New Roman" w:cs="Times New Roman"/>
                <w:sz w:val="24"/>
                <w:szCs w:val="24"/>
              </w:rPr>
            </w:pPr>
            <w:r w:rsidRPr="00490EB4">
              <w:rPr>
                <w:rFonts w:ascii="Times New Roman" w:hAnsi="Times New Roman" w:cs="Times New Roman"/>
                <w:sz w:val="24"/>
                <w:szCs w:val="24"/>
              </w:rPr>
              <w:t>-</w:t>
            </w:r>
          </w:p>
        </w:tc>
        <w:tc>
          <w:tcPr>
            <w:tcW w:w="1890" w:type="dxa"/>
          </w:tcPr>
          <w:p w:rsidR="00A44FD3" w:rsidRPr="00490EB4" w:rsidRDefault="00043EA1" w:rsidP="00327138">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Self</w:t>
            </w:r>
          </w:p>
        </w:tc>
      </w:tr>
      <w:tr w:rsidR="00A44FD3" w:rsidRPr="00490EB4" w:rsidTr="00A44FD3">
        <w:tc>
          <w:tcPr>
            <w:tcW w:w="1578" w:type="dxa"/>
          </w:tcPr>
          <w:p w:rsidR="00A44FD3" w:rsidRPr="00490EB4" w:rsidRDefault="00A44FD3" w:rsidP="00327138">
            <w:pPr>
              <w:pStyle w:val="ListParagraph"/>
              <w:spacing w:line="240" w:lineRule="auto"/>
              <w:ind w:left="0"/>
              <w:rPr>
                <w:rFonts w:ascii="Times New Roman" w:hAnsi="Times New Roman" w:cs="Times New Roman"/>
                <w:sz w:val="24"/>
                <w:szCs w:val="24"/>
              </w:rPr>
            </w:pPr>
            <w:r w:rsidRPr="00490EB4">
              <w:rPr>
                <w:rFonts w:ascii="Times New Roman" w:hAnsi="Times New Roman" w:cs="Times New Roman"/>
                <w:sz w:val="24"/>
                <w:szCs w:val="24"/>
              </w:rPr>
              <w:lastRenderedPageBreak/>
              <w:t>Month</w:t>
            </w:r>
          </w:p>
        </w:tc>
        <w:tc>
          <w:tcPr>
            <w:tcW w:w="1872" w:type="dxa"/>
          </w:tcPr>
          <w:p w:rsidR="00A44FD3" w:rsidRPr="00490EB4" w:rsidRDefault="00A44FD3" w:rsidP="00327138">
            <w:pPr>
              <w:pStyle w:val="ListParagraph"/>
              <w:spacing w:line="240" w:lineRule="auto"/>
              <w:ind w:left="0"/>
              <w:rPr>
                <w:rFonts w:ascii="Times New Roman" w:hAnsi="Times New Roman" w:cs="Times New Roman"/>
                <w:sz w:val="24"/>
                <w:szCs w:val="24"/>
              </w:rPr>
            </w:pPr>
            <w:r w:rsidRPr="00490EB4">
              <w:rPr>
                <w:rFonts w:ascii="Times New Roman" w:hAnsi="Times New Roman" w:cs="Times New Roman"/>
                <w:sz w:val="24"/>
                <w:szCs w:val="24"/>
              </w:rPr>
              <w:t>The months, including those before and after the implementation</w:t>
            </w:r>
          </w:p>
        </w:tc>
        <w:tc>
          <w:tcPr>
            <w:tcW w:w="2400" w:type="dxa"/>
          </w:tcPr>
          <w:p w:rsidR="00A44FD3" w:rsidRPr="00490EB4" w:rsidRDefault="00A44FD3" w:rsidP="00327138">
            <w:pPr>
              <w:pStyle w:val="ListParagraph"/>
              <w:spacing w:line="240" w:lineRule="auto"/>
              <w:ind w:left="0"/>
              <w:rPr>
                <w:rFonts w:ascii="Times New Roman" w:hAnsi="Times New Roman" w:cs="Times New Roman"/>
                <w:sz w:val="24"/>
                <w:szCs w:val="24"/>
              </w:rPr>
            </w:pPr>
            <w:r w:rsidRPr="00490EB4">
              <w:rPr>
                <w:rFonts w:ascii="Times New Roman" w:hAnsi="Times New Roman" w:cs="Times New Roman"/>
                <w:sz w:val="24"/>
                <w:szCs w:val="24"/>
              </w:rPr>
              <w:t>1-48</w:t>
            </w:r>
          </w:p>
        </w:tc>
        <w:tc>
          <w:tcPr>
            <w:tcW w:w="1260" w:type="dxa"/>
          </w:tcPr>
          <w:p w:rsidR="00A44FD3" w:rsidRPr="00490EB4" w:rsidRDefault="00A44FD3" w:rsidP="00327138">
            <w:pPr>
              <w:pStyle w:val="ListParagraph"/>
              <w:spacing w:line="240" w:lineRule="auto"/>
              <w:ind w:left="0"/>
              <w:rPr>
                <w:rFonts w:ascii="Times New Roman" w:hAnsi="Times New Roman" w:cs="Times New Roman"/>
                <w:sz w:val="24"/>
                <w:szCs w:val="24"/>
              </w:rPr>
            </w:pPr>
            <w:r w:rsidRPr="00490EB4">
              <w:rPr>
                <w:rFonts w:ascii="Times New Roman" w:hAnsi="Times New Roman" w:cs="Times New Roman"/>
                <w:sz w:val="24"/>
                <w:szCs w:val="24"/>
              </w:rPr>
              <w:t>-</w:t>
            </w:r>
          </w:p>
        </w:tc>
        <w:tc>
          <w:tcPr>
            <w:tcW w:w="1890" w:type="dxa"/>
          </w:tcPr>
          <w:p w:rsidR="00A44FD3" w:rsidRPr="00490EB4" w:rsidRDefault="00043EA1" w:rsidP="00327138">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Self</w:t>
            </w:r>
          </w:p>
        </w:tc>
      </w:tr>
      <w:tr w:rsidR="00A44FD3" w:rsidRPr="00490EB4" w:rsidTr="00A44FD3">
        <w:tc>
          <w:tcPr>
            <w:tcW w:w="1578" w:type="dxa"/>
          </w:tcPr>
          <w:p w:rsidR="00A44FD3" w:rsidRPr="00490EB4" w:rsidRDefault="00A44FD3" w:rsidP="00327138">
            <w:pPr>
              <w:pStyle w:val="ListParagraph"/>
              <w:spacing w:line="240" w:lineRule="auto"/>
              <w:ind w:left="0"/>
              <w:rPr>
                <w:rFonts w:ascii="Times New Roman" w:hAnsi="Times New Roman" w:cs="Times New Roman"/>
                <w:b/>
                <w:sz w:val="24"/>
                <w:szCs w:val="24"/>
              </w:rPr>
            </w:pPr>
            <w:r w:rsidRPr="00490EB4">
              <w:rPr>
                <w:rFonts w:ascii="Times New Roman" w:hAnsi="Times New Roman" w:cs="Times New Roman"/>
                <w:b/>
                <w:sz w:val="24"/>
                <w:szCs w:val="24"/>
              </w:rPr>
              <w:t>Covariant</w:t>
            </w:r>
          </w:p>
        </w:tc>
        <w:tc>
          <w:tcPr>
            <w:tcW w:w="1872" w:type="dxa"/>
          </w:tcPr>
          <w:p w:rsidR="00A44FD3" w:rsidRPr="00490EB4" w:rsidRDefault="00A44FD3" w:rsidP="00327138">
            <w:pPr>
              <w:pStyle w:val="ListParagraph"/>
              <w:spacing w:line="240" w:lineRule="auto"/>
              <w:ind w:left="0"/>
              <w:rPr>
                <w:rFonts w:ascii="Times New Roman" w:hAnsi="Times New Roman" w:cs="Times New Roman"/>
                <w:sz w:val="24"/>
                <w:szCs w:val="24"/>
              </w:rPr>
            </w:pPr>
          </w:p>
        </w:tc>
        <w:tc>
          <w:tcPr>
            <w:tcW w:w="2400" w:type="dxa"/>
          </w:tcPr>
          <w:p w:rsidR="00A44FD3" w:rsidRPr="00490EB4" w:rsidRDefault="00A44FD3" w:rsidP="00327138">
            <w:pPr>
              <w:pStyle w:val="ListParagraph"/>
              <w:spacing w:line="240" w:lineRule="auto"/>
              <w:ind w:left="0"/>
              <w:rPr>
                <w:rFonts w:ascii="Times New Roman" w:hAnsi="Times New Roman" w:cs="Times New Roman"/>
                <w:sz w:val="24"/>
                <w:szCs w:val="24"/>
              </w:rPr>
            </w:pPr>
          </w:p>
        </w:tc>
        <w:tc>
          <w:tcPr>
            <w:tcW w:w="1260" w:type="dxa"/>
          </w:tcPr>
          <w:p w:rsidR="00A44FD3" w:rsidRPr="00490EB4" w:rsidRDefault="00A44FD3" w:rsidP="00327138">
            <w:pPr>
              <w:pStyle w:val="ListParagraph"/>
              <w:spacing w:line="240" w:lineRule="auto"/>
              <w:ind w:left="0"/>
              <w:rPr>
                <w:rFonts w:ascii="Times New Roman" w:hAnsi="Times New Roman" w:cs="Times New Roman"/>
                <w:sz w:val="24"/>
                <w:szCs w:val="24"/>
              </w:rPr>
            </w:pPr>
          </w:p>
        </w:tc>
        <w:tc>
          <w:tcPr>
            <w:tcW w:w="1890" w:type="dxa"/>
          </w:tcPr>
          <w:p w:rsidR="00A44FD3" w:rsidRPr="00490EB4" w:rsidRDefault="00A44FD3" w:rsidP="00327138">
            <w:pPr>
              <w:pStyle w:val="ListParagraph"/>
              <w:spacing w:line="240" w:lineRule="auto"/>
              <w:ind w:left="0"/>
              <w:rPr>
                <w:rFonts w:ascii="Times New Roman" w:hAnsi="Times New Roman" w:cs="Times New Roman"/>
                <w:sz w:val="24"/>
                <w:szCs w:val="24"/>
              </w:rPr>
            </w:pPr>
          </w:p>
        </w:tc>
      </w:tr>
      <w:tr w:rsidR="00A44FD3" w:rsidRPr="00490EB4" w:rsidTr="00A44FD3">
        <w:tc>
          <w:tcPr>
            <w:tcW w:w="1578" w:type="dxa"/>
          </w:tcPr>
          <w:p w:rsidR="00A44FD3" w:rsidRPr="00490EB4" w:rsidRDefault="00A44FD3" w:rsidP="00327138">
            <w:pPr>
              <w:pStyle w:val="ListParagraph"/>
              <w:spacing w:line="240" w:lineRule="auto"/>
              <w:ind w:left="0"/>
              <w:rPr>
                <w:rFonts w:ascii="Times New Roman" w:hAnsi="Times New Roman" w:cs="Times New Roman"/>
                <w:sz w:val="24"/>
                <w:szCs w:val="24"/>
              </w:rPr>
            </w:pPr>
            <w:r w:rsidRPr="00490EB4">
              <w:rPr>
                <w:rFonts w:ascii="Times New Roman" w:hAnsi="Times New Roman" w:cs="Times New Roman"/>
                <w:sz w:val="24"/>
                <w:szCs w:val="24"/>
              </w:rPr>
              <w:t>Economy</w:t>
            </w:r>
          </w:p>
        </w:tc>
        <w:tc>
          <w:tcPr>
            <w:tcW w:w="1872" w:type="dxa"/>
          </w:tcPr>
          <w:p w:rsidR="00A44FD3" w:rsidRPr="00490EB4" w:rsidRDefault="00A44FD3" w:rsidP="00327138">
            <w:pPr>
              <w:pStyle w:val="ListParagraph"/>
              <w:spacing w:line="240" w:lineRule="auto"/>
              <w:ind w:left="0"/>
              <w:rPr>
                <w:rFonts w:ascii="Times New Roman" w:hAnsi="Times New Roman" w:cs="Times New Roman"/>
                <w:sz w:val="24"/>
                <w:szCs w:val="24"/>
              </w:rPr>
            </w:pPr>
            <w:r w:rsidRPr="00490EB4">
              <w:rPr>
                <w:rFonts w:ascii="Times New Roman" w:hAnsi="Times New Roman" w:cs="Times New Roman"/>
                <w:sz w:val="24"/>
                <w:szCs w:val="24"/>
              </w:rPr>
              <w:t>Unemployment</w:t>
            </w:r>
            <w:r>
              <w:rPr>
                <w:rFonts w:ascii="Times New Roman" w:hAnsi="Times New Roman" w:cs="Times New Roman"/>
                <w:sz w:val="24"/>
                <w:szCs w:val="24"/>
              </w:rPr>
              <w:t xml:space="preserve"> rate</w:t>
            </w:r>
            <w:r w:rsidRPr="00490EB4">
              <w:rPr>
                <w:rFonts w:ascii="Times New Roman" w:hAnsi="Times New Roman" w:cs="Times New Roman"/>
                <w:sz w:val="24"/>
                <w:szCs w:val="24"/>
              </w:rPr>
              <w:t xml:space="preserve"> data</w:t>
            </w:r>
          </w:p>
        </w:tc>
        <w:tc>
          <w:tcPr>
            <w:tcW w:w="2400" w:type="dxa"/>
          </w:tcPr>
          <w:p w:rsidR="00A44FD3" w:rsidRPr="00490EB4" w:rsidRDefault="00043EA1" w:rsidP="00327138">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Each Month’s Unemployment D</w:t>
            </w:r>
            <w:r w:rsidR="00A44FD3" w:rsidRPr="00490EB4">
              <w:rPr>
                <w:rFonts w:ascii="Times New Roman" w:hAnsi="Times New Roman" w:cs="Times New Roman"/>
                <w:sz w:val="24"/>
                <w:szCs w:val="24"/>
              </w:rPr>
              <w:t>ata.</w:t>
            </w:r>
          </w:p>
        </w:tc>
        <w:tc>
          <w:tcPr>
            <w:tcW w:w="1260" w:type="dxa"/>
          </w:tcPr>
          <w:p w:rsidR="00A44FD3" w:rsidRPr="00490EB4" w:rsidRDefault="00A44FD3" w:rsidP="00327138">
            <w:pPr>
              <w:contextualSpacing/>
              <w:rPr>
                <w:rFonts w:ascii="Times New Roman" w:hAnsi="Times New Roman" w:cs="Times New Roman"/>
                <w:sz w:val="24"/>
                <w:szCs w:val="24"/>
              </w:rPr>
            </w:pPr>
            <w:r w:rsidRPr="00490EB4">
              <w:rPr>
                <w:rFonts w:ascii="Times New Roman" w:hAnsi="Times New Roman" w:cs="Times New Roman"/>
                <w:sz w:val="24"/>
                <w:szCs w:val="24"/>
              </w:rPr>
              <w:t>Constant</w:t>
            </w:r>
          </w:p>
        </w:tc>
        <w:tc>
          <w:tcPr>
            <w:tcW w:w="1890" w:type="dxa"/>
          </w:tcPr>
          <w:p w:rsidR="00A44FD3" w:rsidRPr="00490EB4" w:rsidRDefault="00043EA1" w:rsidP="00327138">
            <w:pPr>
              <w:contextualSpacing/>
              <w:rPr>
                <w:rFonts w:ascii="Times New Roman" w:hAnsi="Times New Roman" w:cs="Times New Roman"/>
                <w:sz w:val="24"/>
                <w:szCs w:val="24"/>
              </w:rPr>
            </w:pPr>
            <w:r>
              <w:rPr>
                <w:rFonts w:ascii="Times New Roman" w:hAnsi="Times New Roman" w:cs="Times New Roman"/>
                <w:sz w:val="24"/>
                <w:szCs w:val="24"/>
              </w:rPr>
              <w:t>U.S. Dept. of Labor</w:t>
            </w:r>
          </w:p>
        </w:tc>
      </w:tr>
      <w:tr w:rsidR="00A44FD3" w:rsidRPr="00490EB4" w:rsidTr="00A44FD3">
        <w:tc>
          <w:tcPr>
            <w:tcW w:w="1578" w:type="dxa"/>
          </w:tcPr>
          <w:p w:rsidR="00A44FD3" w:rsidRPr="00490EB4" w:rsidRDefault="00A44FD3" w:rsidP="00327138">
            <w:pPr>
              <w:pStyle w:val="ListParagraph"/>
              <w:spacing w:line="240" w:lineRule="auto"/>
              <w:ind w:left="0"/>
              <w:rPr>
                <w:rFonts w:ascii="Times New Roman" w:hAnsi="Times New Roman" w:cs="Times New Roman"/>
                <w:sz w:val="24"/>
                <w:szCs w:val="24"/>
              </w:rPr>
            </w:pPr>
            <w:r w:rsidRPr="00490EB4">
              <w:rPr>
                <w:rFonts w:ascii="Times New Roman" w:hAnsi="Times New Roman" w:cs="Times New Roman"/>
                <w:sz w:val="24"/>
                <w:szCs w:val="24"/>
              </w:rPr>
              <w:t>Population</w:t>
            </w:r>
          </w:p>
        </w:tc>
        <w:tc>
          <w:tcPr>
            <w:tcW w:w="1872" w:type="dxa"/>
          </w:tcPr>
          <w:p w:rsidR="00A44FD3" w:rsidRPr="00490EB4" w:rsidRDefault="00A44FD3" w:rsidP="00327138">
            <w:pPr>
              <w:pStyle w:val="ListParagraph"/>
              <w:spacing w:line="240" w:lineRule="auto"/>
              <w:ind w:left="0"/>
              <w:rPr>
                <w:rFonts w:ascii="Times New Roman" w:hAnsi="Times New Roman" w:cs="Times New Roman"/>
                <w:sz w:val="24"/>
                <w:szCs w:val="24"/>
              </w:rPr>
            </w:pPr>
            <w:r w:rsidRPr="00490EB4">
              <w:rPr>
                <w:rFonts w:ascii="Times New Roman" w:hAnsi="Times New Roman" w:cs="Times New Roman"/>
                <w:sz w:val="24"/>
                <w:szCs w:val="24"/>
              </w:rPr>
              <w:t>US Population</w:t>
            </w:r>
          </w:p>
        </w:tc>
        <w:tc>
          <w:tcPr>
            <w:tcW w:w="2400" w:type="dxa"/>
          </w:tcPr>
          <w:p w:rsidR="00A44FD3" w:rsidRPr="00490EB4" w:rsidRDefault="00A44FD3" w:rsidP="00043EA1">
            <w:pPr>
              <w:pStyle w:val="ListParagraph"/>
              <w:spacing w:line="240" w:lineRule="auto"/>
              <w:ind w:left="0"/>
              <w:rPr>
                <w:rFonts w:ascii="Times New Roman" w:hAnsi="Times New Roman" w:cs="Times New Roman"/>
                <w:sz w:val="24"/>
                <w:szCs w:val="24"/>
              </w:rPr>
            </w:pPr>
            <w:r w:rsidRPr="00490EB4">
              <w:rPr>
                <w:rFonts w:ascii="Times New Roman" w:hAnsi="Times New Roman" w:cs="Times New Roman"/>
                <w:sz w:val="24"/>
                <w:szCs w:val="24"/>
              </w:rPr>
              <w:t xml:space="preserve">Estimated US Population by </w:t>
            </w:r>
            <w:r w:rsidR="00043EA1">
              <w:rPr>
                <w:rFonts w:ascii="Times New Roman" w:hAnsi="Times New Roman" w:cs="Times New Roman"/>
                <w:sz w:val="24"/>
                <w:szCs w:val="24"/>
              </w:rPr>
              <w:t>M</w:t>
            </w:r>
            <w:r w:rsidRPr="00490EB4">
              <w:rPr>
                <w:rFonts w:ascii="Times New Roman" w:hAnsi="Times New Roman" w:cs="Times New Roman"/>
                <w:sz w:val="24"/>
                <w:szCs w:val="24"/>
              </w:rPr>
              <w:t>onth</w:t>
            </w:r>
          </w:p>
        </w:tc>
        <w:tc>
          <w:tcPr>
            <w:tcW w:w="1260" w:type="dxa"/>
          </w:tcPr>
          <w:p w:rsidR="00A44FD3" w:rsidRPr="00490EB4" w:rsidRDefault="00A44FD3" w:rsidP="00327138">
            <w:pPr>
              <w:contextualSpacing/>
              <w:rPr>
                <w:rFonts w:ascii="Times New Roman" w:hAnsi="Times New Roman" w:cs="Times New Roman"/>
                <w:sz w:val="24"/>
                <w:szCs w:val="24"/>
              </w:rPr>
            </w:pPr>
            <w:r w:rsidRPr="00490EB4">
              <w:rPr>
                <w:rFonts w:ascii="Times New Roman" w:hAnsi="Times New Roman" w:cs="Times New Roman"/>
                <w:sz w:val="24"/>
                <w:szCs w:val="24"/>
              </w:rPr>
              <w:t>Constant</w:t>
            </w:r>
          </w:p>
        </w:tc>
        <w:tc>
          <w:tcPr>
            <w:tcW w:w="1890" w:type="dxa"/>
          </w:tcPr>
          <w:p w:rsidR="00A44FD3" w:rsidRPr="00490EB4" w:rsidRDefault="00043EA1" w:rsidP="00327138">
            <w:pPr>
              <w:contextualSpacing/>
              <w:rPr>
                <w:rFonts w:ascii="Times New Roman" w:hAnsi="Times New Roman" w:cs="Times New Roman"/>
                <w:sz w:val="24"/>
                <w:szCs w:val="24"/>
              </w:rPr>
            </w:pPr>
            <w:r>
              <w:rPr>
                <w:rFonts w:ascii="Times New Roman" w:hAnsi="Times New Roman" w:cs="Times New Roman"/>
                <w:sz w:val="24"/>
                <w:szCs w:val="24"/>
              </w:rPr>
              <w:t>U.S. Census Bureau</w:t>
            </w:r>
          </w:p>
        </w:tc>
      </w:tr>
    </w:tbl>
    <w:p w:rsidR="0056288B" w:rsidRPr="00490EB4" w:rsidRDefault="0056288B" w:rsidP="0056288B">
      <w:pPr>
        <w:pStyle w:val="ListParagraph"/>
        <w:autoSpaceDE w:val="0"/>
        <w:autoSpaceDN w:val="0"/>
        <w:adjustRightInd w:val="0"/>
        <w:spacing w:after="0" w:line="240" w:lineRule="auto"/>
        <w:ind w:left="1080"/>
        <w:rPr>
          <w:rFonts w:ascii="Times New Roman" w:hAnsi="Times New Roman"/>
          <w:b/>
          <w:bCs/>
          <w:sz w:val="24"/>
          <w:szCs w:val="24"/>
        </w:rPr>
      </w:pPr>
    </w:p>
    <w:p w:rsidR="004C4109" w:rsidRPr="00490EB4" w:rsidRDefault="004C4109" w:rsidP="0056288B">
      <w:pPr>
        <w:pStyle w:val="ListParagraph"/>
        <w:autoSpaceDE w:val="0"/>
        <w:autoSpaceDN w:val="0"/>
        <w:adjustRightInd w:val="0"/>
        <w:spacing w:after="0" w:line="240" w:lineRule="auto"/>
        <w:ind w:left="1080"/>
        <w:rPr>
          <w:rFonts w:ascii="Times New Roman" w:hAnsi="Times New Roman"/>
          <w:b/>
          <w:bCs/>
          <w:sz w:val="24"/>
          <w:szCs w:val="24"/>
        </w:rPr>
      </w:pPr>
    </w:p>
    <w:p w:rsidR="00A44631" w:rsidRPr="00490EB4" w:rsidRDefault="00A44631" w:rsidP="00F2429F">
      <w:pPr>
        <w:autoSpaceDE w:val="0"/>
        <w:autoSpaceDN w:val="0"/>
        <w:adjustRightInd w:val="0"/>
        <w:spacing w:after="0" w:line="240" w:lineRule="auto"/>
        <w:ind w:firstLine="360"/>
        <w:rPr>
          <w:rFonts w:ascii="Times New Roman" w:hAnsi="Times New Roman"/>
          <w:b/>
          <w:sz w:val="24"/>
          <w:szCs w:val="24"/>
        </w:rPr>
      </w:pPr>
      <w:r w:rsidRPr="00490EB4">
        <w:rPr>
          <w:rFonts w:ascii="Times New Roman" w:hAnsi="Times New Roman"/>
          <w:b/>
          <w:sz w:val="24"/>
          <w:szCs w:val="24"/>
        </w:rPr>
        <w:t>Design</w:t>
      </w:r>
    </w:p>
    <w:p w:rsidR="00014736" w:rsidRPr="00573050" w:rsidRDefault="00A44631" w:rsidP="00460946">
      <w:pPr>
        <w:autoSpaceDE w:val="0"/>
        <w:autoSpaceDN w:val="0"/>
        <w:adjustRightInd w:val="0"/>
        <w:spacing w:after="0" w:line="480" w:lineRule="auto"/>
        <w:ind w:firstLine="720"/>
        <w:rPr>
          <w:rFonts w:ascii="Times New Roman" w:hAnsi="Times New Roman"/>
          <w:sz w:val="24"/>
          <w:szCs w:val="24"/>
        </w:rPr>
      </w:pPr>
      <w:r w:rsidRPr="00490EB4">
        <w:rPr>
          <w:rFonts w:ascii="Times New Roman" w:hAnsi="Times New Roman"/>
          <w:sz w:val="24"/>
          <w:szCs w:val="24"/>
        </w:rPr>
        <w:t xml:space="preserve">An interrupted time series regression is employed to </w:t>
      </w:r>
      <w:r w:rsidR="004A240F" w:rsidRPr="00490EB4">
        <w:rPr>
          <w:rFonts w:ascii="Times New Roman" w:hAnsi="Times New Roman"/>
          <w:sz w:val="24"/>
          <w:szCs w:val="24"/>
        </w:rPr>
        <w:t>de</w:t>
      </w:r>
      <w:r w:rsidR="004A240F">
        <w:rPr>
          <w:rFonts w:ascii="Times New Roman" w:hAnsi="Times New Roman"/>
          <w:sz w:val="24"/>
          <w:szCs w:val="24"/>
        </w:rPr>
        <w:t>cipher</w:t>
      </w:r>
      <w:r w:rsidRPr="00490EB4">
        <w:rPr>
          <w:rFonts w:ascii="Times New Roman" w:hAnsi="Times New Roman"/>
          <w:sz w:val="24"/>
          <w:szCs w:val="24"/>
        </w:rPr>
        <w:t xml:space="preserve"> the relationship</w:t>
      </w:r>
      <w:r w:rsidR="0056288B" w:rsidRPr="00490EB4">
        <w:rPr>
          <w:rFonts w:ascii="Times New Roman" w:hAnsi="Times New Roman"/>
          <w:sz w:val="24"/>
          <w:szCs w:val="24"/>
        </w:rPr>
        <w:t xml:space="preserve"> </w:t>
      </w:r>
      <w:r w:rsidRPr="00490EB4">
        <w:rPr>
          <w:rFonts w:ascii="Times New Roman" w:hAnsi="Times New Roman"/>
          <w:sz w:val="24"/>
          <w:szCs w:val="24"/>
        </w:rPr>
        <w:t xml:space="preserve">between the </w:t>
      </w:r>
      <w:r w:rsidR="00FE76AC">
        <w:rPr>
          <w:rFonts w:ascii="Times New Roman" w:hAnsi="Times New Roman"/>
          <w:sz w:val="24"/>
          <w:szCs w:val="24"/>
        </w:rPr>
        <w:t xml:space="preserve">WHTI </w:t>
      </w:r>
      <w:r w:rsidRPr="00573050">
        <w:rPr>
          <w:rFonts w:ascii="Times New Roman" w:hAnsi="Times New Roman"/>
          <w:sz w:val="24"/>
          <w:szCs w:val="24"/>
        </w:rPr>
        <w:t xml:space="preserve">and the number of </w:t>
      </w:r>
      <w:r w:rsidR="002711FE" w:rsidRPr="00573050">
        <w:rPr>
          <w:rFonts w:ascii="Times New Roman" w:hAnsi="Times New Roman"/>
          <w:sz w:val="24"/>
          <w:szCs w:val="24"/>
        </w:rPr>
        <w:t xml:space="preserve">travelers going </w:t>
      </w:r>
      <w:r w:rsidR="00A4494B" w:rsidRPr="00573050">
        <w:rPr>
          <w:rFonts w:ascii="Times New Roman" w:hAnsi="Times New Roman"/>
          <w:sz w:val="24"/>
          <w:szCs w:val="24"/>
        </w:rPr>
        <w:t xml:space="preserve">abroad </w:t>
      </w:r>
      <w:r w:rsidR="002711FE" w:rsidRPr="00573050">
        <w:rPr>
          <w:rFonts w:ascii="Times New Roman" w:hAnsi="Times New Roman"/>
          <w:sz w:val="24"/>
          <w:szCs w:val="24"/>
        </w:rPr>
        <w:t xml:space="preserve">to </w:t>
      </w:r>
      <w:r w:rsidR="004A240F" w:rsidRPr="00573050">
        <w:rPr>
          <w:rFonts w:ascii="Times New Roman" w:hAnsi="Times New Roman"/>
          <w:sz w:val="24"/>
          <w:szCs w:val="24"/>
        </w:rPr>
        <w:t xml:space="preserve">the </w:t>
      </w:r>
      <w:r w:rsidR="002711FE" w:rsidRPr="00573050">
        <w:rPr>
          <w:rFonts w:ascii="Times New Roman" w:hAnsi="Times New Roman"/>
          <w:sz w:val="24"/>
          <w:szCs w:val="24"/>
        </w:rPr>
        <w:t>affected regions</w:t>
      </w:r>
      <w:r w:rsidRPr="00573050">
        <w:rPr>
          <w:rFonts w:ascii="Times New Roman" w:hAnsi="Times New Roman"/>
          <w:sz w:val="24"/>
          <w:szCs w:val="24"/>
        </w:rPr>
        <w:t>. The</w:t>
      </w:r>
      <w:r w:rsidR="0056288B" w:rsidRPr="00573050">
        <w:rPr>
          <w:rFonts w:ascii="Times New Roman" w:hAnsi="Times New Roman"/>
          <w:sz w:val="24"/>
          <w:szCs w:val="24"/>
        </w:rPr>
        <w:t xml:space="preserve"> </w:t>
      </w:r>
      <w:r w:rsidRPr="00573050">
        <w:rPr>
          <w:rFonts w:ascii="Times New Roman" w:hAnsi="Times New Roman"/>
          <w:sz w:val="24"/>
          <w:szCs w:val="24"/>
        </w:rPr>
        <w:t>interrupted time series design is</w:t>
      </w:r>
      <w:r w:rsidR="00E80987" w:rsidRPr="00573050">
        <w:rPr>
          <w:rFonts w:ascii="Times New Roman" w:hAnsi="Times New Roman"/>
          <w:sz w:val="24"/>
          <w:szCs w:val="24"/>
        </w:rPr>
        <w:t>,</w:t>
      </w:r>
      <w:r w:rsidRPr="00573050">
        <w:rPr>
          <w:rFonts w:ascii="Times New Roman" w:hAnsi="Times New Roman"/>
          <w:sz w:val="24"/>
          <w:szCs w:val="24"/>
        </w:rPr>
        <w:t xml:space="preserve"> </w:t>
      </w:r>
      <w:r w:rsidR="00A4494B" w:rsidRPr="00573050">
        <w:rPr>
          <w:rFonts w:ascii="Times New Roman" w:hAnsi="Times New Roman"/>
          <w:sz w:val="24"/>
          <w:szCs w:val="24"/>
        </w:rPr>
        <w:t>“a statistical method for analyzing temporarily ordered scores to determine if an experimental manipulation, a clinical intervention, or even a serendipitous intrusion has produced a reliable change in the scores,”</w:t>
      </w:r>
      <w:sdt>
        <w:sdtPr>
          <w:rPr>
            <w:rFonts w:ascii="Times New Roman" w:hAnsi="Times New Roman"/>
            <w:sz w:val="24"/>
            <w:szCs w:val="24"/>
          </w:rPr>
          <w:id w:val="324927954"/>
          <w:citation/>
        </w:sdtPr>
        <w:sdtContent>
          <w:r w:rsidR="00095830" w:rsidRPr="00573050">
            <w:rPr>
              <w:rFonts w:ascii="Times New Roman" w:hAnsi="Times New Roman"/>
              <w:sz w:val="24"/>
              <w:szCs w:val="24"/>
            </w:rPr>
            <w:fldChar w:fldCharType="begin"/>
          </w:r>
          <w:r w:rsidR="00BD0C98" w:rsidRPr="00573050">
            <w:rPr>
              <w:rFonts w:ascii="Times New Roman" w:hAnsi="Times New Roman"/>
              <w:sz w:val="24"/>
              <w:szCs w:val="24"/>
            </w:rPr>
            <w:instrText xml:space="preserve"> CITATION Don80 \p 543 \l 1033  </w:instrText>
          </w:r>
          <w:r w:rsidR="00095830" w:rsidRPr="00573050">
            <w:rPr>
              <w:rFonts w:ascii="Times New Roman" w:hAnsi="Times New Roman"/>
              <w:sz w:val="24"/>
              <w:szCs w:val="24"/>
            </w:rPr>
            <w:fldChar w:fldCharType="separate"/>
          </w:r>
          <w:r w:rsidR="004B0FB4" w:rsidRPr="004B0FB4">
            <w:rPr>
              <w:rFonts w:ascii="Times New Roman" w:hAnsi="Times New Roman"/>
              <w:noProof/>
              <w:sz w:val="24"/>
              <w:szCs w:val="24"/>
            </w:rPr>
            <w:t>(Hartman 1980, 543)</w:t>
          </w:r>
          <w:r w:rsidR="00095830" w:rsidRPr="00573050">
            <w:rPr>
              <w:rFonts w:ascii="Times New Roman" w:hAnsi="Times New Roman"/>
              <w:sz w:val="24"/>
              <w:szCs w:val="24"/>
            </w:rPr>
            <w:fldChar w:fldCharType="end"/>
          </w:r>
        </w:sdtContent>
      </w:sdt>
      <w:r w:rsidR="00BD0C98" w:rsidRPr="00573050">
        <w:rPr>
          <w:rFonts w:ascii="Times New Roman" w:hAnsi="Times New Roman"/>
          <w:sz w:val="24"/>
          <w:szCs w:val="24"/>
        </w:rPr>
        <w:t>.</w:t>
      </w:r>
      <w:r w:rsidRPr="00573050">
        <w:rPr>
          <w:rFonts w:ascii="Times New Roman" w:hAnsi="Times New Roman"/>
          <w:sz w:val="24"/>
          <w:szCs w:val="24"/>
        </w:rPr>
        <w:t xml:space="preserve"> </w:t>
      </w:r>
      <w:r w:rsidR="00E80987" w:rsidRPr="00573050">
        <w:rPr>
          <w:rFonts w:ascii="Times New Roman" w:hAnsi="Times New Roman"/>
          <w:sz w:val="24"/>
          <w:szCs w:val="24"/>
        </w:rPr>
        <w:t>More clearly stated a</w:t>
      </w:r>
      <w:r w:rsidR="00014736" w:rsidRPr="00573050">
        <w:rPr>
          <w:rFonts w:ascii="Times New Roman" w:hAnsi="Times New Roman"/>
          <w:sz w:val="24"/>
          <w:szCs w:val="24"/>
        </w:rPr>
        <w:t>s a</w:t>
      </w:r>
      <w:r w:rsidR="00E80987" w:rsidRPr="00573050">
        <w:rPr>
          <w:rFonts w:ascii="Times New Roman" w:hAnsi="Times New Roman"/>
          <w:sz w:val="24"/>
          <w:szCs w:val="24"/>
        </w:rPr>
        <w:t xml:space="preserve"> quasi-experimental design that examines whether and how an interruption (of treatment, program, etc.) affects a common practice.</w:t>
      </w:r>
    </w:p>
    <w:p w:rsidR="00BD0C98" w:rsidRPr="00490EB4" w:rsidRDefault="00E80987" w:rsidP="00460946">
      <w:pPr>
        <w:autoSpaceDE w:val="0"/>
        <w:autoSpaceDN w:val="0"/>
        <w:adjustRightInd w:val="0"/>
        <w:spacing w:after="0" w:line="480" w:lineRule="auto"/>
        <w:ind w:firstLine="720"/>
        <w:rPr>
          <w:rFonts w:ascii="Times New Roman" w:hAnsi="Times New Roman"/>
          <w:sz w:val="24"/>
          <w:szCs w:val="24"/>
        </w:rPr>
      </w:pPr>
      <w:r w:rsidRPr="00573050">
        <w:rPr>
          <w:rFonts w:ascii="Times New Roman" w:hAnsi="Times New Roman"/>
          <w:sz w:val="24"/>
          <w:szCs w:val="24"/>
        </w:rPr>
        <w:t xml:space="preserve"> </w:t>
      </w:r>
      <w:r w:rsidR="00A44631" w:rsidRPr="00573050">
        <w:rPr>
          <w:rFonts w:ascii="Times New Roman" w:hAnsi="Times New Roman"/>
          <w:sz w:val="24"/>
          <w:szCs w:val="24"/>
        </w:rPr>
        <w:t>This quasi</w:t>
      </w:r>
      <w:r w:rsidR="00014736" w:rsidRPr="00573050">
        <w:rPr>
          <w:rFonts w:ascii="Times New Roman" w:hAnsi="Times New Roman"/>
          <w:sz w:val="24"/>
          <w:szCs w:val="24"/>
        </w:rPr>
        <w:t>-</w:t>
      </w:r>
      <w:r w:rsidR="00A44631" w:rsidRPr="00573050">
        <w:rPr>
          <w:rFonts w:ascii="Times New Roman" w:hAnsi="Times New Roman"/>
          <w:sz w:val="24"/>
          <w:szCs w:val="24"/>
        </w:rPr>
        <w:t>experimental</w:t>
      </w:r>
      <w:r w:rsidR="0056288B" w:rsidRPr="00573050">
        <w:rPr>
          <w:rFonts w:ascii="Times New Roman" w:hAnsi="Times New Roman"/>
          <w:sz w:val="24"/>
          <w:szCs w:val="24"/>
        </w:rPr>
        <w:t xml:space="preserve"> </w:t>
      </w:r>
      <w:r w:rsidR="00A44631" w:rsidRPr="00573050">
        <w:rPr>
          <w:rFonts w:ascii="Times New Roman" w:hAnsi="Times New Roman"/>
          <w:sz w:val="24"/>
          <w:szCs w:val="24"/>
        </w:rPr>
        <w:t>design is considered strong because data is collected</w:t>
      </w:r>
      <w:r w:rsidR="00014736" w:rsidRPr="00573050">
        <w:rPr>
          <w:rFonts w:ascii="Times New Roman" w:hAnsi="Times New Roman"/>
          <w:sz w:val="24"/>
          <w:szCs w:val="24"/>
        </w:rPr>
        <w:t xml:space="preserve"> and “scores are plotted on a time line running through the baseline and intervention phases,”</w:t>
      </w:r>
      <w:sdt>
        <w:sdtPr>
          <w:rPr>
            <w:rFonts w:ascii="Times New Roman" w:hAnsi="Times New Roman"/>
            <w:sz w:val="24"/>
            <w:szCs w:val="24"/>
          </w:rPr>
          <w:id w:val="324927959"/>
          <w:citation/>
        </w:sdtPr>
        <w:sdtContent>
          <w:r w:rsidR="00095830" w:rsidRPr="00573050">
            <w:rPr>
              <w:rFonts w:ascii="Times New Roman" w:hAnsi="Times New Roman"/>
              <w:sz w:val="24"/>
              <w:szCs w:val="24"/>
            </w:rPr>
            <w:fldChar w:fldCharType="begin"/>
          </w:r>
          <w:r w:rsidR="00014736" w:rsidRPr="00573050">
            <w:rPr>
              <w:rFonts w:ascii="Times New Roman" w:hAnsi="Times New Roman"/>
              <w:sz w:val="24"/>
              <w:szCs w:val="24"/>
            </w:rPr>
            <w:instrText xml:space="preserve"> CITATION Jon77 \p 151 \l 1033  </w:instrText>
          </w:r>
          <w:r w:rsidR="00095830" w:rsidRPr="00573050">
            <w:rPr>
              <w:rFonts w:ascii="Times New Roman" w:hAnsi="Times New Roman"/>
              <w:sz w:val="24"/>
              <w:szCs w:val="24"/>
            </w:rPr>
            <w:fldChar w:fldCharType="separate"/>
          </w:r>
          <w:r w:rsidR="004B0FB4" w:rsidRPr="004B0FB4">
            <w:rPr>
              <w:rFonts w:ascii="Times New Roman" w:hAnsi="Times New Roman"/>
              <w:noProof/>
              <w:sz w:val="24"/>
              <w:szCs w:val="24"/>
            </w:rPr>
            <w:t>(Jones 1977, 151)</w:t>
          </w:r>
          <w:r w:rsidR="00095830" w:rsidRPr="00573050">
            <w:rPr>
              <w:rFonts w:ascii="Times New Roman" w:hAnsi="Times New Roman"/>
              <w:sz w:val="24"/>
              <w:szCs w:val="24"/>
            </w:rPr>
            <w:fldChar w:fldCharType="end"/>
          </w:r>
        </w:sdtContent>
      </w:sdt>
      <w:r w:rsidR="00014736" w:rsidRPr="00573050">
        <w:rPr>
          <w:rFonts w:ascii="Times New Roman" w:hAnsi="Times New Roman"/>
          <w:sz w:val="24"/>
          <w:szCs w:val="24"/>
        </w:rPr>
        <w:t>.</w:t>
      </w:r>
      <w:r w:rsidR="00A44631" w:rsidRPr="00573050">
        <w:rPr>
          <w:rFonts w:ascii="Times New Roman" w:hAnsi="Times New Roman"/>
          <w:sz w:val="24"/>
          <w:szCs w:val="24"/>
        </w:rPr>
        <w:t>, as opposed to the smaller numbers of data points</w:t>
      </w:r>
      <w:r w:rsidR="0056288B" w:rsidRPr="00573050">
        <w:rPr>
          <w:rFonts w:ascii="Times New Roman" w:hAnsi="Times New Roman"/>
          <w:sz w:val="24"/>
          <w:szCs w:val="24"/>
        </w:rPr>
        <w:t xml:space="preserve"> </w:t>
      </w:r>
      <w:r w:rsidR="00A44631" w:rsidRPr="00573050">
        <w:rPr>
          <w:rFonts w:ascii="Times New Roman" w:hAnsi="Times New Roman"/>
          <w:sz w:val="24"/>
          <w:szCs w:val="24"/>
        </w:rPr>
        <w:t>associated with simple pre-test post-test analysis.</w:t>
      </w:r>
      <w:r w:rsidR="009F73CC" w:rsidRPr="00573050">
        <w:rPr>
          <w:rFonts w:ascii="Times New Roman" w:hAnsi="Times New Roman"/>
          <w:sz w:val="24"/>
          <w:szCs w:val="24"/>
        </w:rPr>
        <w:t xml:space="preserve"> </w:t>
      </w:r>
      <w:r w:rsidR="00573050" w:rsidRPr="00573050">
        <w:rPr>
          <w:rFonts w:ascii="Times New Roman" w:hAnsi="Times New Roman"/>
          <w:sz w:val="24"/>
          <w:szCs w:val="24"/>
        </w:rPr>
        <w:t>Thusly</w:t>
      </w:r>
      <w:r w:rsidR="00014736" w:rsidRPr="00573050">
        <w:rPr>
          <w:rFonts w:ascii="Times New Roman" w:hAnsi="Times New Roman"/>
          <w:sz w:val="24"/>
          <w:szCs w:val="24"/>
        </w:rPr>
        <w:t xml:space="preserve">, “the subjects scores are displayed over time, with interruptions in the time series designated as the change points from one to another phase of the design,” </w:t>
      </w:r>
      <w:sdt>
        <w:sdtPr>
          <w:rPr>
            <w:rFonts w:ascii="Times New Roman" w:hAnsi="Times New Roman"/>
            <w:sz w:val="24"/>
            <w:szCs w:val="24"/>
          </w:rPr>
          <w:id w:val="324927960"/>
          <w:citation/>
        </w:sdtPr>
        <w:sdtContent>
          <w:r w:rsidR="00095830" w:rsidRPr="00573050">
            <w:rPr>
              <w:rFonts w:ascii="Times New Roman" w:hAnsi="Times New Roman"/>
              <w:sz w:val="24"/>
              <w:szCs w:val="24"/>
            </w:rPr>
            <w:fldChar w:fldCharType="begin"/>
          </w:r>
          <w:r w:rsidR="00014736" w:rsidRPr="00573050">
            <w:rPr>
              <w:rFonts w:ascii="Times New Roman" w:hAnsi="Times New Roman"/>
              <w:sz w:val="24"/>
              <w:szCs w:val="24"/>
            </w:rPr>
            <w:instrText xml:space="preserve"> CITATION Jon77 \p 151 \l 1033  </w:instrText>
          </w:r>
          <w:r w:rsidR="00095830" w:rsidRPr="00573050">
            <w:rPr>
              <w:rFonts w:ascii="Times New Roman" w:hAnsi="Times New Roman"/>
              <w:sz w:val="24"/>
              <w:szCs w:val="24"/>
            </w:rPr>
            <w:fldChar w:fldCharType="separate"/>
          </w:r>
          <w:r w:rsidR="004B0FB4" w:rsidRPr="004B0FB4">
            <w:rPr>
              <w:rFonts w:ascii="Times New Roman" w:hAnsi="Times New Roman"/>
              <w:noProof/>
              <w:sz w:val="24"/>
              <w:szCs w:val="24"/>
            </w:rPr>
            <w:t>(Jones 1977, 151)</w:t>
          </w:r>
          <w:r w:rsidR="00095830" w:rsidRPr="00573050">
            <w:rPr>
              <w:rFonts w:ascii="Times New Roman" w:hAnsi="Times New Roman"/>
              <w:sz w:val="24"/>
              <w:szCs w:val="24"/>
            </w:rPr>
            <w:fldChar w:fldCharType="end"/>
          </w:r>
        </w:sdtContent>
      </w:sdt>
      <w:r w:rsidR="00014736" w:rsidRPr="00573050">
        <w:rPr>
          <w:rFonts w:ascii="Times New Roman" w:hAnsi="Times New Roman"/>
          <w:sz w:val="24"/>
          <w:szCs w:val="24"/>
        </w:rPr>
        <w:t xml:space="preserve">.  </w:t>
      </w:r>
      <w:r w:rsidR="009F73CC" w:rsidRPr="00573050">
        <w:rPr>
          <w:rFonts w:ascii="Times New Roman" w:hAnsi="Times New Roman"/>
          <w:sz w:val="24"/>
          <w:szCs w:val="24"/>
        </w:rPr>
        <w:t xml:space="preserve">Also, </w:t>
      </w:r>
      <w:r w:rsidR="00573050" w:rsidRPr="00573050">
        <w:rPr>
          <w:rFonts w:ascii="Times New Roman" w:hAnsi="Times New Roman"/>
          <w:sz w:val="24"/>
          <w:szCs w:val="24"/>
        </w:rPr>
        <w:t>this regression formatting</w:t>
      </w:r>
      <w:r w:rsidR="00A44631" w:rsidRPr="00573050">
        <w:rPr>
          <w:rFonts w:ascii="Times New Roman" w:hAnsi="Times New Roman"/>
          <w:sz w:val="24"/>
          <w:szCs w:val="24"/>
        </w:rPr>
        <w:t xml:space="preserve"> </w:t>
      </w:r>
      <w:r w:rsidR="002711FE" w:rsidRPr="00573050">
        <w:rPr>
          <w:rFonts w:ascii="Times New Roman" w:hAnsi="Times New Roman"/>
          <w:sz w:val="24"/>
          <w:szCs w:val="24"/>
        </w:rPr>
        <w:t xml:space="preserve">helps to </w:t>
      </w:r>
      <w:r w:rsidR="00A44631" w:rsidRPr="00573050">
        <w:rPr>
          <w:rFonts w:ascii="Times New Roman" w:hAnsi="Times New Roman"/>
          <w:sz w:val="24"/>
          <w:szCs w:val="24"/>
        </w:rPr>
        <w:t xml:space="preserve">eliminate </w:t>
      </w:r>
      <w:r w:rsidR="004A240F" w:rsidRPr="00573050">
        <w:rPr>
          <w:rFonts w:ascii="Times New Roman" w:hAnsi="Times New Roman"/>
          <w:sz w:val="24"/>
          <w:szCs w:val="24"/>
        </w:rPr>
        <w:t xml:space="preserve">any </w:t>
      </w:r>
      <w:r w:rsidR="00A44631" w:rsidRPr="00573050">
        <w:rPr>
          <w:rFonts w:ascii="Times New Roman" w:hAnsi="Times New Roman"/>
          <w:sz w:val="24"/>
          <w:szCs w:val="24"/>
        </w:rPr>
        <w:t xml:space="preserve">bias </w:t>
      </w:r>
      <w:r w:rsidR="002711FE" w:rsidRPr="00573050">
        <w:rPr>
          <w:rFonts w:ascii="Times New Roman" w:hAnsi="Times New Roman"/>
          <w:sz w:val="24"/>
          <w:szCs w:val="24"/>
        </w:rPr>
        <w:t>that</w:t>
      </w:r>
      <w:r w:rsidR="00A44631" w:rsidRPr="00573050">
        <w:rPr>
          <w:rFonts w:ascii="Times New Roman" w:hAnsi="Times New Roman"/>
          <w:sz w:val="24"/>
          <w:szCs w:val="24"/>
        </w:rPr>
        <w:t xml:space="preserve"> </w:t>
      </w:r>
      <w:r w:rsidR="004A240F" w:rsidRPr="00573050">
        <w:rPr>
          <w:rFonts w:ascii="Times New Roman" w:hAnsi="Times New Roman"/>
          <w:sz w:val="24"/>
          <w:szCs w:val="24"/>
        </w:rPr>
        <w:t>may</w:t>
      </w:r>
      <w:r w:rsidR="00A44631" w:rsidRPr="00573050">
        <w:rPr>
          <w:rFonts w:ascii="Times New Roman" w:hAnsi="Times New Roman"/>
          <w:sz w:val="24"/>
          <w:szCs w:val="24"/>
        </w:rPr>
        <w:t xml:space="preserve"> occur</w:t>
      </w:r>
      <w:r w:rsidR="0056288B" w:rsidRPr="00573050">
        <w:rPr>
          <w:rFonts w:ascii="Times New Roman" w:hAnsi="Times New Roman"/>
          <w:sz w:val="24"/>
          <w:szCs w:val="24"/>
        </w:rPr>
        <w:t xml:space="preserve"> </w:t>
      </w:r>
      <w:r w:rsidR="002711FE" w:rsidRPr="00573050">
        <w:rPr>
          <w:rFonts w:ascii="Times New Roman" w:hAnsi="Times New Roman"/>
          <w:sz w:val="24"/>
          <w:szCs w:val="24"/>
        </w:rPr>
        <w:t xml:space="preserve">with </w:t>
      </w:r>
      <w:r w:rsidR="004A240F" w:rsidRPr="00573050">
        <w:rPr>
          <w:rFonts w:ascii="Times New Roman" w:hAnsi="Times New Roman"/>
          <w:sz w:val="24"/>
          <w:szCs w:val="24"/>
        </w:rPr>
        <w:t xml:space="preserve">few </w:t>
      </w:r>
      <w:r w:rsidR="002711FE" w:rsidRPr="00573050">
        <w:rPr>
          <w:rFonts w:ascii="Times New Roman" w:hAnsi="Times New Roman"/>
          <w:sz w:val="24"/>
          <w:szCs w:val="24"/>
        </w:rPr>
        <w:t>observation</w:t>
      </w:r>
      <w:r w:rsidR="004A240F" w:rsidRPr="00573050">
        <w:rPr>
          <w:rFonts w:ascii="Times New Roman" w:hAnsi="Times New Roman"/>
          <w:sz w:val="24"/>
          <w:szCs w:val="24"/>
        </w:rPr>
        <w:t>s</w:t>
      </w:r>
      <w:r w:rsidR="002711FE" w:rsidRPr="00573050">
        <w:rPr>
          <w:rFonts w:ascii="Times New Roman" w:hAnsi="Times New Roman"/>
          <w:sz w:val="24"/>
          <w:szCs w:val="24"/>
        </w:rPr>
        <w:t xml:space="preserve">. </w:t>
      </w:r>
      <w:r w:rsidR="00A44631" w:rsidRPr="00573050">
        <w:rPr>
          <w:rFonts w:ascii="Times New Roman" w:hAnsi="Times New Roman"/>
          <w:sz w:val="24"/>
          <w:szCs w:val="24"/>
        </w:rPr>
        <w:t xml:space="preserve">This </w:t>
      </w:r>
      <w:r w:rsidR="004A240F" w:rsidRPr="00573050">
        <w:rPr>
          <w:rFonts w:ascii="Times New Roman" w:hAnsi="Times New Roman"/>
          <w:sz w:val="24"/>
          <w:szCs w:val="24"/>
        </w:rPr>
        <w:t>hypothesis testing format</w:t>
      </w:r>
      <w:r w:rsidR="00A44631" w:rsidRPr="00573050">
        <w:rPr>
          <w:rFonts w:ascii="Times New Roman" w:hAnsi="Times New Roman"/>
          <w:sz w:val="24"/>
          <w:szCs w:val="24"/>
        </w:rPr>
        <w:t xml:space="preserve"> was chosen because regular data sets were</w:t>
      </w:r>
      <w:r w:rsidR="0056288B" w:rsidRPr="00573050">
        <w:rPr>
          <w:rFonts w:ascii="Times New Roman" w:hAnsi="Times New Roman"/>
          <w:sz w:val="24"/>
          <w:szCs w:val="24"/>
        </w:rPr>
        <w:t xml:space="preserve"> </w:t>
      </w:r>
      <w:r w:rsidR="00A44631" w:rsidRPr="00573050">
        <w:rPr>
          <w:rFonts w:ascii="Times New Roman" w:hAnsi="Times New Roman"/>
          <w:sz w:val="24"/>
          <w:szCs w:val="24"/>
        </w:rPr>
        <w:t xml:space="preserve">available </w:t>
      </w:r>
      <w:r w:rsidR="004A240F" w:rsidRPr="00573050">
        <w:rPr>
          <w:rFonts w:ascii="Times New Roman" w:hAnsi="Times New Roman"/>
          <w:sz w:val="24"/>
          <w:szCs w:val="24"/>
        </w:rPr>
        <w:t>prior to</w:t>
      </w:r>
      <w:r w:rsidR="00A44631" w:rsidRPr="00573050">
        <w:rPr>
          <w:rFonts w:ascii="Times New Roman" w:hAnsi="Times New Roman"/>
          <w:sz w:val="24"/>
          <w:szCs w:val="24"/>
        </w:rPr>
        <w:t xml:space="preserve"> and following the </w:t>
      </w:r>
      <w:r w:rsidR="004A240F" w:rsidRPr="00573050">
        <w:rPr>
          <w:rFonts w:ascii="Times New Roman" w:hAnsi="Times New Roman"/>
          <w:sz w:val="24"/>
          <w:szCs w:val="24"/>
        </w:rPr>
        <w:t xml:space="preserve">implementation of the </w:t>
      </w:r>
      <w:r w:rsidR="00A44631" w:rsidRPr="00573050">
        <w:rPr>
          <w:rFonts w:ascii="Times New Roman" w:hAnsi="Times New Roman"/>
          <w:sz w:val="24"/>
          <w:szCs w:val="24"/>
        </w:rPr>
        <w:t>program and other typical data</w:t>
      </w:r>
      <w:r w:rsidR="0056288B" w:rsidRPr="00573050">
        <w:rPr>
          <w:rFonts w:ascii="Times New Roman" w:hAnsi="Times New Roman"/>
          <w:sz w:val="24"/>
          <w:szCs w:val="24"/>
        </w:rPr>
        <w:t xml:space="preserve"> </w:t>
      </w:r>
      <w:r w:rsidR="00A44631" w:rsidRPr="00573050">
        <w:rPr>
          <w:rFonts w:ascii="Times New Roman" w:hAnsi="Times New Roman"/>
          <w:sz w:val="24"/>
          <w:szCs w:val="24"/>
        </w:rPr>
        <w:t xml:space="preserve">collection instruments would not provide the </w:t>
      </w:r>
      <w:r w:rsidR="004A240F" w:rsidRPr="00573050">
        <w:rPr>
          <w:rFonts w:ascii="Times New Roman" w:hAnsi="Times New Roman"/>
          <w:sz w:val="24"/>
          <w:szCs w:val="24"/>
        </w:rPr>
        <w:t>greatest</w:t>
      </w:r>
      <w:r w:rsidR="00A44631" w:rsidRPr="00573050">
        <w:rPr>
          <w:rFonts w:ascii="Times New Roman" w:hAnsi="Times New Roman"/>
          <w:sz w:val="24"/>
          <w:szCs w:val="24"/>
        </w:rPr>
        <w:t xml:space="preserve"> significant data for analysis.</w:t>
      </w:r>
      <w:r w:rsidR="0056288B" w:rsidRPr="00573050">
        <w:rPr>
          <w:rFonts w:ascii="Times New Roman" w:hAnsi="Times New Roman"/>
          <w:sz w:val="24"/>
          <w:szCs w:val="24"/>
        </w:rPr>
        <w:t xml:space="preserve"> </w:t>
      </w:r>
      <w:r w:rsidR="00573050" w:rsidRPr="00573050">
        <w:rPr>
          <w:rFonts w:ascii="Times New Roman" w:hAnsi="Times New Roman"/>
          <w:sz w:val="24"/>
          <w:szCs w:val="24"/>
        </w:rPr>
        <w:t xml:space="preserve">In the end, “this procedure involves the empirical construction of a complex mathematical model that is </w:t>
      </w:r>
      <w:r w:rsidR="00573050" w:rsidRPr="00573050">
        <w:rPr>
          <w:rFonts w:ascii="Times New Roman" w:hAnsi="Times New Roman"/>
          <w:sz w:val="24"/>
          <w:szCs w:val="24"/>
        </w:rPr>
        <w:lastRenderedPageBreak/>
        <w:t xml:space="preserve">subsequently validated against the very data from which it was constructed,” </w:t>
      </w:r>
      <w:sdt>
        <w:sdtPr>
          <w:rPr>
            <w:rFonts w:ascii="Times New Roman" w:hAnsi="Times New Roman"/>
            <w:sz w:val="24"/>
            <w:szCs w:val="24"/>
          </w:rPr>
          <w:id w:val="324927963"/>
          <w:citation/>
        </w:sdtPr>
        <w:sdtContent>
          <w:r w:rsidR="00095830" w:rsidRPr="00573050">
            <w:rPr>
              <w:rFonts w:ascii="Times New Roman" w:hAnsi="Times New Roman"/>
              <w:sz w:val="24"/>
              <w:szCs w:val="24"/>
            </w:rPr>
            <w:fldChar w:fldCharType="begin"/>
          </w:r>
          <w:r w:rsidR="00573050" w:rsidRPr="00573050">
            <w:rPr>
              <w:rFonts w:ascii="Times New Roman" w:hAnsi="Times New Roman"/>
              <w:sz w:val="24"/>
              <w:szCs w:val="24"/>
            </w:rPr>
            <w:instrText xml:space="preserve"> CITATION Try82 \p 423 \l 1033  </w:instrText>
          </w:r>
          <w:r w:rsidR="00095830" w:rsidRPr="00573050">
            <w:rPr>
              <w:rFonts w:ascii="Times New Roman" w:hAnsi="Times New Roman"/>
              <w:sz w:val="24"/>
              <w:szCs w:val="24"/>
            </w:rPr>
            <w:fldChar w:fldCharType="separate"/>
          </w:r>
          <w:r w:rsidR="004B0FB4" w:rsidRPr="004B0FB4">
            <w:rPr>
              <w:rFonts w:ascii="Times New Roman" w:hAnsi="Times New Roman"/>
              <w:noProof/>
              <w:sz w:val="24"/>
              <w:szCs w:val="24"/>
            </w:rPr>
            <w:t>(Tryon 1982, 423)</w:t>
          </w:r>
          <w:r w:rsidR="00095830" w:rsidRPr="00573050">
            <w:rPr>
              <w:rFonts w:ascii="Times New Roman" w:hAnsi="Times New Roman"/>
              <w:sz w:val="24"/>
              <w:szCs w:val="24"/>
            </w:rPr>
            <w:fldChar w:fldCharType="end"/>
          </w:r>
        </w:sdtContent>
      </w:sdt>
      <w:r w:rsidR="00573050" w:rsidRPr="00573050">
        <w:rPr>
          <w:rFonts w:ascii="Times New Roman" w:hAnsi="Times New Roman"/>
          <w:sz w:val="24"/>
          <w:szCs w:val="24"/>
        </w:rPr>
        <w:t xml:space="preserve">.   </w:t>
      </w:r>
      <w:r w:rsidR="00A44631" w:rsidRPr="00573050">
        <w:rPr>
          <w:rFonts w:ascii="Times New Roman" w:hAnsi="Times New Roman"/>
          <w:sz w:val="24"/>
          <w:szCs w:val="24"/>
        </w:rPr>
        <w:t xml:space="preserve">There has been much speculation </w:t>
      </w:r>
      <w:r w:rsidR="002711FE" w:rsidRPr="00573050">
        <w:rPr>
          <w:rFonts w:ascii="Times New Roman" w:hAnsi="Times New Roman"/>
          <w:sz w:val="24"/>
          <w:szCs w:val="24"/>
        </w:rPr>
        <w:t xml:space="preserve">about the effectiveness of the </w:t>
      </w:r>
      <w:r w:rsidR="00FE76AC">
        <w:rPr>
          <w:rFonts w:ascii="Times New Roman" w:hAnsi="Times New Roman"/>
          <w:sz w:val="24"/>
          <w:szCs w:val="24"/>
        </w:rPr>
        <w:t xml:space="preserve">WHTI </w:t>
      </w:r>
      <w:r w:rsidR="00A44631" w:rsidRPr="00573050">
        <w:rPr>
          <w:rFonts w:ascii="Times New Roman" w:hAnsi="Times New Roman"/>
          <w:sz w:val="24"/>
          <w:szCs w:val="24"/>
        </w:rPr>
        <w:t xml:space="preserve">as it relates to </w:t>
      </w:r>
      <w:r w:rsidR="002711FE" w:rsidRPr="00573050">
        <w:rPr>
          <w:rFonts w:ascii="Times New Roman" w:hAnsi="Times New Roman"/>
          <w:sz w:val="24"/>
          <w:szCs w:val="24"/>
        </w:rPr>
        <w:t>travel rates and the monopolization of the legitimate means of movement</w:t>
      </w:r>
      <w:r w:rsidR="00A44631" w:rsidRPr="00573050">
        <w:rPr>
          <w:rFonts w:ascii="Times New Roman" w:hAnsi="Times New Roman"/>
          <w:sz w:val="24"/>
          <w:szCs w:val="24"/>
        </w:rPr>
        <w:t xml:space="preserve">, but empirical research on the subject is </w:t>
      </w:r>
      <w:r w:rsidR="004A240F" w:rsidRPr="00573050">
        <w:rPr>
          <w:rFonts w:ascii="Times New Roman" w:hAnsi="Times New Roman"/>
          <w:sz w:val="24"/>
          <w:szCs w:val="24"/>
        </w:rPr>
        <w:t>non-existent</w:t>
      </w:r>
      <w:r w:rsidR="00A44631" w:rsidRPr="00573050">
        <w:rPr>
          <w:rFonts w:ascii="Times New Roman" w:hAnsi="Times New Roman"/>
          <w:sz w:val="24"/>
          <w:szCs w:val="24"/>
        </w:rPr>
        <w:t>.</w:t>
      </w:r>
    </w:p>
    <w:p w:rsidR="00A44631" w:rsidRPr="00490EB4" w:rsidRDefault="00A44631" w:rsidP="00F2429F">
      <w:pPr>
        <w:autoSpaceDE w:val="0"/>
        <w:autoSpaceDN w:val="0"/>
        <w:adjustRightInd w:val="0"/>
        <w:spacing w:after="0" w:line="240" w:lineRule="auto"/>
        <w:ind w:firstLine="360"/>
        <w:rPr>
          <w:rFonts w:ascii="Times New Roman" w:hAnsi="Times New Roman"/>
          <w:b/>
          <w:sz w:val="24"/>
          <w:szCs w:val="24"/>
        </w:rPr>
      </w:pPr>
      <w:r w:rsidRPr="00490EB4">
        <w:rPr>
          <w:rFonts w:ascii="Times New Roman" w:hAnsi="Times New Roman"/>
          <w:b/>
          <w:sz w:val="24"/>
          <w:szCs w:val="24"/>
        </w:rPr>
        <w:t>Weaknesses</w:t>
      </w:r>
      <w:r w:rsidR="000D575D">
        <w:rPr>
          <w:rFonts w:ascii="Times New Roman" w:hAnsi="Times New Roman"/>
          <w:b/>
          <w:sz w:val="24"/>
          <w:szCs w:val="24"/>
        </w:rPr>
        <w:t xml:space="preserve"> of the Design</w:t>
      </w:r>
    </w:p>
    <w:p w:rsidR="004E621D" w:rsidRPr="00490EB4" w:rsidRDefault="000D575D" w:rsidP="00460946">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When using </w:t>
      </w:r>
      <w:r w:rsidR="00703F9E">
        <w:rPr>
          <w:rFonts w:ascii="Times New Roman" w:hAnsi="Times New Roman"/>
          <w:sz w:val="24"/>
          <w:szCs w:val="24"/>
        </w:rPr>
        <w:t>an</w:t>
      </w:r>
      <w:r>
        <w:rPr>
          <w:rFonts w:ascii="Times New Roman" w:hAnsi="Times New Roman"/>
          <w:sz w:val="24"/>
          <w:szCs w:val="24"/>
        </w:rPr>
        <w:t xml:space="preserve"> interrupted time series, two main weaknesses are confronted. </w:t>
      </w:r>
      <w:r w:rsidR="00A44631" w:rsidRPr="00490EB4">
        <w:rPr>
          <w:rFonts w:ascii="Times New Roman" w:hAnsi="Times New Roman"/>
          <w:sz w:val="24"/>
          <w:szCs w:val="24"/>
        </w:rPr>
        <w:t xml:space="preserve">Although the interrupted time series design </w:t>
      </w:r>
      <w:r>
        <w:rPr>
          <w:rFonts w:ascii="Times New Roman" w:hAnsi="Times New Roman"/>
          <w:sz w:val="24"/>
          <w:szCs w:val="24"/>
        </w:rPr>
        <w:t xml:space="preserve">helps to </w:t>
      </w:r>
      <w:r w:rsidR="00A44631" w:rsidRPr="00490EB4">
        <w:rPr>
          <w:rFonts w:ascii="Times New Roman" w:hAnsi="Times New Roman"/>
          <w:sz w:val="24"/>
          <w:szCs w:val="24"/>
        </w:rPr>
        <w:t xml:space="preserve">ensure a high level of validity, it </w:t>
      </w:r>
      <w:r>
        <w:rPr>
          <w:rFonts w:ascii="Times New Roman" w:hAnsi="Times New Roman"/>
          <w:sz w:val="24"/>
          <w:szCs w:val="24"/>
        </w:rPr>
        <w:t xml:space="preserve">commonly </w:t>
      </w:r>
      <w:r w:rsidR="00A44631" w:rsidRPr="00490EB4">
        <w:rPr>
          <w:rFonts w:ascii="Times New Roman" w:hAnsi="Times New Roman"/>
          <w:sz w:val="24"/>
          <w:szCs w:val="24"/>
        </w:rPr>
        <w:t>does</w:t>
      </w:r>
      <w:r w:rsidR="0056288B" w:rsidRPr="00490EB4">
        <w:rPr>
          <w:rFonts w:ascii="Times New Roman" w:hAnsi="Times New Roman"/>
          <w:sz w:val="24"/>
          <w:szCs w:val="24"/>
        </w:rPr>
        <w:t xml:space="preserve"> </w:t>
      </w:r>
      <w:r w:rsidR="00A44631" w:rsidRPr="00490EB4">
        <w:rPr>
          <w:rFonts w:ascii="Times New Roman" w:hAnsi="Times New Roman"/>
          <w:sz w:val="24"/>
          <w:szCs w:val="24"/>
        </w:rPr>
        <w:t>not</w:t>
      </w:r>
      <w:r>
        <w:rPr>
          <w:rFonts w:ascii="Times New Roman" w:hAnsi="Times New Roman"/>
          <w:sz w:val="24"/>
          <w:szCs w:val="24"/>
        </w:rPr>
        <w:t xml:space="preserve"> </w:t>
      </w:r>
      <w:r w:rsidR="00A44631" w:rsidRPr="00490EB4">
        <w:rPr>
          <w:rFonts w:ascii="Times New Roman" w:hAnsi="Times New Roman"/>
          <w:sz w:val="24"/>
          <w:szCs w:val="24"/>
        </w:rPr>
        <w:t xml:space="preserve">measure a broad range of effects. It is </w:t>
      </w:r>
      <w:r>
        <w:rPr>
          <w:rFonts w:ascii="Times New Roman" w:hAnsi="Times New Roman"/>
          <w:sz w:val="24"/>
          <w:szCs w:val="24"/>
        </w:rPr>
        <w:t>designed to specifically focus</w:t>
      </w:r>
      <w:r w:rsidR="00A44631" w:rsidRPr="00490EB4">
        <w:rPr>
          <w:rFonts w:ascii="Times New Roman" w:hAnsi="Times New Roman"/>
          <w:sz w:val="24"/>
          <w:szCs w:val="24"/>
        </w:rPr>
        <w:t xml:space="preserve"> on one effect and takes</w:t>
      </w:r>
      <w:r w:rsidR="0056288B" w:rsidRPr="00490EB4">
        <w:rPr>
          <w:rFonts w:ascii="Times New Roman" w:hAnsi="Times New Roman"/>
          <w:sz w:val="24"/>
          <w:szCs w:val="24"/>
        </w:rPr>
        <w:t xml:space="preserve"> </w:t>
      </w:r>
      <w:r w:rsidR="00A44631" w:rsidRPr="00490EB4">
        <w:rPr>
          <w:rFonts w:ascii="Times New Roman" w:hAnsi="Times New Roman"/>
          <w:sz w:val="24"/>
          <w:szCs w:val="24"/>
        </w:rPr>
        <w:t xml:space="preserve">several different variables into account when examining that </w:t>
      </w:r>
      <w:r>
        <w:rPr>
          <w:rFonts w:ascii="Times New Roman" w:hAnsi="Times New Roman"/>
          <w:sz w:val="24"/>
          <w:szCs w:val="24"/>
        </w:rPr>
        <w:t>consequence</w:t>
      </w:r>
      <w:r w:rsidR="00A44631" w:rsidRPr="00490EB4">
        <w:rPr>
          <w:rFonts w:ascii="Times New Roman" w:hAnsi="Times New Roman"/>
          <w:sz w:val="24"/>
          <w:szCs w:val="24"/>
        </w:rPr>
        <w:t>. Its other weakness is</w:t>
      </w:r>
      <w:r w:rsidR="0048563A">
        <w:rPr>
          <w:rFonts w:ascii="Times New Roman" w:hAnsi="Times New Roman"/>
          <w:sz w:val="24"/>
          <w:szCs w:val="24"/>
        </w:rPr>
        <w:t xml:space="preserve"> that there is rarely ever </w:t>
      </w:r>
      <w:r w:rsidR="000B4363" w:rsidRPr="00490EB4">
        <w:rPr>
          <w:rFonts w:ascii="Times New Roman" w:hAnsi="Times New Roman"/>
          <w:sz w:val="24"/>
          <w:szCs w:val="24"/>
        </w:rPr>
        <w:t>a</w:t>
      </w:r>
      <w:r w:rsidR="00A44631" w:rsidRPr="00490EB4">
        <w:rPr>
          <w:rFonts w:ascii="Times New Roman" w:hAnsi="Times New Roman"/>
          <w:sz w:val="24"/>
          <w:szCs w:val="24"/>
        </w:rPr>
        <w:t xml:space="preserve"> valid control group to compare the data</w:t>
      </w:r>
      <w:r w:rsidR="000B4363" w:rsidRPr="00490EB4">
        <w:rPr>
          <w:rFonts w:ascii="Times New Roman" w:hAnsi="Times New Roman"/>
          <w:sz w:val="24"/>
          <w:szCs w:val="24"/>
        </w:rPr>
        <w:t xml:space="preserve"> </w:t>
      </w:r>
      <w:r w:rsidR="0048563A">
        <w:rPr>
          <w:rFonts w:ascii="Times New Roman" w:hAnsi="Times New Roman"/>
          <w:sz w:val="24"/>
          <w:szCs w:val="24"/>
        </w:rPr>
        <w:t>with</w:t>
      </w:r>
      <w:r w:rsidR="00A44631" w:rsidRPr="00490EB4">
        <w:rPr>
          <w:rFonts w:ascii="Times New Roman" w:hAnsi="Times New Roman"/>
          <w:sz w:val="24"/>
          <w:szCs w:val="24"/>
        </w:rPr>
        <w:t>. Even the prospect of a</w:t>
      </w:r>
      <w:r w:rsidR="0056288B" w:rsidRPr="00490EB4">
        <w:rPr>
          <w:rFonts w:ascii="Times New Roman" w:hAnsi="Times New Roman"/>
          <w:sz w:val="24"/>
          <w:szCs w:val="24"/>
        </w:rPr>
        <w:t xml:space="preserve"> </w:t>
      </w:r>
      <w:r w:rsidR="00A44631" w:rsidRPr="00490EB4">
        <w:rPr>
          <w:rFonts w:ascii="Times New Roman" w:hAnsi="Times New Roman"/>
          <w:sz w:val="24"/>
          <w:szCs w:val="24"/>
        </w:rPr>
        <w:t>comparison group</w:t>
      </w:r>
      <w:r w:rsidR="0048563A">
        <w:rPr>
          <w:rFonts w:ascii="Times New Roman" w:hAnsi="Times New Roman"/>
          <w:sz w:val="24"/>
          <w:szCs w:val="24"/>
        </w:rPr>
        <w:t xml:space="preserve"> for this study</w:t>
      </w:r>
      <w:r w:rsidR="00A44631" w:rsidRPr="00490EB4">
        <w:rPr>
          <w:rFonts w:ascii="Times New Roman" w:hAnsi="Times New Roman"/>
          <w:sz w:val="24"/>
          <w:szCs w:val="24"/>
        </w:rPr>
        <w:t xml:space="preserve"> is </w:t>
      </w:r>
      <w:r w:rsidR="00E865A2" w:rsidRPr="00490EB4">
        <w:rPr>
          <w:rFonts w:ascii="Times New Roman" w:hAnsi="Times New Roman"/>
          <w:sz w:val="24"/>
          <w:szCs w:val="24"/>
        </w:rPr>
        <w:t xml:space="preserve">impossible </w:t>
      </w:r>
      <w:r w:rsidR="00A44631" w:rsidRPr="00490EB4">
        <w:rPr>
          <w:rFonts w:ascii="Times New Roman" w:hAnsi="Times New Roman"/>
          <w:sz w:val="24"/>
          <w:szCs w:val="24"/>
        </w:rPr>
        <w:t xml:space="preserve">since </w:t>
      </w:r>
      <w:r w:rsidR="0048563A">
        <w:rPr>
          <w:rFonts w:ascii="Times New Roman" w:hAnsi="Times New Roman"/>
          <w:sz w:val="24"/>
          <w:szCs w:val="24"/>
        </w:rPr>
        <w:t xml:space="preserve">there has been </w:t>
      </w:r>
      <w:r w:rsidR="000B4363" w:rsidRPr="00490EB4">
        <w:rPr>
          <w:rFonts w:ascii="Times New Roman" w:hAnsi="Times New Roman"/>
          <w:sz w:val="24"/>
          <w:szCs w:val="24"/>
        </w:rPr>
        <w:t xml:space="preserve">no other </w:t>
      </w:r>
      <w:r w:rsidR="00E865A2" w:rsidRPr="00490EB4">
        <w:rPr>
          <w:rFonts w:ascii="Times New Roman" w:hAnsi="Times New Roman"/>
          <w:sz w:val="24"/>
          <w:szCs w:val="24"/>
        </w:rPr>
        <w:t>mass</w:t>
      </w:r>
      <w:r w:rsidR="000B4363" w:rsidRPr="00490EB4">
        <w:rPr>
          <w:rFonts w:ascii="Times New Roman" w:hAnsi="Times New Roman"/>
          <w:sz w:val="24"/>
          <w:szCs w:val="24"/>
        </w:rPr>
        <w:t xml:space="preserve"> change in passport requirement</w:t>
      </w:r>
      <w:r w:rsidR="00E865A2" w:rsidRPr="00490EB4">
        <w:rPr>
          <w:rFonts w:ascii="Times New Roman" w:hAnsi="Times New Roman"/>
          <w:sz w:val="24"/>
          <w:szCs w:val="24"/>
        </w:rPr>
        <w:t xml:space="preserve">s </w:t>
      </w:r>
      <w:r w:rsidR="0048563A">
        <w:rPr>
          <w:rFonts w:ascii="Times New Roman" w:hAnsi="Times New Roman"/>
          <w:sz w:val="24"/>
          <w:szCs w:val="24"/>
        </w:rPr>
        <w:t xml:space="preserve">that </w:t>
      </w:r>
      <w:r w:rsidR="00E865A2" w:rsidRPr="00490EB4">
        <w:rPr>
          <w:rFonts w:ascii="Times New Roman" w:hAnsi="Times New Roman"/>
          <w:sz w:val="24"/>
          <w:szCs w:val="24"/>
        </w:rPr>
        <w:t>has occurred</w:t>
      </w:r>
      <w:r w:rsidR="0048563A">
        <w:rPr>
          <w:rFonts w:ascii="Times New Roman" w:hAnsi="Times New Roman"/>
          <w:sz w:val="24"/>
          <w:szCs w:val="24"/>
        </w:rPr>
        <w:t xml:space="preserve"> where data was collected</w:t>
      </w:r>
      <w:r w:rsidR="00E865A2" w:rsidRPr="00490EB4">
        <w:rPr>
          <w:rFonts w:ascii="Times New Roman" w:hAnsi="Times New Roman"/>
          <w:sz w:val="24"/>
          <w:szCs w:val="24"/>
        </w:rPr>
        <w:t xml:space="preserve">, other than the mass implementation of </w:t>
      </w:r>
      <w:r w:rsidR="0048563A">
        <w:rPr>
          <w:rFonts w:ascii="Times New Roman" w:hAnsi="Times New Roman"/>
          <w:sz w:val="24"/>
          <w:szCs w:val="24"/>
        </w:rPr>
        <w:t>today’s</w:t>
      </w:r>
      <w:r w:rsidR="00E865A2" w:rsidRPr="00490EB4">
        <w:rPr>
          <w:rFonts w:ascii="Times New Roman" w:hAnsi="Times New Roman"/>
          <w:sz w:val="24"/>
          <w:szCs w:val="24"/>
        </w:rPr>
        <w:t xml:space="preserve"> modern passport regime in the early 20</w:t>
      </w:r>
      <w:r w:rsidR="00E865A2" w:rsidRPr="00490EB4">
        <w:rPr>
          <w:rFonts w:ascii="Times New Roman" w:hAnsi="Times New Roman"/>
          <w:sz w:val="24"/>
          <w:szCs w:val="24"/>
          <w:vertAlign w:val="superscript"/>
        </w:rPr>
        <w:t>th</w:t>
      </w:r>
      <w:r w:rsidR="00E865A2" w:rsidRPr="00490EB4">
        <w:rPr>
          <w:rFonts w:ascii="Times New Roman" w:hAnsi="Times New Roman"/>
          <w:sz w:val="24"/>
          <w:szCs w:val="24"/>
        </w:rPr>
        <w:t xml:space="preserve"> century. As</w:t>
      </w:r>
      <w:r w:rsidR="00A44631" w:rsidRPr="00490EB4">
        <w:rPr>
          <w:rFonts w:ascii="Times New Roman" w:hAnsi="Times New Roman"/>
          <w:sz w:val="24"/>
          <w:szCs w:val="24"/>
        </w:rPr>
        <w:t xml:space="preserve"> there is no perfect match</w:t>
      </w:r>
      <w:r w:rsidR="0056288B" w:rsidRPr="00490EB4">
        <w:rPr>
          <w:rFonts w:ascii="Times New Roman" w:hAnsi="Times New Roman"/>
          <w:sz w:val="24"/>
          <w:szCs w:val="24"/>
        </w:rPr>
        <w:t xml:space="preserve"> </w:t>
      </w:r>
      <w:r w:rsidR="00A44631" w:rsidRPr="00490EB4">
        <w:rPr>
          <w:rFonts w:ascii="Times New Roman" w:hAnsi="Times New Roman"/>
          <w:sz w:val="24"/>
          <w:szCs w:val="24"/>
        </w:rPr>
        <w:t xml:space="preserve">to the group being evaluated, this form of design </w:t>
      </w:r>
      <w:r w:rsidR="00C93245">
        <w:rPr>
          <w:rFonts w:ascii="Times New Roman" w:hAnsi="Times New Roman"/>
          <w:sz w:val="24"/>
          <w:szCs w:val="24"/>
        </w:rPr>
        <w:t>is ineligible to be</w:t>
      </w:r>
      <w:r w:rsidR="00A44631" w:rsidRPr="00490EB4">
        <w:rPr>
          <w:rFonts w:ascii="Times New Roman" w:hAnsi="Times New Roman"/>
          <w:sz w:val="24"/>
          <w:szCs w:val="24"/>
        </w:rPr>
        <w:t xml:space="preserve"> considered a true</w:t>
      </w:r>
      <w:r w:rsidR="0056288B" w:rsidRPr="00490EB4">
        <w:rPr>
          <w:rFonts w:ascii="Times New Roman" w:hAnsi="Times New Roman"/>
          <w:sz w:val="24"/>
          <w:szCs w:val="24"/>
        </w:rPr>
        <w:t xml:space="preserve"> </w:t>
      </w:r>
      <w:r w:rsidR="00A44631" w:rsidRPr="00490EB4">
        <w:rPr>
          <w:rFonts w:ascii="Times New Roman" w:hAnsi="Times New Roman"/>
          <w:sz w:val="24"/>
          <w:szCs w:val="24"/>
        </w:rPr>
        <w:t xml:space="preserve">experimental design. Rarely can one </w:t>
      </w:r>
      <w:r w:rsidR="00C93245">
        <w:rPr>
          <w:rFonts w:ascii="Times New Roman" w:hAnsi="Times New Roman"/>
          <w:sz w:val="24"/>
          <w:szCs w:val="24"/>
        </w:rPr>
        <w:t xml:space="preserve">actually </w:t>
      </w:r>
      <w:r w:rsidR="00A44631" w:rsidRPr="00490EB4">
        <w:rPr>
          <w:rFonts w:ascii="Times New Roman" w:hAnsi="Times New Roman"/>
          <w:sz w:val="24"/>
          <w:szCs w:val="24"/>
        </w:rPr>
        <w:t>obtain a true control group in social research due to</w:t>
      </w:r>
      <w:r w:rsidR="0056288B" w:rsidRPr="00490EB4">
        <w:rPr>
          <w:rFonts w:ascii="Times New Roman" w:hAnsi="Times New Roman"/>
          <w:sz w:val="24"/>
          <w:szCs w:val="24"/>
        </w:rPr>
        <w:t xml:space="preserve"> </w:t>
      </w:r>
      <w:r w:rsidR="00C93245">
        <w:rPr>
          <w:rFonts w:ascii="Times New Roman" w:hAnsi="Times New Roman"/>
          <w:sz w:val="24"/>
          <w:szCs w:val="24"/>
        </w:rPr>
        <w:t xml:space="preserve">a variety of obstructions such as the </w:t>
      </w:r>
      <w:r w:rsidR="00A44631" w:rsidRPr="00490EB4">
        <w:rPr>
          <w:rFonts w:ascii="Times New Roman" w:hAnsi="Times New Roman"/>
          <w:sz w:val="24"/>
          <w:szCs w:val="24"/>
        </w:rPr>
        <w:t>availability of data, inability to randomize, or fairness of treatment issues inherent in the</w:t>
      </w:r>
      <w:r w:rsidR="00B3642A" w:rsidRPr="00490EB4">
        <w:rPr>
          <w:rFonts w:ascii="Times New Roman" w:hAnsi="Times New Roman"/>
          <w:sz w:val="24"/>
          <w:szCs w:val="24"/>
        </w:rPr>
        <w:t xml:space="preserve"> </w:t>
      </w:r>
      <w:r w:rsidR="00A44631" w:rsidRPr="00490EB4">
        <w:rPr>
          <w:rFonts w:ascii="Times New Roman" w:hAnsi="Times New Roman"/>
          <w:sz w:val="24"/>
          <w:szCs w:val="24"/>
        </w:rPr>
        <w:t>field. This type of research, however, is crucial to future study because it provides a</w:t>
      </w:r>
      <w:r w:rsidR="00B3642A" w:rsidRPr="00490EB4">
        <w:rPr>
          <w:rFonts w:ascii="Times New Roman" w:hAnsi="Times New Roman"/>
          <w:sz w:val="24"/>
          <w:szCs w:val="24"/>
        </w:rPr>
        <w:t xml:space="preserve"> </w:t>
      </w:r>
      <w:r w:rsidR="00A44631" w:rsidRPr="00490EB4">
        <w:rPr>
          <w:rFonts w:ascii="Times New Roman" w:hAnsi="Times New Roman"/>
          <w:sz w:val="24"/>
          <w:szCs w:val="24"/>
        </w:rPr>
        <w:t>foundation for further research</w:t>
      </w:r>
      <w:r w:rsidR="004C1728">
        <w:rPr>
          <w:rFonts w:ascii="Times New Roman" w:hAnsi="Times New Roman"/>
          <w:sz w:val="24"/>
          <w:szCs w:val="24"/>
        </w:rPr>
        <w:t>,</w:t>
      </w:r>
      <w:r w:rsidR="00E865A2" w:rsidRPr="00490EB4">
        <w:rPr>
          <w:rFonts w:ascii="Times New Roman" w:hAnsi="Times New Roman"/>
          <w:sz w:val="24"/>
          <w:szCs w:val="24"/>
        </w:rPr>
        <w:t xml:space="preserve"> </w:t>
      </w:r>
      <w:r w:rsidR="00A370B0">
        <w:rPr>
          <w:rFonts w:ascii="Times New Roman" w:hAnsi="Times New Roman"/>
          <w:sz w:val="24"/>
          <w:szCs w:val="24"/>
        </w:rPr>
        <w:t>such as</w:t>
      </w:r>
      <w:r w:rsidR="004C1728">
        <w:rPr>
          <w:rFonts w:ascii="Times New Roman" w:hAnsi="Times New Roman"/>
          <w:sz w:val="24"/>
          <w:szCs w:val="24"/>
        </w:rPr>
        <w:t xml:space="preserve">, </w:t>
      </w:r>
      <w:r w:rsidR="00E865A2" w:rsidRPr="00490EB4">
        <w:rPr>
          <w:rFonts w:ascii="Times New Roman" w:hAnsi="Times New Roman"/>
          <w:sz w:val="24"/>
          <w:szCs w:val="24"/>
        </w:rPr>
        <w:t xml:space="preserve">stage two of the </w:t>
      </w:r>
      <w:r w:rsidR="00FE76AC">
        <w:rPr>
          <w:rFonts w:ascii="Times New Roman" w:hAnsi="Times New Roman"/>
          <w:sz w:val="24"/>
          <w:szCs w:val="24"/>
        </w:rPr>
        <w:t>WHTI</w:t>
      </w:r>
      <w:r w:rsidR="00C93245">
        <w:rPr>
          <w:rFonts w:ascii="Times New Roman" w:hAnsi="Times New Roman"/>
          <w:sz w:val="24"/>
          <w:szCs w:val="24"/>
        </w:rPr>
        <w:t>, which</w:t>
      </w:r>
      <w:r w:rsidR="004C1728">
        <w:rPr>
          <w:rFonts w:ascii="Times New Roman" w:hAnsi="Times New Roman"/>
          <w:sz w:val="24"/>
          <w:szCs w:val="24"/>
        </w:rPr>
        <w:t xml:space="preserve"> beginning</w:t>
      </w:r>
      <w:r w:rsidR="00E865A2" w:rsidRPr="00490EB4">
        <w:rPr>
          <w:rFonts w:ascii="Times New Roman" w:hAnsi="Times New Roman"/>
          <w:sz w:val="24"/>
          <w:szCs w:val="24"/>
        </w:rPr>
        <w:t xml:space="preserve"> in June of 2009 </w:t>
      </w:r>
      <w:r w:rsidR="004C1728">
        <w:rPr>
          <w:rFonts w:ascii="Times New Roman" w:hAnsi="Times New Roman"/>
          <w:sz w:val="24"/>
          <w:szCs w:val="24"/>
        </w:rPr>
        <w:t xml:space="preserve">will require </w:t>
      </w:r>
      <w:r w:rsidR="00E865A2" w:rsidRPr="00490EB4">
        <w:rPr>
          <w:rFonts w:ascii="Times New Roman" w:hAnsi="Times New Roman"/>
          <w:sz w:val="24"/>
          <w:szCs w:val="24"/>
        </w:rPr>
        <w:t xml:space="preserve">Americans traveling abroad by land and sea will be required to use passports, instead of a </w:t>
      </w:r>
      <w:r w:rsidR="004E621D" w:rsidRPr="00490EB4">
        <w:rPr>
          <w:rFonts w:ascii="Times New Roman" w:hAnsi="Times New Roman"/>
          <w:sz w:val="24"/>
          <w:szCs w:val="24"/>
        </w:rPr>
        <w:t>driver’s</w:t>
      </w:r>
      <w:r w:rsidR="00E865A2" w:rsidRPr="00490EB4">
        <w:rPr>
          <w:rFonts w:ascii="Times New Roman" w:hAnsi="Times New Roman"/>
          <w:sz w:val="24"/>
          <w:szCs w:val="24"/>
        </w:rPr>
        <w:t xml:space="preserve"> license and birth certificate</w:t>
      </w:r>
      <w:r w:rsidR="00A44631" w:rsidRPr="00490EB4">
        <w:rPr>
          <w:rFonts w:ascii="Times New Roman" w:hAnsi="Times New Roman"/>
          <w:sz w:val="24"/>
          <w:szCs w:val="24"/>
        </w:rPr>
        <w:t>.</w:t>
      </w:r>
      <w:r w:rsidR="004E621D" w:rsidRPr="00490EB4">
        <w:rPr>
          <w:rFonts w:ascii="Times New Roman" w:hAnsi="Times New Roman"/>
          <w:sz w:val="24"/>
          <w:szCs w:val="24"/>
        </w:rPr>
        <w:t xml:space="preserve"> </w:t>
      </w:r>
      <w:r w:rsidR="00A44631" w:rsidRPr="00490EB4">
        <w:rPr>
          <w:rFonts w:ascii="Times New Roman" w:hAnsi="Times New Roman"/>
          <w:sz w:val="24"/>
          <w:szCs w:val="24"/>
        </w:rPr>
        <w:t>One cannot</w:t>
      </w:r>
      <w:r w:rsidR="004E621D" w:rsidRPr="00490EB4">
        <w:rPr>
          <w:rFonts w:ascii="Times New Roman" w:hAnsi="Times New Roman"/>
          <w:sz w:val="24"/>
          <w:szCs w:val="24"/>
        </w:rPr>
        <w:t xml:space="preserve"> begin to</w:t>
      </w:r>
      <w:r w:rsidR="00A44631" w:rsidRPr="00490EB4">
        <w:rPr>
          <w:rFonts w:ascii="Times New Roman" w:hAnsi="Times New Roman"/>
          <w:sz w:val="24"/>
          <w:szCs w:val="24"/>
        </w:rPr>
        <w:t xml:space="preserve"> address other questions regarding the</w:t>
      </w:r>
      <w:r w:rsidR="00B3642A" w:rsidRPr="00490EB4">
        <w:rPr>
          <w:rFonts w:ascii="Times New Roman" w:hAnsi="Times New Roman"/>
          <w:sz w:val="24"/>
          <w:szCs w:val="24"/>
        </w:rPr>
        <w:t xml:space="preserve"> </w:t>
      </w:r>
      <w:r w:rsidR="00A44631" w:rsidRPr="00490EB4">
        <w:rPr>
          <w:rFonts w:ascii="Times New Roman" w:hAnsi="Times New Roman"/>
          <w:sz w:val="24"/>
          <w:szCs w:val="24"/>
        </w:rPr>
        <w:t xml:space="preserve">effectiveness of the </w:t>
      </w:r>
      <w:r w:rsidR="004E621D" w:rsidRPr="00490EB4">
        <w:rPr>
          <w:rFonts w:ascii="Times New Roman" w:hAnsi="Times New Roman"/>
          <w:sz w:val="24"/>
          <w:szCs w:val="24"/>
        </w:rPr>
        <w:t xml:space="preserve">passport requirement </w:t>
      </w:r>
      <w:r w:rsidR="00A44631" w:rsidRPr="00490EB4">
        <w:rPr>
          <w:rFonts w:ascii="Times New Roman" w:hAnsi="Times New Roman"/>
          <w:sz w:val="24"/>
          <w:szCs w:val="24"/>
        </w:rPr>
        <w:t>program overall without first looking at fundamental</w:t>
      </w:r>
      <w:r w:rsidR="00B3642A" w:rsidRPr="00490EB4">
        <w:rPr>
          <w:rFonts w:ascii="Times New Roman" w:hAnsi="Times New Roman"/>
          <w:sz w:val="24"/>
          <w:szCs w:val="24"/>
        </w:rPr>
        <w:t xml:space="preserve"> </w:t>
      </w:r>
      <w:r w:rsidR="00A44631" w:rsidRPr="00490EB4">
        <w:rPr>
          <w:rFonts w:ascii="Times New Roman" w:hAnsi="Times New Roman"/>
          <w:sz w:val="24"/>
          <w:szCs w:val="24"/>
        </w:rPr>
        <w:t>factors such as its impact on</w:t>
      </w:r>
      <w:r w:rsidR="004E621D" w:rsidRPr="00490EB4">
        <w:rPr>
          <w:rFonts w:ascii="Times New Roman" w:hAnsi="Times New Roman"/>
          <w:sz w:val="24"/>
          <w:szCs w:val="24"/>
        </w:rPr>
        <w:t xml:space="preserve"> the number of travelers</w:t>
      </w:r>
      <w:r w:rsidR="00A44631" w:rsidRPr="00490EB4">
        <w:rPr>
          <w:rFonts w:ascii="Times New Roman" w:hAnsi="Times New Roman"/>
          <w:sz w:val="24"/>
          <w:szCs w:val="24"/>
        </w:rPr>
        <w:t>.</w:t>
      </w:r>
    </w:p>
    <w:p w:rsidR="005F2051" w:rsidRPr="00490EB4" w:rsidRDefault="00A44631" w:rsidP="005F2051">
      <w:pPr>
        <w:autoSpaceDE w:val="0"/>
        <w:autoSpaceDN w:val="0"/>
        <w:adjustRightInd w:val="0"/>
        <w:spacing w:after="0" w:line="240" w:lineRule="auto"/>
        <w:ind w:firstLine="360"/>
        <w:rPr>
          <w:rFonts w:ascii="Times New Roman" w:hAnsi="Times New Roman"/>
          <w:b/>
          <w:sz w:val="24"/>
          <w:szCs w:val="24"/>
        </w:rPr>
      </w:pPr>
      <w:r w:rsidRPr="00490EB4">
        <w:rPr>
          <w:rFonts w:ascii="Times New Roman" w:hAnsi="Times New Roman"/>
          <w:b/>
          <w:sz w:val="24"/>
          <w:szCs w:val="24"/>
        </w:rPr>
        <w:t>Evaluation</w:t>
      </w:r>
    </w:p>
    <w:p w:rsidR="00270007" w:rsidRPr="00490EB4" w:rsidRDefault="00A44631" w:rsidP="005F2051">
      <w:pPr>
        <w:autoSpaceDE w:val="0"/>
        <w:autoSpaceDN w:val="0"/>
        <w:adjustRightInd w:val="0"/>
        <w:spacing w:after="0" w:line="480" w:lineRule="auto"/>
        <w:ind w:firstLine="360"/>
        <w:rPr>
          <w:rFonts w:ascii="Times New Roman" w:hAnsi="Times New Roman"/>
          <w:sz w:val="24"/>
          <w:szCs w:val="24"/>
        </w:rPr>
      </w:pPr>
      <w:r w:rsidRPr="00490EB4">
        <w:rPr>
          <w:rFonts w:ascii="Times New Roman" w:hAnsi="Times New Roman"/>
          <w:sz w:val="24"/>
          <w:szCs w:val="24"/>
        </w:rPr>
        <w:t>A regression analysis is used to help describe the nature of the relationship</w:t>
      </w:r>
      <w:r w:rsidR="00B3642A" w:rsidRPr="00490EB4">
        <w:rPr>
          <w:rFonts w:ascii="Times New Roman" w:hAnsi="Times New Roman"/>
          <w:sz w:val="24"/>
          <w:szCs w:val="24"/>
        </w:rPr>
        <w:t xml:space="preserve"> </w:t>
      </w:r>
      <w:r w:rsidRPr="00490EB4">
        <w:rPr>
          <w:rFonts w:ascii="Times New Roman" w:hAnsi="Times New Roman"/>
          <w:sz w:val="24"/>
          <w:szCs w:val="24"/>
        </w:rPr>
        <w:t>between the dependent and independent variables and explain the direction of the</w:t>
      </w:r>
      <w:r w:rsidR="00B3642A" w:rsidRPr="00490EB4">
        <w:rPr>
          <w:rFonts w:ascii="Times New Roman" w:hAnsi="Times New Roman"/>
          <w:sz w:val="24"/>
          <w:szCs w:val="24"/>
        </w:rPr>
        <w:t xml:space="preserve"> </w:t>
      </w:r>
      <w:r w:rsidRPr="00490EB4">
        <w:rPr>
          <w:rFonts w:ascii="Times New Roman" w:hAnsi="Times New Roman"/>
          <w:sz w:val="24"/>
          <w:szCs w:val="24"/>
        </w:rPr>
        <w:t>relationship. This will help determine whether there has been a change in the number of</w:t>
      </w:r>
      <w:r w:rsidR="00B3642A" w:rsidRPr="00490EB4">
        <w:rPr>
          <w:rFonts w:ascii="Times New Roman" w:hAnsi="Times New Roman"/>
          <w:sz w:val="24"/>
          <w:szCs w:val="24"/>
        </w:rPr>
        <w:t xml:space="preserve"> </w:t>
      </w:r>
      <w:r w:rsidR="004E621D" w:rsidRPr="00490EB4">
        <w:rPr>
          <w:rFonts w:ascii="Times New Roman" w:hAnsi="Times New Roman"/>
          <w:sz w:val="24"/>
          <w:szCs w:val="24"/>
        </w:rPr>
        <w:t>travelers going to affected countries</w:t>
      </w:r>
      <w:r w:rsidRPr="00490EB4">
        <w:rPr>
          <w:rFonts w:ascii="Times New Roman" w:hAnsi="Times New Roman"/>
          <w:sz w:val="24"/>
          <w:szCs w:val="24"/>
        </w:rPr>
        <w:t xml:space="preserve"> </w:t>
      </w:r>
      <w:r w:rsidRPr="00490EB4">
        <w:rPr>
          <w:rFonts w:ascii="Times New Roman" w:hAnsi="Times New Roman"/>
          <w:sz w:val="24"/>
          <w:szCs w:val="24"/>
        </w:rPr>
        <w:lastRenderedPageBreak/>
        <w:t>and whether or not that change can be attributed to the</w:t>
      </w:r>
      <w:r w:rsidR="00B3642A" w:rsidRPr="00490EB4">
        <w:rPr>
          <w:rFonts w:ascii="Times New Roman" w:hAnsi="Times New Roman"/>
          <w:sz w:val="24"/>
          <w:szCs w:val="24"/>
        </w:rPr>
        <w:t xml:space="preserve"> </w:t>
      </w:r>
      <w:r w:rsidRPr="00490EB4">
        <w:rPr>
          <w:rFonts w:ascii="Times New Roman" w:hAnsi="Times New Roman"/>
          <w:sz w:val="24"/>
          <w:szCs w:val="24"/>
        </w:rPr>
        <w:t xml:space="preserve">implementation of </w:t>
      </w:r>
      <w:r w:rsidR="004E621D" w:rsidRPr="00490EB4">
        <w:rPr>
          <w:rFonts w:ascii="Times New Roman" w:hAnsi="Times New Roman"/>
          <w:sz w:val="24"/>
          <w:szCs w:val="24"/>
        </w:rPr>
        <w:t>Western Hemisphere Travel Initiative</w:t>
      </w:r>
      <w:r w:rsidRPr="00490EB4">
        <w:rPr>
          <w:rFonts w:ascii="Times New Roman" w:hAnsi="Times New Roman"/>
          <w:sz w:val="24"/>
          <w:szCs w:val="24"/>
        </w:rPr>
        <w:t xml:space="preserve"> in the </w:t>
      </w:r>
      <w:r w:rsidR="004E621D" w:rsidRPr="00490EB4">
        <w:rPr>
          <w:rFonts w:ascii="Times New Roman" w:hAnsi="Times New Roman"/>
          <w:sz w:val="24"/>
          <w:szCs w:val="24"/>
        </w:rPr>
        <w:t xml:space="preserve">international travel </w:t>
      </w:r>
      <w:r w:rsidRPr="00490EB4">
        <w:rPr>
          <w:rFonts w:ascii="Times New Roman" w:hAnsi="Times New Roman"/>
          <w:sz w:val="24"/>
          <w:szCs w:val="24"/>
        </w:rPr>
        <w:t>process</w:t>
      </w:r>
      <w:r w:rsidR="004C1728">
        <w:rPr>
          <w:rFonts w:ascii="Times New Roman" w:hAnsi="Times New Roman"/>
          <w:sz w:val="24"/>
          <w:szCs w:val="24"/>
        </w:rPr>
        <w:t xml:space="preserve"> or other changes like that of the economy or total population</w:t>
      </w:r>
      <w:r w:rsidRPr="00490EB4">
        <w:rPr>
          <w:rFonts w:ascii="Times New Roman" w:hAnsi="Times New Roman"/>
          <w:sz w:val="24"/>
          <w:szCs w:val="24"/>
        </w:rPr>
        <w:t>.</w:t>
      </w:r>
    </w:p>
    <w:p w:rsidR="00B119FD" w:rsidRPr="00490EB4" w:rsidRDefault="00B119FD" w:rsidP="00B119FD">
      <w:pPr>
        <w:pStyle w:val="ListParagraph"/>
        <w:ind w:left="1080"/>
        <w:rPr>
          <w:rFonts w:ascii="Times New Roman" w:hAnsi="Times New Roman"/>
          <w:sz w:val="24"/>
          <w:szCs w:val="24"/>
        </w:rPr>
      </w:pPr>
    </w:p>
    <w:p w:rsidR="005F2051" w:rsidRPr="00490EB4" w:rsidRDefault="005F2051" w:rsidP="00B119FD">
      <w:pPr>
        <w:pStyle w:val="ListParagraph"/>
        <w:ind w:left="1080"/>
        <w:rPr>
          <w:rFonts w:ascii="Times New Roman" w:hAnsi="Times New Roman"/>
          <w:sz w:val="24"/>
          <w:szCs w:val="24"/>
        </w:rPr>
      </w:pPr>
    </w:p>
    <w:p w:rsidR="005F2051" w:rsidRPr="00490EB4" w:rsidRDefault="005F2051" w:rsidP="00B119FD">
      <w:pPr>
        <w:pStyle w:val="ListParagraph"/>
        <w:ind w:left="1080"/>
        <w:rPr>
          <w:rFonts w:ascii="Times New Roman" w:hAnsi="Times New Roman"/>
          <w:sz w:val="24"/>
          <w:szCs w:val="24"/>
        </w:rPr>
      </w:pPr>
    </w:p>
    <w:p w:rsidR="005F2051" w:rsidRPr="00490EB4" w:rsidRDefault="005F2051" w:rsidP="00B119FD">
      <w:pPr>
        <w:pStyle w:val="ListParagraph"/>
        <w:ind w:left="1080"/>
        <w:rPr>
          <w:rFonts w:ascii="Times New Roman" w:hAnsi="Times New Roman"/>
          <w:sz w:val="24"/>
          <w:szCs w:val="24"/>
        </w:rPr>
      </w:pPr>
    </w:p>
    <w:p w:rsidR="005F2051" w:rsidRPr="00490EB4" w:rsidRDefault="005F2051" w:rsidP="00B119FD">
      <w:pPr>
        <w:pStyle w:val="ListParagraph"/>
        <w:ind w:left="1080"/>
        <w:rPr>
          <w:rFonts w:ascii="Times New Roman" w:hAnsi="Times New Roman"/>
          <w:sz w:val="24"/>
          <w:szCs w:val="24"/>
        </w:rPr>
      </w:pPr>
    </w:p>
    <w:p w:rsidR="005F2051" w:rsidRPr="00490EB4" w:rsidRDefault="005F2051" w:rsidP="00B119FD">
      <w:pPr>
        <w:pStyle w:val="ListParagraph"/>
        <w:ind w:left="1080"/>
        <w:rPr>
          <w:rFonts w:ascii="Times New Roman" w:hAnsi="Times New Roman"/>
          <w:sz w:val="24"/>
          <w:szCs w:val="24"/>
        </w:rPr>
      </w:pPr>
    </w:p>
    <w:p w:rsidR="005F2051" w:rsidRPr="00490EB4" w:rsidRDefault="005F2051" w:rsidP="00B119FD">
      <w:pPr>
        <w:pStyle w:val="ListParagraph"/>
        <w:ind w:left="1080"/>
        <w:rPr>
          <w:rFonts w:ascii="Times New Roman" w:hAnsi="Times New Roman"/>
          <w:sz w:val="24"/>
          <w:szCs w:val="24"/>
        </w:rPr>
      </w:pPr>
    </w:p>
    <w:p w:rsidR="005F2051" w:rsidRPr="00490EB4" w:rsidRDefault="005F2051" w:rsidP="00B119FD">
      <w:pPr>
        <w:pStyle w:val="ListParagraph"/>
        <w:ind w:left="1080"/>
        <w:rPr>
          <w:rFonts w:ascii="Times New Roman" w:hAnsi="Times New Roman"/>
          <w:sz w:val="24"/>
          <w:szCs w:val="24"/>
        </w:rPr>
      </w:pPr>
    </w:p>
    <w:p w:rsidR="005F2051" w:rsidRPr="00490EB4" w:rsidRDefault="005F2051" w:rsidP="00B119FD">
      <w:pPr>
        <w:pStyle w:val="ListParagraph"/>
        <w:ind w:left="1080"/>
        <w:rPr>
          <w:rFonts w:ascii="Times New Roman" w:hAnsi="Times New Roman"/>
          <w:sz w:val="24"/>
          <w:szCs w:val="24"/>
        </w:rPr>
      </w:pPr>
    </w:p>
    <w:p w:rsidR="005F2051" w:rsidRPr="00490EB4" w:rsidRDefault="005F2051" w:rsidP="00B119FD">
      <w:pPr>
        <w:pStyle w:val="ListParagraph"/>
        <w:ind w:left="1080"/>
        <w:rPr>
          <w:rFonts w:ascii="Times New Roman" w:hAnsi="Times New Roman"/>
          <w:sz w:val="24"/>
          <w:szCs w:val="24"/>
        </w:rPr>
      </w:pPr>
    </w:p>
    <w:p w:rsidR="005F2051" w:rsidRPr="00490EB4" w:rsidRDefault="005F2051" w:rsidP="00B119FD">
      <w:pPr>
        <w:pStyle w:val="ListParagraph"/>
        <w:ind w:left="1080"/>
        <w:rPr>
          <w:rFonts w:ascii="Times New Roman" w:hAnsi="Times New Roman"/>
          <w:sz w:val="24"/>
          <w:szCs w:val="24"/>
        </w:rPr>
      </w:pPr>
    </w:p>
    <w:p w:rsidR="005F2051" w:rsidRPr="00490EB4" w:rsidRDefault="005F2051" w:rsidP="00B119FD">
      <w:pPr>
        <w:pStyle w:val="ListParagraph"/>
        <w:ind w:left="1080"/>
        <w:rPr>
          <w:rFonts w:ascii="Times New Roman" w:hAnsi="Times New Roman"/>
          <w:sz w:val="24"/>
          <w:szCs w:val="24"/>
        </w:rPr>
      </w:pPr>
    </w:p>
    <w:p w:rsidR="005F2051" w:rsidRPr="00490EB4" w:rsidRDefault="005F2051" w:rsidP="00B119FD">
      <w:pPr>
        <w:pStyle w:val="ListParagraph"/>
        <w:ind w:left="1080"/>
        <w:rPr>
          <w:rFonts w:ascii="Times New Roman" w:hAnsi="Times New Roman"/>
          <w:sz w:val="24"/>
          <w:szCs w:val="24"/>
        </w:rPr>
      </w:pPr>
    </w:p>
    <w:p w:rsidR="005F2051" w:rsidRPr="00490EB4" w:rsidRDefault="005F2051" w:rsidP="00B119FD">
      <w:pPr>
        <w:pStyle w:val="ListParagraph"/>
        <w:ind w:left="1080"/>
        <w:rPr>
          <w:rFonts w:ascii="Times New Roman" w:hAnsi="Times New Roman"/>
          <w:sz w:val="24"/>
          <w:szCs w:val="24"/>
        </w:rPr>
      </w:pPr>
    </w:p>
    <w:p w:rsidR="005F2051" w:rsidRPr="00490EB4" w:rsidRDefault="005F2051" w:rsidP="00B119FD">
      <w:pPr>
        <w:pStyle w:val="ListParagraph"/>
        <w:ind w:left="1080"/>
        <w:rPr>
          <w:rFonts w:ascii="Times New Roman" w:hAnsi="Times New Roman"/>
          <w:sz w:val="24"/>
          <w:szCs w:val="24"/>
        </w:rPr>
      </w:pPr>
    </w:p>
    <w:p w:rsidR="005F2051" w:rsidRPr="00490EB4" w:rsidRDefault="005F2051" w:rsidP="00B119FD">
      <w:pPr>
        <w:pStyle w:val="ListParagraph"/>
        <w:ind w:left="1080"/>
        <w:rPr>
          <w:rFonts w:ascii="Times New Roman" w:hAnsi="Times New Roman"/>
          <w:sz w:val="24"/>
          <w:szCs w:val="24"/>
        </w:rPr>
      </w:pPr>
    </w:p>
    <w:p w:rsidR="005F2051" w:rsidRPr="00490EB4" w:rsidRDefault="005F2051" w:rsidP="00B119FD">
      <w:pPr>
        <w:pStyle w:val="ListParagraph"/>
        <w:ind w:left="1080"/>
        <w:rPr>
          <w:rFonts w:ascii="Times New Roman" w:hAnsi="Times New Roman"/>
          <w:sz w:val="24"/>
          <w:szCs w:val="24"/>
        </w:rPr>
      </w:pPr>
    </w:p>
    <w:p w:rsidR="005F2051" w:rsidRPr="00490EB4" w:rsidRDefault="005F2051" w:rsidP="00B119FD">
      <w:pPr>
        <w:pStyle w:val="ListParagraph"/>
        <w:ind w:left="1080"/>
        <w:rPr>
          <w:rFonts w:ascii="Times New Roman" w:hAnsi="Times New Roman"/>
          <w:sz w:val="24"/>
          <w:szCs w:val="24"/>
        </w:rPr>
      </w:pPr>
    </w:p>
    <w:p w:rsidR="005F2051" w:rsidRPr="00490EB4" w:rsidRDefault="005F2051" w:rsidP="00B119FD">
      <w:pPr>
        <w:pStyle w:val="ListParagraph"/>
        <w:ind w:left="1080"/>
        <w:rPr>
          <w:rFonts w:ascii="Times New Roman" w:hAnsi="Times New Roman"/>
          <w:sz w:val="24"/>
          <w:szCs w:val="24"/>
        </w:rPr>
      </w:pPr>
    </w:p>
    <w:p w:rsidR="005F2051" w:rsidRDefault="005F2051" w:rsidP="00B119FD">
      <w:pPr>
        <w:pStyle w:val="ListParagraph"/>
        <w:ind w:left="1080"/>
        <w:rPr>
          <w:rFonts w:ascii="Times New Roman" w:hAnsi="Times New Roman"/>
          <w:sz w:val="24"/>
          <w:szCs w:val="24"/>
        </w:rPr>
      </w:pPr>
    </w:p>
    <w:p w:rsidR="00EE23A1" w:rsidRDefault="00EE23A1" w:rsidP="00B119FD">
      <w:pPr>
        <w:pStyle w:val="ListParagraph"/>
        <w:ind w:left="1080"/>
        <w:rPr>
          <w:rFonts w:ascii="Times New Roman" w:hAnsi="Times New Roman"/>
          <w:sz w:val="24"/>
          <w:szCs w:val="24"/>
        </w:rPr>
      </w:pPr>
    </w:p>
    <w:p w:rsidR="00EE23A1" w:rsidRDefault="00EE23A1" w:rsidP="00B119FD">
      <w:pPr>
        <w:pStyle w:val="ListParagraph"/>
        <w:ind w:left="1080"/>
        <w:rPr>
          <w:rFonts w:ascii="Times New Roman" w:hAnsi="Times New Roman"/>
          <w:sz w:val="24"/>
          <w:szCs w:val="24"/>
        </w:rPr>
      </w:pPr>
    </w:p>
    <w:p w:rsidR="00EE23A1" w:rsidRDefault="00EE23A1" w:rsidP="00B119FD">
      <w:pPr>
        <w:pStyle w:val="ListParagraph"/>
        <w:ind w:left="1080"/>
        <w:rPr>
          <w:rFonts w:ascii="Times New Roman" w:hAnsi="Times New Roman"/>
          <w:sz w:val="24"/>
          <w:szCs w:val="24"/>
        </w:rPr>
      </w:pPr>
    </w:p>
    <w:p w:rsidR="00EE23A1" w:rsidRDefault="00EE23A1" w:rsidP="00B119FD">
      <w:pPr>
        <w:pStyle w:val="ListParagraph"/>
        <w:ind w:left="1080"/>
        <w:rPr>
          <w:rFonts w:ascii="Times New Roman" w:hAnsi="Times New Roman"/>
          <w:sz w:val="24"/>
          <w:szCs w:val="24"/>
        </w:rPr>
      </w:pPr>
    </w:p>
    <w:p w:rsidR="00EE23A1" w:rsidRDefault="00EE23A1" w:rsidP="00B119FD">
      <w:pPr>
        <w:pStyle w:val="ListParagraph"/>
        <w:ind w:left="1080"/>
        <w:rPr>
          <w:rFonts w:ascii="Times New Roman" w:hAnsi="Times New Roman"/>
          <w:sz w:val="24"/>
          <w:szCs w:val="24"/>
        </w:rPr>
      </w:pPr>
    </w:p>
    <w:p w:rsidR="00EE23A1" w:rsidRDefault="00EE23A1" w:rsidP="00B119FD">
      <w:pPr>
        <w:pStyle w:val="ListParagraph"/>
        <w:ind w:left="1080"/>
        <w:rPr>
          <w:rFonts w:ascii="Times New Roman" w:hAnsi="Times New Roman"/>
          <w:sz w:val="24"/>
          <w:szCs w:val="24"/>
        </w:rPr>
      </w:pPr>
    </w:p>
    <w:p w:rsidR="00EE23A1" w:rsidRDefault="00EE23A1" w:rsidP="00B119FD">
      <w:pPr>
        <w:pStyle w:val="ListParagraph"/>
        <w:ind w:left="1080"/>
        <w:rPr>
          <w:rFonts w:ascii="Times New Roman" w:hAnsi="Times New Roman"/>
          <w:sz w:val="24"/>
          <w:szCs w:val="24"/>
        </w:rPr>
      </w:pPr>
    </w:p>
    <w:p w:rsidR="00EE23A1" w:rsidRDefault="00EE23A1" w:rsidP="00B119FD">
      <w:pPr>
        <w:pStyle w:val="ListParagraph"/>
        <w:ind w:left="1080"/>
        <w:rPr>
          <w:rFonts w:ascii="Times New Roman" w:hAnsi="Times New Roman"/>
          <w:sz w:val="24"/>
          <w:szCs w:val="24"/>
        </w:rPr>
      </w:pPr>
    </w:p>
    <w:p w:rsidR="00EE23A1" w:rsidRDefault="00EE23A1" w:rsidP="00B119FD">
      <w:pPr>
        <w:pStyle w:val="ListParagraph"/>
        <w:ind w:left="1080"/>
        <w:rPr>
          <w:rFonts w:ascii="Times New Roman" w:hAnsi="Times New Roman"/>
          <w:sz w:val="24"/>
          <w:szCs w:val="24"/>
        </w:rPr>
      </w:pPr>
    </w:p>
    <w:p w:rsidR="00EE23A1" w:rsidRDefault="00EE23A1" w:rsidP="00B119FD">
      <w:pPr>
        <w:pStyle w:val="ListParagraph"/>
        <w:ind w:left="1080"/>
        <w:rPr>
          <w:rFonts w:ascii="Times New Roman" w:hAnsi="Times New Roman"/>
          <w:sz w:val="24"/>
          <w:szCs w:val="24"/>
        </w:rPr>
      </w:pPr>
    </w:p>
    <w:p w:rsidR="00EE23A1" w:rsidRDefault="00EE23A1" w:rsidP="00B119FD">
      <w:pPr>
        <w:pStyle w:val="ListParagraph"/>
        <w:ind w:left="1080"/>
        <w:rPr>
          <w:rFonts w:ascii="Times New Roman" w:hAnsi="Times New Roman"/>
          <w:sz w:val="24"/>
          <w:szCs w:val="24"/>
        </w:rPr>
      </w:pPr>
    </w:p>
    <w:p w:rsidR="00EE23A1" w:rsidRDefault="00EE23A1" w:rsidP="00B119FD">
      <w:pPr>
        <w:pStyle w:val="ListParagraph"/>
        <w:ind w:left="1080"/>
        <w:rPr>
          <w:rFonts w:ascii="Times New Roman" w:hAnsi="Times New Roman"/>
          <w:sz w:val="24"/>
          <w:szCs w:val="24"/>
        </w:rPr>
      </w:pPr>
    </w:p>
    <w:p w:rsidR="00EE23A1" w:rsidRDefault="00EE23A1" w:rsidP="00B119FD">
      <w:pPr>
        <w:pStyle w:val="ListParagraph"/>
        <w:ind w:left="1080"/>
        <w:rPr>
          <w:rFonts w:ascii="Times New Roman" w:hAnsi="Times New Roman"/>
          <w:sz w:val="24"/>
          <w:szCs w:val="24"/>
        </w:rPr>
      </w:pPr>
    </w:p>
    <w:p w:rsidR="00EE23A1" w:rsidRDefault="00EE23A1" w:rsidP="00B119FD">
      <w:pPr>
        <w:pStyle w:val="ListParagraph"/>
        <w:ind w:left="1080"/>
        <w:rPr>
          <w:rFonts w:ascii="Times New Roman" w:hAnsi="Times New Roman"/>
          <w:sz w:val="24"/>
          <w:szCs w:val="24"/>
        </w:rPr>
      </w:pPr>
    </w:p>
    <w:p w:rsidR="00EE23A1" w:rsidRPr="00490EB4" w:rsidRDefault="00EE23A1" w:rsidP="00B119FD">
      <w:pPr>
        <w:pStyle w:val="ListParagraph"/>
        <w:ind w:left="1080"/>
        <w:rPr>
          <w:rFonts w:ascii="Times New Roman" w:hAnsi="Times New Roman"/>
          <w:sz w:val="24"/>
          <w:szCs w:val="24"/>
        </w:rPr>
      </w:pPr>
    </w:p>
    <w:p w:rsidR="005F2051" w:rsidRDefault="005F2051" w:rsidP="00B119FD">
      <w:pPr>
        <w:pStyle w:val="ListParagraph"/>
        <w:ind w:left="1080"/>
        <w:rPr>
          <w:rFonts w:ascii="Times New Roman" w:hAnsi="Times New Roman"/>
          <w:sz w:val="24"/>
          <w:szCs w:val="24"/>
        </w:rPr>
      </w:pPr>
    </w:p>
    <w:p w:rsidR="00D03B2A" w:rsidRPr="00490EB4" w:rsidRDefault="00D03B2A" w:rsidP="00B119FD">
      <w:pPr>
        <w:pStyle w:val="ListParagraph"/>
        <w:ind w:left="1080"/>
        <w:rPr>
          <w:rFonts w:ascii="Times New Roman" w:hAnsi="Times New Roman"/>
          <w:sz w:val="24"/>
          <w:szCs w:val="24"/>
        </w:rPr>
      </w:pPr>
    </w:p>
    <w:p w:rsidR="00460946" w:rsidRPr="00490EB4" w:rsidRDefault="004868FE" w:rsidP="00B3642A">
      <w:pPr>
        <w:pStyle w:val="ListParagraph"/>
        <w:numPr>
          <w:ilvl w:val="0"/>
          <w:numId w:val="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Human Subject</w:t>
      </w:r>
      <w:r w:rsidR="00B3642A" w:rsidRPr="00490EB4">
        <w:rPr>
          <w:rFonts w:ascii="Times New Roman" w:hAnsi="Times New Roman"/>
          <w:sz w:val="24"/>
          <w:szCs w:val="24"/>
        </w:rPr>
        <w:t xml:space="preserve"> Issues</w:t>
      </w:r>
    </w:p>
    <w:p w:rsidR="00460946" w:rsidRPr="00490EB4" w:rsidRDefault="00460946" w:rsidP="00460946">
      <w:pPr>
        <w:pStyle w:val="ListParagraph"/>
        <w:autoSpaceDE w:val="0"/>
        <w:autoSpaceDN w:val="0"/>
        <w:adjustRightInd w:val="0"/>
        <w:spacing w:after="0" w:line="240" w:lineRule="auto"/>
        <w:ind w:left="1080"/>
        <w:rPr>
          <w:rFonts w:ascii="Times New Roman" w:hAnsi="Times New Roman"/>
          <w:sz w:val="24"/>
          <w:szCs w:val="24"/>
        </w:rPr>
      </w:pPr>
    </w:p>
    <w:p w:rsidR="00B3642A" w:rsidRPr="00490EB4" w:rsidRDefault="00560846" w:rsidP="00460946">
      <w:pPr>
        <w:autoSpaceDE w:val="0"/>
        <w:autoSpaceDN w:val="0"/>
        <w:adjustRightInd w:val="0"/>
        <w:spacing w:after="0" w:line="480" w:lineRule="auto"/>
        <w:ind w:firstLine="720"/>
        <w:rPr>
          <w:rFonts w:ascii="Times New Roman" w:hAnsi="Times New Roman"/>
          <w:sz w:val="24"/>
          <w:szCs w:val="24"/>
        </w:rPr>
      </w:pPr>
      <w:r w:rsidRPr="00490EB4">
        <w:rPr>
          <w:rFonts w:ascii="Times New Roman" w:hAnsi="Times New Roman"/>
          <w:sz w:val="24"/>
          <w:szCs w:val="24"/>
        </w:rPr>
        <w:t>Data gathered for use in this study is garnished from public records and is only able to be traced to individual travelers if</w:t>
      </w:r>
      <w:r w:rsidR="00F2429F" w:rsidRPr="00490EB4">
        <w:rPr>
          <w:rFonts w:ascii="Times New Roman" w:hAnsi="Times New Roman"/>
          <w:sz w:val="24"/>
          <w:szCs w:val="24"/>
        </w:rPr>
        <w:t xml:space="preserve"> compared to confidential Department of Homeland Security records. </w:t>
      </w:r>
      <w:r w:rsidR="00B3642A" w:rsidRPr="00490EB4">
        <w:rPr>
          <w:rFonts w:ascii="Times New Roman" w:hAnsi="Times New Roman"/>
          <w:sz w:val="24"/>
          <w:szCs w:val="24"/>
        </w:rPr>
        <w:t xml:space="preserve">No sensitive information is revealed and the analysis only focuses on the effect of the </w:t>
      </w:r>
      <w:r w:rsidR="00FE76AC">
        <w:rPr>
          <w:rFonts w:ascii="Times New Roman" w:hAnsi="Times New Roman"/>
          <w:sz w:val="24"/>
          <w:szCs w:val="24"/>
        </w:rPr>
        <w:t xml:space="preserve">WHTI </w:t>
      </w:r>
      <w:r w:rsidR="00B3642A" w:rsidRPr="00490EB4">
        <w:rPr>
          <w:rFonts w:ascii="Times New Roman" w:hAnsi="Times New Roman"/>
          <w:sz w:val="24"/>
          <w:szCs w:val="24"/>
        </w:rPr>
        <w:t xml:space="preserve">program </w:t>
      </w:r>
      <w:r w:rsidR="00C93245">
        <w:rPr>
          <w:rFonts w:ascii="Times New Roman" w:hAnsi="Times New Roman"/>
          <w:sz w:val="24"/>
          <w:szCs w:val="24"/>
        </w:rPr>
        <w:t>and</w:t>
      </w:r>
      <w:r w:rsidR="00B3642A" w:rsidRPr="00490EB4">
        <w:rPr>
          <w:rFonts w:ascii="Times New Roman" w:hAnsi="Times New Roman"/>
          <w:sz w:val="24"/>
          <w:szCs w:val="24"/>
        </w:rPr>
        <w:t xml:space="preserve"> the number of </w:t>
      </w:r>
      <w:r w:rsidR="00F2429F" w:rsidRPr="00490EB4">
        <w:rPr>
          <w:rFonts w:ascii="Times New Roman" w:hAnsi="Times New Roman"/>
          <w:sz w:val="24"/>
          <w:szCs w:val="24"/>
        </w:rPr>
        <w:t>travelers going to affected countries</w:t>
      </w:r>
      <w:r w:rsidR="00B3642A" w:rsidRPr="00490EB4">
        <w:rPr>
          <w:rFonts w:ascii="Times New Roman" w:hAnsi="Times New Roman"/>
          <w:sz w:val="24"/>
          <w:szCs w:val="24"/>
        </w:rPr>
        <w:t>. The purpose of this research</w:t>
      </w:r>
      <w:r w:rsidR="004868FE">
        <w:rPr>
          <w:rFonts w:ascii="Times New Roman" w:hAnsi="Times New Roman"/>
          <w:sz w:val="24"/>
          <w:szCs w:val="24"/>
        </w:rPr>
        <w:t xml:space="preserve"> study was to look at the a</w:t>
      </w:r>
      <w:r w:rsidR="00B3642A" w:rsidRPr="00490EB4">
        <w:rPr>
          <w:rFonts w:ascii="Times New Roman" w:hAnsi="Times New Roman"/>
          <w:sz w:val="24"/>
          <w:szCs w:val="24"/>
        </w:rPr>
        <w:t xml:space="preserve">ffect that </w:t>
      </w:r>
      <w:r w:rsidR="00F2429F" w:rsidRPr="00490EB4">
        <w:rPr>
          <w:rFonts w:ascii="Times New Roman" w:hAnsi="Times New Roman"/>
          <w:iCs/>
          <w:sz w:val="24"/>
          <w:szCs w:val="24"/>
        </w:rPr>
        <w:t>required use of a passport</w:t>
      </w:r>
      <w:r w:rsidR="00B3642A" w:rsidRPr="00490EB4">
        <w:rPr>
          <w:rFonts w:ascii="Times New Roman" w:hAnsi="Times New Roman"/>
          <w:sz w:val="24"/>
          <w:szCs w:val="24"/>
        </w:rPr>
        <w:t xml:space="preserve"> has on the number of </w:t>
      </w:r>
      <w:r w:rsidR="00F2429F" w:rsidRPr="00490EB4">
        <w:rPr>
          <w:rFonts w:ascii="Times New Roman" w:hAnsi="Times New Roman"/>
          <w:sz w:val="24"/>
          <w:szCs w:val="24"/>
        </w:rPr>
        <w:t>travelers abroad to countries where a passport had previously not been</w:t>
      </w:r>
      <w:r w:rsidR="004868FE">
        <w:rPr>
          <w:rFonts w:ascii="Times New Roman" w:hAnsi="Times New Roman"/>
          <w:sz w:val="24"/>
          <w:szCs w:val="24"/>
        </w:rPr>
        <w:t xml:space="preserve"> required</w:t>
      </w:r>
      <w:r w:rsidR="00B3642A" w:rsidRPr="00490EB4">
        <w:rPr>
          <w:rFonts w:ascii="Times New Roman" w:hAnsi="Times New Roman"/>
          <w:sz w:val="24"/>
          <w:szCs w:val="24"/>
        </w:rPr>
        <w:t>.</w:t>
      </w:r>
    </w:p>
    <w:p w:rsidR="007F4752" w:rsidRPr="00490EB4" w:rsidRDefault="007F4752" w:rsidP="004D340E">
      <w:pPr>
        <w:pStyle w:val="ListParagraph"/>
        <w:rPr>
          <w:rFonts w:ascii="Times New Roman" w:hAnsi="Times New Roman"/>
          <w:sz w:val="24"/>
          <w:szCs w:val="24"/>
        </w:rPr>
      </w:pPr>
      <w:r w:rsidRPr="00490EB4">
        <w:rPr>
          <w:rFonts w:ascii="Times New Roman" w:hAnsi="Times New Roman"/>
          <w:sz w:val="24"/>
          <w:szCs w:val="24"/>
        </w:rPr>
        <w:t xml:space="preserve"> </w:t>
      </w:r>
    </w:p>
    <w:p w:rsidR="005F2051" w:rsidRPr="00490EB4" w:rsidRDefault="005F2051" w:rsidP="004D340E">
      <w:pPr>
        <w:pStyle w:val="ListParagraph"/>
        <w:rPr>
          <w:rFonts w:ascii="Times New Roman" w:hAnsi="Times New Roman"/>
          <w:sz w:val="24"/>
          <w:szCs w:val="24"/>
        </w:rPr>
      </w:pPr>
    </w:p>
    <w:p w:rsidR="005F2051" w:rsidRPr="00490EB4" w:rsidRDefault="005F2051" w:rsidP="004D340E">
      <w:pPr>
        <w:pStyle w:val="ListParagraph"/>
        <w:rPr>
          <w:rFonts w:ascii="Times New Roman" w:hAnsi="Times New Roman"/>
          <w:sz w:val="24"/>
          <w:szCs w:val="24"/>
        </w:rPr>
      </w:pPr>
    </w:p>
    <w:p w:rsidR="005F2051" w:rsidRDefault="005F2051" w:rsidP="004D340E">
      <w:pPr>
        <w:pStyle w:val="ListParagraph"/>
        <w:rPr>
          <w:rFonts w:ascii="Times New Roman" w:hAnsi="Times New Roman"/>
          <w:sz w:val="24"/>
          <w:szCs w:val="24"/>
        </w:rPr>
      </w:pPr>
    </w:p>
    <w:p w:rsidR="00EE23A1" w:rsidRDefault="00EE23A1" w:rsidP="004D340E">
      <w:pPr>
        <w:pStyle w:val="ListParagraph"/>
        <w:rPr>
          <w:rFonts w:ascii="Times New Roman" w:hAnsi="Times New Roman"/>
          <w:sz w:val="24"/>
          <w:szCs w:val="24"/>
        </w:rPr>
      </w:pPr>
    </w:p>
    <w:p w:rsidR="00EE23A1" w:rsidRDefault="00EE23A1" w:rsidP="004D340E">
      <w:pPr>
        <w:pStyle w:val="ListParagraph"/>
        <w:rPr>
          <w:rFonts w:ascii="Times New Roman" w:hAnsi="Times New Roman"/>
          <w:sz w:val="24"/>
          <w:szCs w:val="24"/>
        </w:rPr>
      </w:pPr>
    </w:p>
    <w:p w:rsidR="00EE23A1" w:rsidRDefault="00EE23A1" w:rsidP="004D340E">
      <w:pPr>
        <w:pStyle w:val="ListParagraph"/>
        <w:rPr>
          <w:rFonts w:ascii="Times New Roman" w:hAnsi="Times New Roman"/>
          <w:sz w:val="24"/>
          <w:szCs w:val="24"/>
        </w:rPr>
      </w:pPr>
    </w:p>
    <w:p w:rsidR="00EE23A1" w:rsidRDefault="00EE23A1" w:rsidP="004D340E">
      <w:pPr>
        <w:pStyle w:val="ListParagraph"/>
        <w:rPr>
          <w:rFonts w:ascii="Times New Roman" w:hAnsi="Times New Roman"/>
          <w:sz w:val="24"/>
          <w:szCs w:val="24"/>
        </w:rPr>
      </w:pPr>
    </w:p>
    <w:p w:rsidR="00EE23A1" w:rsidRDefault="00EE23A1" w:rsidP="004D340E">
      <w:pPr>
        <w:pStyle w:val="ListParagraph"/>
        <w:rPr>
          <w:rFonts w:ascii="Times New Roman" w:hAnsi="Times New Roman"/>
          <w:sz w:val="24"/>
          <w:szCs w:val="24"/>
        </w:rPr>
      </w:pPr>
    </w:p>
    <w:p w:rsidR="00EE23A1" w:rsidRDefault="00EE23A1" w:rsidP="004D340E">
      <w:pPr>
        <w:pStyle w:val="ListParagraph"/>
        <w:rPr>
          <w:rFonts w:ascii="Times New Roman" w:hAnsi="Times New Roman"/>
          <w:sz w:val="24"/>
          <w:szCs w:val="24"/>
        </w:rPr>
      </w:pPr>
    </w:p>
    <w:p w:rsidR="00EE23A1" w:rsidRDefault="00EE23A1" w:rsidP="004D340E">
      <w:pPr>
        <w:pStyle w:val="ListParagraph"/>
        <w:rPr>
          <w:rFonts w:ascii="Times New Roman" w:hAnsi="Times New Roman"/>
          <w:sz w:val="24"/>
          <w:szCs w:val="24"/>
        </w:rPr>
      </w:pPr>
    </w:p>
    <w:p w:rsidR="00EE23A1" w:rsidRDefault="00EE23A1" w:rsidP="004D340E">
      <w:pPr>
        <w:pStyle w:val="ListParagraph"/>
        <w:rPr>
          <w:rFonts w:ascii="Times New Roman" w:hAnsi="Times New Roman"/>
          <w:sz w:val="24"/>
          <w:szCs w:val="24"/>
        </w:rPr>
      </w:pPr>
    </w:p>
    <w:p w:rsidR="00EE23A1" w:rsidRDefault="00EE23A1" w:rsidP="004D340E">
      <w:pPr>
        <w:pStyle w:val="ListParagraph"/>
        <w:rPr>
          <w:rFonts w:ascii="Times New Roman" w:hAnsi="Times New Roman"/>
          <w:sz w:val="24"/>
          <w:szCs w:val="24"/>
        </w:rPr>
      </w:pPr>
    </w:p>
    <w:p w:rsidR="00EE23A1" w:rsidRDefault="00EE23A1" w:rsidP="004D340E">
      <w:pPr>
        <w:pStyle w:val="ListParagraph"/>
        <w:rPr>
          <w:rFonts w:ascii="Times New Roman" w:hAnsi="Times New Roman"/>
          <w:sz w:val="24"/>
          <w:szCs w:val="24"/>
        </w:rPr>
      </w:pPr>
    </w:p>
    <w:p w:rsidR="00EE23A1" w:rsidRDefault="00EE23A1" w:rsidP="004D340E">
      <w:pPr>
        <w:pStyle w:val="ListParagraph"/>
        <w:rPr>
          <w:rFonts w:ascii="Times New Roman" w:hAnsi="Times New Roman"/>
          <w:sz w:val="24"/>
          <w:szCs w:val="24"/>
        </w:rPr>
      </w:pPr>
    </w:p>
    <w:p w:rsidR="00EE23A1" w:rsidRDefault="00EE23A1" w:rsidP="004D340E">
      <w:pPr>
        <w:pStyle w:val="ListParagraph"/>
        <w:rPr>
          <w:rFonts w:ascii="Times New Roman" w:hAnsi="Times New Roman"/>
          <w:sz w:val="24"/>
          <w:szCs w:val="24"/>
        </w:rPr>
      </w:pPr>
    </w:p>
    <w:p w:rsidR="00EE23A1" w:rsidRDefault="00EE23A1" w:rsidP="004D340E">
      <w:pPr>
        <w:pStyle w:val="ListParagraph"/>
        <w:rPr>
          <w:rFonts w:ascii="Times New Roman" w:hAnsi="Times New Roman"/>
          <w:sz w:val="24"/>
          <w:szCs w:val="24"/>
        </w:rPr>
      </w:pPr>
    </w:p>
    <w:p w:rsidR="00EE23A1" w:rsidRDefault="00EE23A1" w:rsidP="004D340E">
      <w:pPr>
        <w:pStyle w:val="ListParagraph"/>
        <w:rPr>
          <w:rFonts w:ascii="Times New Roman" w:hAnsi="Times New Roman"/>
          <w:sz w:val="24"/>
          <w:szCs w:val="24"/>
        </w:rPr>
      </w:pPr>
    </w:p>
    <w:p w:rsidR="00EE23A1" w:rsidRDefault="00EE23A1" w:rsidP="004D340E">
      <w:pPr>
        <w:pStyle w:val="ListParagraph"/>
        <w:rPr>
          <w:rFonts w:ascii="Times New Roman" w:hAnsi="Times New Roman"/>
          <w:sz w:val="24"/>
          <w:szCs w:val="24"/>
        </w:rPr>
      </w:pPr>
    </w:p>
    <w:p w:rsidR="00EE23A1" w:rsidRDefault="00EE23A1" w:rsidP="004D340E">
      <w:pPr>
        <w:pStyle w:val="ListParagraph"/>
        <w:rPr>
          <w:rFonts w:ascii="Times New Roman" w:hAnsi="Times New Roman"/>
          <w:sz w:val="24"/>
          <w:szCs w:val="24"/>
        </w:rPr>
      </w:pPr>
    </w:p>
    <w:p w:rsidR="00EE23A1" w:rsidRDefault="00EE23A1" w:rsidP="004D340E">
      <w:pPr>
        <w:pStyle w:val="ListParagraph"/>
        <w:rPr>
          <w:rFonts w:ascii="Times New Roman" w:hAnsi="Times New Roman"/>
          <w:sz w:val="24"/>
          <w:szCs w:val="24"/>
        </w:rPr>
      </w:pPr>
    </w:p>
    <w:p w:rsidR="00EE23A1" w:rsidRDefault="00EE23A1" w:rsidP="004D340E">
      <w:pPr>
        <w:pStyle w:val="ListParagraph"/>
        <w:rPr>
          <w:rFonts w:ascii="Times New Roman" w:hAnsi="Times New Roman"/>
          <w:sz w:val="24"/>
          <w:szCs w:val="24"/>
        </w:rPr>
      </w:pPr>
    </w:p>
    <w:p w:rsidR="00EE23A1" w:rsidRDefault="00EE23A1" w:rsidP="004D340E">
      <w:pPr>
        <w:pStyle w:val="ListParagraph"/>
        <w:rPr>
          <w:rFonts w:ascii="Times New Roman" w:hAnsi="Times New Roman"/>
          <w:sz w:val="24"/>
          <w:szCs w:val="24"/>
        </w:rPr>
      </w:pPr>
    </w:p>
    <w:p w:rsidR="00EE23A1" w:rsidRDefault="00EE23A1" w:rsidP="004D340E">
      <w:pPr>
        <w:pStyle w:val="ListParagraph"/>
        <w:rPr>
          <w:rFonts w:ascii="Times New Roman" w:hAnsi="Times New Roman"/>
          <w:sz w:val="24"/>
          <w:szCs w:val="24"/>
        </w:rPr>
      </w:pPr>
    </w:p>
    <w:p w:rsidR="00EE23A1" w:rsidRDefault="00EE23A1" w:rsidP="004D340E">
      <w:pPr>
        <w:pStyle w:val="ListParagraph"/>
        <w:rPr>
          <w:rFonts w:ascii="Times New Roman" w:hAnsi="Times New Roman"/>
          <w:sz w:val="24"/>
          <w:szCs w:val="24"/>
        </w:rPr>
      </w:pPr>
    </w:p>
    <w:p w:rsidR="00EE23A1" w:rsidRDefault="00EE23A1" w:rsidP="004D340E">
      <w:pPr>
        <w:pStyle w:val="ListParagraph"/>
        <w:rPr>
          <w:rFonts w:ascii="Times New Roman" w:hAnsi="Times New Roman"/>
          <w:sz w:val="24"/>
          <w:szCs w:val="24"/>
        </w:rPr>
      </w:pPr>
    </w:p>
    <w:p w:rsidR="00EE23A1" w:rsidRDefault="00EE23A1" w:rsidP="004D340E">
      <w:pPr>
        <w:pStyle w:val="ListParagraph"/>
        <w:rPr>
          <w:rFonts w:ascii="Times New Roman" w:hAnsi="Times New Roman"/>
          <w:sz w:val="24"/>
          <w:szCs w:val="24"/>
        </w:rPr>
      </w:pPr>
    </w:p>
    <w:p w:rsidR="00EE23A1" w:rsidRDefault="00EE23A1" w:rsidP="004D340E">
      <w:pPr>
        <w:pStyle w:val="ListParagraph"/>
        <w:rPr>
          <w:rFonts w:ascii="Times New Roman" w:hAnsi="Times New Roman"/>
          <w:sz w:val="24"/>
          <w:szCs w:val="24"/>
        </w:rPr>
      </w:pPr>
    </w:p>
    <w:p w:rsidR="00EE23A1" w:rsidRDefault="00EE23A1" w:rsidP="004D340E">
      <w:pPr>
        <w:pStyle w:val="ListParagraph"/>
        <w:rPr>
          <w:rFonts w:ascii="Times New Roman" w:hAnsi="Times New Roman"/>
          <w:sz w:val="24"/>
          <w:szCs w:val="24"/>
        </w:rPr>
      </w:pPr>
    </w:p>
    <w:p w:rsidR="00EE23A1" w:rsidRDefault="00EE23A1" w:rsidP="004D340E">
      <w:pPr>
        <w:pStyle w:val="ListParagraph"/>
        <w:rPr>
          <w:rFonts w:ascii="Times New Roman" w:hAnsi="Times New Roman"/>
          <w:sz w:val="24"/>
          <w:szCs w:val="24"/>
        </w:rPr>
      </w:pPr>
    </w:p>
    <w:p w:rsidR="00EE23A1" w:rsidRDefault="00EE23A1" w:rsidP="004D340E">
      <w:pPr>
        <w:pStyle w:val="ListParagraph"/>
        <w:rPr>
          <w:rFonts w:ascii="Times New Roman" w:hAnsi="Times New Roman"/>
          <w:sz w:val="24"/>
          <w:szCs w:val="24"/>
        </w:rPr>
      </w:pPr>
    </w:p>
    <w:p w:rsidR="00EE23A1" w:rsidRDefault="00EE23A1" w:rsidP="004D340E">
      <w:pPr>
        <w:pStyle w:val="ListParagraph"/>
        <w:rPr>
          <w:rFonts w:ascii="Times New Roman" w:hAnsi="Times New Roman"/>
          <w:sz w:val="24"/>
          <w:szCs w:val="24"/>
        </w:rPr>
      </w:pPr>
    </w:p>
    <w:p w:rsidR="00EE23A1" w:rsidRDefault="00EE23A1" w:rsidP="004D340E">
      <w:pPr>
        <w:pStyle w:val="ListParagraph"/>
        <w:rPr>
          <w:rFonts w:ascii="Times New Roman" w:hAnsi="Times New Roman"/>
          <w:sz w:val="24"/>
          <w:szCs w:val="24"/>
        </w:rPr>
      </w:pPr>
    </w:p>
    <w:p w:rsidR="00EE23A1" w:rsidRPr="00490EB4" w:rsidRDefault="00EE23A1" w:rsidP="004D340E">
      <w:pPr>
        <w:pStyle w:val="ListParagraph"/>
        <w:rPr>
          <w:rFonts w:ascii="Times New Roman" w:hAnsi="Times New Roman"/>
          <w:sz w:val="24"/>
          <w:szCs w:val="24"/>
        </w:rPr>
      </w:pPr>
    </w:p>
    <w:p w:rsidR="005F2051" w:rsidRPr="00490EB4" w:rsidRDefault="005F2051" w:rsidP="004D340E">
      <w:pPr>
        <w:pStyle w:val="ListParagraph"/>
        <w:rPr>
          <w:rFonts w:ascii="Times New Roman" w:hAnsi="Times New Roman"/>
          <w:sz w:val="24"/>
          <w:szCs w:val="24"/>
        </w:rPr>
      </w:pPr>
    </w:p>
    <w:p w:rsidR="005F2051" w:rsidRPr="00490EB4" w:rsidRDefault="005F2051" w:rsidP="004D340E">
      <w:pPr>
        <w:pStyle w:val="ListParagraph"/>
        <w:rPr>
          <w:rFonts w:ascii="Times New Roman" w:hAnsi="Times New Roman"/>
          <w:sz w:val="24"/>
          <w:szCs w:val="24"/>
        </w:rPr>
      </w:pPr>
      <w:r w:rsidRPr="00490EB4">
        <w:rPr>
          <w:rFonts w:ascii="Times New Roman" w:hAnsi="Times New Roman"/>
          <w:sz w:val="24"/>
          <w:szCs w:val="24"/>
        </w:rPr>
        <w:t>Bibliography:</w:t>
      </w:r>
    </w:p>
    <w:p w:rsidR="005F2051" w:rsidRPr="004B0FB4" w:rsidRDefault="005F2051" w:rsidP="004D340E">
      <w:pPr>
        <w:pStyle w:val="ListParagraph"/>
        <w:rPr>
          <w:rFonts w:ascii="Times New Roman" w:hAnsi="Times New Roman"/>
          <w:sz w:val="24"/>
          <w:szCs w:val="24"/>
        </w:rPr>
      </w:pPr>
    </w:p>
    <w:p w:rsidR="004B0FB4" w:rsidRPr="004B0FB4" w:rsidRDefault="00095830" w:rsidP="004B0FB4">
      <w:pPr>
        <w:pStyle w:val="Bibliography"/>
        <w:rPr>
          <w:rFonts w:ascii="Times New Roman" w:hAnsi="Times New Roman"/>
          <w:noProof/>
          <w:sz w:val="24"/>
          <w:szCs w:val="24"/>
        </w:rPr>
      </w:pPr>
      <w:r w:rsidRPr="004B0FB4">
        <w:rPr>
          <w:rFonts w:ascii="Times New Roman" w:hAnsi="Times New Roman"/>
          <w:sz w:val="24"/>
          <w:szCs w:val="24"/>
        </w:rPr>
        <w:fldChar w:fldCharType="begin"/>
      </w:r>
      <w:r w:rsidR="00AF4BCC" w:rsidRPr="004B0FB4">
        <w:rPr>
          <w:rFonts w:ascii="Times New Roman" w:hAnsi="Times New Roman"/>
          <w:sz w:val="24"/>
          <w:szCs w:val="24"/>
        </w:rPr>
        <w:instrText xml:space="preserve"> BIBLIOGRAPHY  \l 1033 </w:instrText>
      </w:r>
      <w:r w:rsidRPr="004B0FB4">
        <w:rPr>
          <w:rFonts w:ascii="Times New Roman" w:hAnsi="Times New Roman"/>
          <w:sz w:val="24"/>
          <w:szCs w:val="24"/>
        </w:rPr>
        <w:fldChar w:fldCharType="separate"/>
      </w:r>
      <w:r w:rsidR="004B0FB4" w:rsidRPr="004B0FB4">
        <w:rPr>
          <w:rFonts w:ascii="Times New Roman" w:hAnsi="Times New Roman"/>
          <w:noProof/>
          <w:sz w:val="24"/>
          <w:szCs w:val="24"/>
        </w:rPr>
        <w:t xml:space="preserve">Ehrlich, Thomas. "Passports." </w:t>
      </w:r>
      <w:r w:rsidR="004B0FB4" w:rsidRPr="004B0FB4">
        <w:rPr>
          <w:rFonts w:ascii="Times New Roman" w:hAnsi="Times New Roman"/>
          <w:i/>
          <w:iCs/>
          <w:noProof/>
          <w:sz w:val="24"/>
          <w:szCs w:val="24"/>
        </w:rPr>
        <w:t>Stanford Law Review</w:t>
      </w:r>
      <w:r w:rsidR="004B0FB4" w:rsidRPr="004B0FB4">
        <w:rPr>
          <w:rFonts w:ascii="Times New Roman" w:hAnsi="Times New Roman"/>
          <w:noProof/>
          <w:sz w:val="24"/>
          <w:szCs w:val="24"/>
        </w:rPr>
        <w:t xml:space="preserve"> 19.1 (1966): 129-149.</w:t>
      </w:r>
    </w:p>
    <w:p w:rsidR="004B0FB4" w:rsidRPr="004B0FB4" w:rsidRDefault="004B0FB4" w:rsidP="004B0FB4">
      <w:pPr>
        <w:pStyle w:val="Bibliography"/>
        <w:rPr>
          <w:rFonts w:ascii="Times New Roman" w:hAnsi="Times New Roman"/>
          <w:noProof/>
          <w:sz w:val="24"/>
          <w:szCs w:val="24"/>
        </w:rPr>
      </w:pPr>
      <w:r w:rsidRPr="004B0FB4">
        <w:rPr>
          <w:rFonts w:ascii="Times New Roman" w:hAnsi="Times New Roman"/>
          <w:noProof/>
          <w:sz w:val="24"/>
          <w:szCs w:val="24"/>
        </w:rPr>
        <w:t xml:space="preserve">Harrop, John W. and Wayne F. Velicer. "A Comparison of Alternative Approaches to the Analysis of Interrupted Time-Series." </w:t>
      </w:r>
      <w:r w:rsidRPr="004B0FB4">
        <w:rPr>
          <w:rFonts w:ascii="Times New Roman" w:hAnsi="Times New Roman"/>
          <w:i/>
          <w:iCs/>
          <w:noProof/>
          <w:sz w:val="24"/>
          <w:szCs w:val="24"/>
        </w:rPr>
        <w:t>Multivariate Behavioral Research</w:t>
      </w:r>
      <w:r w:rsidRPr="004B0FB4">
        <w:rPr>
          <w:rFonts w:ascii="Times New Roman" w:hAnsi="Times New Roman"/>
          <w:noProof/>
          <w:sz w:val="24"/>
          <w:szCs w:val="24"/>
        </w:rPr>
        <w:t xml:space="preserve"> 20. 1 (1985): 27-44.</w:t>
      </w:r>
    </w:p>
    <w:p w:rsidR="004B0FB4" w:rsidRPr="004B0FB4" w:rsidRDefault="004B0FB4" w:rsidP="004B0FB4">
      <w:pPr>
        <w:pStyle w:val="Bibliography"/>
        <w:rPr>
          <w:rFonts w:ascii="Times New Roman" w:hAnsi="Times New Roman"/>
          <w:noProof/>
          <w:sz w:val="24"/>
          <w:szCs w:val="24"/>
        </w:rPr>
      </w:pPr>
      <w:r w:rsidRPr="004B0FB4">
        <w:rPr>
          <w:rFonts w:ascii="Times New Roman" w:hAnsi="Times New Roman"/>
          <w:noProof/>
          <w:sz w:val="24"/>
          <w:szCs w:val="24"/>
        </w:rPr>
        <w:t xml:space="preserve">Hartman, Donald P., John M. Gottman, Richard R. Jones, William Gardner, Alan E. Kazdin, and Russel S. Vaught. "Interrupted Time-Series Analysis and Its Application to Behavioral Data." </w:t>
      </w:r>
      <w:r w:rsidRPr="004B0FB4">
        <w:rPr>
          <w:rFonts w:ascii="Times New Roman" w:hAnsi="Times New Roman"/>
          <w:i/>
          <w:iCs/>
          <w:noProof/>
          <w:sz w:val="24"/>
          <w:szCs w:val="24"/>
        </w:rPr>
        <w:t>Journal of Applied Behavioral Data</w:t>
      </w:r>
      <w:r w:rsidRPr="004B0FB4">
        <w:rPr>
          <w:rFonts w:ascii="Times New Roman" w:hAnsi="Times New Roman"/>
          <w:noProof/>
          <w:sz w:val="24"/>
          <w:szCs w:val="24"/>
        </w:rPr>
        <w:t xml:space="preserve"> 13.4 (1980): 543-559.</w:t>
      </w:r>
    </w:p>
    <w:p w:rsidR="004B0FB4" w:rsidRPr="004B0FB4" w:rsidRDefault="004B0FB4" w:rsidP="004B0FB4">
      <w:pPr>
        <w:pStyle w:val="Bibliography"/>
        <w:rPr>
          <w:rFonts w:ascii="Times New Roman" w:hAnsi="Times New Roman"/>
          <w:noProof/>
          <w:sz w:val="24"/>
          <w:szCs w:val="24"/>
        </w:rPr>
      </w:pPr>
      <w:r w:rsidRPr="004B0FB4">
        <w:rPr>
          <w:rFonts w:ascii="Times New Roman" w:hAnsi="Times New Roman"/>
          <w:noProof/>
          <w:sz w:val="24"/>
          <w:szCs w:val="24"/>
        </w:rPr>
        <w:t xml:space="preserve">Jaffe, Louis. "The Right to Travel: The Passport Problem." </w:t>
      </w:r>
      <w:r w:rsidRPr="004B0FB4">
        <w:rPr>
          <w:rFonts w:ascii="Times New Roman" w:hAnsi="Times New Roman"/>
          <w:i/>
          <w:iCs/>
          <w:noProof/>
          <w:sz w:val="24"/>
          <w:szCs w:val="24"/>
        </w:rPr>
        <w:t>Foreign Affairs</w:t>
      </w:r>
      <w:r>
        <w:rPr>
          <w:rFonts w:ascii="Times New Roman" w:hAnsi="Times New Roman"/>
          <w:noProof/>
          <w:sz w:val="24"/>
          <w:szCs w:val="24"/>
        </w:rPr>
        <w:t xml:space="preserve"> 35.1</w:t>
      </w:r>
      <w:r w:rsidRPr="004B0FB4">
        <w:rPr>
          <w:rFonts w:ascii="Times New Roman" w:hAnsi="Times New Roman"/>
          <w:noProof/>
          <w:sz w:val="24"/>
          <w:szCs w:val="24"/>
        </w:rPr>
        <w:t xml:space="preserve"> </w:t>
      </w:r>
      <w:r>
        <w:rPr>
          <w:rFonts w:ascii="Times New Roman" w:hAnsi="Times New Roman"/>
          <w:noProof/>
          <w:sz w:val="24"/>
          <w:szCs w:val="24"/>
        </w:rPr>
        <w:t>(</w:t>
      </w:r>
      <w:r w:rsidRPr="004B0FB4">
        <w:rPr>
          <w:rFonts w:ascii="Times New Roman" w:hAnsi="Times New Roman"/>
          <w:noProof/>
          <w:sz w:val="24"/>
          <w:szCs w:val="24"/>
        </w:rPr>
        <w:t>1956</w:t>
      </w:r>
      <w:r>
        <w:rPr>
          <w:rFonts w:ascii="Times New Roman" w:hAnsi="Times New Roman"/>
          <w:noProof/>
          <w:sz w:val="24"/>
          <w:szCs w:val="24"/>
        </w:rPr>
        <w:t>)</w:t>
      </w:r>
      <w:r w:rsidRPr="004B0FB4">
        <w:rPr>
          <w:rFonts w:ascii="Times New Roman" w:hAnsi="Times New Roman"/>
          <w:noProof/>
          <w:sz w:val="24"/>
          <w:szCs w:val="24"/>
        </w:rPr>
        <w:t>: 17-28.</w:t>
      </w:r>
    </w:p>
    <w:p w:rsidR="004B0FB4" w:rsidRPr="004B0FB4" w:rsidRDefault="004B0FB4" w:rsidP="004B0FB4">
      <w:pPr>
        <w:pStyle w:val="Bibliography"/>
        <w:rPr>
          <w:rFonts w:ascii="Times New Roman" w:hAnsi="Times New Roman"/>
          <w:noProof/>
          <w:sz w:val="24"/>
          <w:szCs w:val="24"/>
        </w:rPr>
      </w:pPr>
      <w:r w:rsidRPr="004B0FB4">
        <w:rPr>
          <w:rFonts w:ascii="Times New Roman" w:hAnsi="Times New Roman"/>
          <w:noProof/>
          <w:sz w:val="24"/>
          <w:szCs w:val="24"/>
        </w:rPr>
        <w:t xml:space="preserve">Jones, Richard R., Russel S. Vaught, and Mark Weinrott. "Time-Series Analysis in Operant Research." </w:t>
      </w:r>
      <w:r w:rsidRPr="004B0FB4">
        <w:rPr>
          <w:rFonts w:ascii="Times New Roman" w:hAnsi="Times New Roman"/>
          <w:i/>
          <w:iCs/>
          <w:noProof/>
          <w:sz w:val="24"/>
          <w:szCs w:val="24"/>
        </w:rPr>
        <w:t>Journal of Applied Behavioral Sciences</w:t>
      </w:r>
      <w:r w:rsidRPr="004B0FB4">
        <w:rPr>
          <w:rFonts w:ascii="Times New Roman" w:hAnsi="Times New Roman"/>
          <w:noProof/>
          <w:sz w:val="24"/>
          <w:szCs w:val="24"/>
        </w:rPr>
        <w:t xml:space="preserve"> 10.1 (1977): 151-166.</w:t>
      </w:r>
    </w:p>
    <w:p w:rsidR="004B0FB4" w:rsidRPr="004B0FB4" w:rsidRDefault="004B0FB4" w:rsidP="004B0FB4">
      <w:pPr>
        <w:pStyle w:val="Bibliography"/>
        <w:rPr>
          <w:rFonts w:ascii="Times New Roman" w:hAnsi="Times New Roman"/>
          <w:noProof/>
          <w:sz w:val="24"/>
          <w:szCs w:val="24"/>
        </w:rPr>
      </w:pPr>
      <w:r w:rsidRPr="004B0FB4">
        <w:rPr>
          <w:rFonts w:ascii="Times New Roman" w:hAnsi="Times New Roman"/>
          <w:noProof/>
          <w:sz w:val="24"/>
          <w:szCs w:val="24"/>
        </w:rPr>
        <w:t xml:space="preserve">O'Byrne, Darren J. "On Passports and Border Controls." </w:t>
      </w:r>
      <w:r w:rsidRPr="004B0FB4">
        <w:rPr>
          <w:rFonts w:ascii="Times New Roman" w:hAnsi="Times New Roman"/>
          <w:i/>
          <w:iCs/>
          <w:noProof/>
          <w:sz w:val="24"/>
          <w:szCs w:val="24"/>
        </w:rPr>
        <w:t>Annals of Tourism Research</w:t>
      </w:r>
      <w:r>
        <w:rPr>
          <w:rFonts w:ascii="Times New Roman" w:hAnsi="Times New Roman"/>
          <w:i/>
          <w:iCs/>
          <w:noProof/>
          <w:sz w:val="24"/>
          <w:szCs w:val="24"/>
        </w:rPr>
        <w:t xml:space="preserve"> </w:t>
      </w:r>
      <w:r>
        <w:rPr>
          <w:rFonts w:ascii="Times New Roman" w:hAnsi="Times New Roman"/>
          <w:noProof/>
          <w:sz w:val="24"/>
          <w:szCs w:val="24"/>
        </w:rPr>
        <w:t>28.2 (</w:t>
      </w:r>
      <w:r w:rsidRPr="004B0FB4">
        <w:rPr>
          <w:rFonts w:ascii="Times New Roman" w:hAnsi="Times New Roman"/>
          <w:noProof/>
          <w:sz w:val="24"/>
          <w:szCs w:val="24"/>
        </w:rPr>
        <w:t>2001</w:t>
      </w:r>
      <w:r>
        <w:rPr>
          <w:rFonts w:ascii="Times New Roman" w:hAnsi="Times New Roman"/>
          <w:noProof/>
          <w:sz w:val="24"/>
          <w:szCs w:val="24"/>
        </w:rPr>
        <w:t>)</w:t>
      </w:r>
      <w:r w:rsidRPr="004B0FB4">
        <w:rPr>
          <w:rFonts w:ascii="Times New Roman" w:hAnsi="Times New Roman"/>
          <w:noProof/>
          <w:sz w:val="24"/>
          <w:szCs w:val="24"/>
        </w:rPr>
        <w:t>: 399-416.</w:t>
      </w:r>
    </w:p>
    <w:p w:rsidR="004B0FB4" w:rsidRPr="004B0FB4" w:rsidRDefault="004B0FB4" w:rsidP="004B0FB4">
      <w:pPr>
        <w:pStyle w:val="Bibliography"/>
        <w:rPr>
          <w:rFonts w:ascii="Times New Roman" w:hAnsi="Times New Roman"/>
          <w:noProof/>
          <w:sz w:val="24"/>
          <w:szCs w:val="24"/>
        </w:rPr>
      </w:pPr>
      <w:r w:rsidRPr="004B0FB4">
        <w:rPr>
          <w:rFonts w:ascii="Times New Roman" w:hAnsi="Times New Roman"/>
          <w:noProof/>
          <w:sz w:val="24"/>
          <w:szCs w:val="24"/>
        </w:rPr>
        <w:t xml:space="preserve">Salter, Mark B. </w:t>
      </w:r>
      <w:r w:rsidRPr="004B0FB4">
        <w:rPr>
          <w:rFonts w:ascii="Times New Roman" w:hAnsi="Times New Roman"/>
          <w:i/>
          <w:iCs/>
          <w:noProof/>
          <w:sz w:val="24"/>
          <w:szCs w:val="24"/>
        </w:rPr>
        <w:t>Rites of Passage: The Passport in International Relations.</w:t>
      </w:r>
      <w:r w:rsidRPr="004B0FB4">
        <w:rPr>
          <w:rFonts w:ascii="Times New Roman" w:hAnsi="Times New Roman"/>
          <w:noProof/>
          <w:sz w:val="24"/>
          <w:szCs w:val="24"/>
        </w:rPr>
        <w:t xml:space="preserve"> Boulder, CO: Lynne Rienner Publishers, 2003.</w:t>
      </w:r>
    </w:p>
    <w:p w:rsidR="004B0FB4" w:rsidRPr="004B0FB4" w:rsidRDefault="004B0FB4" w:rsidP="004B0FB4">
      <w:pPr>
        <w:pStyle w:val="Bibliography"/>
        <w:rPr>
          <w:rFonts w:ascii="Times New Roman" w:hAnsi="Times New Roman"/>
          <w:noProof/>
          <w:sz w:val="24"/>
          <w:szCs w:val="24"/>
        </w:rPr>
      </w:pPr>
      <w:r w:rsidRPr="004B0FB4">
        <w:rPr>
          <w:rFonts w:ascii="Times New Roman" w:hAnsi="Times New Roman"/>
          <w:noProof/>
          <w:sz w:val="24"/>
          <w:szCs w:val="24"/>
        </w:rPr>
        <w:t xml:space="preserve">Torpey, John. "Coming and going: on the State Monopolization of the Legitimate "Means of Movement"." </w:t>
      </w:r>
      <w:r w:rsidRPr="004B0FB4">
        <w:rPr>
          <w:rFonts w:ascii="Times New Roman" w:hAnsi="Times New Roman"/>
          <w:i/>
          <w:iCs/>
          <w:noProof/>
          <w:sz w:val="24"/>
          <w:szCs w:val="24"/>
        </w:rPr>
        <w:t>Sociological Theory</w:t>
      </w:r>
      <w:r w:rsidRPr="004B0FB4">
        <w:rPr>
          <w:rFonts w:ascii="Times New Roman" w:hAnsi="Times New Roman"/>
          <w:noProof/>
          <w:sz w:val="24"/>
          <w:szCs w:val="24"/>
        </w:rPr>
        <w:t xml:space="preserve"> </w:t>
      </w:r>
      <w:r>
        <w:rPr>
          <w:rFonts w:ascii="Times New Roman" w:hAnsi="Times New Roman"/>
          <w:noProof/>
          <w:sz w:val="24"/>
          <w:szCs w:val="24"/>
        </w:rPr>
        <w:t>16.3 (</w:t>
      </w:r>
      <w:r w:rsidRPr="004B0FB4">
        <w:rPr>
          <w:rFonts w:ascii="Times New Roman" w:hAnsi="Times New Roman"/>
          <w:noProof/>
          <w:sz w:val="24"/>
          <w:szCs w:val="24"/>
        </w:rPr>
        <w:t>1998</w:t>
      </w:r>
      <w:r>
        <w:rPr>
          <w:rFonts w:ascii="Times New Roman" w:hAnsi="Times New Roman"/>
          <w:noProof/>
          <w:sz w:val="24"/>
          <w:szCs w:val="24"/>
        </w:rPr>
        <w:t>)</w:t>
      </w:r>
      <w:r w:rsidRPr="004B0FB4">
        <w:rPr>
          <w:rFonts w:ascii="Times New Roman" w:hAnsi="Times New Roman"/>
          <w:noProof/>
          <w:sz w:val="24"/>
          <w:szCs w:val="24"/>
        </w:rPr>
        <w:t>: 239-259.</w:t>
      </w:r>
    </w:p>
    <w:p w:rsidR="004B0FB4" w:rsidRPr="004B0FB4" w:rsidRDefault="004B0FB4" w:rsidP="004B0FB4">
      <w:pPr>
        <w:pStyle w:val="Bibliography"/>
        <w:rPr>
          <w:rFonts w:ascii="Times New Roman" w:hAnsi="Times New Roman"/>
          <w:noProof/>
          <w:sz w:val="24"/>
          <w:szCs w:val="24"/>
        </w:rPr>
      </w:pPr>
      <w:r w:rsidRPr="004B0FB4">
        <w:rPr>
          <w:rFonts w:ascii="Times New Roman" w:hAnsi="Times New Roman"/>
          <w:noProof/>
          <w:sz w:val="24"/>
          <w:szCs w:val="24"/>
        </w:rPr>
        <w:t xml:space="preserve">Tryon, Warren W. "A Simplified Time-Series Analysis for Evaluating Treatment Interventions." </w:t>
      </w:r>
      <w:r w:rsidRPr="004B0FB4">
        <w:rPr>
          <w:rFonts w:ascii="Times New Roman" w:hAnsi="Times New Roman"/>
          <w:i/>
          <w:iCs/>
          <w:noProof/>
          <w:sz w:val="24"/>
          <w:szCs w:val="24"/>
        </w:rPr>
        <w:t>Journal of Applied Behavioral Sciences</w:t>
      </w:r>
      <w:r>
        <w:rPr>
          <w:rFonts w:ascii="Times New Roman" w:hAnsi="Times New Roman"/>
          <w:noProof/>
          <w:sz w:val="24"/>
          <w:szCs w:val="24"/>
        </w:rPr>
        <w:t xml:space="preserve"> 15</w:t>
      </w:r>
      <w:r w:rsidRPr="004B0FB4">
        <w:rPr>
          <w:rFonts w:ascii="Times New Roman" w:hAnsi="Times New Roman"/>
          <w:noProof/>
          <w:sz w:val="24"/>
          <w:szCs w:val="24"/>
        </w:rPr>
        <w:t>.3 (1982): 423-429.</w:t>
      </w:r>
    </w:p>
    <w:p w:rsidR="004B0FB4" w:rsidRPr="004B0FB4" w:rsidRDefault="004B0FB4" w:rsidP="004B0FB4">
      <w:pPr>
        <w:pStyle w:val="Bibliography"/>
        <w:rPr>
          <w:rFonts w:ascii="Times New Roman" w:hAnsi="Times New Roman"/>
          <w:noProof/>
          <w:sz w:val="24"/>
          <w:szCs w:val="24"/>
        </w:rPr>
      </w:pPr>
      <w:r w:rsidRPr="004B0FB4">
        <w:rPr>
          <w:rFonts w:ascii="Times New Roman" w:hAnsi="Times New Roman"/>
          <w:noProof/>
          <w:sz w:val="24"/>
          <w:szCs w:val="24"/>
        </w:rPr>
        <w:t xml:space="preserve">Wang, Horng-luen. "Regulating Transnational Flows of People: An Institutional Analysis of Passports and Visas as a Regime of Mobility." </w:t>
      </w:r>
      <w:r w:rsidRPr="004B0FB4">
        <w:rPr>
          <w:rFonts w:ascii="Times New Roman" w:hAnsi="Times New Roman"/>
          <w:i/>
          <w:iCs/>
          <w:noProof/>
          <w:sz w:val="24"/>
          <w:szCs w:val="24"/>
        </w:rPr>
        <w:t>Identities</w:t>
      </w:r>
      <w:r>
        <w:rPr>
          <w:rFonts w:ascii="Times New Roman" w:hAnsi="Times New Roman"/>
          <w:noProof/>
          <w:sz w:val="24"/>
          <w:szCs w:val="24"/>
        </w:rPr>
        <w:t xml:space="preserve"> 11.3</w:t>
      </w:r>
      <w:r w:rsidRPr="004B0FB4">
        <w:rPr>
          <w:rFonts w:ascii="Times New Roman" w:hAnsi="Times New Roman"/>
          <w:noProof/>
          <w:sz w:val="24"/>
          <w:szCs w:val="24"/>
        </w:rPr>
        <w:t xml:space="preserve"> </w:t>
      </w:r>
      <w:r>
        <w:rPr>
          <w:rFonts w:ascii="Times New Roman" w:hAnsi="Times New Roman"/>
          <w:noProof/>
          <w:sz w:val="24"/>
          <w:szCs w:val="24"/>
        </w:rPr>
        <w:t>(</w:t>
      </w:r>
      <w:r w:rsidRPr="004B0FB4">
        <w:rPr>
          <w:rFonts w:ascii="Times New Roman" w:hAnsi="Times New Roman"/>
          <w:noProof/>
          <w:sz w:val="24"/>
          <w:szCs w:val="24"/>
        </w:rPr>
        <w:t>2004</w:t>
      </w:r>
      <w:r>
        <w:rPr>
          <w:rFonts w:ascii="Times New Roman" w:hAnsi="Times New Roman"/>
          <w:noProof/>
          <w:sz w:val="24"/>
          <w:szCs w:val="24"/>
        </w:rPr>
        <w:t>)</w:t>
      </w:r>
      <w:r w:rsidRPr="004B0FB4">
        <w:rPr>
          <w:rFonts w:ascii="Times New Roman" w:hAnsi="Times New Roman"/>
          <w:noProof/>
          <w:sz w:val="24"/>
          <w:szCs w:val="24"/>
        </w:rPr>
        <w:t>: 351-376.</w:t>
      </w:r>
    </w:p>
    <w:p w:rsidR="005F2051" w:rsidRPr="004B0FB4" w:rsidRDefault="00095830" w:rsidP="004B0FB4">
      <w:pPr>
        <w:pStyle w:val="ListParagraph"/>
        <w:rPr>
          <w:rFonts w:ascii="Times New Roman" w:hAnsi="Times New Roman"/>
          <w:sz w:val="24"/>
          <w:szCs w:val="24"/>
        </w:rPr>
      </w:pPr>
      <w:r w:rsidRPr="004B0FB4">
        <w:rPr>
          <w:rFonts w:ascii="Times New Roman" w:hAnsi="Times New Roman"/>
          <w:sz w:val="24"/>
          <w:szCs w:val="24"/>
        </w:rPr>
        <w:fldChar w:fldCharType="end"/>
      </w:r>
    </w:p>
    <w:sectPr w:rsidR="005F2051" w:rsidRPr="004B0FB4" w:rsidSect="00C65469">
      <w:headerReference w:type="default" r:id="rId8"/>
      <w:footerReference w:type="default" r:id="rId9"/>
      <w:pgSz w:w="12240" w:h="15840"/>
      <w:pgMar w:top="1260" w:right="1440" w:bottom="810" w:left="1440"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6AAB" w:rsidRDefault="00CB6AAB" w:rsidP="00BE0BA1">
      <w:pPr>
        <w:spacing w:after="0" w:line="240" w:lineRule="auto"/>
      </w:pPr>
      <w:r>
        <w:separator/>
      </w:r>
    </w:p>
  </w:endnote>
  <w:endnote w:type="continuationSeparator" w:id="0">
    <w:p w:rsidR="00CB6AAB" w:rsidRDefault="00CB6AAB" w:rsidP="00BE0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993"/>
      <w:gridCol w:w="8583"/>
    </w:tblGrid>
    <w:tr w:rsidR="00BE0BA1" w:rsidRPr="000D23DF">
      <w:tc>
        <w:tcPr>
          <w:tcW w:w="918" w:type="dxa"/>
        </w:tcPr>
        <w:p w:rsidR="00BE0BA1" w:rsidRPr="000D23DF" w:rsidRDefault="00095830">
          <w:pPr>
            <w:pStyle w:val="Footer"/>
            <w:jc w:val="right"/>
            <w:rPr>
              <w:b/>
              <w:color w:val="4F81BD"/>
              <w:sz w:val="32"/>
              <w:szCs w:val="32"/>
            </w:rPr>
          </w:pPr>
          <w:fldSimple w:instr=" PAGE   \* MERGEFORMAT ">
            <w:r w:rsidR="0071605B" w:rsidRPr="0071605B">
              <w:rPr>
                <w:b/>
                <w:noProof/>
                <w:color w:val="4F81BD"/>
                <w:sz w:val="32"/>
                <w:szCs w:val="32"/>
              </w:rPr>
              <w:t>9</w:t>
            </w:r>
          </w:fldSimple>
        </w:p>
      </w:tc>
      <w:tc>
        <w:tcPr>
          <w:tcW w:w="7938" w:type="dxa"/>
        </w:tcPr>
        <w:p w:rsidR="00BE0BA1" w:rsidRPr="000D23DF" w:rsidRDefault="00BE0BA1">
          <w:pPr>
            <w:pStyle w:val="Footer"/>
          </w:pPr>
        </w:p>
      </w:tc>
    </w:tr>
  </w:tbl>
  <w:p w:rsidR="00BE0BA1" w:rsidRDefault="00BE0B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6AAB" w:rsidRDefault="00CB6AAB" w:rsidP="00BE0BA1">
      <w:pPr>
        <w:spacing w:after="0" w:line="240" w:lineRule="auto"/>
      </w:pPr>
      <w:r>
        <w:separator/>
      </w:r>
    </w:p>
  </w:footnote>
  <w:footnote w:type="continuationSeparator" w:id="0">
    <w:p w:rsidR="00CB6AAB" w:rsidRDefault="00CB6AAB" w:rsidP="00BE0B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BA1" w:rsidRDefault="00BE0BA1" w:rsidP="00BE0BA1">
    <w:pPr>
      <w:pStyle w:val="Header"/>
      <w:jc w:val="center"/>
    </w:pPr>
    <w:r>
      <w:t>ARP Prospectus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33095E"/>
    <w:multiLevelType w:val="hybridMultilevel"/>
    <w:tmpl w:val="1916B874"/>
    <w:lvl w:ilvl="0" w:tplc="3EB62DD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E0BA1"/>
    <w:rsid w:val="00014736"/>
    <w:rsid w:val="00031C06"/>
    <w:rsid w:val="00034AEC"/>
    <w:rsid w:val="00042572"/>
    <w:rsid w:val="00043EA1"/>
    <w:rsid w:val="00052DFE"/>
    <w:rsid w:val="00067EC1"/>
    <w:rsid w:val="000751A1"/>
    <w:rsid w:val="00082EC5"/>
    <w:rsid w:val="00095830"/>
    <w:rsid w:val="00095D08"/>
    <w:rsid w:val="000B4363"/>
    <w:rsid w:val="000D23DF"/>
    <w:rsid w:val="000D575D"/>
    <w:rsid w:val="001010E6"/>
    <w:rsid w:val="00102359"/>
    <w:rsid w:val="00122A07"/>
    <w:rsid w:val="001422D4"/>
    <w:rsid w:val="001A0421"/>
    <w:rsid w:val="001A5D69"/>
    <w:rsid w:val="001C6606"/>
    <w:rsid w:val="001D51D2"/>
    <w:rsid w:val="001E3C75"/>
    <w:rsid w:val="001E73D5"/>
    <w:rsid w:val="00224FB4"/>
    <w:rsid w:val="002565E1"/>
    <w:rsid w:val="00270007"/>
    <w:rsid w:val="002711FE"/>
    <w:rsid w:val="00290A90"/>
    <w:rsid w:val="002978E8"/>
    <w:rsid w:val="002C21D1"/>
    <w:rsid w:val="002D51B1"/>
    <w:rsid w:val="00300EF6"/>
    <w:rsid w:val="00305528"/>
    <w:rsid w:val="00305B02"/>
    <w:rsid w:val="003B2DB3"/>
    <w:rsid w:val="003B49B1"/>
    <w:rsid w:val="003D7AED"/>
    <w:rsid w:val="003E487F"/>
    <w:rsid w:val="003F6157"/>
    <w:rsid w:val="00423BF0"/>
    <w:rsid w:val="00436F81"/>
    <w:rsid w:val="00445B3E"/>
    <w:rsid w:val="00460946"/>
    <w:rsid w:val="0048563A"/>
    <w:rsid w:val="004868FE"/>
    <w:rsid w:val="00490EB4"/>
    <w:rsid w:val="004A240F"/>
    <w:rsid w:val="004B0FB4"/>
    <w:rsid w:val="004C1728"/>
    <w:rsid w:val="004C1F8E"/>
    <w:rsid w:val="004C4109"/>
    <w:rsid w:val="004D340E"/>
    <w:rsid w:val="004D5D34"/>
    <w:rsid w:val="004D75F3"/>
    <w:rsid w:val="004E4FCE"/>
    <w:rsid w:val="004E621D"/>
    <w:rsid w:val="004F7868"/>
    <w:rsid w:val="005231BE"/>
    <w:rsid w:val="00526226"/>
    <w:rsid w:val="00535AC7"/>
    <w:rsid w:val="005365A8"/>
    <w:rsid w:val="005420E3"/>
    <w:rsid w:val="00555BD5"/>
    <w:rsid w:val="005560AE"/>
    <w:rsid w:val="00560846"/>
    <w:rsid w:val="0056288B"/>
    <w:rsid w:val="00573050"/>
    <w:rsid w:val="00591C90"/>
    <w:rsid w:val="005A32DE"/>
    <w:rsid w:val="005C5849"/>
    <w:rsid w:val="005D3F1D"/>
    <w:rsid w:val="005E217A"/>
    <w:rsid w:val="005F2051"/>
    <w:rsid w:val="006117FF"/>
    <w:rsid w:val="00613EDA"/>
    <w:rsid w:val="00614703"/>
    <w:rsid w:val="00643F5B"/>
    <w:rsid w:val="0066734A"/>
    <w:rsid w:val="006760BC"/>
    <w:rsid w:val="0069707B"/>
    <w:rsid w:val="006A3934"/>
    <w:rsid w:val="006A6EFA"/>
    <w:rsid w:val="006A7516"/>
    <w:rsid w:val="006B4472"/>
    <w:rsid w:val="006D0CC0"/>
    <w:rsid w:val="00703F9E"/>
    <w:rsid w:val="0071605B"/>
    <w:rsid w:val="00726E0A"/>
    <w:rsid w:val="00755633"/>
    <w:rsid w:val="00757B11"/>
    <w:rsid w:val="00766BA9"/>
    <w:rsid w:val="007A49B8"/>
    <w:rsid w:val="007A5E16"/>
    <w:rsid w:val="007B7E0F"/>
    <w:rsid w:val="007C21D5"/>
    <w:rsid w:val="007F4752"/>
    <w:rsid w:val="00841799"/>
    <w:rsid w:val="00850DC8"/>
    <w:rsid w:val="00856D06"/>
    <w:rsid w:val="00870411"/>
    <w:rsid w:val="00880562"/>
    <w:rsid w:val="008A4B66"/>
    <w:rsid w:val="008A5839"/>
    <w:rsid w:val="008B2990"/>
    <w:rsid w:val="008B626C"/>
    <w:rsid w:val="008E321A"/>
    <w:rsid w:val="008E5290"/>
    <w:rsid w:val="00930120"/>
    <w:rsid w:val="00936734"/>
    <w:rsid w:val="00956B3D"/>
    <w:rsid w:val="009759B5"/>
    <w:rsid w:val="00987AA2"/>
    <w:rsid w:val="009969BA"/>
    <w:rsid w:val="009B76BA"/>
    <w:rsid w:val="009D39C8"/>
    <w:rsid w:val="009F0C0E"/>
    <w:rsid w:val="009F4A26"/>
    <w:rsid w:val="009F73CC"/>
    <w:rsid w:val="00A1022B"/>
    <w:rsid w:val="00A14303"/>
    <w:rsid w:val="00A24C0C"/>
    <w:rsid w:val="00A370B0"/>
    <w:rsid w:val="00A44631"/>
    <w:rsid w:val="00A4494B"/>
    <w:rsid w:val="00A44FD3"/>
    <w:rsid w:val="00A666F9"/>
    <w:rsid w:val="00A74D6D"/>
    <w:rsid w:val="00A9475F"/>
    <w:rsid w:val="00AB0E49"/>
    <w:rsid w:val="00AB7AC0"/>
    <w:rsid w:val="00AF4BCC"/>
    <w:rsid w:val="00B01D5D"/>
    <w:rsid w:val="00B119FD"/>
    <w:rsid w:val="00B3642A"/>
    <w:rsid w:val="00B4723D"/>
    <w:rsid w:val="00B52922"/>
    <w:rsid w:val="00B60860"/>
    <w:rsid w:val="00B61C29"/>
    <w:rsid w:val="00B66994"/>
    <w:rsid w:val="00B96F01"/>
    <w:rsid w:val="00BA5088"/>
    <w:rsid w:val="00BA6DEB"/>
    <w:rsid w:val="00BB6D97"/>
    <w:rsid w:val="00BC04C3"/>
    <w:rsid w:val="00BD0C98"/>
    <w:rsid w:val="00BE0BA1"/>
    <w:rsid w:val="00BF421D"/>
    <w:rsid w:val="00C02C40"/>
    <w:rsid w:val="00C11E95"/>
    <w:rsid w:val="00C11F6F"/>
    <w:rsid w:val="00C15900"/>
    <w:rsid w:val="00C62B74"/>
    <w:rsid w:val="00C63139"/>
    <w:rsid w:val="00C65469"/>
    <w:rsid w:val="00C93245"/>
    <w:rsid w:val="00CB6AAB"/>
    <w:rsid w:val="00CD09E7"/>
    <w:rsid w:val="00D03B2A"/>
    <w:rsid w:val="00D1213D"/>
    <w:rsid w:val="00D22DC2"/>
    <w:rsid w:val="00D5606E"/>
    <w:rsid w:val="00D7532D"/>
    <w:rsid w:val="00D76F74"/>
    <w:rsid w:val="00D77D86"/>
    <w:rsid w:val="00D950F4"/>
    <w:rsid w:val="00DA3994"/>
    <w:rsid w:val="00DB07C3"/>
    <w:rsid w:val="00DB633F"/>
    <w:rsid w:val="00DC0F74"/>
    <w:rsid w:val="00DC2050"/>
    <w:rsid w:val="00E02BEE"/>
    <w:rsid w:val="00E23ED5"/>
    <w:rsid w:val="00E57D2A"/>
    <w:rsid w:val="00E60032"/>
    <w:rsid w:val="00E80987"/>
    <w:rsid w:val="00E865A2"/>
    <w:rsid w:val="00EB6053"/>
    <w:rsid w:val="00ED3D90"/>
    <w:rsid w:val="00EE23A1"/>
    <w:rsid w:val="00EE251D"/>
    <w:rsid w:val="00F2429F"/>
    <w:rsid w:val="00F3356D"/>
    <w:rsid w:val="00F81B1B"/>
    <w:rsid w:val="00F82C75"/>
    <w:rsid w:val="00F913D4"/>
    <w:rsid w:val="00FE76AC"/>
    <w:rsid w:val="00FF1546"/>
    <w:rsid w:val="00FF17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F7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E0B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0BA1"/>
  </w:style>
  <w:style w:type="paragraph" w:styleId="Footer">
    <w:name w:val="footer"/>
    <w:basedOn w:val="Normal"/>
    <w:link w:val="FooterChar"/>
    <w:uiPriority w:val="99"/>
    <w:unhideWhenUsed/>
    <w:rsid w:val="00BE0B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BA1"/>
  </w:style>
  <w:style w:type="paragraph" w:styleId="ListParagraph">
    <w:name w:val="List Paragraph"/>
    <w:basedOn w:val="Normal"/>
    <w:uiPriority w:val="34"/>
    <w:qFormat/>
    <w:rsid w:val="00BE0BA1"/>
    <w:pPr>
      <w:ind w:left="720"/>
      <w:contextualSpacing/>
    </w:pPr>
  </w:style>
  <w:style w:type="table" w:styleId="TableGrid">
    <w:name w:val="Table Grid"/>
    <w:basedOn w:val="TableNormal"/>
    <w:uiPriority w:val="59"/>
    <w:rsid w:val="008E321A"/>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7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AED"/>
    <w:rPr>
      <w:rFonts w:ascii="Tahoma" w:hAnsi="Tahoma" w:cs="Tahoma"/>
      <w:sz w:val="16"/>
      <w:szCs w:val="16"/>
    </w:rPr>
  </w:style>
  <w:style w:type="paragraph" w:styleId="Bibliography">
    <w:name w:val="Bibliography"/>
    <w:basedOn w:val="Normal"/>
    <w:next w:val="Normal"/>
    <w:uiPriority w:val="37"/>
    <w:unhideWhenUsed/>
    <w:rsid w:val="005F2051"/>
  </w:style>
</w:styles>
</file>

<file path=word/webSettings.xml><?xml version="1.0" encoding="utf-8"?>
<w:webSettings xmlns:r="http://schemas.openxmlformats.org/officeDocument/2006/relationships" xmlns:w="http://schemas.openxmlformats.org/wordprocessingml/2006/main">
  <w:divs>
    <w:div w:id="16347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Mar03</b:Tag>
    <b:SourceType>Book</b:SourceType>
    <b:Guid>{78B6ACD7-1B60-42F8-9B40-EDD7A47BC685}</b:Guid>
    <b:LCID>0</b:LCID>
    <b:Author>
      <b:Author>
        <b:NameList>
          <b:Person>
            <b:Last>Salter</b:Last>
            <b:First>Mark</b:First>
            <b:Middle>B.</b:Middle>
          </b:Person>
        </b:NameList>
      </b:Author>
    </b:Author>
    <b:Title>Rites of Passage: The Passport in International Relations</b:Title>
    <b:Year>2003</b:Year>
    <b:City>Boulder, CO</b:City>
    <b:Publisher>Lynne Rienner Publishers</b:Publisher>
    <b:RefOrder>3</b:RefOrder>
  </b:Source>
  <b:Source>
    <b:Tag>Don80</b:Tag>
    <b:SourceType>JournalArticle</b:SourceType>
    <b:Guid>{612766D7-DD21-4F97-98A9-35434A693451}</b:Guid>
    <b:LCID>0</b:LCID>
    <b:Author>
      <b:Author>
        <b:NameList>
          <b:Person>
            <b:Last>Hartman</b:Last>
            <b:First>Donald</b:First>
            <b:Middle>P., John M. Gottman, Richard R. Jones, William Gardner, Alan E. Kazdin, and Russel S. Vaught</b:Middle>
          </b:Person>
        </b:NameList>
      </b:Author>
    </b:Author>
    <b:Title>Interrupted Time-Series Analysis and Its Application to Behavioral Data</b:Title>
    <b:Year>1980</b:Year>
    <b:JournalName>Journal of Applied Behavioral Data</b:JournalName>
    <b:Pages>543-559</b:Pages>
    <b:Volume>13</b:Volume>
    <b:Issue>4</b:Issue>
    <b:RefOrder>8</b:RefOrder>
  </b:Source>
  <b:Source>
    <b:Tag>Jon77</b:Tag>
    <b:SourceType>JournalArticle</b:SourceType>
    <b:Guid>{50B6F9D0-754C-40A9-A4F8-069A7A1D5C91}</b:Guid>
    <b:LCID>0</b:LCID>
    <b:Author>
      <b:Author>
        <b:NameList>
          <b:Person>
            <b:Last>Jones</b:Last>
            <b:First>Richard</b:First>
            <b:Middle>R., Russel S. Vaught, and Mark Weinrott</b:Middle>
          </b:Person>
        </b:NameList>
      </b:Author>
    </b:Author>
    <b:Title>Time-Series Analysis in Operant Research</b:Title>
    <b:JournalName>Journal of Applied Behavioral Sciences</b:JournalName>
    <b:Year>1977</b:Year>
    <b:Pages>151-166</b:Pages>
    <b:Volume>10</b:Volume>
    <b:Issue>1</b:Issue>
    <b:RefOrder>9</b:RefOrder>
  </b:Source>
  <b:Source>
    <b:Tag>Try82</b:Tag>
    <b:SourceType>JournalArticle</b:SourceType>
    <b:Guid>{6902EEA1-0171-4140-9FFC-78CABD02D113}</b:Guid>
    <b:LCID>0</b:LCID>
    <b:Author>
      <b:Author>
        <b:NameList>
          <b:Person>
            <b:Last>Tryon</b:Last>
            <b:First>Warren</b:First>
            <b:Middle>W.</b:Middle>
          </b:Person>
        </b:NameList>
      </b:Author>
    </b:Author>
    <b:Title>A Simplified Time-Series Analysis for Evaluating Treatment Interventions</b:Title>
    <b:JournalName>Journal of Applied Behavioral Sciences</b:JournalName>
    <b:Year>1982</b:Year>
    <b:Pages>423-429</b:Pages>
    <b:Volume>15</b:Volume>
    <b:Issue>3</b:Issue>
    <b:RefOrder>10</b:RefOrder>
  </b:Source>
  <b:Source>
    <b:Tag>Har85</b:Tag>
    <b:SourceType>JournalArticle</b:SourceType>
    <b:Guid>{1F0423F8-0F0A-421C-B327-A6367D4EC3A5}</b:Guid>
    <b:LCID>0</b:LCID>
    <b:Author>
      <b:Author>
        <b:NameList>
          <b:Person>
            <b:Last>Harrop</b:Last>
            <b:First>John</b:First>
            <b:Middle>W. and Wayne F. Velicer</b:Middle>
          </b:Person>
        </b:NameList>
      </b:Author>
    </b:Author>
    <b:Title>A Comparison of Alternative Approaches to the Analysis  of Interrupted Time-Series</b:Title>
    <b:JournalName>Multivariate Behavioral Research</b:JournalName>
    <b:Year>1985</b:Year>
    <b:Pages>27-44</b:Pages>
    <b:Volume>20</b:Volume>
    <b:Issue>1</b:Issue>
    <b:RefOrder>7</b:RefOrder>
  </b:Source>
  <b:Source>
    <b:Tag>Hor04</b:Tag>
    <b:SourceType>JournalArticle</b:SourceType>
    <b:Guid>{F199BE52-D3B0-4A8B-883A-7A6FD85912FD}</b:Guid>
    <b:LCID>0</b:LCID>
    <b:Author>
      <b:Author>
        <b:NameList>
          <b:Person>
            <b:Last>Wang</b:Last>
            <b:First>Horng-luen</b:First>
          </b:Person>
        </b:NameList>
      </b:Author>
    </b:Author>
    <b:Title>Regulating Transnational Flows of People: An Institutional Analysis of Passports and Visas as a Regime of Mobility</b:Title>
    <b:JournalName>Identities</b:JournalName>
    <b:Year>2004</b:Year>
    <b:Pages>351-376</b:Pages>
    <b:Volume>11</b:Volume>
    <b:Issue>3</b:Issue>
    <b:RefOrder>6</b:RefOrder>
  </b:Source>
  <b:Source>
    <b:Tag>Joh981</b:Tag>
    <b:SourceType>JournalArticle</b:SourceType>
    <b:Guid>{11BAB52F-EA92-4BA6-9CF3-BCC7C8D1C380}</b:Guid>
    <b:LCID>0</b:LCID>
    <b:Author>
      <b:Author>
        <b:NameList>
          <b:Person>
            <b:Last>Torpey</b:Last>
            <b:First>John</b:First>
          </b:Person>
        </b:NameList>
      </b:Author>
    </b:Author>
    <b:Title>Coming and going: on the State Monopolization of the Legitimate "Means of Movement"</b:Title>
    <b:Year>1998</b:Year>
    <b:JournalName>Sociological Theory</b:JournalName>
    <b:Pages>239-259</b:Pages>
    <b:Volume>16</b:Volume>
    <b:Issue>3</b:Issue>
    <b:RefOrder>4</b:RefOrder>
  </b:Source>
  <b:Source>
    <b:Tag>Dar01</b:Tag>
    <b:SourceType>JournalArticle</b:SourceType>
    <b:Guid>{7057708F-15C9-413D-8988-95E71AC114B3}</b:Guid>
    <b:LCID>0</b:LCID>
    <b:Author>
      <b:Author>
        <b:NameList>
          <b:Person>
            <b:Last>O'Byrne</b:Last>
            <b:First>Darren</b:First>
            <b:Middle>J.</b:Middle>
          </b:Person>
        </b:NameList>
      </b:Author>
    </b:Author>
    <b:Title>On Passports and Border Controls</b:Title>
    <b:JournalName>Annals of Tourism Research</b:JournalName>
    <b:Year>2001</b:Year>
    <b:Pages>399-416</b:Pages>
    <b:Volume>28</b:Volume>
    <b:Issue>2</b:Issue>
    <b:RefOrder>5</b:RefOrder>
  </b:Source>
  <b:Source>
    <b:Tag>Lou561</b:Tag>
    <b:SourceType>JournalArticle</b:SourceType>
    <b:Guid>{971FFAD7-1763-46D8-A90F-AC8A2F50AFB4}</b:Guid>
    <b:LCID>0</b:LCID>
    <b:Author>
      <b:Author>
        <b:NameList>
          <b:Person>
            <b:Last>Jaffe</b:Last>
            <b:First>Louis</b:First>
          </b:Person>
        </b:NameList>
      </b:Author>
    </b:Author>
    <b:Title>The Right to Travel: The Passport Problem</b:Title>
    <b:JournalName>Foreign Affairs</b:JournalName>
    <b:Year>1956</b:Year>
    <b:Pages>17-28</b:Pages>
    <b:Volume>35</b:Volume>
    <b:Issue>1</b:Issue>
    <b:RefOrder>2</b:RefOrder>
  </b:Source>
  <b:Source>
    <b:Tag>Tho66</b:Tag>
    <b:SourceType>JournalArticle</b:SourceType>
    <b:Guid>{6EE4311D-A33A-4E33-BFDE-6974D854B5E8}</b:Guid>
    <b:LCID>0</b:LCID>
    <b:Author>
      <b:Author>
        <b:NameList>
          <b:Person>
            <b:Last>Ehrlich</b:Last>
            <b:First>Thomas</b:First>
          </b:Person>
        </b:NameList>
      </b:Author>
    </b:Author>
    <b:Title>Passports</b:Title>
    <b:Year>1966</b:Year>
    <b:JournalName>Stanford Law Review</b:JournalName>
    <b:Pages>129-149</b:Pages>
    <b:Volume>19</b:Volume>
    <b:Issue>1</b:Issue>
    <b:RefOrder>1</b:RefOrder>
  </b:Source>
</b:Sources>
</file>

<file path=customXml/itemProps1.xml><?xml version="1.0" encoding="utf-8"?>
<ds:datastoreItem xmlns:ds="http://schemas.openxmlformats.org/officeDocument/2006/customXml" ds:itemID="{D3DF3610-0DAF-4E1D-A66F-1B6B48A86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11</Pages>
  <Words>2407</Words>
  <Characters>13723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texasstateuniversity</Company>
  <LinksUpToDate>false</LinksUpToDate>
  <CharactersWithSpaces>16098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Texas State User</dc:creator>
  <cp:keywords/>
  <dc:description/>
  <cp:lastModifiedBy>Texas State User</cp:lastModifiedBy>
  <cp:revision>79</cp:revision>
  <cp:lastPrinted>2009-05-26T16:17:00Z</cp:lastPrinted>
  <dcterms:created xsi:type="dcterms:W3CDTF">2009-04-14T18:12:00Z</dcterms:created>
  <dcterms:modified xsi:type="dcterms:W3CDTF">2009-08-12T17:12:00Z</dcterms:modified>
</cp:coreProperties>
</file>