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D73" w:rsidRDefault="00747D73" w:rsidP="00747D73">
      <w:pPr>
        <w:pStyle w:val="NormalWeb"/>
        <w:spacing w:after="0" w:afterAutospacing="0"/>
        <w:jc w:val="center"/>
        <w:rPr>
          <w:b/>
        </w:rPr>
      </w:pPr>
      <w:r>
        <w:rPr>
          <w:b/>
        </w:rPr>
        <w:t>CONSENT FORM</w:t>
      </w:r>
    </w:p>
    <w:p w:rsidR="00747D73" w:rsidRPr="00747D73" w:rsidRDefault="00747D73" w:rsidP="00747D73">
      <w:pPr>
        <w:pStyle w:val="NormalWeb"/>
        <w:spacing w:before="0" w:beforeAutospacing="0" w:after="0" w:afterAutospacing="0"/>
        <w:jc w:val="center"/>
        <w:rPr>
          <w:b/>
        </w:rPr>
      </w:pPr>
      <w:r>
        <w:rPr>
          <w:b/>
        </w:rPr>
        <w:t>Arts Incubators Study</w:t>
      </w:r>
    </w:p>
    <w:p w:rsidR="004E406F" w:rsidRDefault="004E406F" w:rsidP="0093422A">
      <w:pPr>
        <w:pStyle w:val="NormalWeb"/>
        <w:rPr>
          <w:rStyle w:val="Emphasis"/>
        </w:rPr>
      </w:pPr>
      <w:r>
        <w:t>You are invited to participate in a research study conducted by the Center for the Study of Latino Media &amp; Markets from the department of Journalism and Mass Communication at Texas State University.</w:t>
      </w:r>
    </w:p>
    <w:p w:rsidR="005349C0" w:rsidRDefault="004E406F" w:rsidP="005349C0">
      <w:pPr>
        <w:pStyle w:val="NormalWeb"/>
      </w:pPr>
      <w:r>
        <w:t xml:space="preserve">The goal of this study is to analyze and measure the impact arts incubators have on their members. </w:t>
      </w:r>
      <w:r w:rsidR="005349C0">
        <w:t xml:space="preserve">You were selected as a possible participant in this study due to you participation in an arts incubator. If you decide to participate the survey will only take a few minutes.  </w:t>
      </w:r>
    </w:p>
    <w:p w:rsidR="005349C0" w:rsidRDefault="005349C0" w:rsidP="005349C0">
      <w:pPr>
        <w:pStyle w:val="NormalWeb"/>
      </w:pPr>
      <w:r>
        <w:t xml:space="preserve">There are no risks associated with this study.  Any information that is obtained in connection with this study and that can be identified with you will remain confidential and will not be disclosed to any other organization.  The results will be utilized for academic research purposes only. </w:t>
      </w:r>
    </w:p>
    <w:p w:rsidR="004E406F" w:rsidRDefault="005349C0" w:rsidP="0093422A">
      <w:pPr>
        <w:pStyle w:val="NormalWeb"/>
      </w:pPr>
      <w:r>
        <w:t>This study provides no direct benefits to the participants, yet the</w:t>
      </w:r>
      <w:r w:rsidR="004E406F">
        <w:t xml:space="preserve"> results will an essential tool for future and current arts incubators as well as our institution in assessing the overall success of the phenomenon.  </w:t>
      </w:r>
    </w:p>
    <w:p w:rsidR="00A73E6D" w:rsidRDefault="004E406F" w:rsidP="0093422A">
      <w:pPr>
        <w:pStyle w:val="NormalWeb"/>
      </w:pPr>
      <w:r>
        <w:t xml:space="preserve">Your participation is voluntary. Your decision whether or not to participate will not affect your relationship with </w:t>
      </w:r>
      <w:r w:rsidR="00A73E6D">
        <w:t xml:space="preserve">your respective arts incubator.   </w:t>
      </w:r>
      <w:r>
        <w:t xml:space="preserve">If you decide to participate, you are free to withdraw your consent and discontinue participation at any time. </w:t>
      </w:r>
      <w:r w:rsidR="00A73E6D">
        <w:t>You may skip any questions you feel are inappropriate or uncomfortable.</w:t>
      </w:r>
    </w:p>
    <w:p w:rsidR="006C4044" w:rsidRDefault="006C4044" w:rsidP="0093422A">
      <w:pPr>
        <w:pStyle w:val="NormalWeb"/>
      </w:pPr>
      <w:r>
        <w:t>The data generated from the study will be kept confidential and anonymous.  The resulting data will be kept in secure storage files at the Center for the Study of Latino Media &amp; Markets at the School of Journalism and Mass Communication (Old Main, Room 208) for a period of five years.</w:t>
      </w:r>
    </w:p>
    <w:p w:rsidR="00A73E6D" w:rsidRDefault="004E406F" w:rsidP="0093422A">
      <w:pPr>
        <w:pStyle w:val="NormalWeb"/>
      </w:pPr>
      <w:r>
        <w:t xml:space="preserve">If you have any questions, please feel free to contact </w:t>
      </w:r>
      <w:r w:rsidR="005349C0">
        <w:t xml:space="preserve">Sindy Chapa, </w:t>
      </w:r>
      <w:proofErr w:type="spellStart"/>
      <w:r w:rsidR="005349C0">
        <w:t>Ph.D</w:t>
      </w:r>
      <w:proofErr w:type="spellEnd"/>
      <w:r w:rsidR="005349C0">
        <w:t xml:space="preserve"> Assistant Professor at the School of Journalism and Mass Communication at Texas State University. 601 University Drive, San Marcos, TX 78666. Office: Old Main 208. Telephone: (512) 245-3412. Email: sc47@txstate.edu</w:t>
      </w:r>
    </w:p>
    <w:p w:rsidR="005349C0" w:rsidRDefault="005349C0" w:rsidP="0093422A">
      <w:pPr>
        <w:pStyle w:val="NormalWeb"/>
      </w:pPr>
      <w:r>
        <w:t>If you have any questions about your rights as a</w:t>
      </w:r>
      <w:r w:rsidR="006C4044">
        <w:t xml:space="preserve"> participant </w:t>
      </w:r>
      <w:r>
        <w:t xml:space="preserve">or if you feel your rights as a participant were not adequately met by the researcher, contact Eric Schmidt, Lisa Lloyd and/or Becky </w:t>
      </w:r>
      <w:proofErr w:type="spellStart"/>
      <w:r>
        <w:t>Northcut</w:t>
      </w:r>
      <w:proofErr w:type="spellEnd"/>
      <w:r>
        <w:t xml:space="preserve"> at the Institutional Review Board for Human Subjects Protection at (512) 245-2102.</w:t>
      </w:r>
    </w:p>
    <w:p w:rsidR="006C4044" w:rsidRDefault="006C4044" w:rsidP="006C4044">
      <w:pPr>
        <w:pStyle w:val="NormalWeb"/>
      </w:pPr>
      <w:r>
        <w:t>Clicking on “Accept” indicates that you have read and understand the information provided above, that you willingly agree to participate, that you may withdraw your consent at any time and discontinue participation without penalty, and that you are not waiving any legal claims, rights or remedies.</w:t>
      </w:r>
    </w:p>
    <w:p w:rsidR="004E406F" w:rsidRDefault="004E406F"/>
    <w:sectPr w:rsidR="004E406F" w:rsidSect="00450D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406F"/>
    <w:rsid w:val="00034FB9"/>
    <w:rsid w:val="000B4C2D"/>
    <w:rsid w:val="003E50B9"/>
    <w:rsid w:val="00450D61"/>
    <w:rsid w:val="004E406F"/>
    <w:rsid w:val="005349C0"/>
    <w:rsid w:val="006C4044"/>
    <w:rsid w:val="00747D73"/>
    <w:rsid w:val="0093422A"/>
    <w:rsid w:val="00A73E6D"/>
    <w:rsid w:val="00AE734F"/>
    <w:rsid w:val="00D80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0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406F"/>
    <w:rPr>
      <w:i/>
      <w:iCs/>
    </w:rPr>
  </w:style>
</w:styles>
</file>

<file path=word/webSettings.xml><?xml version="1.0" encoding="utf-8"?>
<w:webSettings xmlns:r="http://schemas.openxmlformats.org/officeDocument/2006/relationships" xmlns:w="http://schemas.openxmlformats.org/wordprocessingml/2006/main">
  <w:divs>
    <w:div w:id="4910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SJMC</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Hill</dc:creator>
  <cp:keywords/>
  <dc:description/>
  <cp:lastModifiedBy>sc47</cp:lastModifiedBy>
  <cp:revision>2</cp:revision>
  <cp:lastPrinted>2009-09-24T16:24:00Z</cp:lastPrinted>
  <dcterms:created xsi:type="dcterms:W3CDTF">2009-10-28T18:06:00Z</dcterms:created>
  <dcterms:modified xsi:type="dcterms:W3CDTF">2009-10-28T18:06:00Z</dcterms:modified>
</cp:coreProperties>
</file>