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4B9" w:rsidRDefault="00034018" w:rsidP="009056A1">
      <w:pPr>
        <w:tabs>
          <w:tab w:val="right" w:pos="8640"/>
        </w:tabs>
        <w:rPr>
          <w:color w:val="auto"/>
        </w:rPr>
      </w:pPr>
      <w:r>
        <w:rPr>
          <w:color w:val="auto"/>
        </w:rPr>
        <w:t>&lt;DATE&gt;</w:t>
      </w:r>
      <w:r w:rsidR="009056A1" w:rsidRPr="009056A1">
        <w:rPr>
          <w:color w:val="auto"/>
        </w:rPr>
        <w:tab/>
      </w:r>
      <w:r w:rsidR="009056A1">
        <w:rPr>
          <w:color w:val="auto"/>
        </w:rPr>
        <w:t>Study # 08-13060</w:t>
      </w:r>
    </w:p>
    <w:p w:rsidR="009056A1" w:rsidRDefault="009056A1" w:rsidP="009056A1">
      <w:pPr>
        <w:tabs>
          <w:tab w:val="right" w:pos="8640"/>
        </w:tabs>
        <w:rPr>
          <w:color w:val="auto"/>
        </w:rPr>
      </w:pPr>
    </w:p>
    <w:p w:rsidR="009056A1" w:rsidRDefault="009056A1" w:rsidP="009056A1">
      <w:pPr>
        <w:tabs>
          <w:tab w:val="right" w:pos="8640"/>
        </w:tabs>
        <w:rPr>
          <w:color w:val="auto"/>
        </w:rPr>
      </w:pPr>
    </w:p>
    <w:p w:rsidR="009056A1" w:rsidRDefault="009056A1" w:rsidP="009056A1">
      <w:pPr>
        <w:tabs>
          <w:tab w:val="right" w:pos="8640"/>
        </w:tabs>
        <w:rPr>
          <w:color w:val="auto"/>
        </w:rPr>
      </w:pPr>
      <w:r>
        <w:rPr>
          <w:color w:val="auto"/>
        </w:rPr>
        <w:t>Dear new Texas State student:</w:t>
      </w:r>
    </w:p>
    <w:p w:rsidR="009056A1" w:rsidRDefault="009056A1" w:rsidP="009056A1">
      <w:pPr>
        <w:tabs>
          <w:tab w:val="right" w:pos="8640"/>
        </w:tabs>
        <w:rPr>
          <w:color w:val="auto"/>
        </w:rPr>
      </w:pPr>
    </w:p>
    <w:p w:rsidR="009056A1" w:rsidRDefault="009056A1" w:rsidP="009056A1">
      <w:pPr>
        <w:tabs>
          <w:tab w:val="right" w:pos="8640"/>
        </w:tabs>
        <w:rPr>
          <w:color w:val="auto"/>
        </w:rPr>
      </w:pPr>
      <w:r>
        <w:rPr>
          <w:color w:val="auto"/>
        </w:rPr>
        <w:t>As the Vice President for Student Affairs, it’s important to me that you get the most out of your time at Texas State University-San Marcos.  I know what Texas State has to offer you, but I really want to know what you think about your upcoming experiences here.  Completing the Beginning College Survey of Student Engagement (BCSSE) will provide me and other administrators with information directly from our new students to help us improve our curriculum and general campus life.</w:t>
      </w:r>
    </w:p>
    <w:p w:rsidR="009056A1" w:rsidRDefault="009056A1" w:rsidP="009056A1">
      <w:pPr>
        <w:tabs>
          <w:tab w:val="right" w:pos="8640"/>
        </w:tabs>
        <w:rPr>
          <w:color w:val="auto"/>
        </w:rPr>
      </w:pPr>
    </w:p>
    <w:p w:rsidR="009056A1" w:rsidRDefault="009056A1" w:rsidP="009056A1">
      <w:pPr>
        <w:tabs>
          <w:tab w:val="right" w:pos="8640"/>
        </w:tabs>
        <w:rPr>
          <w:color w:val="auto"/>
        </w:rPr>
      </w:pPr>
      <w:r>
        <w:rPr>
          <w:color w:val="auto"/>
        </w:rPr>
        <w:t xml:space="preserve">Your participation in this study is voluntary, and your responses will be kept confidential.  The survey asks for your Texas State student ID number and the first three letters of your last name, which accompanies your survey responses.  We may use your ID and the first three letters of your last name to match your responses with Texas State records for three reasons:  (1) assessing new student programs, (2) providing individualized information to your academic advisor, and (3) to invite you to complete a possible follow-up survey this next spring.  </w:t>
      </w:r>
      <w:r>
        <w:rPr>
          <w:b/>
          <w:color w:val="auto"/>
        </w:rPr>
        <w:t>By completing the survey you give Texas State permission to link your responses to your academic records, as well as to your responses to a possible follow-up survey.</w:t>
      </w:r>
    </w:p>
    <w:p w:rsidR="009056A1" w:rsidRDefault="009056A1" w:rsidP="009056A1">
      <w:pPr>
        <w:tabs>
          <w:tab w:val="right" w:pos="8640"/>
        </w:tabs>
        <w:rPr>
          <w:color w:val="auto"/>
        </w:rPr>
      </w:pPr>
    </w:p>
    <w:p w:rsidR="009056A1" w:rsidRDefault="009056A1" w:rsidP="009056A1">
      <w:pPr>
        <w:tabs>
          <w:tab w:val="right" w:pos="8640"/>
        </w:tabs>
        <w:rPr>
          <w:color w:val="auto"/>
        </w:rPr>
      </w:pPr>
      <w:r>
        <w:rPr>
          <w:color w:val="auto"/>
        </w:rPr>
        <w:t xml:space="preserve">For more information about the survey, email the Center for Postsecondary Research at </w:t>
      </w:r>
      <w:hyperlink r:id="rId4" w:history="1">
        <w:r w:rsidRPr="00EB0204">
          <w:rPr>
            <w:rStyle w:val="Hyperlink"/>
          </w:rPr>
          <w:t>bcsse@indiana.edu</w:t>
        </w:r>
      </w:hyperlink>
      <w:r>
        <w:rPr>
          <w:color w:val="auto"/>
        </w:rPr>
        <w:t xml:space="preserve"> or call 812-856-5824.  For information about the project on this campus or our interest in using the results, please contact Susan Thompson in Texas State’s Office of Institutional Research at </w:t>
      </w:r>
      <w:hyperlink r:id="rId5" w:history="1">
        <w:r w:rsidRPr="00EB0204">
          <w:rPr>
            <w:rStyle w:val="Hyperlink"/>
          </w:rPr>
          <w:t>st03@txstate.edu</w:t>
        </w:r>
      </w:hyperlink>
      <w:r>
        <w:rPr>
          <w:color w:val="auto"/>
        </w:rPr>
        <w:t xml:space="preserve"> or 512-245-2386.  With questions or concerns about your rights as a participant in this research project, contact the Indiana University Office of Human Subjects Committee at 812-855-3067 or </w:t>
      </w:r>
      <w:hyperlink r:id="rId6" w:history="1">
        <w:r w:rsidRPr="00EB0204">
          <w:rPr>
            <w:rStyle w:val="Hyperlink"/>
          </w:rPr>
          <w:t>iub_hsc@indiana.edu</w:t>
        </w:r>
      </w:hyperlink>
      <w:r>
        <w:rPr>
          <w:color w:val="auto"/>
        </w:rPr>
        <w:t>.</w:t>
      </w:r>
    </w:p>
    <w:p w:rsidR="009056A1" w:rsidRDefault="009056A1" w:rsidP="009056A1">
      <w:pPr>
        <w:tabs>
          <w:tab w:val="right" w:pos="8640"/>
        </w:tabs>
        <w:rPr>
          <w:color w:val="auto"/>
        </w:rPr>
      </w:pPr>
    </w:p>
    <w:p w:rsidR="009056A1" w:rsidRDefault="009056A1" w:rsidP="009056A1">
      <w:pPr>
        <w:tabs>
          <w:tab w:val="right" w:pos="8640"/>
        </w:tabs>
        <w:rPr>
          <w:color w:val="auto"/>
        </w:rPr>
      </w:pPr>
      <w:r>
        <w:rPr>
          <w:color w:val="auto"/>
        </w:rPr>
        <w:t>Sincerely,</w:t>
      </w:r>
    </w:p>
    <w:p w:rsidR="009056A1" w:rsidRDefault="009056A1" w:rsidP="009056A1">
      <w:pPr>
        <w:tabs>
          <w:tab w:val="right" w:pos="8640"/>
        </w:tabs>
        <w:rPr>
          <w:color w:val="auto"/>
        </w:rPr>
      </w:pPr>
    </w:p>
    <w:p w:rsidR="009056A1" w:rsidRDefault="009056A1" w:rsidP="009056A1">
      <w:pPr>
        <w:tabs>
          <w:tab w:val="right" w:pos="8640"/>
        </w:tabs>
        <w:rPr>
          <w:color w:val="auto"/>
        </w:rPr>
      </w:pPr>
    </w:p>
    <w:p w:rsidR="009056A1" w:rsidRDefault="009056A1" w:rsidP="009056A1">
      <w:pPr>
        <w:tabs>
          <w:tab w:val="right" w:pos="8640"/>
        </w:tabs>
        <w:rPr>
          <w:color w:val="auto"/>
        </w:rPr>
      </w:pPr>
    </w:p>
    <w:p w:rsidR="009056A1" w:rsidRDefault="009056A1" w:rsidP="009056A1">
      <w:pPr>
        <w:tabs>
          <w:tab w:val="right" w:pos="8640"/>
        </w:tabs>
        <w:rPr>
          <w:color w:val="auto"/>
        </w:rPr>
      </w:pPr>
      <w:r>
        <w:rPr>
          <w:color w:val="auto"/>
        </w:rPr>
        <w:t>Joanne H. Smith, Ph.D.</w:t>
      </w:r>
    </w:p>
    <w:p w:rsidR="009056A1" w:rsidRPr="009056A1" w:rsidRDefault="00F9151E" w:rsidP="009056A1">
      <w:pPr>
        <w:tabs>
          <w:tab w:val="right" w:pos="8640"/>
        </w:tabs>
        <w:rPr>
          <w:color w:val="auto"/>
        </w:rPr>
      </w:pPr>
      <w:r>
        <w:rPr>
          <w:noProof/>
          <w:color w:val="auto"/>
        </w:rPr>
        <w:pict>
          <v:shapetype id="_x0000_t202" coordsize="21600,21600" o:spt="202" path="m,l,21600r21600,l21600,xe">
            <v:stroke joinstyle="miter"/>
            <v:path gradientshapeok="t" o:connecttype="rect"/>
          </v:shapetype>
          <v:shape id="_x0000_s1026" type="#_x0000_t202" style="position:absolute;margin-left:286.4pt;margin-top:151.4pt;width:199.7pt;height:45.1pt;z-index:251658240">
            <v:textbox>
              <w:txbxContent>
                <w:p w:rsidR="00F9151E" w:rsidRPr="00F9151E" w:rsidRDefault="00F9151E" w:rsidP="00F9151E">
                  <w:pPr>
                    <w:rPr>
                      <w:rFonts w:ascii="Arial" w:eastAsia="Calibri" w:hAnsi="Arial" w:cs="Arial"/>
                      <w:color w:val="000000"/>
                      <w:sz w:val="20"/>
                    </w:rPr>
                  </w:pPr>
                  <w:r w:rsidRPr="00F9151E">
                    <w:rPr>
                      <w:rFonts w:ascii="Arial" w:eastAsia="Calibri" w:hAnsi="Arial" w:cs="Arial"/>
                      <w:color w:val="000000"/>
                      <w:sz w:val="20"/>
                    </w:rPr>
                    <w:t>IRB Approval Date: Mar 3, 2009</w:t>
                  </w:r>
                </w:p>
                <w:p w:rsidR="00F9151E" w:rsidRPr="00F9151E" w:rsidRDefault="00F9151E" w:rsidP="00F9151E">
                  <w:pPr>
                    <w:rPr>
                      <w:rFonts w:ascii="Arial" w:eastAsia="Calibri" w:hAnsi="Arial" w:cs="Arial"/>
                      <w:color w:val="000000"/>
                      <w:sz w:val="20"/>
                    </w:rPr>
                  </w:pPr>
                  <w:r w:rsidRPr="00F9151E">
                    <w:rPr>
                      <w:rFonts w:ascii="Arial" w:eastAsia="Calibri" w:hAnsi="Arial" w:cs="Arial"/>
                      <w:color w:val="000000"/>
                      <w:sz w:val="20"/>
                    </w:rPr>
                    <w:t>Continuing Review Date: March 3, 2010</w:t>
                  </w:r>
                </w:p>
                <w:p w:rsidR="00F9151E" w:rsidRPr="00F9151E" w:rsidRDefault="00F9151E" w:rsidP="00F9151E">
                  <w:pPr>
                    <w:rPr>
                      <w:rFonts w:ascii="Arial" w:eastAsia="Calibri" w:hAnsi="Arial" w:cs="Arial"/>
                      <w:color w:val="000000"/>
                      <w:sz w:val="20"/>
                    </w:rPr>
                  </w:pPr>
                  <w:r w:rsidRPr="00F9151E">
                    <w:rPr>
                      <w:rFonts w:ascii="Arial" w:eastAsia="Calibri" w:hAnsi="Arial" w:cs="Arial"/>
                      <w:color w:val="000000"/>
                      <w:sz w:val="20"/>
                    </w:rPr>
                    <w:t>IRB Study Number: #08-13060</w:t>
                  </w:r>
                </w:p>
              </w:txbxContent>
            </v:textbox>
          </v:shape>
        </w:pict>
      </w:r>
      <w:r w:rsidR="009056A1">
        <w:rPr>
          <w:color w:val="auto"/>
        </w:rPr>
        <w:t>Vice President for Student Affairs</w:t>
      </w:r>
    </w:p>
    <w:sectPr w:rsidR="009056A1" w:rsidRPr="009056A1" w:rsidSect="00F96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6A1"/>
    <w:rsid w:val="00034018"/>
    <w:rsid w:val="00062F99"/>
    <w:rsid w:val="00124650"/>
    <w:rsid w:val="0039560C"/>
    <w:rsid w:val="003F2DE2"/>
    <w:rsid w:val="004205BE"/>
    <w:rsid w:val="006212BE"/>
    <w:rsid w:val="00687A14"/>
    <w:rsid w:val="006C6CF8"/>
    <w:rsid w:val="007C1C82"/>
    <w:rsid w:val="009056A1"/>
    <w:rsid w:val="00916729"/>
    <w:rsid w:val="00A2190B"/>
    <w:rsid w:val="00AE7159"/>
    <w:rsid w:val="00B53839"/>
    <w:rsid w:val="00DA1C12"/>
    <w:rsid w:val="00DA2DD8"/>
    <w:rsid w:val="00F9151E"/>
    <w:rsid w:val="00F96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FF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6A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ub_hsc@indiana.edu" TargetMode="External"/><Relationship Id="rId5" Type="http://schemas.openxmlformats.org/officeDocument/2006/relationships/hyperlink" Target="mailto:st03@txstate.edu" TargetMode="External"/><Relationship Id="rId4" Type="http://schemas.openxmlformats.org/officeDocument/2006/relationships/hyperlink" Target="mailto:bcsse@indi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295</Words>
  <Characters>1687</Characters>
  <Application>Microsoft Office Word</Application>
  <DocSecurity>0</DocSecurity>
  <Lines>14</Lines>
  <Paragraphs>3</Paragraphs>
  <ScaleCrop>false</ScaleCrop>
  <Company>Texas State University - San Marcos</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Susan B</dc:creator>
  <cp:keywords/>
  <dc:description/>
  <cp:lastModifiedBy>Thompson, Susan B</cp:lastModifiedBy>
  <cp:revision>5</cp:revision>
  <dcterms:created xsi:type="dcterms:W3CDTF">2009-07-06T14:05:00Z</dcterms:created>
  <dcterms:modified xsi:type="dcterms:W3CDTF">2009-07-07T13:58:00Z</dcterms:modified>
</cp:coreProperties>
</file>