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BFA" w:rsidRDefault="004D5BFA">
      <w:r>
        <w:t>Brandi Barrera</w:t>
      </w:r>
    </w:p>
    <w:p w:rsidR="004D5BFA" w:rsidRDefault="004D5BFA">
      <w:r>
        <w:t>Application #: 2009Z9891</w:t>
      </w:r>
    </w:p>
    <w:p w:rsidR="004D5BFA" w:rsidRDefault="004D5BFA"/>
    <w:p w:rsidR="004D5BFA" w:rsidRDefault="004D5BFA" w:rsidP="004D5BFA">
      <w:pPr>
        <w:jc w:val="center"/>
        <w:rPr>
          <w:b/>
        </w:rPr>
      </w:pPr>
      <w:r w:rsidRPr="004D5BFA">
        <w:rPr>
          <w:b/>
        </w:rPr>
        <w:t>How Reviewers Concerns Were Addressed:</w:t>
      </w:r>
    </w:p>
    <w:p w:rsidR="002728F5" w:rsidRPr="002728F5" w:rsidRDefault="002728F5" w:rsidP="002728F5">
      <w:pPr>
        <w:pStyle w:val="ListParagraph"/>
        <w:rPr>
          <w:b/>
        </w:rPr>
      </w:pPr>
      <w:r>
        <w:rPr>
          <w:b/>
        </w:rPr>
        <w:t>Consent:</w:t>
      </w:r>
    </w:p>
    <w:p w:rsidR="002728F5" w:rsidRDefault="002728F5" w:rsidP="002728F5">
      <w:pPr>
        <w:pStyle w:val="ListParagraph"/>
      </w:pPr>
    </w:p>
    <w:p w:rsidR="004D5BFA" w:rsidRDefault="004D5BFA" w:rsidP="004D5BFA">
      <w:pPr>
        <w:pStyle w:val="ListParagraph"/>
        <w:numPr>
          <w:ilvl w:val="0"/>
          <w:numId w:val="2"/>
        </w:numPr>
      </w:pPr>
      <w:r>
        <w:t xml:space="preserve">The consent form concerns were addressed. Please see </w:t>
      </w:r>
      <w:r w:rsidR="00B609C2">
        <w:t xml:space="preserve">the </w:t>
      </w:r>
      <w:r>
        <w:t xml:space="preserve">revised consent form. The researchers name, contact info, and affiliation were added (#4 on checklist). The statement “involves research” was added (#5).  The purpose was clearly stated (#7). Additional procedure information was added (#9). The benefits were listed (#13). The psychological and physical risks to participants were added (#14). A resource list with contact information was also added (#15). A statement regarding extra credit amount was added (#17).  The statement about </w:t>
      </w:r>
      <w:proofErr w:type="gramStart"/>
      <w:r>
        <w:t>choosing  to</w:t>
      </w:r>
      <w:proofErr w:type="gramEnd"/>
      <w:r>
        <w:t xml:space="preserve"> not answer a question (#19) was added. Research participants rights/injuries and IRB chair info was also added (#20). Data record info was disclosed (</w:t>
      </w:r>
      <w:r w:rsidR="002728F5">
        <w:t>#22</w:t>
      </w:r>
      <w:r>
        <w:t>)</w:t>
      </w:r>
      <w:r w:rsidR="002728F5">
        <w:t>. Location and length of survey data keeping was also disclosed in the consent form (#23). Instructions for accessing results of the study were also added (#24). A signature line for the researcher was also added to the consent form (#30).</w:t>
      </w:r>
    </w:p>
    <w:p w:rsidR="002728F5" w:rsidRDefault="002728F5" w:rsidP="002728F5">
      <w:pPr>
        <w:pStyle w:val="ListParagraph"/>
      </w:pPr>
    </w:p>
    <w:p w:rsidR="002728F5" w:rsidRDefault="002728F5" w:rsidP="004D5BFA">
      <w:pPr>
        <w:pStyle w:val="ListParagraph"/>
        <w:numPr>
          <w:ilvl w:val="0"/>
          <w:numId w:val="2"/>
        </w:numPr>
      </w:pPr>
      <w:r>
        <w:t>A statement regarding that participants must be 18 or older to participate was added to the consent and to the synopsis.</w:t>
      </w:r>
    </w:p>
    <w:p w:rsidR="002728F5" w:rsidRDefault="002728F5" w:rsidP="002728F5">
      <w:pPr>
        <w:pStyle w:val="ListParagraph"/>
      </w:pPr>
    </w:p>
    <w:p w:rsidR="002728F5" w:rsidRDefault="002728F5" w:rsidP="002728F5">
      <w:pPr>
        <w:pStyle w:val="ListParagraph"/>
      </w:pPr>
    </w:p>
    <w:p w:rsidR="002728F5" w:rsidRDefault="002728F5" w:rsidP="002728F5">
      <w:pPr>
        <w:pStyle w:val="ListParagraph"/>
      </w:pPr>
      <w:r w:rsidRPr="002728F5">
        <w:rPr>
          <w:b/>
        </w:rPr>
        <w:t>Synopsis</w:t>
      </w:r>
      <w:r>
        <w:rPr>
          <w:b/>
        </w:rPr>
        <w:t>:</w:t>
      </w:r>
    </w:p>
    <w:p w:rsidR="002728F5" w:rsidRDefault="002728F5" w:rsidP="002728F5">
      <w:pPr>
        <w:pStyle w:val="ListParagraph"/>
      </w:pPr>
    </w:p>
    <w:p w:rsidR="002728F5" w:rsidRDefault="002728F5" w:rsidP="002728F5">
      <w:pPr>
        <w:pStyle w:val="ListParagraph"/>
        <w:numPr>
          <w:ilvl w:val="0"/>
          <w:numId w:val="3"/>
        </w:numPr>
      </w:pPr>
      <w:r>
        <w:t>The fact that names would only be collected on consent forms, but will not be linked to data in any way was clarified on the consent and synopsis.</w:t>
      </w:r>
    </w:p>
    <w:p w:rsidR="002728F5" w:rsidRDefault="002728F5" w:rsidP="002728F5">
      <w:pPr>
        <w:pStyle w:val="ListParagraph"/>
      </w:pPr>
    </w:p>
    <w:p w:rsidR="002728F5" w:rsidRDefault="002728F5" w:rsidP="002728F5">
      <w:pPr>
        <w:pStyle w:val="ListParagraph"/>
        <w:numPr>
          <w:ilvl w:val="0"/>
          <w:numId w:val="3"/>
        </w:numPr>
      </w:pPr>
      <w:r>
        <w:t xml:space="preserve">I will be distributing surveys in class and students will bring their completed surveys (with research identification # printed on the survey) to the second part (the measurement session) and then their measurement data will be written on the back of their completed survey. This way, the research # is connected to all the obtained survey data and measurement data for each participant. </w:t>
      </w:r>
    </w:p>
    <w:p w:rsidR="002728F5" w:rsidRDefault="002728F5" w:rsidP="002728F5">
      <w:pPr>
        <w:pStyle w:val="ListParagraph"/>
      </w:pPr>
    </w:p>
    <w:p w:rsidR="002728F5" w:rsidRDefault="002728F5" w:rsidP="002728F5">
      <w:pPr>
        <w:pStyle w:val="ListParagraph"/>
        <w:numPr>
          <w:ilvl w:val="0"/>
          <w:numId w:val="3"/>
        </w:numPr>
      </w:pPr>
      <w:r>
        <w:t xml:space="preserve">Participants will not have to memorize or bring a sheet of paper with the research id # on </w:t>
      </w:r>
      <w:r w:rsidR="00B609C2">
        <w:t>it;</w:t>
      </w:r>
      <w:r>
        <w:t xml:space="preserve"> rather they will have this # </w:t>
      </w:r>
      <w:r w:rsidR="00B609C2">
        <w:t>recorded on the front of the survey. They will have to bring the completed survey with them to the measurement session in order to complete the study.</w:t>
      </w:r>
      <w:r>
        <w:t xml:space="preserve"> </w:t>
      </w:r>
    </w:p>
    <w:p w:rsidR="00B609C2" w:rsidRDefault="00B609C2" w:rsidP="00B609C2">
      <w:pPr>
        <w:pStyle w:val="ListParagraph"/>
      </w:pPr>
    </w:p>
    <w:p w:rsidR="00B609C2" w:rsidRDefault="00B609C2" w:rsidP="002728F5">
      <w:pPr>
        <w:pStyle w:val="ListParagraph"/>
        <w:numPr>
          <w:ilvl w:val="0"/>
          <w:numId w:val="3"/>
        </w:numPr>
      </w:pPr>
      <w:r>
        <w:lastRenderedPageBreak/>
        <w:t xml:space="preserve">The “thesis survey” will be first, and the “IPAQ” will be attached to the end of the “thesis survey” and will be completed second. Participants will then bring their entire completed survey packet to their scheduled measurement appointment.  </w:t>
      </w:r>
    </w:p>
    <w:p w:rsidR="00B609C2" w:rsidRDefault="00B609C2" w:rsidP="00B609C2">
      <w:pPr>
        <w:pStyle w:val="ListParagraph"/>
      </w:pPr>
    </w:p>
    <w:p w:rsidR="00B609C2" w:rsidRDefault="00B609C2" w:rsidP="002728F5">
      <w:pPr>
        <w:pStyle w:val="ListParagraph"/>
        <w:numPr>
          <w:ilvl w:val="0"/>
          <w:numId w:val="3"/>
        </w:numPr>
      </w:pPr>
      <w:r>
        <w:t>Thanks!</w:t>
      </w:r>
    </w:p>
    <w:p w:rsidR="00B609C2" w:rsidRDefault="00B609C2" w:rsidP="00B609C2">
      <w:pPr>
        <w:pStyle w:val="ListParagraph"/>
      </w:pPr>
    </w:p>
    <w:p w:rsidR="00B609C2" w:rsidRDefault="00B609C2" w:rsidP="002728F5">
      <w:pPr>
        <w:pStyle w:val="ListParagraph"/>
        <w:numPr>
          <w:ilvl w:val="0"/>
          <w:numId w:val="3"/>
        </w:numPr>
      </w:pPr>
      <w:r>
        <w:t>The “benefit to participant” rating was changed to a 7 instead of a 10. Please see synopsis.</w:t>
      </w:r>
    </w:p>
    <w:p w:rsidR="00B609C2" w:rsidRDefault="00B609C2" w:rsidP="00B609C2">
      <w:pPr>
        <w:pStyle w:val="ListParagraph"/>
      </w:pPr>
    </w:p>
    <w:p w:rsidR="00B609C2" w:rsidRDefault="00B609C2" w:rsidP="002728F5">
      <w:pPr>
        <w:pStyle w:val="ListParagraph"/>
        <w:numPr>
          <w:ilvl w:val="0"/>
          <w:numId w:val="3"/>
        </w:numPr>
      </w:pPr>
      <w:r>
        <w:t xml:space="preserve">I have definitely reconsidered the emotional and psychological risks to participants in regards to being measured and possibly informed that they are in an unhealthy state (i.e., overweight or obese). These issues have been addressed and psychological resources have been provided. Contact information for TX State Counseling Services, The Student Health Center, and a 24-hour crisis hotline serving TX State students have been made available. </w:t>
      </w:r>
    </w:p>
    <w:p w:rsidR="00B609C2" w:rsidRDefault="00B609C2" w:rsidP="00B609C2">
      <w:pPr>
        <w:pStyle w:val="ListParagraph"/>
      </w:pPr>
    </w:p>
    <w:p w:rsidR="00B609C2" w:rsidRDefault="00B609C2" w:rsidP="00B609C2"/>
    <w:p w:rsidR="005A049E" w:rsidRDefault="005A049E" w:rsidP="00B609C2"/>
    <w:p w:rsidR="00B609C2" w:rsidRPr="004D5BFA" w:rsidRDefault="00B609C2" w:rsidP="00B609C2">
      <w:r>
        <w:t>Hopef</w:t>
      </w:r>
      <w:r w:rsidR="005A049E">
        <w:t>ully I have fully addressed your comments. Please let me know. Thank you for your feedback and time.</w:t>
      </w:r>
      <w:r>
        <w:t xml:space="preserve"> </w:t>
      </w:r>
    </w:p>
    <w:sectPr w:rsidR="00B609C2" w:rsidRPr="004D5BFA" w:rsidSect="000B33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B49B7"/>
    <w:multiLevelType w:val="hybridMultilevel"/>
    <w:tmpl w:val="A87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55E79"/>
    <w:multiLevelType w:val="hybridMultilevel"/>
    <w:tmpl w:val="A00C8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06924"/>
    <w:multiLevelType w:val="hybridMultilevel"/>
    <w:tmpl w:val="7CE6E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5BFA"/>
    <w:rsid w:val="000B3341"/>
    <w:rsid w:val="002728F5"/>
    <w:rsid w:val="004D5BFA"/>
    <w:rsid w:val="005A049E"/>
    <w:rsid w:val="00B609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B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B</dc:creator>
  <cp:keywords/>
  <dc:description/>
  <cp:lastModifiedBy>Queen B</cp:lastModifiedBy>
  <cp:revision>1</cp:revision>
  <dcterms:created xsi:type="dcterms:W3CDTF">2009-12-18T04:24:00Z</dcterms:created>
  <dcterms:modified xsi:type="dcterms:W3CDTF">2009-12-18T04:56:00Z</dcterms:modified>
</cp:coreProperties>
</file>