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39D" w:rsidRDefault="000549B5">
      <w:r>
        <w:t>Letter of Approval</w:t>
      </w:r>
    </w:p>
    <w:p w:rsidR="000549B5" w:rsidRDefault="000549B5">
      <w:r>
        <w:t>February 5, 2010</w:t>
      </w:r>
    </w:p>
    <w:p w:rsidR="000549B5" w:rsidRDefault="000549B5"/>
    <w:p w:rsidR="000549B5" w:rsidRDefault="000549B5" w:rsidP="000549B5">
      <w:pPr>
        <w:spacing w:line="480" w:lineRule="auto"/>
        <w:ind w:firstLine="720"/>
      </w:pPr>
      <w:r>
        <w:t xml:space="preserve">Consent is given for Brenda Wagner, MSW Intern at Texas State University-San Marcos and employee of Garfield County Department of Human Services, to complete a research study focused on child welfare change management within the Garfield County Child Welfare Division. It is understood that the study will span over the time period of February 1, 2010 through </w:t>
      </w:r>
      <w:r w:rsidR="00F67B78">
        <w:t>June 30,</w:t>
      </w:r>
      <w:r>
        <w:t xml:space="preserve"> 2010.   </w:t>
      </w:r>
    </w:p>
    <w:p w:rsidR="000549B5" w:rsidRDefault="000549B5" w:rsidP="000549B5">
      <w:pPr>
        <w:spacing w:line="480" w:lineRule="auto"/>
        <w:ind w:firstLine="720"/>
      </w:pPr>
      <w:r>
        <w:t>The Garfield County Department of Human Services</w:t>
      </w:r>
      <w:r w:rsidR="00FB59C7">
        <w:t xml:space="preserve"> has reviewed the research consent form, synopsis, and pre and post test tools. It understood that staff participation in this research study is voluntary.   </w:t>
      </w:r>
    </w:p>
    <w:p w:rsidR="00FB59C7" w:rsidRDefault="00FB59C7" w:rsidP="00FB59C7">
      <w:pPr>
        <w:spacing w:line="480" w:lineRule="auto"/>
      </w:pPr>
    </w:p>
    <w:p w:rsidR="00FB59C7" w:rsidRDefault="00FB59C7" w:rsidP="00FB59C7">
      <w:pPr>
        <w:pBdr>
          <w:top w:val="single" w:sz="12" w:space="1" w:color="auto"/>
          <w:bottom w:val="single" w:sz="12" w:space="1" w:color="auto"/>
        </w:pBdr>
        <w:spacing w:line="480" w:lineRule="auto"/>
      </w:pPr>
      <w:r>
        <w:t xml:space="preserve">Garfield County Administration Manager </w:t>
      </w:r>
      <w:r>
        <w:tab/>
      </w:r>
      <w:r>
        <w:tab/>
      </w:r>
      <w:r>
        <w:tab/>
      </w:r>
      <w:r>
        <w:tab/>
      </w:r>
      <w:r>
        <w:tab/>
      </w:r>
      <w:r>
        <w:tab/>
        <w:t>Date</w:t>
      </w:r>
    </w:p>
    <w:p w:rsidR="00FB59C7" w:rsidRDefault="00FB59C7" w:rsidP="00FB59C7">
      <w:pPr>
        <w:pBdr>
          <w:top w:val="single" w:sz="12" w:space="1" w:color="auto"/>
          <w:bottom w:val="single" w:sz="12" w:space="1" w:color="auto"/>
        </w:pBdr>
        <w:spacing w:line="480" w:lineRule="auto"/>
      </w:pPr>
      <w:r>
        <w:tab/>
      </w:r>
      <w:r>
        <w:tab/>
      </w:r>
    </w:p>
    <w:p w:rsidR="00FB59C7" w:rsidRDefault="00FB59C7" w:rsidP="00FB59C7">
      <w:pPr>
        <w:pBdr>
          <w:bottom w:val="single" w:sz="12" w:space="1" w:color="auto"/>
        </w:pBdr>
        <w:spacing w:line="480" w:lineRule="auto"/>
      </w:pPr>
      <w:r>
        <w:t>Garfield County Field Instructor</w:t>
      </w:r>
      <w:r>
        <w:tab/>
      </w:r>
      <w:r>
        <w:tab/>
      </w:r>
      <w:r>
        <w:tab/>
      </w:r>
      <w:r>
        <w:tab/>
      </w:r>
      <w:r>
        <w:tab/>
      </w:r>
      <w:r>
        <w:tab/>
      </w:r>
      <w:r>
        <w:tab/>
      </w:r>
      <w:r>
        <w:tab/>
        <w:t>Date</w:t>
      </w:r>
    </w:p>
    <w:p w:rsidR="00FB59C7" w:rsidRDefault="00FB59C7" w:rsidP="00FB59C7">
      <w:pPr>
        <w:pBdr>
          <w:bottom w:val="single" w:sz="12" w:space="1" w:color="auto"/>
        </w:pBdr>
        <w:spacing w:line="480" w:lineRule="auto"/>
      </w:pPr>
    </w:p>
    <w:p w:rsidR="00FB59C7" w:rsidRDefault="00FB59C7" w:rsidP="00FB59C7">
      <w:pPr>
        <w:spacing w:line="480" w:lineRule="auto"/>
      </w:pPr>
      <w:r>
        <w:tab/>
      </w:r>
      <w:r>
        <w:tab/>
      </w:r>
      <w:r>
        <w:tab/>
      </w:r>
      <w:r>
        <w:tab/>
      </w:r>
      <w:r>
        <w:tab/>
      </w:r>
      <w:r>
        <w:tab/>
      </w:r>
    </w:p>
    <w:p w:rsidR="000549B5" w:rsidRDefault="000549B5" w:rsidP="000549B5">
      <w:pPr>
        <w:spacing w:line="480" w:lineRule="auto"/>
        <w:ind w:firstLine="720"/>
      </w:pPr>
      <w:r>
        <w:t xml:space="preserve"> </w:t>
      </w:r>
    </w:p>
    <w:sectPr w:rsidR="000549B5" w:rsidSect="00777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49B5"/>
    <w:rsid w:val="000549B5"/>
    <w:rsid w:val="0077739D"/>
    <w:rsid w:val="00F32754"/>
    <w:rsid w:val="00F67B78"/>
    <w:rsid w:val="00FB5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Wagner</dc:creator>
  <cp:keywords/>
  <dc:description/>
  <cp:lastModifiedBy>Brenda Wagner</cp:lastModifiedBy>
  <cp:revision>2</cp:revision>
  <dcterms:created xsi:type="dcterms:W3CDTF">2010-02-07T18:44:00Z</dcterms:created>
  <dcterms:modified xsi:type="dcterms:W3CDTF">2010-02-13T23:15:00Z</dcterms:modified>
</cp:coreProperties>
</file>