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8B" w:rsidRDefault="00FE138B" w:rsidP="00FE138B">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r>
        <w:rPr>
          <w:snapToGrid w:val="0"/>
        </w:rPr>
        <w:t>Proposal</w:t>
      </w:r>
    </w:p>
    <w:p w:rsidR="00FE138B" w:rsidRDefault="00FE138B" w:rsidP="00144424">
      <w:pPr>
        <w:widowControl w:val="0"/>
        <w:jc w:val="center"/>
        <w:rPr>
          <w:snapToGrid w:val="0"/>
        </w:rPr>
      </w:pPr>
    </w:p>
    <w:p w:rsidR="00FE138B" w:rsidRDefault="00FE138B" w:rsidP="00144424">
      <w:pPr>
        <w:widowControl w:val="0"/>
        <w:jc w:val="center"/>
        <w:rPr>
          <w:snapToGrid w:val="0"/>
        </w:rPr>
      </w:pPr>
      <w:r>
        <w:rPr>
          <w:snapToGrid w:val="0"/>
        </w:rPr>
        <w:t>For</w:t>
      </w: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937A9D" w:rsidRDefault="007E060A" w:rsidP="00144424">
      <w:pPr>
        <w:jc w:val="center"/>
        <w:rPr>
          <w:szCs w:val="24"/>
        </w:rPr>
      </w:pPr>
      <w:r>
        <w:rPr>
          <w:szCs w:val="24"/>
        </w:rPr>
        <w:t xml:space="preserve">Hispanic Students Perceptions of </w:t>
      </w:r>
      <w:r w:rsidR="00A42ABB">
        <w:rPr>
          <w:szCs w:val="24"/>
        </w:rPr>
        <w:t xml:space="preserve">Online </w:t>
      </w:r>
      <w:r>
        <w:rPr>
          <w:szCs w:val="24"/>
        </w:rPr>
        <w:t>Learning Courses</w:t>
      </w:r>
    </w:p>
    <w:p w:rsidR="007E060A" w:rsidRDefault="007E060A" w:rsidP="00144424">
      <w:pPr>
        <w:jc w:val="center"/>
        <w:rPr>
          <w:szCs w:val="24"/>
        </w:rPr>
      </w:pPr>
      <w:proofErr w:type="gramStart"/>
      <w:r>
        <w:rPr>
          <w:szCs w:val="24"/>
        </w:rPr>
        <w:t>at</w:t>
      </w:r>
      <w:proofErr w:type="gramEnd"/>
      <w:r>
        <w:rPr>
          <w:szCs w:val="24"/>
        </w:rPr>
        <w:t xml:space="preserve"> a Hispanic Serving Institution Community College</w:t>
      </w: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roofErr w:type="gramStart"/>
      <w:r>
        <w:rPr>
          <w:snapToGrid w:val="0"/>
        </w:rPr>
        <w:t>by</w:t>
      </w:r>
      <w:proofErr w:type="gramEnd"/>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FE138B" w:rsidP="00144424">
      <w:pPr>
        <w:widowControl w:val="0"/>
        <w:jc w:val="center"/>
        <w:rPr>
          <w:snapToGrid w:val="0"/>
        </w:rPr>
      </w:pPr>
    </w:p>
    <w:p w:rsidR="00FE138B" w:rsidRDefault="00B12E7F" w:rsidP="00144424">
      <w:pPr>
        <w:widowControl w:val="0"/>
        <w:tabs>
          <w:tab w:val="left" w:pos="4223"/>
          <w:tab w:val="center" w:pos="4680"/>
        </w:tabs>
        <w:jc w:val="center"/>
        <w:rPr>
          <w:snapToGrid w:val="0"/>
        </w:rPr>
      </w:pPr>
      <w:r>
        <w:rPr>
          <w:snapToGrid w:val="0"/>
        </w:rPr>
        <w:t>Shari Carrasco Rodriquez</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Submitted to</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70357A" w:rsidP="00FE138B">
      <w:pPr>
        <w:widowControl w:val="0"/>
        <w:jc w:val="center"/>
        <w:rPr>
          <w:snapToGrid w:val="0"/>
        </w:rPr>
      </w:pPr>
      <w:r w:rsidRPr="00673FE8">
        <w:rPr>
          <w:snapToGrid w:val="0"/>
        </w:rPr>
        <w:t xml:space="preserve">Matthew A. </w:t>
      </w:r>
      <w:proofErr w:type="spellStart"/>
      <w:r w:rsidRPr="00673FE8">
        <w:rPr>
          <w:snapToGrid w:val="0"/>
        </w:rPr>
        <w:t>Eichler</w:t>
      </w:r>
      <w:proofErr w:type="spellEnd"/>
      <w:r w:rsidR="00FE138B" w:rsidRPr="00673FE8">
        <w:rPr>
          <w:snapToGrid w:val="0"/>
        </w:rPr>
        <w:t>, PhD</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Occupational Education</w:t>
      </w:r>
    </w:p>
    <w:p w:rsidR="00FE138B" w:rsidRDefault="00FE138B" w:rsidP="00FE138B">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FE138B" w:rsidRDefault="00FE138B" w:rsidP="00FE138B">
      <w:pPr>
        <w:widowControl w:val="0"/>
        <w:jc w:val="center"/>
        <w:rPr>
          <w:snapToGrid w:val="0"/>
        </w:rPr>
      </w:pPr>
      <w:proofErr w:type="gramStart"/>
      <w:r>
        <w:rPr>
          <w:snapToGrid w:val="0"/>
        </w:rPr>
        <w:t>in</w:t>
      </w:r>
      <w:proofErr w:type="gramEnd"/>
      <w:r>
        <w:rPr>
          <w:snapToGrid w:val="0"/>
        </w:rPr>
        <w:t xml:space="preserve"> Partial Fulfillment of the Requirement for </w:t>
      </w:r>
    </w:p>
    <w:p w:rsidR="00FE138B" w:rsidRDefault="00FE138B" w:rsidP="00FE138B">
      <w:pPr>
        <w:widowControl w:val="0"/>
        <w:jc w:val="center"/>
        <w:rPr>
          <w:snapToGrid w:val="0"/>
        </w:rPr>
      </w:pPr>
      <w:r>
        <w:rPr>
          <w:snapToGrid w:val="0"/>
        </w:rPr>
        <w:t>OCED 5300</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9407D6" w:rsidP="00FE138B">
      <w:pPr>
        <w:widowControl w:val="0"/>
        <w:rPr>
          <w:snapToGrid w:val="0"/>
        </w:rPr>
      </w:pPr>
      <w:r>
        <w:rPr>
          <w:snapToGrid w:val="0"/>
        </w:rPr>
        <w:t>Fall</w:t>
      </w:r>
      <w:r w:rsidR="00FE138B">
        <w:rPr>
          <w:snapToGrid w:val="0"/>
        </w:rPr>
        <w:tab/>
      </w:r>
      <w:r w:rsidR="00FE138B">
        <w:rPr>
          <w:snapToGrid w:val="0"/>
        </w:rPr>
        <w:tab/>
      </w:r>
      <w:r w:rsidR="00FE138B">
        <w:rPr>
          <w:snapToGrid w:val="0"/>
        </w:rPr>
        <w:tab/>
      </w:r>
      <w:r w:rsidR="00FE138B">
        <w:rPr>
          <w:snapToGrid w:val="0"/>
        </w:rPr>
        <w:tab/>
      </w:r>
      <w:r w:rsidR="00FE138B">
        <w:rPr>
          <w:snapToGrid w:val="0"/>
        </w:rPr>
        <w:tab/>
      </w:r>
      <w:r w:rsidR="00FE138B">
        <w:rPr>
          <w:snapToGrid w:val="0"/>
        </w:rPr>
        <w:tab/>
      </w:r>
      <w:r w:rsidR="00FE138B">
        <w:rPr>
          <w:snapToGrid w:val="0"/>
        </w:rPr>
        <w:tab/>
      </w:r>
      <w:r w:rsidR="00FE138B">
        <w:rPr>
          <w:snapToGrid w:val="0"/>
        </w:rPr>
        <w:tab/>
      </w:r>
      <w:r>
        <w:rPr>
          <w:snapToGrid w:val="0"/>
        </w:rPr>
        <w:tab/>
      </w:r>
      <w:r>
        <w:rPr>
          <w:snapToGrid w:val="0"/>
        </w:rPr>
        <w:tab/>
      </w:r>
      <w:r w:rsidR="00FE138B">
        <w:rPr>
          <w:snapToGrid w:val="0"/>
        </w:rPr>
        <w:tab/>
      </w:r>
      <w:r>
        <w:rPr>
          <w:snapToGrid w:val="0"/>
        </w:rPr>
        <w:t>2010</w:t>
      </w:r>
    </w:p>
    <w:p w:rsidR="003E0508" w:rsidRDefault="00FE138B" w:rsidP="003E0508">
      <w:pPr>
        <w:widowControl w:val="0"/>
        <w:spacing w:line="480" w:lineRule="auto"/>
        <w:jc w:val="center"/>
        <w:rPr>
          <w:snapToGrid w:val="0"/>
        </w:rPr>
      </w:pPr>
      <w:r>
        <w:rPr>
          <w:snapToGrid w:val="0"/>
        </w:rPr>
        <w:lastRenderedPageBreak/>
        <w:t>Abstract</w:t>
      </w:r>
    </w:p>
    <w:p w:rsidR="00FE138B" w:rsidRPr="0060193A" w:rsidRDefault="00FE138B" w:rsidP="00D3328B">
      <w:pPr>
        <w:widowControl w:val="0"/>
        <w:spacing w:line="480" w:lineRule="auto"/>
        <w:rPr>
          <w:i/>
        </w:rPr>
      </w:pPr>
      <w:r w:rsidRPr="0060193A">
        <w:rPr>
          <w:i/>
        </w:rPr>
        <w:t>Purpose</w:t>
      </w:r>
    </w:p>
    <w:p w:rsidR="00814202" w:rsidRDefault="00814202" w:rsidP="00D3328B">
      <w:pPr>
        <w:spacing w:before="100" w:beforeAutospacing="1" w:after="100" w:afterAutospacing="1" w:line="480" w:lineRule="auto"/>
        <w:ind w:firstLine="720"/>
        <w:jc w:val="both"/>
        <w:rPr>
          <w:snapToGrid w:val="0"/>
          <w:szCs w:val="24"/>
        </w:rPr>
      </w:pPr>
      <w:r>
        <w:rPr>
          <w:snapToGrid w:val="0"/>
          <w:szCs w:val="24"/>
        </w:rPr>
        <w:t xml:space="preserve">Colleges and universities have experienced higher than average enrollment growth as a result of the recent economic downturn.  Community colleges in particular have higher than average enrollment increases due to their open-door admissions policies.  Their student population tends to be demographically diverse and one that desires flexibility to accompany their educational goals.  </w:t>
      </w:r>
    </w:p>
    <w:p w:rsidR="00814202" w:rsidRDefault="00814202" w:rsidP="00D3328B">
      <w:pPr>
        <w:spacing w:before="100" w:beforeAutospacing="1" w:after="100" w:afterAutospacing="1" w:line="480" w:lineRule="auto"/>
        <w:ind w:firstLine="720"/>
        <w:jc w:val="both"/>
        <w:rPr>
          <w:snapToGrid w:val="0"/>
          <w:szCs w:val="24"/>
        </w:rPr>
      </w:pPr>
      <w:r>
        <w:rPr>
          <w:snapToGrid w:val="0"/>
          <w:szCs w:val="24"/>
        </w:rPr>
        <w:t xml:space="preserve">Many policy makers and educational administrators are looking to ways to solve this exponential student growth.  The immediate response is to increase distance learning courses.  Distance learning courses can accommodate more students, use less faculty, and little to no classroom space.    </w:t>
      </w:r>
    </w:p>
    <w:p w:rsidR="00D3328B" w:rsidRDefault="00814202" w:rsidP="00D3328B">
      <w:pPr>
        <w:spacing w:line="480" w:lineRule="auto"/>
        <w:ind w:firstLine="720"/>
        <w:jc w:val="both"/>
        <w:rPr>
          <w:snapToGrid w:val="0"/>
          <w:szCs w:val="24"/>
        </w:rPr>
      </w:pPr>
      <w:r>
        <w:rPr>
          <w:snapToGrid w:val="0"/>
          <w:szCs w:val="24"/>
        </w:rPr>
        <w:t xml:space="preserve">A study conducted by the U.S. General Accounting Office identified what can potentially be a problem at community colleges with high Hispanic student enrollment.  This study reported that Hispanic students are less likely to enroll in distance learning courses or incorporate them into their curriculum.  </w:t>
      </w:r>
    </w:p>
    <w:p w:rsidR="00814202" w:rsidRDefault="00814202" w:rsidP="00D3328B">
      <w:pPr>
        <w:spacing w:line="480" w:lineRule="auto"/>
        <w:ind w:firstLine="720"/>
        <w:jc w:val="both"/>
        <w:rPr>
          <w:rFonts w:cs="Adobe Garamond Pro"/>
          <w:color w:val="000000"/>
          <w:szCs w:val="24"/>
        </w:rPr>
      </w:pPr>
      <w:r>
        <w:rPr>
          <w:snapToGrid w:val="0"/>
          <w:szCs w:val="24"/>
        </w:rPr>
        <w:t xml:space="preserve">The researcher has identified a metropolitan community college in Austin, Texas that has recently been deemed eligible for a Hispanic Institution Status by the U.S. Department of Education. </w:t>
      </w:r>
      <w:r>
        <w:rPr>
          <w:snapToGrid w:val="0"/>
        </w:rPr>
        <w:t xml:space="preserve">This college is comprised of students enrolled from </w:t>
      </w:r>
      <w:r>
        <w:rPr>
          <w:rFonts w:cs="Adobe Garamond Pro"/>
          <w:color w:val="000000"/>
          <w:szCs w:val="24"/>
        </w:rPr>
        <w:t xml:space="preserve">eight surrounding counties.  </w:t>
      </w:r>
    </w:p>
    <w:p w:rsidR="00FE138B" w:rsidRDefault="00FE138B" w:rsidP="00D3328B">
      <w:pPr>
        <w:widowControl w:val="0"/>
        <w:spacing w:line="480" w:lineRule="auto"/>
        <w:rPr>
          <w:i/>
          <w:snapToGrid w:val="0"/>
        </w:rPr>
      </w:pPr>
      <w:r w:rsidRPr="0060193A">
        <w:rPr>
          <w:i/>
          <w:snapToGrid w:val="0"/>
        </w:rPr>
        <w:t>Procedures</w:t>
      </w:r>
    </w:p>
    <w:p w:rsidR="00D3328B" w:rsidRDefault="00D3328B" w:rsidP="00144424">
      <w:pPr>
        <w:spacing w:line="480" w:lineRule="auto"/>
        <w:ind w:firstLine="720"/>
        <w:jc w:val="both"/>
        <w:rPr>
          <w:snapToGrid w:val="0"/>
          <w:szCs w:val="24"/>
        </w:rPr>
      </w:pPr>
      <w:r>
        <w:rPr>
          <w:snapToGrid w:val="0"/>
          <w:szCs w:val="24"/>
        </w:rPr>
        <w:t xml:space="preserve">This study will examine perceptions of online courses and perceptions of learning styles of students at a HSI metropolitan community college and deduce through disaggregated data if empirical findings concur with the United States General Accounting Office report of 2002. The </w:t>
      </w:r>
      <w:r>
        <w:rPr>
          <w:snapToGrid w:val="0"/>
          <w:szCs w:val="24"/>
        </w:rPr>
        <w:lastRenderedPageBreak/>
        <w:t>research study will be non-experimental and will administered via web-based questionnaire and using a traditional non-electronic paper form.  T</w:t>
      </w:r>
      <w:r w:rsidRPr="0049072D">
        <w:rPr>
          <w:snapToGrid w:val="0"/>
          <w:szCs w:val="24"/>
        </w:rPr>
        <w:t xml:space="preserve">he </w:t>
      </w:r>
      <w:r>
        <w:rPr>
          <w:snapToGrid w:val="0"/>
          <w:szCs w:val="24"/>
        </w:rPr>
        <w:t>following questions will be addressed</w:t>
      </w:r>
      <w:r w:rsidRPr="0049072D">
        <w:rPr>
          <w:snapToGrid w:val="0"/>
          <w:szCs w:val="24"/>
        </w:rPr>
        <w:t>: 1) What are students’ perceptions of online learning at a HSI metropolitan community college, 2) What are students’ perceptions of learning styles at a HSI metropolitan community college, and 3) Does ethnicity play a role in students’ perceptions of online learning.</w:t>
      </w:r>
    </w:p>
    <w:p w:rsidR="00144424" w:rsidRDefault="00FE138B" w:rsidP="00144424">
      <w:pPr>
        <w:widowControl w:val="0"/>
        <w:spacing w:line="480" w:lineRule="auto"/>
        <w:rPr>
          <w:i/>
        </w:rPr>
      </w:pPr>
      <w:r w:rsidRPr="0060193A">
        <w:rPr>
          <w:i/>
        </w:rPr>
        <w:t>Significance</w:t>
      </w:r>
    </w:p>
    <w:p w:rsidR="00707AA8" w:rsidRDefault="00707AA8" w:rsidP="00144424">
      <w:pPr>
        <w:widowControl w:val="0"/>
        <w:spacing w:line="480" w:lineRule="auto"/>
        <w:ind w:firstLine="720"/>
        <w:rPr>
          <w:rFonts w:eastAsiaTheme="minorHAnsi"/>
          <w:color w:val="231F20"/>
          <w:szCs w:val="24"/>
        </w:rPr>
      </w:pPr>
      <w:r>
        <w:rPr>
          <w:snapToGrid w:val="0"/>
          <w:szCs w:val="24"/>
        </w:rPr>
        <w:t xml:space="preserve">The U.S. General Accounting Office identified what can potentially be a problem at Austin Community College if in fact; Hispanic students are less likely to incorporate distance learning into their curriculum. With limited data, it is difficult to identify causes of Hispanic students’ resistance to distance learning. </w:t>
      </w:r>
      <w:r w:rsidRPr="00680D60">
        <w:rPr>
          <w:rFonts w:eastAsiaTheme="minorHAnsi"/>
          <w:color w:val="231F20"/>
          <w:szCs w:val="24"/>
        </w:rPr>
        <w:t>The projected</w:t>
      </w:r>
      <w:r>
        <w:rPr>
          <w:rFonts w:eastAsiaTheme="minorHAnsi"/>
          <w:color w:val="231F20"/>
          <w:szCs w:val="24"/>
        </w:rPr>
        <w:t xml:space="preserve"> </w:t>
      </w:r>
      <w:r w:rsidRPr="00680D60">
        <w:rPr>
          <w:rFonts w:eastAsiaTheme="minorHAnsi"/>
          <w:color w:val="231F20"/>
          <w:szCs w:val="24"/>
        </w:rPr>
        <w:t xml:space="preserve">population growth of </w:t>
      </w:r>
      <w:r>
        <w:rPr>
          <w:rFonts w:eastAsiaTheme="minorHAnsi"/>
          <w:color w:val="231F20"/>
          <w:szCs w:val="24"/>
        </w:rPr>
        <w:t>Hispanics and</w:t>
      </w:r>
      <w:r w:rsidRPr="00680D60">
        <w:rPr>
          <w:rFonts w:eastAsiaTheme="minorHAnsi"/>
          <w:color w:val="231F20"/>
          <w:szCs w:val="24"/>
        </w:rPr>
        <w:t xml:space="preserve"> their current educational attainment levels signal the need to pay more attention to this group in higher education</w:t>
      </w:r>
      <w:r>
        <w:rPr>
          <w:rFonts w:eastAsiaTheme="minorHAnsi"/>
          <w:color w:val="231F20"/>
          <w:szCs w:val="24"/>
        </w:rPr>
        <w:t xml:space="preserve"> </w:t>
      </w:r>
      <w:sdt>
        <w:sdtPr>
          <w:rPr>
            <w:rFonts w:eastAsiaTheme="minorHAnsi"/>
            <w:color w:val="231F20"/>
            <w:szCs w:val="24"/>
          </w:rPr>
          <w:id w:val="9663654"/>
          <w:citation/>
        </w:sdtPr>
        <w:sdtContent>
          <w:r>
            <w:rPr>
              <w:rFonts w:eastAsiaTheme="minorHAnsi"/>
              <w:color w:val="231F20"/>
              <w:szCs w:val="24"/>
            </w:rPr>
            <w:fldChar w:fldCharType="begin"/>
          </w:r>
          <w:r>
            <w:rPr>
              <w:rFonts w:eastAsiaTheme="minorHAnsi"/>
              <w:color w:val="231F20"/>
              <w:szCs w:val="24"/>
            </w:rPr>
            <w:instrText xml:space="preserve"> CITATION Bai05 \l 1033 </w:instrText>
          </w:r>
          <w:r>
            <w:rPr>
              <w:rFonts w:eastAsiaTheme="minorHAnsi"/>
              <w:color w:val="231F20"/>
              <w:szCs w:val="24"/>
            </w:rPr>
            <w:fldChar w:fldCharType="separate"/>
          </w:r>
          <w:r w:rsidRPr="00AE72E3">
            <w:rPr>
              <w:rFonts w:eastAsiaTheme="minorHAnsi"/>
              <w:noProof/>
              <w:color w:val="231F20"/>
              <w:szCs w:val="24"/>
            </w:rPr>
            <w:t>(Bailey, Thomas R. and Alfonso, Mariana , 2005)</w:t>
          </w:r>
          <w:r>
            <w:rPr>
              <w:rFonts w:eastAsiaTheme="minorHAnsi"/>
              <w:color w:val="231F20"/>
              <w:szCs w:val="24"/>
            </w:rPr>
            <w:fldChar w:fldCharType="end"/>
          </w:r>
        </w:sdtContent>
      </w:sdt>
      <w:r w:rsidRPr="00680D60">
        <w:rPr>
          <w:rFonts w:eastAsiaTheme="minorHAnsi"/>
          <w:color w:val="231F20"/>
          <w:szCs w:val="24"/>
        </w:rPr>
        <w:t xml:space="preserve">. </w:t>
      </w:r>
      <w:r>
        <w:rPr>
          <w:rFonts w:eastAsiaTheme="minorHAnsi"/>
          <w:color w:val="231F20"/>
          <w:szCs w:val="24"/>
        </w:rPr>
        <w:t xml:space="preserve"> The researcher hopes to explore this issue so that the college may use this data to augment future studies addressing students’ perceptions of online learning. </w:t>
      </w:r>
    </w:p>
    <w:p w:rsidR="00FE138B" w:rsidRDefault="00FE138B">
      <w:pPr>
        <w:spacing w:line="480" w:lineRule="auto"/>
        <w:ind w:left="360"/>
        <w:rPr>
          <w:snapToGrid w:val="0"/>
        </w:rPr>
      </w:pPr>
      <w:r>
        <w:rPr>
          <w:snapToGrid w:val="0"/>
        </w:rPr>
        <w:br w:type="page"/>
      </w:r>
    </w:p>
    <w:p w:rsidR="00FE138B" w:rsidRDefault="00FE138B" w:rsidP="00FE138B">
      <w:pPr>
        <w:widowControl w:val="0"/>
        <w:spacing w:line="480" w:lineRule="auto"/>
        <w:jc w:val="center"/>
        <w:rPr>
          <w:snapToGrid w:val="0"/>
        </w:rPr>
      </w:pPr>
      <w:r>
        <w:rPr>
          <w:snapToGrid w:val="0"/>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FE138B" w:rsidTr="00EC6B13">
        <w:tc>
          <w:tcPr>
            <w:tcW w:w="8658" w:type="dxa"/>
          </w:tcPr>
          <w:p w:rsidR="00FE138B" w:rsidRPr="00EC6B13" w:rsidRDefault="00FE138B" w:rsidP="00FE138B">
            <w:pPr>
              <w:widowControl w:val="0"/>
              <w:tabs>
                <w:tab w:val="left" w:leader="hyphen" w:pos="9000"/>
              </w:tabs>
              <w:spacing w:line="480" w:lineRule="auto"/>
              <w:rPr>
                <w:snapToGrid w:val="0"/>
                <w:sz w:val="24"/>
                <w:szCs w:val="24"/>
              </w:rPr>
            </w:pPr>
            <w:r w:rsidRPr="00EC6B13">
              <w:rPr>
                <w:snapToGrid w:val="0"/>
                <w:sz w:val="24"/>
                <w:szCs w:val="24"/>
              </w:rPr>
              <w:t>Abstract</w:t>
            </w:r>
          </w:p>
        </w:tc>
        <w:tc>
          <w:tcPr>
            <w:tcW w:w="918" w:type="dxa"/>
          </w:tcPr>
          <w:p w:rsidR="00FE138B"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2</w:t>
            </w: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Purpose</w:t>
            </w:r>
          </w:p>
        </w:tc>
        <w:tc>
          <w:tcPr>
            <w:tcW w:w="918" w:type="dxa"/>
          </w:tcPr>
          <w:p w:rsidR="00FE138B"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2</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Procedures</w:t>
            </w:r>
          </w:p>
        </w:tc>
        <w:tc>
          <w:tcPr>
            <w:tcW w:w="918" w:type="dxa"/>
          </w:tcPr>
          <w:p w:rsidR="00CE2A86"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2</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Significance</w:t>
            </w:r>
          </w:p>
        </w:tc>
        <w:tc>
          <w:tcPr>
            <w:tcW w:w="918" w:type="dxa"/>
          </w:tcPr>
          <w:p w:rsidR="00CE2A86"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3</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 w:val="24"/>
                <w:szCs w:val="24"/>
              </w:rPr>
            </w:pPr>
            <w:r w:rsidRPr="00EC6B13">
              <w:rPr>
                <w:snapToGrid w:val="0"/>
                <w:sz w:val="24"/>
                <w:szCs w:val="24"/>
              </w:rPr>
              <w:t>Table of Contents</w:t>
            </w:r>
          </w:p>
        </w:tc>
        <w:tc>
          <w:tcPr>
            <w:tcW w:w="918" w:type="dxa"/>
          </w:tcPr>
          <w:p w:rsidR="00FE138B"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4</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 w:val="24"/>
                <w:szCs w:val="24"/>
              </w:rPr>
            </w:pPr>
            <w:r w:rsidRPr="00EC6B13">
              <w:rPr>
                <w:snapToGrid w:val="0"/>
                <w:sz w:val="24"/>
                <w:szCs w:val="24"/>
              </w:rPr>
              <w:t>Chapter I</w:t>
            </w:r>
          </w:p>
        </w:tc>
        <w:tc>
          <w:tcPr>
            <w:tcW w:w="918" w:type="dxa"/>
          </w:tcPr>
          <w:p w:rsidR="00FE138B" w:rsidRPr="00EC6B13" w:rsidRDefault="009F177E" w:rsidP="00CE2A86">
            <w:pPr>
              <w:widowControl w:val="0"/>
              <w:tabs>
                <w:tab w:val="left" w:leader="hyphen" w:pos="9000"/>
              </w:tabs>
              <w:spacing w:line="480" w:lineRule="auto"/>
              <w:jc w:val="right"/>
              <w:rPr>
                <w:snapToGrid w:val="0"/>
                <w:sz w:val="24"/>
                <w:szCs w:val="24"/>
              </w:rPr>
            </w:pPr>
            <w:r>
              <w:rPr>
                <w:snapToGrid w:val="0"/>
                <w:sz w:val="24"/>
                <w:szCs w:val="24"/>
              </w:rPr>
              <w:t>7</w:t>
            </w: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Statement of the Problem</w:t>
            </w:r>
          </w:p>
        </w:tc>
        <w:tc>
          <w:tcPr>
            <w:tcW w:w="918" w:type="dxa"/>
          </w:tcPr>
          <w:p w:rsidR="00FE138B" w:rsidRPr="00EC6B13" w:rsidRDefault="00CB3637" w:rsidP="00CB3637">
            <w:pPr>
              <w:widowControl w:val="0"/>
              <w:tabs>
                <w:tab w:val="left" w:leader="hyphen" w:pos="9000"/>
              </w:tabs>
              <w:spacing w:line="480" w:lineRule="auto"/>
              <w:jc w:val="right"/>
              <w:rPr>
                <w:snapToGrid w:val="0"/>
                <w:sz w:val="24"/>
                <w:szCs w:val="24"/>
              </w:rPr>
            </w:pPr>
            <w:r>
              <w:rPr>
                <w:snapToGrid w:val="0"/>
                <w:sz w:val="24"/>
                <w:szCs w:val="24"/>
              </w:rPr>
              <w:t>7</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Purpose</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9</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Objective</w:t>
            </w:r>
            <w:r w:rsidR="00EC6B13">
              <w:rPr>
                <w:snapToGrid w:val="0"/>
                <w:sz w:val="24"/>
                <w:szCs w:val="24"/>
              </w:rPr>
              <w:t>s</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10</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Assumptions and Limitations</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12</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Relationship to Academic Program and Experience</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13</w:t>
            </w:r>
          </w:p>
        </w:tc>
      </w:tr>
      <w:tr w:rsidR="00CE2A86" w:rsidTr="00EC6B13">
        <w:tc>
          <w:tcPr>
            <w:tcW w:w="8658" w:type="dxa"/>
          </w:tcPr>
          <w:p w:rsidR="00CE2A86" w:rsidRPr="00EC6B13" w:rsidRDefault="00CE2A86" w:rsidP="00CE2A86">
            <w:pPr>
              <w:widowControl w:val="0"/>
              <w:tabs>
                <w:tab w:val="left" w:leader="hyphen" w:pos="9000"/>
              </w:tabs>
              <w:spacing w:line="480" w:lineRule="auto"/>
              <w:rPr>
                <w:snapToGrid w:val="0"/>
                <w:sz w:val="24"/>
                <w:szCs w:val="24"/>
              </w:rPr>
            </w:pPr>
            <w:r w:rsidRPr="00EC6B13">
              <w:rPr>
                <w:snapToGrid w:val="0"/>
                <w:sz w:val="24"/>
                <w:szCs w:val="24"/>
              </w:rPr>
              <w:t>Chapter II – Review of the Literature</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15</w:t>
            </w: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Review of Related Literature</w:t>
            </w:r>
          </w:p>
        </w:tc>
        <w:tc>
          <w:tcPr>
            <w:tcW w:w="918" w:type="dxa"/>
          </w:tcPr>
          <w:p w:rsidR="00FE138B"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15</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Need for Further Research</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23</w:t>
            </w: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 w:val="24"/>
                <w:szCs w:val="24"/>
              </w:rPr>
            </w:pPr>
            <w:r w:rsidRPr="00EC6B13">
              <w:rPr>
                <w:snapToGrid w:val="0"/>
                <w:sz w:val="24"/>
                <w:szCs w:val="24"/>
              </w:rPr>
              <w:t>Research Question</w:t>
            </w:r>
          </w:p>
        </w:tc>
        <w:tc>
          <w:tcPr>
            <w:tcW w:w="918" w:type="dxa"/>
          </w:tcPr>
          <w:p w:rsidR="00FE138B"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23</w:t>
            </w:r>
          </w:p>
        </w:tc>
      </w:tr>
      <w:tr w:rsidR="00CE2A86" w:rsidTr="00EC6B13">
        <w:tc>
          <w:tcPr>
            <w:tcW w:w="8658" w:type="dxa"/>
          </w:tcPr>
          <w:p w:rsidR="00CE2A86" w:rsidRPr="00EC6B13" w:rsidRDefault="00CE2A86" w:rsidP="00CE2A86">
            <w:pPr>
              <w:widowControl w:val="0"/>
              <w:tabs>
                <w:tab w:val="left" w:leader="hyphen" w:pos="9000"/>
              </w:tabs>
              <w:spacing w:line="480" w:lineRule="auto"/>
              <w:rPr>
                <w:snapToGrid w:val="0"/>
                <w:sz w:val="24"/>
                <w:szCs w:val="24"/>
              </w:rPr>
            </w:pPr>
            <w:r w:rsidRPr="00EC6B13">
              <w:rPr>
                <w:snapToGrid w:val="0"/>
                <w:sz w:val="24"/>
                <w:szCs w:val="24"/>
              </w:rPr>
              <w:t>Chapter III – Methodology and Procedures</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24</w:t>
            </w:r>
          </w:p>
        </w:tc>
      </w:tr>
      <w:tr w:rsidR="00CE2A86" w:rsidTr="00EC6B13">
        <w:tc>
          <w:tcPr>
            <w:tcW w:w="8658" w:type="dxa"/>
          </w:tcPr>
          <w:p w:rsidR="00CE2A86" w:rsidRPr="00EC6B13" w:rsidRDefault="006D4915" w:rsidP="00CE2A86">
            <w:pPr>
              <w:widowControl w:val="0"/>
              <w:tabs>
                <w:tab w:val="left" w:leader="hyphen" w:pos="9000"/>
              </w:tabs>
              <w:spacing w:line="480" w:lineRule="auto"/>
              <w:ind w:left="720"/>
              <w:rPr>
                <w:snapToGrid w:val="0"/>
                <w:sz w:val="24"/>
                <w:szCs w:val="24"/>
              </w:rPr>
            </w:pPr>
            <w:r w:rsidRPr="00EC6B13">
              <w:rPr>
                <w:snapToGrid w:val="0"/>
                <w:sz w:val="24"/>
                <w:szCs w:val="24"/>
              </w:rPr>
              <w:t>Overview</w:t>
            </w:r>
          </w:p>
        </w:tc>
        <w:tc>
          <w:tcPr>
            <w:tcW w:w="918" w:type="dxa"/>
          </w:tcPr>
          <w:p w:rsidR="00CE2A86"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24</w:t>
            </w:r>
          </w:p>
        </w:tc>
      </w:tr>
      <w:tr w:rsidR="006D4915" w:rsidTr="00EC6B13">
        <w:tc>
          <w:tcPr>
            <w:tcW w:w="8658" w:type="dxa"/>
          </w:tcPr>
          <w:p w:rsidR="006D4915" w:rsidRPr="00EC6B13" w:rsidRDefault="006D4915" w:rsidP="00CE2A86">
            <w:pPr>
              <w:widowControl w:val="0"/>
              <w:tabs>
                <w:tab w:val="left" w:leader="hyphen" w:pos="9000"/>
              </w:tabs>
              <w:spacing w:line="480" w:lineRule="auto"/>
              <w:ind w:left="720"/>
              <w:rPr>
                <w:snapToGrid w:val="0"/>
                <w:sz w:val="24"/>
                <w:szCs w:val="24"/>
              </w:rPr>
            </w:pPr>
            <w:r w:rsidRPr="00EC6B13">
              <w:rPr>
                <w:snapToGrid w:val="0"/>
                <w:sz w:val="24"/>
                <w:szCs w:val="24"/>
              </w:rPr>
              <w:t>Population and Sample</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24</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 xml:space="preserve">Variables/Constructs </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25</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Instrumentation</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26</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Data Collection Process</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26</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Data Analysis Process</w:t>
            </w:r>
          </w:p>
        </w:tc>
        <w:tc>
          <w:tcPr>
            <w:tcW w:w="918" w:type="dxa"/>
          </w:tcPr>
          <w:p w:rsidR="006D4915" w:rsidRPr="00EC6B13" w:rsidRDefault="00E71DAF" w:rsidP="00CB3637">
            <w:pPr>
              <w:widowControl w:val="0"/>
              <w:tabs>
                <w:tab w:val="left" w:leader="hyphen" w:pos="9000"/>
              </w:tabs>
              <w:spacing w:line="480" w:lineRule="auto"/>
              <w:jc w:val="right"/>
              <w:rPr>
                <w:snapToGrid w:val="0"/>
                <w:sz w:val="24"/>
                <w:szCs w:val="24"/>
              </w:rPr>
            </w:pPr>
            <w:r>
              <w:rPr>
                <w:snapToGrid w:val="0"/>
                <w:sz w:val="24"/>
                <w:szCs w:val="24"/>
              </w:rPr>
              <w:t>2</w:t>
            </w:r>
            <w:r w:rsidR="00CB3637">
              <w:rPr>
                <w:snapToGrid w:val="0"/>
                <w:sz w:val="24"/>
                <w:szCs w:val="24"/>
              </w:rPr>
              <w:t>7</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lastRenderedPageBreak/>
              <w:t>Expected Presentation of Research Results</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28</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Procedures for Semester 1 (OCED 5301)</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29</w:t>
            </w:r>
          </w:p>
        </w:tc>
      </w:tr>
      <w:tr w:rsidR="006D4915" w:rsidTr="00EC6B13">
        <w:tc>
          <w:tcPr>
            <w:tcW w:w="8658" w:type="dxa"/>
          </w:tcPr>
          <w:p w:rsidR="006D4915" w:rsidRPr="00EC6B13" w:rsidRDefault="006D4915" w:rsidP="006D4915">
            <w:pPr>
              <w:widowControl w:val="0"/>
              <w:tabs>
                <w:tab w:val="left" w:leader="hyphen" w:pos="9000"/>
              </w:tabs>
              <w:spacing w:line="480" w:lineRule="auto"/>
              <w:ind w:left="1440"/>
              <w:rPr>
                <w:snapToGrid w:val="0"/>
                <w:sz w:val="24"/>
                <w:szCs w:val="24"/>
              </w:rPr>
            </w:pPr>
            <w:r w:rsidRPr="00EC6B13">
              <w:rPr>
                <w:snapToGrid w:val="0"/>
                <w:sz w:val="24"/>
                <w:szCs w:val="24"/>
              </w:rPr>
              <w:t>Pre</w:t>
            </w:r>
            <w:r w:rsidR="00B36D69">
              <w:rPr>
                <w:snapToGrid w:val="0"/>
                <w:sz w:val="24"/>
                <w:szCs w:val="24"/>
              </w:rPr>
              <w:t>-</w:t>
            </w:r>
            <w:r w:rsidRPr="00EC6B13">
              <w:rPr>
                <w:snapToGrid w:val="0"/>
                <w:sz w:val="24"/>
                <w:szCs w:val="24"/>
              </w:rPr>
              <w:t>contractual Activities</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29</w:t>
            </w:r>
          </w:p>
        </w:tc>
      </w:tr>
      <w:tr w:rsidR="006D4915" w:rsidTr="00EC6B13">
        <w:tc>
          <w:tcPr>
            <w:tcW w:w="8658" w:type="dxa"/>
          </w:tcPr>
          <w:p w:rsidR="006D4915" w:rsidRPr="00EC6B13" w:rsidRDefault="006D4915" w:rsidP="006D4915">
            <w:pPr>
              <w:widowControl w:val="0"/>
              <w:tabs>
                <w:tab w:val="left" w:leader="hyphen" w:pos="9000"/>
              </w:tabs>
              <w:spacing w:line="480" w:lineRule="auto"/>
              <w:ind w:left="1440"/>
              <w:rPr>
                <w:snapToGrid w:val="0"/>
                <w:sz w:val="24"/>
                <w:szCs w:val="24"/>
              </w:rPr>
            </w:pPr>
            <w:r w:rsidRPr="00EC6B13">
              <w:rPr>
                <w:snapToGrid w:val="0"/>
                <w:sz w:val="24"/>
                <w:szCs w:val="24"/>
              </w:rPr>
              <w:t>Contractual Activities</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29</w:t>
            </w:r>
          </w:p>
        </w:tc>
      </w:tr>
      <w:tr w:rsidR="006D4915" w:rsidTr="00EC6B13">
        <w:tc>
          <w:tcPr>
            <w:tcW w:w="8658" w:type="dxa"/>
          </w:tcPr>
          <w:p w:rsidR="006D4915" w:rsidRPr="00EC6B13" w:rsidRDefault="006D4915" w:rsidP="006D4915">
            <w:pPr>
              <w:widowControl w:val="0"/>
              <w:tabs>
                <w:tab w:val="left" w:leader="hyphen" w:pos="9000"/>
              </w:tabs>
              <w:spacing w:line="480" w:lineRule="auto"/>
              <w:ind w:left="1440"/>
              <w:rPr>
                <w:snapToGrid w:val="0"/>
                <w:sz w:val="24"/>
                <w:szCs w:val="24"/>
              </w:rPr>
            </w:pPr>
            <w:r w:rsidRPr="00EC6B13">
              <w:rPr>
                <w:snapToGrid w:val="0"/>
                <w:sz w:val="24"/>
                <w:szCs w:val="24"/>
              </w:rPr>
              <w:t>Post</w:t>
            </w:r>
            <w:r w:rsidR="00B36D69">
              <w:rPr>
                <w:snapToGrid w:val="0"/>
                <w:sz w:val="24"/>
                <w:szCs w:val="24"/>
              </w:rPr>
              <w:t>-</w:t>
            </w:r>
            <w:r w:rsidRPr="00EC6B13">
              <w:rPr>
                <w:snapToGrid w:val="0"/>
                <w:sz w:val="24"/>
                <w:szCs w:val="24"/>
              </w:rPr>
              <w:t>contractual Activities</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30</w:t>
            </w:r>
          </w:p>
        </w:tc>
      </w:tr>
      <w:tr w:rsidR="00DA1332" w:rsidTr="00EC6B13">
        <w:tc>
          <w:tcPr>
            <w:tcW w:w="8658" w:type="dxa"/>
          </w:tcPr>
          <w:p w:rsidR="00DA1332" w:rsidRPr="00EC6B13" w:rsidRDefault="00DA1332" w:rsidP="006D4915">
            <w:pPr>
              <w:widowControl w:val="0"/>
              <w:tabs>
                <w:tab w:val="left" w:leader="hyphen" w:pos="9000"/>
              </w:tabs>
              <w:spacing w:line="480" w:lineRule="auto"/>
              <w:ind w:left="1440"/>
              <w:rPr>
                <w:snapToGrid w:val="0"/>
                <w:sz w:val="24"/>
                <w:szCs w:val="24"/>
              </w:rPr>
            </w:pPr>
            <w:r w:rsidRPr="00EC6B13">
              <w:rPr>
                <w:snapToGrid w:val="0"/>
                <w:sz w:val="24"/>
                <w:szCs w:val="24"/>
              </w:rPr>
              <w:t>Start Date and Duration per Activity (Chart)</w:t>
            </w:r>
          </w:p>
        </w:tc>
        <w:tc>
          <w:tcPr>
            <w:tcW w:w="918" w:type="dxa"/>
          </w:tcPr>
          <w:p w:rsidR="00DA1332"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31</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Procedures for Semester 2 (OCED 5302)</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32</w:t>
            </w:r>
          </w:p>
        </w:tc>
      </w:tr>
      <w:tr w:rsidR="006D4915" w:rsidTr="00EC6B13">
        <w:tc>
          <w:tcPr>
            <w:tcW w:w="8658" w:type="dxa"/>
          </w:tcPr>
          <w:p w:rsidR="006D4915" w:rsidRPr="00EC6B13" w:rsidRDefault="006D4915" w:rsidP="00A8460E">
            <w:pPr>
              <w:widowControl w:val="0"/>
              <w:tabs>
                <w:tab w:val="left" w:leader="hyphen" w:pos="9000"/>
              </w:tabs>
              <w:spacing w:line="480" w:lineRule="auto"/>
              <w:ind w:left="1440"/>
              <w:rPr>
                <w:snapToGrid w:val="0"/>
                <w:sz w:val="24"/>
                <w:szCs w:val="24"/>
              </w:rPr>
            </w:pPr>
            <w:r w:rsidRPr="00EC6B13">
              <w:rPr>
                <w:snapToGrid w:val="0"/>
                <w:sz w:val="24"/>
                <w:szCs w:val="24"/>
              </w:rPr>
              <w:t>Pre</w:t>
            </w:r>
            <w:r w:rsidR="00B36D69">
              <w:rPr>
                <w:snapToGrid w:val="0"/>
                <w:sz w:val="24"/>
                <w:szCs w:val="24"/>
              </w:rPr>
              <w:t>-</w:t>
            </w:r>
            <w:r w:rsidRPr="00EC6B13">
              <w:rPr>
                <w:snapToGrid w:val="0"/>
                <w:sz w:val="24"/>
                <w:szCs w:val="24"/>
              </w:rPr>
              <w:t>contractual Activities</w:t>
            </w:r>
          </w:p>
        </w:tc>
        <w:tc>
          <w:tcPr>
            <w:tcW w:w="918" w:type="dxa"/>
          </w:tcPr>
          <w:p w:rsidR="006D4915" w:rsidRPr="00EC6B13" w:rsidRDefault="00CB3637" w:rsidP="00A8460E">
            <w:pPr>
              <w:widowControl w:val="0"/>
              <w:tabs>
                <w:tab w:val="left" w:leader="hyphen" w:pos="9000"/>
              </w:tabs>
              <w:spacing w:line="480" w:lineRule="auto"/>
              <w:jc w:val="right"/>
              <w:rPr>
                <w:snapToGrid w:val="0"/>
                <w:sz w:val="24"/>
                <w:szCs w:val="24"/>
              </w:rPr>
            </w:pPr>
            <w:r>
              <w:rPr>
                <w:snapToGrid w:val="0"/>
                <w:sz w:val="24"/>
                <w:szCs w:val="24"/>
              </w:rPr>
              <w:t>32</w:t>
            </w:r>
          </w:p>
        </w:tc>
      </w:tr>
      <w:tr w:rsidR="006D4915" w:rsidTr="00EC6B13">
        <w:tc>
          <w:tcPr>
            <w:tcW w:w="8658" w:type="dxa"/>
          </w:tcPr>
          <w:p w:rsidR="006D4915" w:rsidRPr="00EC6B13" w:rsidRDefault="006D4915" w:rsidP="00A8460E">
            <w:pPr>
              <w:widowControl w:val="0"/>
              <w:tabs>
                <w:tab w:val="left" w:leader="hyphen" w:pos="9000"/>
              </w:tabs>
              <w:spacing w:line="480" w:lineRule="auto"/>
              <w:ind w:left="1440"/>
              <w:rPr>
                <w:snapToGrid w:val="0"/>
                <w:sz w:val="24"/>
                <w:szCs w:val="24"/>
              </w:rPr>
            </w:pPr>
            <w:r w:rsidRPr="00EC6B13">
              <w:rPr>
                <w:snapToGrid w:val="0"/>
                <w:sz w:val="24"/>
                <w:szCs w:val="24"/>
              </w:rPr>
              <w:t>Contractual Activities</w:t>
            </w:r>
          </w:p>
        </w:tc>
        <w:tc>
          <w:tcPr>
            <w:tcW w:w="918" w:type="dxa"/>
          </w:tcPr>
          <w:p w:rsidR="006D4915" w:rsidRPr="00EC6B13" w:rsidRDefault="00CB3637" w:rsidP="00A8460E">
            <w:pPr>
              <w:widowControl w:val="0"/>
              <w:tabs>
                <w:tab w:val="left" w:leader="hyphen" w:pos="9000"/>
              </w:tabs>
              <w:spacing w:line="480" w:lineRule="auto"/>
              <w:jc w:val="right"/>
              <w:rPr>
                <w:snapToGrid w:val="0"/>
                <w:sz w:val="24"/>
                <w:szCs w:val="24"/>
              </w:rPr>
            </w:pPr>
            <w:r>
              <w:rPr>
                <w:snapToGrid w:val="0"/>
                <w:sz w:val="24"/>
                <w:szCs w:val="24"/>
              </w:rPr>
              <w:t>32</w:t>
            </w:r>
          </w:p>
        </w:tc>
      </w:tr>
      <w:tr w:rsidR="006D4915" w:rsidTr="00EC6B13">
        <w:tc>
          <w:tcPr>
            <w:tcW w:w="8658" w:type="dxa"/>
          </w:tcPr>
          <w:p w:rsidR="006D4915" w:rsidRPr="00EC6B13" w:rsidRDefault="006D4915" w:rsidP="00A8460E">
            <w:pPr>
              <w:widowControl w:val="0"/>
              <w:tabs>
                <w:tab w:val="left" w:leader="hyphen" w:pos="9000"/>
              </w:tabs>
              <w:spacing w:line="480" w:lineRule="auto"/>
              <w:ind w:left="1440"/>
              <w:rPr>
                <w:snapToGrid w:val="0"/>
                <w:sz w:val="24"/>
                <w:szCs w:val="24"/>
              </w:rPr>
            </w:pPr>
            <w:r w:rsidRPr="00EC6B13">
              <w:rPr>
                <w:snapToGrid w:val="0"/>
                <w:sz w:val="24"/>
                <w:szCs w:val="24"/>
              </w:rPr>
              <w:t>Post</w:t>
            </w:r>
            <w:r w:rsidR="00B36D69">
              <w:rPr>
                <w:snapToGrid w:val="0"/>
                <w:sz w:val="24"/>
                <w:szCs w:val="24"/>
              </w:rPr>
              <w:t>-</w:t>
            </w:r>
            <w:r w:rsidRPr="00EC6B13">
              <w:rPr>
                <w:snapToGrid w:val="0"/>
                <w:sz w:val="24"/>
                <w:szCs w:val="24"/>
              </w:rPr>
              <w:t>contractual Activities</w:t>
            </w:r>
          </w:p>
        </w:tc>
        <w:tc>
          <w:tcPr>
            <w:tcW w:w="918" w:type="dxa"/>
          </w:tcPr>
          <w:p w:rsidR="006D4915" w:rsidRPr="00EC6B13" w:rsidRDefault="00CB3637" w:rsidP="00A8460E">
            <w:pPr>
              <w:widowControl w:val="0"/>
              <w:tabs>
                <w:tab w:val="left" w:leader="hyphen" w:pos="9000"/>
              </w:tabs>
              <w:spacing w:line="480" w:lineRule="auto"/>
              <w:jc w:val="right"/>
              <w:rPr>
                <w:snapToGrid w:val="0"/>
                <w:sz w:val="24"/>
                <w:szCs w:val="24"/>
              </w:rPr>
            </w:pPr>
            <w:r>
              <w:rPr>
                <w:snapToGrid w:val="0"/>
                <w:sz w:val="24"/>
                <w:szCs w:val="24"/>
              </w:rPr>
              <w:t>34</w:t>
            </w:r>
          </w:p>
        </w:tc>
      </w:tr>
      <w:tr w:rsidR="00DA1332" w:rsidTr="00EC6B13">
        <w:tc>
          <w:tcPr>
            <w:tcW w:w="8658" w:type="dxa"/>
          </w:tcPr>
          <w:p w:rsidR="00DA1332" w:rsidRPr="00EC6B13" w:rsidRDefault="00DA1332" w:rsidP="00A8460E">
            <w:pPr>
              <w:widowControl w:val="0"/>
              <w:tabs>
                <w:tab w:val="left" w:leader="hyphen" w:pos="9000"/>
              </w:tabs>
              <w:spacing w:line="480" w:lineRule="auto"/>
              <w:ind w:left="1440"/>
              <w:rPr>
                <w:snapToGrid w:val="0"/>
                <w:sz w:val="24"/>
                <w:szCs w:val="24"/>
              </w:rPr>
            </w:pPr>
            <w:r w:rsidRPr="00EC6B13">
              <w:rPr>
                <w:snapToGrid w:val="0"/>
                <w:sz w:val="24"/>
                <w:szCs w:val="24"/>
              </w:rPr>
              <w:t>Start Date and Duration per Activity (Chart)</w:t>
            </w:r>
          </w:p>
        </w:tc>
        <w:tc>
          <w:tcPr>
            <w:tcW w:w="918" w:type="dxa"/>
          </w:tcPr>
          <w:p w:rsidR="00DA1332" w:rsidRPr="00EC6B13" w:rsidRDefault="00CB3637" w:rsidP="00A8460E">
            <w:pPr>
              <w:widowControl w:val="0"/>
              <w:tabs>
                <w:tab w:val="left" w:leader="hyphen" w:pos="9000"/>
              </w:tabs>
              <w:spacing w:line="480" w:lineRule="auto"/>
              <w:jc w:val="right"/>
              <w:rPr>
                <w:snapToGrid w:val="0"/>
                <w:sz w:val="24"/>
                <w:szCs w:val="24"/>
              </w:rPr>
            </w:pPr>
            <w:r>
              <w:rPr>
                <w:snapToGrid w:val="0"/>
                <w:sz w:val="24"/>
                <w:szCs w:val="24"/>
              </w:rPr>
              <w:t>34</w:t>
            </w:r>
          </w:p>
        </w:tc>
      </w:tr>
      <w:tr w:rsidR="006D4915" w:rsidTr="00EC6B13">
        <w:tc>
          <w:tcPr>
            <w:tcW w:w="8658" w:type="dxa"/>
          </w:tcPr>
          <w:p w:rsidR="006D4915" w:rsidRPr="00EC6B13" w:rsidRDefault="006D4915" w:rsidP="006D4915">
            <w:pPr>
              <w:widowControl w:val="0"/>
              <w:tabs>
                <w:tab w:val="left" w:leader="hyphen" w:pos="9000"/>
              </w:tabs>
              <w:spacing w:line="480" w:lineRule="auto"/>
              <w:rPr>
                <w:snapToGrid w:val="0"/>
                <w:sz w:val="24"/>
                <w:szCs w:val="24"/>
              </w:rPr>
            </w:pPr>
            <w:r w:rsidRPr="00EC6B13">
              <w:rPr>
                <w:snapToGrid w:val="0"/>
                <w:sz w:val="24"/>
                <w:szCs w:val="24"/>
              </w:rPr>
              <w:t>Chapter IV – Research Evaluation Plan</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36</w:t>
            </w:r>
          </w:p>
        </w:tc>
      </w:tr>
      <w:tr w:rsidR="006D4915" w:rsidTr="00EC6B13">
        <w:tc>
          <w:tcPr>
            <w:tcW w:w="8658" w:type="dxa"/>
          </w:tcPr>
          <w:p w:rsidR="006D4915" w:rsidRPr="00EC6B13" w:rsidRDefault="006D4915" w:rsidP="006D4915">
            <w:pPr>
              <w:widowControl w:val="0"/>
              <w:tabs>
                <w:tab w:val="left" w:leader="hyphen" w:pos="9000"/>
              </w:tabs>
              <w:spacing w:line="480" w:lineRule="auto"/>
              <w:ind w:left="720"/>
              <w:rPr>
                <w:snapToGrid w:val="0"/>
                <w:sz w:val="24"/>
                <w:szCs w:val="24"/>
              </w:rPr>
            </w:pPr>
            <w:r w:rsidRPr="00EC6B13">
              <w:rPr>
                <w:snapToGrid w:val="0"/>
                <w:sz w:val="24"/>
                <w:szCs w:val="24"/>
              </w:rPr>
              <w:t>Formative Evaluation</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36</w:t>
            </w:r>
          </w:p>
        </w:tc>
      </w:tr>
      <w:tr w:rsidR="006D4915" w:rsidTr="00EC6B13">
        <w:tc>
          <w:tcPr>
            <w:tcW w:w="8658" w:type="dxa"/>
          </w:tcPr>
          <w:p w:rsidR="006D4915" w:rsidRPr="00EC6B13" w:rsidRDefault="0087405C" w:rsidP="006D4915">
            <w:pPr>
              <w:widowControl w:val="0"/>
              <w:tabs>
                <w:tab w:val="left" w:leader="hyphen" w:pos="9000"/>
              </w:tabs>
              <w:spacing w:line="480" w:lineRule="auto"/>
              <w:ind w:left="1440"/>
              <w:rPr>
                <w:snapToGrid w:val="0"/>
                <w:sz w:val="24"/>
                <w:szCs w:val="24"/>
              </w:rPr>
            </w:pPr>
            <w:r>
              <w:rPr>
                <w:snapToGrid w:val="0"/>
                <w:sz w:val="24"/>
                <w:szCs w:val="24"/>
              </w:rPr>
              <w:t>Procedures</w:t>
            </w:r>
            <w:r w:rsidR="00DA1332" w:rsidRPr="00EC6B13">
              <w:rPr>
                <w:snapToGrid w:val="0"/>
                <w:sz w:val="24"/>
                <w:szCs w:val="24"/>
              </w:rPr>
              <w:t xml:space="preserve"> to be Evaluated</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36</w:t>
            </w:r>
          </w:p>
        </w:tc>
      </w:tr>
      <w:tr w:rsidR="00DA1332" w:rsidTr="00EC6B13">
        <w:tc>
          <w:tcPr>
            <w:tcW w:w="8658" w:type="dxa"/>
          </w:tcPr>
          <w:p w:rsidR="00DA1332" w:rsidRPr="00EC6B13" w:rsidRDefault="00DA1332" w:rsidP="006D4915">
            <w:pPr>
              <w:widowControl w:val="0"/>
              <w:tabs>
                <w:tab w:val="left" w:leader="hyphen" w:pos="9000"/>
              </w:tabs>
              <w:spacing w:line="480" w:lineRule="auto"/>
              <w:ind w:left="1440"/>
              <w:rPr>
                <w:snapToGrid w:val="0"/>
                <w:sz w:val="24"/>
                <w:szCs w:val="24"/>
              </w:rPr>
            </w:pPr>
            <w:r w:rsidRPr="00EC6B13">
              <w:rPr>
                <w:snapToGrid w:val="0"/>
                <w:sz w:val="24"/>
                <w:szCs w:val="24"/>
              </w:rPr>
              <w:t>Evaluation Parameters (Time and Quality)</w:t>
            </w:r>
          </w:p>
        </w:tc>
        <w:tc>
          <w:tcPr>
            <w:tcW w:w="918" w:type="dxa"/>
          </w:tcPr>
          <w:p w:rsidR="00DA1332"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37</w:t>
            </w:r>
          </w:p>
        </w:tc>
      </w:tr>
      <w:tr w:rsidR="00DA1332" w:rsidTr="00EC6B13">
        <w:tc>
          <w:tcPr>
            <w:tcW w:w="8658" w:type="dxa"/>
          </w:tcPr>
          <w:p w:rsidR="00DA1332" w:rsidRPr="00EC6B13" w:rsidRDefault="00DA1332" w:rsidP="006D4915">
            <w:pPr>
              <w:widowControl w:val="0"/>
              <w:tabs>
                <w:tab w:val="left" w:leader="hyphen" w:pos="9000"/>
              </w:tabs>
              <w:spacing w:line="480" w:lineRule="auto"/>
              <w:ind w:left="1440"/>
              <w:rPr>
                <w:snapToGrid w:val="0"/>
                <w:sz w:val="24"/>
                <w:szCs w:val="24"/>
              </w:rPr>
            </w:pPr>
            <w:r w:rsidRPr="00EC6B13">
              <w:rPr>
                <w:snapToGrid w:val="0"/>
                <w:sz w:val="24"/>
                <w:szCs w:val="24"/>
              </w:rPr>
              <w:t>Weight</w:t>
            </w:r>
          </w:p>
        </w:tc>
        <w:tc>
          <w:tcPr>
            <w:tcW w:w="918" w:type="dxa"/>
          </w:tcPr>
          <w:p w:rsidR="00DA1332"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37</w:t>
            </w:r>
          </w:p>
        </w:tc>
      </w:tr>
      <w:tr w:rsidR="006D4915" w:rsidTr="00EC6B13">
        <w:tc>
          <w:tcPr>
            <w:tcW w:w="8658" w:type="dxa"/>
          </w:tcPr>
          <w:p w:rsidR="006D4915" w:rsidRPr="00EC6B13" w:rsidRDefault="00DA1332" w:rsidP="006D4915">
            <w:pPr>
              <w:widowControl w:val="0"/>
              <w:tabs>
                <w:tab w:val="left" w:leader="hyphen" w:pos="9000"/>
              </w:tabs>
              <w:spacing w:line="480" w:lineRule="auto"/>
              <w:ind w:left="720"/>
              <w:rPr>
                <w:snapToGrid w:val="0"/>
                <w:sz w:val="24"/>
                <w:szCs w:val="24"/>
              </w:rPr>
            </w:pPr>
            <w:r w:rsidRPr="00EC6B13">
              <w:rPr>
                <w:snapToGrid w:val="0"/>
                <w:sz w:val="24"/>
                <w:szCs w:val="24"/>
              </w:rPr>
              <w:t>Summative Evaluation</w:t>
            </w:r>
          </w:p>
        </w:tc>
        <w:tc>
          <w:tcPr>
            <w:tcW w:w="918" w:type="dxa"/>
          </w:tcPr>
          <w:p w:rsidR="006D4915"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37</w:t>
            </w:r>
          </w:p>
        </w:tc>
      </w:tr>
      <w:tr w:rsidR="00DA1332" w:rsidTr="00EC6B13">
        <w:tc>
          <w:tcPr>
            <w:tcW w:w="8658" w:type="dxa"/>
          </w:tcPr>
          <w:p w:rsidR="00DA1332" w:rsidRPr="00EC6B13" w:rsidRDefault="00DA1332" w:rsidP="00DA1332">
            <w:pPr>
              <w:widowControl w:val="0"/>
              <w:tabs>
                <w:tab w:val="left" w:leader="hyphen" w:pos="9000"/>
              </w:tabs>
              <w:spacing w:line="480" w:lineRule="auto"/>
              <w:ind w:left="1440"/>
              <w:rPr>
                <w:snapToGrid w:val="0"/>
                <w:sz w:val="24"/>
                <w:szCs w:val="24"/>
              </w:rPr>
            </w:pPr>
            <w:r w:rsidRPr="00EC6B13">
              <w:rPr>
                <w:snapToGrid w:val="0"/>
                <w:sz w:val="24"/>
                <w:szCs w:val="24"/>
              </w:rPr>
              <w:t>Products to be Evaluated</w:t>
            </w:r>
          </w:p>
        </w:tc>
        <w:tc>
          <w:tcPr>
            <w:tcW w:w="918" w:type="dxa"/>
          </w:tcPr>
          <w:p w:rsidR="00DA1332" w:rsidRPr="00EC6B13" w:rsidRDefault="00CB3637" w:rsidP="00CE2A86">
            <w:pPr>
              <w:widowControl w:val="0"/>
              <w:tabs>
                <w:tab w:val="left" w:leader="hyphen" w:pos="9000"/>
              </w:tabs>
              <w:spacing w:line="480" w:lineRule="auto"/>
              <w:jc w:val="right"/>
              <w:rPr>
                <w:snapToGrid w:val="0"/>
                <w:sz w:val="24"/>
                <w:szCs w:val="24"/>
              </w:rPr>
            </w:pPr>
            <w:r>
              <w:rPr>
                <w:snapToGrid w:val="0"/>
                <w:sz w:val="24"/>
                <w:szCs w:val="24"/>
              </w:rPr>
              <w:t>37</w:t>
            </w:r>
          </w:p>
        </w:tc>
      </w:tr>
      <w:tr w:rsidR="00DA1332" w:rsidTr="00EC6B13">
        <w:tc>
          <w:tcPr>
            <w:tcW w:w="8658" w:type="dxa"/>
          </w:tcPr>
          <w:p w:rsidR="00DA1332" w:rsidRPr="00EC6B13" w:rsidRDefault="00DA1332" w:rsidP="00DA1332">
            <w:pPr>
              <w:widowControl w:val="0"/>
              <w:tabs>
                <w:tab w:val="left" w:leader="hyphen" w:pos="9000"/>
              </w:tabs>
              <w:spacing w:line="480" w:lineRule="auto"/>
              <w:ind w:left="1440"/>
              <w:rPr>
                <w:snapToGrid w:val="0"/>
                <w:sz w:val="24"/>
                <w:szCs w:val="24"/>
              </w:rPr>
            </w:pPr>
            <w:r w:rsidRPr="00EC6B13">
              <w:rPr>
                <w:snapToGrid w:val="0"/>
                <w:sz w:val="24"/>
                <w:szCs w:val="24"/>
              </w:rPr>
              <w:t>Evaluation Parameters</w:t>
            </w:r>
          </w:p>
        </w:tc>
        <w:tc>
          <w:tcPr>
            <w:tcW w:w="918" w:type="dxa"/>
          </w:tcPr>
          <w:p w:rsidR="00DA1332" w:rsidRPr="00EC6B13" w:rsidRDefault="00CB3637" w:rsidP="00CB3637">
            <w:pPr>
              <w:widowControl w:val="0"/>
              <w:tabs>
                <w:tab w:val="left" w:leader="hyphen" w:pos="9000"/>
              </w:tabs>
              <w:spacing w:line="480" w:lineRule="auto"/>
              <w:jc w:val="right"/>
              <w:rPr>
                <w:snapToGrid w:val="0"/>
                <w:sz w:val="24"/>
                <w:szCs w:val="24"/>
              </w:rPr>
            </w:pPr>
            <w:r>
              <w:rPr>
                <w:snapToGrid w:val="0"/>
                <w:sz w:val="24"/>
                <w:szCs w:val="24"/>
              </w:rPr>
              <w:t>38</w:t>
            </w:r>
          </w:p>
        </w:tc>
      </w:tr>
      <w:tr w:rsidR="00DA1332" w:rsidTr="00EC6B13">
        <w:tc>
          <w:tcPr>
            <w:tcW w:w="8658" w:type="dxa"/>
          </w:tcPr>
          <w:p w:rsidR="00DA1332" w:rsidRPr="00EC6B13" w:rsidRDefault="00DA1332" w:rsidP="00DA1332">
            <w:pPr>
              <w:widowControl w:val="0"/>
              <w:tabs>
                <w:tab w:val="left" w:leader="hyphen" w:pos="9000"/>
              </w:tabs>
              <w:spacing w:line="480" w:lineRule="auto"/>
              <w:ind w:left="1440"/>
              <w:rPr>
                <w:snapToGrid w:val="0"/>
                <w:sz w:val="24"/>
                <w:szCs w:val="24"/>
              </w:rPr>
            </w:pPr>
            <w:r w:rsidRPr="00EC6B13">
              <w:rPr>
                <w:snapToGrid w:val="0"/>
                <w:sz w:val="24"/>
                <w:szCs w:val="24"/>
              </w:rPr>
              <w:t>Weight</w:t>
            </w:r>
          </w:p>
        </w:tc>
        <w:tc>
          <w:tcPr>
            <w:tcW w:w="918" w:type="dxa"/>
          </w:tcPr>
          <w:p w:rsidR="00DA1332" w:rsidRPr="00EC6B13" w:rsidRDefault="00CB3637" w:rsidP="00CB3637">
            <w:pPr>
              <w:widowControl w:val="0"/>
              <w:tabs>
                <w:tab w:val="left" w:leader="hyphen" w:pos="9000"/>
              </w:tabs>
              <w:spacing w:line="480" w:lineRule="auto"/>
              <w:jc w:val="right"/>
              <w:rPr>
                <w:snapToGrid w:val="0"/>
                <w:sz w:val="24"/>
                <w:szCs w:val="24"/>
              </w:rPr>
            </w:pPr>
            <w:r>
              <w:rPr>
                <w:snapToGrid w:val="0"/>
                <w:sz w:val="24"/>
                <w:szCs w:val="24"/>
              </w:rPr>
              <w:t>38</w:t>
            </w:r>
          </w:p>
        </w:tc>
      </w:tr>
      <w:tr w:rsidR="006D4915" w:rsidTr="00EC6B13">
        <w:tc>
          <w:tcPr>
            <w:tcW w:w="8658" w:type="dxa"/>
          </w:tcPr>
          <w:p w:rsidR="006D4915" w:rsidRPr="00EC6B13" w:rsidRDefault="0087405C" w:rsidP="0087405C">
            <w:pPr>
              <w:widowControl w:val="0"/>
              <w:tabs>
                <w:tab w:val="left" w:leader="hyphen" w:pos="9000"/>
              </w:tabs>
              <w:spacing w:line="480" w:lineRule="auto"/>
              <w:ind w:left="1440"/>
              <w:rPr>
                <w:snapToGrid w:val="0"/>
                <w:sz w:val="24"/>
                <w:szCs w:val="24"/>
              </w:rPr>
            </w:pPr>
            <w:r>
              <w:rPr>
                <w:snapToGrid w:val="0"/>
                <w:sz w:val="24"/>
                <w:szCs w:val="24"/>
              </w:rPr>
              <w:t>Independent</w:t>
            </w:r>
            <w:r w:rsidR="00DA1332" w:rsidRPr="00EC6B13">
              <w:rPr>
                <w:snapToGrid w:val="0"/>
                <w:sz w:val="24"/>
                <w:szCs w:val="24"/>
              </w:rPr>
              <w:t xml:space="preserve"> Evaluator</w:t>
            </w:r>
          </w:p>
        </w:tc>
        <w:tc>
          <w:tcPr>
            <w:tcW w:w="918" w:type="dxa"/>
          </w:tcPr>
          <w:p w:rsidR="00DA1332" w:rsidRPr="00EC6B13" w:rsidRDefault="00C4681F" w:rsidP="00CB3637">
            <w:pPr>
              <w:widowControl w:val="0"/>
              <w:tabs>
                <w:tab w:val="left" w:leader="hyphen" w:pos="9000"/>
              </w:tabs>
              <w:spacing w:line="480" w:lineRule="auto"/>
              <w:jc w:val="right"/>
              <w:rPr>
                <w:snapToGrid w:val="0"/>
                <w:sz w:val="24"/>
                <w:szCs w:val="24"/>
              </w:rPr>
            </w:pPr>
            <w:r>
              <w:rPr>
                <w:snapToGrid w:val="0"/>
                <w:sz w:val="24"/>
                <w:szCs w:val="24"/>
              </w:rPr>
              <w:t>38</w:t>
            </w:r>
          </w:p>
        </w:tc>
      </w:tr>
      <w:tr w:rsidR="00FE138B" w:rsidTr="00EC6B13">
        <w:tc>
          <w:tcPr>
            <w:tcW w:w="8658" w:type="dxa"/>
          </w:tcPr>
          <w:p w:rsidR="006D4915" w:rsidRPr="00EC6B13" w:rsidRDefault="006D4915" w:rsidP="00FE138B">
            <w:pPr>
              <w:widowControl w:val="0"/>
              <w:tabs>
                <w:tab w:val="left" w:leader="hyphen" w:pos="9000"/>
              </w:tabs>
              <w:spacing w:line="480" w:lineRule="auto"/>
              <w:rPr>
                <w:snapToGrid w:val="0"/>
                <w:sz w:val="24"/>
                <w:szCs w:val="24"/>
              </w:rPr>
            </w:pPr>
            <w:r w:rsidRPr="00EC6B13">
              <w:rPr>
                <w:snapToGrid w:val="0"/>
                <w:sz w:val="24"/>
                <w:szCs w:val="24"/>
              </w:rPr>
              <w:t xml:space="preserve"> </w:t>
            </w:r>
            <w:r w:rsidR="00DA1332" w:rsidRPr="00EC6B13">
              <w:rPr>
                <w:snapToGrid w:val="0"/>
                <w:sz w:val="24"/>
                <w:szCs w:val="24"/>
              </w:rPr>
              <w:t>References</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40</w:t>
            </w:r>
          </w:p>
        </w:tc>
      </w:tr>
      <w:tr w:rsidR="00DA1332" w:rsidTr="00EC6B13">
        <w:tc>
          <w:tcPr>
            <w:tcW w:w="8658" w:type="dxa"/>
          </w:tcPr>
          <w:p w:rsidR="00DA1332" w:rsidRPr="00EC6B13" w:rsidRDefault="00DA1332" w:rsidP="00FE138B">
            <w:pPr>
              <w:widowControl w:val="0"/>
              <w:tabs>
                <w:tab w:val="left" w:leader="hyphen" w:pos="9000"/>
              </w:tabs>
              <w:spacing w:line="480" w:lineRule="auto"/>
              <w:rPr>
                <w:snapToGrid w:val="0"/>
                <w:sz w:val="24"/>
                <w:szCs w:val="24"/>
              </w:rPr>
            </w:pPr>
            <w:r w:rsidRPr="00EC6B13">
              <w:rPr>
                <w:snapToGrid w:val="0"/>
                <w:sz w:val="24"/>
                <w:szCs w:val="24"/>
              </w:rPr>
              <w:t>Appendix</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43</w:t>
            </w:r>
          </w:p>
        </w:tc>
      </w:tr>
      <w:tr w:rsidR="00DA1332" w:rsidTr="00EC6B13">
        <w:tc>
          <w:tcPr>
            <w:tcW w:w="8658" w:type="dxa"/>
          </w:tcPr>
          <w:p w:rsidR="00DA1332" w:rsidRPr="00EC6B13" w:rsidRDefault="00DA1332" w:rsidP="00DA1332">
            <w:pPr>
              <w:widowControl w:val="0"/>
              <w:tabs>
                <w:tab w:val="left" w:leader="hyphen" w:pos="9000"/>
              </w:tabs>
              <w:spacing w:line="480" w:lineRule="auto"/>
              <w:ind w:left="720"/>
              <w:rPr>
                <w:snapToGrid w:val="0"/>
                <w:sz w:val="24"/>
                <w:szCs w:val="24"/>
              </w:rPr>
            </w:pPr>
            <w:r w:rsidRPr="00EC6B13">
              <w:rPr>
                <w:snapToGrid w:val="0"/>
                <w:sz w:val="24"/>
                <w:szCs w:val="24"/>
              </w:rPr>
              <w:lastRenderedPageBreak/>
              <w:t>Research Contract I</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45</w:t>
            </w:r>
          </w:p>
        </w:tc>
      </w:tr>
      <w:tr w:rsidR="00DA1332" w:rsidTr="00EC6B13">
        <w:tc>
          <w:tcPr>
            <w:tcW w:w="8658" w:type="dxa"/>
          </w:tcPr>
          <w:p w:rsidR="00DA1332" w:rsidRPr="00EC6B13" w:rsidRDefault="00DA1332" w:rsidP="00DA1332">
            <w:pPr>
              <w:widowControl w:val="0"/>
              <w:tabs>
                <w:tab w:val="left" w:leader="hyphen" w:pos="9000"/>
              </w:tabs>
              <w:spacing w:line="480" w:lineRule="auto"/>
              <w:ind w:left="720"/>
              <w:rPr>
                <w:snapToGrid w:val="0"/>
                <w:sz w:val="24"/>
                <w:szCs w:val="24"/>
              </w:rPr>
            </w:pPr>
            <w:r w:rsidRPr="00EC6B13">
              <w:rPr>
                <w:snapToGrid w:val="0"/>
                <w:sz w:val="24"/>
                <w:szCs w:val="24"/>
              </w:rPr>
              <w:t>Research Contract II</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48</w:t>
            </w:r>
          </w:p>
        </w:tc>
      </w:tr>
      <w:tr w:rsidR="00DA1332" w:rsidTr="00EC6B13">
        <w:tc>
          <w:tcPr>
            <w:tcW w:w="8658" w:type="dxa"/>
          </w:tcPr>
          <w:p w:rsidR="00DA1332" w:rsidRPr="00EC6B13" w:rsidRDefault="00DA1332" w:rsidP="00DA1332">
            <w:pPr>
              <w:widowControl w:val="0"/>
              <w:tabs>
                <w:tab w:val="left" w:leader="hyphen" w:pos="9000"/>
              </w:tabs>
              <w:spacing w:line="480" w:lineRule="auto"/>
              <w:ind w:left="720"/>
              <w:rPr>
                <w:snapToGrid w:val="0"/>
                <w:sz w:val="24"/>
                <w:szCs w:val="24"/>
              </w:rPr>
            </w:pPr>
            <w:r w:rsidRPr="00EC6B13">
              <w:rPr>
                <w:snapToGrid w:val="0"/>
                <w:sz w:val="24"/>
                <w:szCs w:val="24"/>
              </w:rPr>
              <w:t>Formative Evaluation Forms</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51</w:t>
            </w:r>
          </w:p>
        </w:tc>
      </w:tr>
      <w:tr w:rsidR="00DA1332" w:rsidTr="00EC6B13">
        <w:tc>
          <w:tcPr>
            <w:tcW w:w="8658" w:type="dxa"/>
          </w:tcPr>
          <w:p w:rsidR="00DA1332" w:rsidRPr="00EC6B13" w:rsidRDefault="00EC6B13" w:rsidP="00DA1332">
            <w:pPr>
              <w:widowControl w:val="0"/>
              <w:tabs>
                <w:tab w:val="left" w:leader="hyphen" w:pos="9000"/>
              </w:tabs>
              <w:spacing w:line="480" w:lineRule="auto"/>
              <w:ind w:left="720"/>
              <w:rPr>
                <w:snapToGrid w:val="0"/>
                <w:sz w:val="24"/>
                <w:szCs w:val="24"/>
              </w:rPr>
            </w:pPr>
            <w:r w:rsidRPr="00EC6B13">
              <w:rPr>
                <w:snapToGrid w:val="0"/>
                <w:sz w:val="24"/>
                <w:szCs w:val="24"/>
              </w:rPr>
              <w:t>Summative</w:t>
            </w:r>
            <w:r w:rsidR="00DA1332" w:rsidRPr="00EC6B13">
              <w:rPr>
                <w:snapToGrid w:val="0"/>
                <w:sz w:val="24"/>
                <w:szCs w:val="24"/>
              </w:rPr>
              <w:t xml:space="preserve"> Evaluation </w:t>
            </w:r>
            <w:r w:rsidRPr="00EC6B13">
              <w:rPr>
                <w:snapToGrid w:val="0"/>
                <w:sz w:val="24"/>
                <w:szCs w:val="24"/>
              </w:rPr>
              <w:t>Forms</w:t>
            </w:r>
          </w:p>
        </w:tc>
        <w:tc>
          <w:tcPr>
            <w:tcW w:w="918" w:type="dxa"/>
          </w:tcPr>
          <w:p w:rsidR="00DA1332"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59</w:t>
            </w:r>
          </w:p>
        </w:tc>
      </w:tr>
      <w:tr w:rsidR="00EC6B13" w:rsidTr="00EC6B13">
        <w:tc>
          <w:tcPr>
            <w:tcW w:w="8658" w:type="dxa"/>
          </w:tcPr>
          <w:p w:rsidR="00EC6B13" w:rsidRPr="00EC6B13" w:rsidRDefault="00EC6B13" w:rsidP="00DA1332">
            <w:pPr>
              <w:widowControl w:val="0"/>
              <w:tabs>
                <w:tab w:val="left" w:leader="hyphen" w:pos="9000"/>
              </w:tabs>
              <w:spacing w:line="480" w:lineRule="auto"/>
              <w:ind w:left="720"/>
              <w:rPr>
                <w:snapToGrid w:val="0"/>
                <w:sz w:val="24"/>
                <w:szCs w:val="24"/>
              </w:rPr>
            </w:pPr>
            <w:r w:rsidRPr="00EC6B13">
              <w:rPr>
                <w:snapToGrid w:val="0"/>
                <w:sz w:val="24"/>
                <w:szCs w:val="24"/>
              </w:rPr>
              <w:t>Instrumentation</w:t>
            </w:r>
          </w:p>
        </w:tc>
        <w:tc>
          <w:tcPr>
            <w:tcW w:w="918" w:type="dxa"/>
          </w:tcPr>
          <w:p w:rsidR="00EC6B13"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64</w:t>
            </w:r>
          </w:p>
        </w:tc>
      </w:tr>
      <w:tr w:rsidR="00EC6B13" w:rsidTr="00EC6B13">
        <w:tc>
          <w:tcPr>
            <w:tcW w:w="8658" w:type="dxa"/>
          </w:tcPr>
          <w:p w:rsidR="00EC6B13" w:rsidRPr="00EC6B13" w:rsidRDefault="00EC6B13" w:rsidP="00DA1332">
            <w:pPr>
              <w:widowControl w:val="0"/>
              <w:tabs>
                <w:tab w:val="left" w:leader="hyphen" w:pos="9000"/>
              </w:tabs>
              <w:spacing w:line="480" w:lineRule="auto"/>
              <w:ind w:left="720"/>
              <w:rPr>
                <w:snapToGrid w:val="0"/>
                <w:sz w:val="24"/>
                <w:szCs w:val="24"/>
              </w:rPr>
            </w:pPr>
            <w:r w:rsidRPr="00EC6B13">
              <w:rPr>
                <w:snapToGrid w:val="0"/>
                <w:sz w:val="24"/>
                <w:szCs w:val="24"/>
              </w:rPr>
              <w:t>Agency Approval</w:t>
            </w:r>
          </w:p>
        </w:tc>
        <w:tc>
          <w:tcPr>
            <w:tcW w:w="918" w:type="dxa"/>
          </w:tcPr>
          <w:p w:rsidR="00EC6B13"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67</w:t>
            </w:r>
          </w:p>
        </w:tc>
      </w:tr>
      <w:tr w:rsidR="00EC6B13" w:rsidTr="00EC6B13">
        <w:tc>
          <w:tcPr>
            <w:tcW w:w="8658" w:type="dxa"/>
          </w:tcPr>
          <w:p w:rsidR="00EC6B13" w:rsidRPr="00EC6B13" w:rsidRDefault="00EC6B13" w:rsidP="00DA1332">
            <w:pPr>
              <w:widowControl w:val="0"/>
              <w:tabs>
                <w:tab w:val="left" w:leader="hyphen" w:pos="9000"/>
              </w:tabs>
              <w:spacing w:line="480" w:lineRule="auto"/>
              <w:ind w:left="720"/>
              <w:rPr>
                <w:snapToGrid w:val="0"/>
                <w:sz w:val="24"/>
                <w:szCs w:val="24"/>
              </w:rPr>
            </w:pPr>
            <w:r w:rsidRPr="00EC6B13">
              <w:rPr>
                <w:snapToGrid w:val="0"/>
                <w:sz w:val="24"/>
                <w:szCs w:val="24"/>
              </w:rPr>
              <w:t>IRB Certification Completion Certificate</w:t>
            </w:r>
          </w:p>
        </w:tc>
        <w:tc>
          <w:tcPr>
            <w:tcW w:w="918" w:type="dxa"/>
          </w:tcPr>
          <w:p w:rsidR="00EC6B13"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68</w:t>
            </w:r>
          </w:p>
        </w:tc>
      </w:tr>
      <w:tr w:rsidR="00EC6B13" w:rsidTr="00EC6B13">
        <w:tc>
          <w:tcPr>
            <w:tcW w:w="8658" w:type="dxa"/>
          </w:tcPr>
          <w:p w:rsidR="00EC6B13" w:rsidRPr="00EC6B13" w:rsidRDefault="00EC6B13" w:rsidP="00DA1332">
            <w:pPr>
              <w:widowControl w:val="0"/>
              <w:tabs>
                <w:tab w:val="left" w:leader="hyphen" w:pos="9000"/>
              </w:tabs>
              <w:spacing w:line="480" w:lineRule="auto"/>
              <w:ind w:left="720"/>
              <w:rPr>
                <w:snapToGrid w:val="0"/>
                <w:sz w:val="24"/>
                <w:szCs w:val="24"/>
              </w:rPr>
            </w:pPr>
            <w:r w:rsidRPr="00EC6B13">
              <w:rPr>
                <w:snapToGrid w:val="0"/>
                <w:sz w:val="24"/>
                <w:szCs w:val="24"/>
              </w:rPr>
              <w:t>Proposal Evaluation</w:t>
            </w:r>
          </w:p>
        </w:tc>
        <w:tc>
          <w:tcPr>
            <w:tcW w:w="918" w:type="dxa"/>
          </w:tcPr>
          <w:p w:rsidR="00EC6B13" w:rsidRPr="00EC6B13" w:rsidRDefault="00C4681F" w:rsidP="00C4681F">
            <w:pPr>
              <w:widowControl w:val="0"/>
              <w:tabs>
                <w:tab w:val="left" w:leader="hyphen" w:pos="9000"/>
              </w:tabs>
              <w:spacing w:line="480" w:lineRule="auto"/>
              <w:jc w:val="right"/>
              <w:rPr>
                <w:snapToGrid w:val="0"/>
                <w:sz w:val="24"/>
                <w:szCs w:val="24"/>
              </w:rPr>
            </w:pPr>
            <w:r>
              <w:rPr>
                <w:snapToGrid w:val="0"/>
                <w:sz w:val="24"/>
                <w:szCs w:val="24"/>
              </w:rPr>
              <w:t>70</w:t>
            </w:r>
          </w:p>
        </w:tc>
      </w:tr>
    </w:tbl>
    <w:p w:rsidR="00261E34" w:rsidRDefault="00261E34" w:rsidP="00FE138B">
      <w:pPr>
        <w:widowControl w:val="0"/>
        <w:spacing w:line="480" w:lineRule="auto"/>
        <w:rPr>
          <w:snapToGrid w:val="0"/>
        </w:rPr>
      </w:pPr>
    </w:p>
    <w:p w:rsidR="00261E34" w:rsidRDefault="00261E34" w:rsidP="00261E34">
      <w:pPr>
        <w:spacing w:line="480" w:lineRule="auto"/>
        <w:rPr>
          <w:snapToGrid w:val="0"/>
        </w:rPr>
      </w:pPr>
      <w:r>
        <w:rPr>
          <w:snapToGrid w:val="0"/>
        </w:rPr>
        <w:br w:type="page"/>
      </w:r>
    </w:p>
    <w:p w:rsidR="00FE138B" w:rsidRPr="00A0175E" w:rsidRDefault="00261E34" w:rsidP="00261E34">
      <w:pPr>
        <w:widowControl w:val="0"/>
        <w:spacing w:line="480" w:lineRule="auto"/>
        <w:jc w:val="center"/>
        <w:rPr>
          <w:snapToGrid w:val="0"/>
          <w:szCs w:val="24"/>
        </w:rPr>
      </w:pPr>
      <w:r w:rsidRPr="00A0175E">
        <w:rPr>
          <w:snapToGrid w:val="0"/>
          <w:szCs w:val="24"/>
        </w:rPr>
        <w:lastRenderedPageBreak/>
        <w:t>Chapter</w:t>
      </w:r>
      <w:r w:rsidRPr="009F177E">
        <w:rPr>
          <w:snapToGrid w:val="0"/>
          <w:sz w:val="22"/>
          <w:szCs w:val="24"/>
        </w:rPr>
        <w:t xml:space="preserve"> </w:t>
      </w:r>
      <w:r w:rsidRPr="00A0175E">
        <w:rPr>
          <w:snapToGrid w:val="0"/>
          <w:szCs w:val="24"/>
        </w:rPr>
        <w:t>I</w:t>
      </w:r>
    </w:p>
    <w:p w:rsidR="00261E34" w:rsidRPr="00A0175E" w:rsidRDefault="00261E34" w:rsidP="00EC1489">
      <w:pPr>
        <w:pStyle w:val="Heading2"/>
        <w:spacing w:before="0" w:line="480" w:lineRule="auto"/>
        <w:rPr>
          <w:rFonts w:ascii="Times New Roman" w:hAnsi="Times New Roman" w:cs="Times New Roman"/>
          <w:b w:val="0"/>
          <w:i/>
          <w:color w:val="auto"/>
          <w:sz w:val="24"/>
          <w:szCs w:val="24"/>
        </w:rPr>
      </w:pPr>
      <w:r w:rsidRPr="00A0175E">
        <w:rPr>
          <w:rFonts w:ascii="Times New Roman" w:hAnsi="Times New Roman" w:cs="Times New Roman"/>
          <w:b w:val="0"/>
          <w:i/>
          <w:color w:val="auto"/>
          <w:sz w:val="24"/>
          <w:szCs w:val="24"/>
        </w:rPr>
        <w:t>Statement of the Problem</w:t>
      </w:r>
    </w:p>
    <w:p w:rsidR="009F177E" w:rsidRDefault="00BF4329" w:rsidP="00A224BD">
      <w:pPr>
        <w:spacing w:before="100" w:beforeAutospacing="1" w:after="100" w:afterAutospacing="1" w:line="480" w:lineRule="auto"/>
        <w:ind w:firstLine="720"/>
        <w:rPr>
          <w:snapToGrid w:val="0"/>
          <w:szCs w:val="24"/>
        </w:rPr>
      </w:pPr>
      <w:r>
        <w:rPr>
          <w:snapToGrid w:val="0"/>
          <w:szCs w:val="24"/>
        </w:rPr>
        <w:t xml:space="preserve">Colleges and universities have experienced higher than average enrollment growth as a result of the recent economic downturn.  </w:t>
      </w:r>
      <w:r w:rsidR="003E22C9">
        <w:rPr>
          <w:snapToGrid w:val="0"/>
          <w:szCs w:val="24"/>
        </w:rPr>
        <w:t>I</w:t>
      </w:r>
      <w:r>
        <w:rPr>
          <w:snapToGrid w:val="0"/>
          <w:szCs w:val="24"/>
        </w:rPr>
        <w:t xml:space="preserve">nstitutions of higher education are </w:t>
      </w:r>
      <w:r w:rsidR="009F54F7">
        <w:rPr>
          <w:snapToGrid w:val="0"/>
          <w:szCs w:val="24"/>
        </w:rPr>
        <w:t xml:space="preserve">responding swiftly </w:t>
      </w:r>
      <w:r w:rsidR="00B929F8">
        <w:rPr>
          <w:snapToGrid w:val="0"/>
          <w:szCs w:val="24"/>
        </w:rPr>
        <w:t xml:space="preserve">to </w:t>
      </w:r>
      <w:r>
        <w:rPr>
          <w:snapToGrid w:val="0"/>
          <w:szCs w:val="24"/>
        </w:rPr>
        <w:t xml:space="preserve">identify </w:t>
      </w:r>
      <w:r w:rsidR="009F54F7">
        <w:rPr>
          <w:snapToGrid w:val="0"/>
          <w:szCs w:val="24"/>
        </w:rPr>
        <w:t xml:space="preserve">appropriate </w:t>
      </w:r>
      <w:r>
        <w:rPr>
          <w:snapToGrid w:val="0"/>
          <w:szCs w:val="24"/>
        </w:rPr>
        <w:t xml:space="preserve">course delivery methods </w:t>
      </w:r>
      <w:r w:rsidR="00B929F8">
        <w:rPr>
          <w:snapToGrid w:val="0"/>
          <w:szCs w:val="24"/>
        </w:rPr>
        <w:t>as a result of increased</w:t>
      </w:r>
      <w:r w:rsidR="003E22C9">
        <w:rPr>
          <w:snapToGrid w:val="0"/>
          <w:szCs w:val="24"/>
        </w:rPr>
        <w:t xml:space="preserve"> enrollment</w:t>
      </w:r>
      <w:r w:rsidR="009F54F7">
        <w:rPr>
          <w:snapToGrid w:val="0"/>
          <w:szCs w:val="24"/>
        </w:rPr>
        <w:t xml:space="preserve">.  </w:t>
      </w:r>
      <w:r w:rsidR="0098397B">
        <w:rPr>
          <w:snapToGrid w:val="0"/>
          <w:szCs w:val="24"/>
        </w:rPr>
        <w:t xml:space="preserve">Community college </w:t>
      </w:r>
      <w:r w:rsidR="0014405A">
        <w:rPr>
          <w:snapToGrid w:val="0"/>
          <w:szCs w:val="24"/>
        </w:rPr>
        <w:t>are particularly exper</w:t>
      </w:r>
      <w:r w:rsidR="00673403">
        <w:rPr>
          <w:snapToGrid w:val="0"/>
          <w:szCs w:val="24"/>
        </w:rPr>
        <w:t>iencing higher than average enrollment increase</w:t>
      </w:r>
      <w:r w:rsidR="00E23291">
        <w:rPr>
          <w:snapToGrid w:val="0"/>
          <w:szCs w:val="24"/>
        </w:rPr>
        <w:t>s</w:t>
      </w:r>
      <w:r w:rsidR="00673403">
        <w:rPr>
          <w:snapToGrid w:val="0"/>
          <w:szCs w:val="24"/>
        </w:rPr>
        <w:t xml:space="preserve"> because of their open-door admissions policies</w:t>
      </w:r>
      <w:r w:rsidR="00716B1E">
        <w:rPr>
          <w:snapToGrid w:val="0"/>
          <w:szCs w:val="24"/>
        </w:rPr>
        <w:t xml:space="preserve">, flexibility, and comparatively affordable tuition.  </w:t>
      </w:r>
      <w:r w:rsidR="00C11D4A">
        <w:rPr>
          <w:snapToGrid w:val="0"/>
          <w:szCs w:val="24"/>
        </w:rPr>
        <w:t xml:space="preserve">Community colleges have always attracted </w:t>
      </w:r>
      <w:r w:rsidR="0014405A">
        <w:rPr>
          <w:snapToGrid w:val="0"/>
          <w:szCs w:val="24"/>
        </w:rPr>
        <w:t>students that are demographically</w:t>
      </w:r>
      <w:r w:rsidR="00B929F8">
        <w:rPr>
          <w:snapToGrid w:val="0"/>
          <w:szCs w:val="24"/>
        </w:rPr>
        <w:t xml:space="preserve"> diverse. H</w:t>
      </w:r>
      <w:r w:rsidR="0014405A">
        <w:rPr>
          <w:snapToGrid w:val="0"/>
          <w:szCs w:val="24"/>
        </w:rPr>
        <w:t>ow</w:t>
      </w:r>
      <w:r w:rsidR="00C11D4A">
        <w:rPr>
          <w:snapToGrid w:val="0"/>
          <w:szCs w:val="24"/>
        </w:rPr>
        <w:t>ever, coupled with</w:t>
      </w:r>
      <w:r w:rsidR="00E23291">
        <w:rPr>
          <w:snapToGrid w:val="0"/>
          <w:szCs w:val="24"/>
        </w:rPr>
        <w:t xml:space="preserve"> astronomical enrollment growth, budget cuts, and limited space, policy makers and administrators of the like are relying on </w:t>
      </w:r>
      <w:r w:rsidR="0014405A">
        <w:rPr>
          <w:snapToGrid w:val="0"/>
          <w:szCs w:val="24"/>
        </w:rPr>
        <w:t xml:space="preserve">instructional methods such as distance learning to resolve such issues and bridge educational gaps. </w:t>
      </w:r>
    </w:p>
    <w:p w:rsidR="00C32FBD" w:rsidRDefault="00C32FBD" w:rsidP="00A224BD">
      <w:pPr>
        <w:spacing w:before="100" w:beforeAutospacing="1" w:after="100" w:afterAutospacing="1" w:line="480" w:lineRule="auto"/>
        <w:ind w:firstLine="720"/>
        <w:rPr>
          <w:snapToGrid w:val="0"/>
          <w:szCs w:val="24"/>
        </w:rPr>
      </w:pPr>
      <w:r>
        <w:rPr>
          <w:snapToGrid w:val="0"/>
          <w:szCs w:val="24"/>
        </w:rPr>
        <w:t xml:space="preserve">Many studies discuss outcomes of </w:t>
      </w:r>
      <w:r w:rsidR="0068184E">
        <w:rPr>
          <w:snapToGrid w:val="0"/>
          <w:szCs w:val="24"/>
        </w:rPr>
        <w:t xml:space="preserve">distance </w:t>
      </w:r>
      <w:r>
        <w:rPr>
          <w:snapToGrid w:val="0"/>
          <w:szCs w:val="24"/>
        </w:rPr>
        <w:t xml:space="preserve">learning courses as it applies to </w:t>
      </w:r>
      <w:r w:rsidRPr="005430E8">
        <w:rPr>
          <w:i/>
          <w:snapToGrid w:val="0"/>
          <w:szCs w:val="24"/>
        </w:rPr>
        <w:t>all</w:t>
      </w:r>
      <w:r>
        <w:rPr>
          <w:snapToGrid w:val="0"/>
          <w:szCs w:val="24"/>
        </w:rPr>
        <w:t xml:space="preserve"> students with positive and negative outcomes.  </w:t>
      </w:r>
      <w:r w:rsidR="00942E47">
        <w:rPr>
          <w:snapToGrid w:val="0"/>
          <w:szCs w:val="24"/>
        </w:rPr>
        <w:t>Yet</w:t>
      </w:r>
      <w:r>
        <w:rPr>
          <w:snapToGrid w:val="0"/>
          <w:szCs w:val="24"/>
        </w:rPr>
        <w:t xml:space="preserve">, a large majority of research on program effectiveness in higher education is limited to studies of four-year colleges.  Insights obtained from this type of research do not necessarily translate to effective practices for the part-time, working, and adult population that characterizes community college students </w:t>
      </w:r>
      <w:sdt>
        <w:sdtPr>
          <w:rPr>
            <w:snapToGrid w:val="0"/>
            <w:szCs w:val="24"/>
          </w:rPr>
          <w:id w:val="22229490"/>
          <w:citation/>
        </w:sdtPr>
        <w:sdtContent>
          <w:r w:rsidR="000553BC">
            <w:rPr>
              <w:snapToGrid w:val="0"/>
              <w:szCs w:val="24"/>
            </w:rPr>
            <w:fldChar w:fldCharType="begin"/>
          </w:r>
          <w:r>
            <w:rPr>
              <w:snapToGrid w:val="0"/>
              <w:szCs w:val="24"/>
            </w:rPr>
            <w:instrText xml:space="preserve"> CITATION Bai05 \l 1033 </w:instrText>
          </w:r>
          <w:r w:rsidR="000553BC">
            <w:rPr>
              <w:snapToGrid w:val="0"/>
              <w:szCs w:val="24"/>
            </w:rPr>
            <w:fldChar w:fldCharType="separate"/>
          </w:r>
          <w:r w:rsidRPr="000145A4">
            <w:rPr>
              <w:noProof/>
              <w:szCs w:val="24"/>
            </w:rPr>
            <w:t>(Bailey, Thomas R. and Alfonso, Mariana , 2005)</w:t>
          </w:r>
          <w:r w:rsidR="000553BC">
            <w:rPr>
              <w:snapToGrid w:val="0"/>
              <w:szCs w:val="24"/>
            </w:rPr>
            <w:fldChar w:fldCharType="end"/>
          </w:r>
        </w:sdtContent>
      </w:sdt>
      <w:r>
        <w:rPr>
          <w:snapToGrid w:val="0"/>
          <w:szCs w:val="24"/>
        </w:rPr>
        <w:t>.</w:t>
      </w:r>
    </w:p>
    <w:p w:rsidR="00E53B0C" w:rsidRDefault="00354335" w:rsidP="00E53B0C">
      <w:pPr>
        <w:spacing w:before="100" w:beforeAutospacing="1" w:after="100" w:afterAutospacing="1" w:line="480" w:lineRule="auto"/>
        <w:ind w:firstLine="720"/>
        <w:rPr>
          <w:color w:val="000000"/>
          <w:szCs w:val="24"/>
        </w:rPr>
      </w:pPr>
      <w:r>
        <w:rPr>
          <w:snapToGrid w:val="0"/>
          <w:szCs w:val="24"/>
        </w:rPr>
        <w:t xml:space="preserve">Furthermore, the Hispanic population continues to rise </w:t>
      </w:r>
      <w:r w:rsidR="00786A7C">
        <w:rPr>
          <w:snapToGrid w:val="0"/>
          <w:szCs w:val="24"/>
        </w:rPr>
        <w:t>and colleges</w:t>
      </w:r>
      <w:r w:rsidR="00E53B0C">
        <w:rPr>
          <w:snapToGrid w:val="0"/>
          <w:szCs w:val="24"/>
        </w:rPr>
        <w:t xml:space="preserve"> </w:t>
      </w:r>
      <w:r w:rsidR="00942E47">
        <w:rPr>
          <w:snapToGrid w:val="0"/>
          <w:szCs w:val="24"/>
        </w:rPr>
        <w:t xml:space="preserve">like </w:t>
      </w:r>
      <w:r w:rsidR="00786A7C">
        <w:rPr>
          <w:snapToGrid w:val="0"/>
          <w:szCs w:val="24"/>
        </w:rPr>
        <w:t>Austin Community College (ACC</w:t>
      </w:r>
      <w:r w:rsidR="00E53B0C">
        <w:rPr>
          <w:snapToGrid w:val="0"/>
          <w:szCs w:val="24"/>
        </w:rPr>
        <w:t>) in</w:t>
      </w:r>
      <w:r w:rsidR="00786A7C">
        <w:rPr>
          <w:snapToGrid w:val="0"/>
          <w:szCs w:val="24"/>
        </w:rPr>
        <w:t xml:space="preserve"> Austin, TX</w:t>
      </w:r>
      <w:r w:rsidR="00E53B0C">
        <w:rPr>
          <w:snapToGrid w:val="0"/>
          <w:szCs w:val="24"/>
        </w:rPr>
        <w:t xml:space="preserve"> </w:t>
      </w:r>
      <w:r w:rsidR="00C32FBD">
        <w:rPr>
          <w:snapToGrid w:val="0"/>
          <w:szCs w:val="24"/>
        </w:rPr>
        <w:t xml:space="preserve">are </w:t>
      </w:r>
      <w:r w:rsidR="00E53B0C">
        <w:rPr>
          <w:snapToGrid w:val="0"/>
          <w:szCs w:val="24"/>
        </w:rPr>
        <w:t xml:space="preserve">fast becoming eligible </w:t>
      </w:r>
      <w:r w:rsidR="00391837">
        <w:rPr>
          <w:snapToGrid w:val="0"/>
          <w:szCs w:val="24"/>
        </w:rPr>
        <w:t xml:space="preserve">for </w:t>
      </w:r>
      <w:r w:rsidR="00E53B0C">
        <w:rPr>
          <w:snapToGrid w:val="0"/>
          <w:szCs w:val="24"/>
        </w:rPr>
        <w:t>Hispanic Serving Institutions (HSI)</w:t>
      </w:r>
      <w:r w:rsidR="006407F2">
        <w:rPr>
          <w:snapToGrid w:val="0"/>
          <w:szCs w:val="24"/>
        </w:rPr>
        <w:t xml:space="preserve"> status</w:t>
      </w:r>
      <w:r w:rsidR="00391837">
        <w:rPr>
          <w:snapToGrid w:val="0"/>
          <w:szCs w:val="24"/>
        </w:rPr>
        <w:t xml:space="preserve">.  As a result, ACC has </w:t>
      </w:r>
      <w:r w:rsidR="0017460B">
        <w:rPr>
          <w:snapToGrid w:val="0"/>
          <w:szCs w:val="24"/>
        </w:rPr>
        <w:t>met</w:t>
      </w:r>
      <w:r w:rsidR="00391837">
        <w:rPr>
          <w:snapToGrid w:val="0"/>
          <w:szCs w:val="24"/>
        </w:rPr>
        <w:t xml:space="preserve"> the criterion established by the Department of Education for HSI eligibility</w:t>
      </w:r>
      <w:r w:rsidR="00942E47">
        <w:rPr>
          <w:snapToGrid w:val="0"/>
          <w:szCs w:val="24"/>
        </w:rPr>
        <w:t>.  I</w:t>
      </w:r>
      <w:r w:rsidR="0017460B">
        <w:rPr>
          <w:snapToGrid w:val="0"/>
          <w:szCs w:val="24"/>
        </w:rPr>
        <w:t xml:space="preserve">n part, this includes at least twenty-five percent, undergraduate, full-time equivalent Hispanic enrollment.  With an HSI designation, the college </w:t>
      </w:r>
      <w:r w:rsidR="0017460B">
        <w:rPr>
          <w:snapToGrid w:val="0"/>
          <w:szCs w:val="24"/>
        </w:rPr>
        <w:lastRenderedPageBreak/>
        <w:t xml:space="preserve">will be eligible to apply for Title V funds </w:t>
      </w:r>
      <w:sdt>
        <w:sdtPr>
          <w:rPr>
            <w:color w:val="000000"/>
            <w:szCs w:val="24"/>
          </w:rPr>
          <w:id w:val="22229488"/>
          <w:citation/>
        </w:sdtPr>
        <w:sdtContent>
          <w:r w:rsidR="000553BC">
            <w:rPr>
              <w:color w:val="000000"/>
              <w:szCs w:val="24"/>
            </w:rPr>
            <w:fldChar w:fldCharType="begin"/>
          </w:r>
          <w:r w:rsidR="00E53B0C">
            <w:rPr>
              <w:color w:val="000000"/>
              <w:szCs w:val="24"/>
            </w:rPr>
            <w:instrText xml:space="preserve"> CITATION USD10 \l 1033  </w:instrText>
          </w:r>
          <w:r w:rsidR="000553BC">
            <w:rPr>
              <w:color w:val="000000"/>
              <w:szCs w:val="24"/>
            </w:rPr>
            <w:fldChar w:fldCharType="separate"/>
          </w:r>
          <w:r w:rsidR="00E53B0C" w:rsidRPr="00657B31">
            <w:rPr>
              <w:noProof/>
              <w:color w:val="000000"/>
              <w:szCs w:val="24"/>
            </w:rPr>
            <w:t>(USDOE, U.S. Department of Education, 2010)</w:t>
          </w:r>
          <w:r w:rsidR="000553BC">
            <w:rPr>
              <w:color w:val="000000"/>
              <w:szCs w:val="24"/>
            </w:rPr>
            <w:fldChar w:fldCharType="end"/>
          </w:r>
        </w:sdtContent>
      </w:sdt>
      <w:r w:rsidR="00E53B0C">
        <w:rPr>
          <w:color w:val="000000"/>
          <w:szCs w:val="24"/>
        </w:rPr>
        <w:t>, and may offset the college’s budget shortfall.</w:t>
      </w:r>
    </w:p>
    <w:p w:rsidR="00A224BD" w:rsidRDefault="0017460B" w:rsidP="00354335">
      <w:pPr>
        <w:spacing w:before="100" w:beforeAutospacing="1" w:after="100" w:afterAutospacing="1" w:line="480" w:lineRule="auto"/>
        <w:ind w:firstLine="720"/>
        <w:rPr>
          <w:color w:val="000000"/>
          <w:szCs w:val="24"/>
        </w:rPr>
      </w:pPr>
      <w:r>
        <w:rPr>
          <w:color w:val="000000"/>
          <w:szCs w:val="24"/>
        </w:rPr>
        <w:t>Given the aforementioned, a logical resolve to accommodate the student growth is to offer distance learning courses</w:t>
      </w:r>
      <w:r w:rsidR="00DC3D4D">
        <w:rPr>
          <w:color w:val="000000"/>
          <w:szCs w:val="24"/>
        </w:rPr>
        <w:t>.  In fact</w:t>
      </w:r>
      <w:r w:rsidR="00E53038">
        <w:rPr>
          <w:color w:val="000000"/>
          <w:szCs w:val="24"/>
        </w:rPr>
        <w:t>, in</w:t>
      </w:r>
      <w:r w:rsidR="00A224BD">
        <w:rPr>
          <w:snapToGrid w:val="0"/>
          <w:szCs w:val="24"/>
        </w:rPr>
        <w:t xml:space="preserve"> 2006, the National Center for Education Statistics reported that 97 percent of public 2-year Title IV degree-granting postsecondary institutions offered </w:t>
      </w:r>
      <w:r w:rsidR="00A224BD" w:rsidRPr="00DF1F2D">
        <w:rPr>
          <w:i/>
          <w:snapToGrid w:val="0"/>
          <w:szCs w:val="24"/>
        </w:rPr>
        <w:t>any</w:t>
      </w:r>
      <w:r w:rsidR="00A224BD">
        <w:rPr>
          <w:snapToGrid w:val="0"/>
          <w:szCs w:val="24"/>
        </w:rPr>
        <w:t xml:space="preserve"> online, hybrid/blended online or other distance education courses </w:t>
      </w:r>
      <w:sdt>
        <w:sdtPr>
          <w:rPr>
            <w:snapToGrid w:val="0"/>
            <w:szCs w:val="24"/>
          </w:rPr>
          <w:id w:val="5027805"/>
          <w:citation/>
        </w:sdtPr>
        <w:sdtContent>
          <w:r w:rsidR="000553BC">
            <w:rPr>
              <w:snapToGrid w:val="0"/>
              <w:szCs w:val="24"/>
            </w:rPr>
            <w:fldChar w:fldCharType="begin"/>
          </w:r>
          <w:r w:rsidR="00A224BD">
            <w:rPr>
              <w:snapToGrid w:val="0"/>
              <w:szCs w:val="24"/>
            </w:rPr>
            <w:instrText xml:space="preserve"> CITATION Bas08 \l 1033 </w:instrText>
          </w:r>
          <w:r w:rsidR="000553BC">
            <w:rPr>
              <w:snapToGrid w:val="0"/>
              <w:szCs w:val="24"/>
            </w:rPr>
            <w:fldChar w:fldCharType="separate"/>
          </w:r>
          <w:r w:rsidR="00A224BD" w:rsidRPr="007D1823">
            <w:rPr>
              <w:noProof/>
              <w:szCs w:val="24"/>
            </w:rPr>
            <w:t>(Basmat, B. and Lewis, L., 2008)</w:t>
          </w:r>
          <w:r w:rsidR="000553BC">
            <w:rPr>
              <w:snapToGrid w:val="0"/>
              <w:szCs w:val="24"/>
            </w:rPr>
            <w:fldChar w:fldCharType="end"/>
          </w:r>
        </w:sdtContent>
      </w:sdt>
      <w:r w:rsidR="00A224BD">
        <w:rPr>
          <w:snapToGrid w:val="0"/>
          <w:szCs w:val="24"/>
        </w:rPr>
        <w:t xml:space="preserve">. In fall 2010, online learning at Austin Community College accounted for 12.2 percent of enrollments and 10.4 percent of sections </w:t>
      </w:r>
      <w:sdt>
        <w:sdtPr>
          <w:rPr>
            <w:snapToGrid w:val="0"/>
            <w:szCs w:val="24"/>
          </w:rPr>
          <w:id w:val="5027806"/>
          <w:citation/>
        </w:sdtPr>
        <w:sdtContent>
          <w:r w:rsidR="000553BC">
            <w:rPr>
              <w:snapToGrid w:val="0"/>
              <w:szCs w:val="24"/>
            </w:rPr>
            <w:fldChar w:fldCharType="begin"/>
          </w:r>
          <w:r w:rsidR="00A224BD">
            <w:rPr>
              <w:snapToGrid w:val="0"/>
              <w:szCs w:val="24"/>
            </w:rPr>
            <w:instrText xml:space="preserve"> CITATION Off10 \l 1033 </w:instrText>
          </w:r>
          <w:r w:rsidR="000553BC">
            <w:rPr>
              <w:snapToGrid w:val="0"/>
              <w:szCs w:val="24"/>
            </w:rPr>
            <w:fldChar w:fldCharType="separate"/>
          </w:r>
          <w:r w:rsidR="00A224BD" w:rsidRPr="0098206A">
            <w:rPr>
              <w:noProof/>
              <w:szCs w:val="24"/>
            </w:rPr>
            <w:t>(OIEA, Office of Institutional Effectiveness and Accountability, 2010)</w:t>
          </w:r>
          <w:r w:rsidR="000553BC">
            <w:rPr>
              <w:snapToGrid w:val="0"/>
              <w:szCs w:val="24"/>
            </w:rPr>
            <w:fldChar w:fldCharType="end"/>
          </w:r>
        </w:sdtContent>
      </w:sdt>
      <w:r w:rsidR="00A224BD">
        <w:rPr>
          <w:snapToGrid w:val="0"/>
          <w:szCs w:val="24"/>
        </w:rPr>
        <w:t xml:space="preserve">.  </w:t>
      </w:r>
    </w:p>
    <w:p w:rsidR="00587797" w:rsidRDefault="0068184E" w:rsidP="00587797">
      <w:pPr>
        <w:spacing w:before="100" w:beforeAutospacing="1" w:after="100" w:afterAutospacing="1" w:line="480" w:lineRule="auto"/>
        <w:ind w:firstLine="720"/>
        <w:rPr>
          <w:snapToGrid w:val="0"/>
          <w:szCs w:val="24"/>
        </w:rPr>
      </w:pPr>
      <w:r>
        <w:rPr>
          <w:snapToGrid w:val="0"/>
          <w:szCs w:val="24"/>
        </w:rPr>
        <w:t xml:space="preserve">Herein </w:t>
      </w:r>
      <w:r w:rsidR="007C2624">
        <w:rPr>
          <w:snapToGrid w:val="0"/>
          <w:szCs w:val="24"/>
        </w:rPr>
        <w:t xml:space="preserve">suggests </w:t>
      </w:r>
      <w:r>
        <w:rPr>
          <w:snapToGrid w:val="0"/>
          <w:szCs w:val="24"/>
        </w:rPr>
        <w:t>a problem</w:t>
      </w:r>
      <w:r w:rsidR="007C2624">
        <w:rPr>
          <w:snapToGrid w:val="0"/>
          <w:szCs w:val="24"/>
        </w:rPr>
        <w:t>; o</w:t>
      </w:r>
      <w:r w:rsidR="00587797">
        <w:rPr>
          <w:snapToGrid w:val="0"/>
          <w:szCs w:val="24"/>
        </w:rPr>
        <w:t xml:space="preserve">n September 26, 2002, the United State General Accounting Office (U.S. GAO) released a written testimony to be presented before the U.S. Senate Committee on Health, Education, Labor, and Pensions; distance education continues to grow and as such, regulations may need to be reexamined as they pertain to distance education.  The testimony posits that in general, students at minority serving institutions use distance education less extensively than students at other schools.  Moreover, undergraduate Hispanic students attending HSI’s use distance education less often than other students at these institutions </w:t>
      </w:r>
      <w:sdt>
        <w:sdtPr>
          <w:rPr>
            <w:snapToGrid w:val="0"/>
            <w:szCs w:val="24"/>
          </w:rPr>
          <w:id w:val="5027807"/>
          <w:citation/>
        </w:sdtPr>
        <w:sdtContent>
          <w:r w:rsidR="000553BC">
            <w:rPr>
              <w:snapToGrid w:val="0"/>
              <w:szCs w:val="24"/>
            </w:rPr>
            <w:fldChar w:fldCharType="begin"/>
          </w:r>
          <w:r w:rsidR="00587797">
            <w:rPr>
              <w:snapToGrid w:val="0"/>
              <w:szCs w:val="24"/>
            </w:rPr>
            <w:instrText xml:space="preserve"> CITATION GAO02 \l 1033 </w:instrText>
          </w:r>
          <w:r w:rsidR="000553BC">
            <w:rPr>
              <w:snapToGrid w:val="0"/>
              <w:szCs w:val="24"/>
            </w:rPr>
            <w:fldChar w:fldCharType="separate"/>
          </w:r>
          <w:r w:rsidR="00587797" w:rsidRPr="004B48BF">
            <w:rPr>
              <w:noProof/>
              <w:szCs w:val="24"/>
            </w:rPr>
            <w:t>(GAO, U.S. General Accounting Office, 2002)</w:t>
          </w:r>
          <w:r w:rsidR="000553BC">
            <w:rPr>
              <w:snapToGrid w:val="0"/>
              <w:szCs w:val="24"/>
            </w:rPr>
            <w:fldChar w:fldCharType="end"/>
          </w:r>
        </w:sdtContent>
      </w:sdt>
      <w:r w:rsidR="00587797">
        <w:rPr>
          <w:snapToGrid w:val="0"/>
          <w:szCs w:val="24"/>
        </w:rPr>
        <w:t>.</w:t>
      </w:r>
      <w:r w:rsidR="00B861B0">
        <w:rPr>
          <w:snapToGrid w:val="0"/>
          <w:szCs w:val="24"/>
        </w:rPr>
        <w:t xml:space="preserve"> </w:t>
      </w:r>
    </w:p>
    <w:p w:rsidR="004040C2" w:rsidRDefault="00B861B0" w:rsidP="004040C2">
      <w:pPr>
        <w:spacing w:before="100" w:beforeAutospacing="1" w:after="100" w:afterAutospacing="1" w:line="480" w:lineRule="auto"/>
        <w:ind w:firstLine="720"/>
        <w:rPr>
          <w:snapToGrid w:val="0"/>
          <w:szCs w:val="24"/>
        </w:rPr>
      </w:pPr>
      <w:r>
        <w:rPr>
          <w:snapToGrid w:val="0"/>
          <w:szCs w:val="24"/>
        </w:rPr>
        <w:t xml:space="preserve">The U.S. General Accounting Office identified what can potentially be a problem at Austin Community College if in fact; Hispanic students are less likely to incorporate distance learning into their curriculum. With limited data, it is difficult to identify causes of Hispanic students’ resistance to distance learning. </w:t>
      </w:r>
      <w:r w:rsidR="004040C2">
        <w:rPr>
          <w:snapToGrid w:val="0"/>
          <w:szCs w:val="24"/>
        </w:rPr>
        <w:t xml:space="preserve">Furthermore, the relationship between online learning </w:t>
      </w:r>
      <w:r w:rsidR="004040C2">
        <w:rPr>
          <w:snapToGrid w:val="0"/>
          <w:szCs w:val="24"/>
        </w:rPr>
        <w:lastRenderedPageBreak/>
        <w:t xml:space="preserve">and learning styles of individuals who enroll in online courses has received little attention </w:t>
      </w:r>
      <w:sdt>
        <w:sdtPr>
          <w:rPr>
            <w:snapToGrid w:val="0"/>
            <w:szCs w:val="24"/>
          </w:rPr>
          <w:id w:val="5507230"/>
          <w:citation/>
        </w:sdtPr>
        <w:sdtContent>
          <w:r w:rsidR="000553BC">
            <w:rPr>
              <w:snapToGrid w:val="0"/>
              <w:szCs w:val="24"/>
            </w:rPr>
            <w:fldChar w:fldCharType="begin"/>
          </w:r>
          <w:r w:rsidR="004040C2">
            <w:rPr>
              <w:snapToGrid w:val="0"/>
              <w:szCs w:val="24"/>
            </w:rPr>
            <w:instrText xml:space="preserve"> CITATION RNH03 \l 1033 </w:instrText>
          </w:r>
          <w:r w:rsidR="000553BC">
            <w:rPr>
              <w:snapToGrid w:val="0"/>
              <w:szCs w:val="24"/>
            </w:rPr>
            <w:fldChar w:fldCharType="separate"/>
          </w:r>
          <w:r w:rsidR="004040C2" w:rsidRPr="00FB0E0C">
            <w:rPr>
              <w:noProof/>
              <w:szCs w:val="24"/>
            </w:rPr>
            <w:t>(R.N. Harris, 2003)</w:t>
          </w:r>
          <w:r w:rsidR="000553BC">
            <w:rPr>
              <w:snapToGrid w:val="0"/>
              <w:szCs w:val="24"/>
            </w:rPr>
            <w:fldChar w:fldCharType="end"/>
          </w:r>
        </w:sdtContent>
      </w:sdt>
      <w:r w:rsidR="004040C2">
        <w:rPr>
          <w:snapToGrid w:val="0"/>
          <w:szCs w:val="24"/>
        </w:rPr>
        <w:t xml:space="preserve">. </w:t>
      </w:r>
    </w:p>
    <w:p w:rsidR="000D2183" w:rsidRDefault="003E3B9D" w:rsidP="000D2183">
      <w:pPr>
        <w:spacing w:line="480" w:lineRule="auto"/>
        <w:rPr>
          <w:i/>
        </w:rPr>
      </w:pPr>
      <w:r w:rsidRPr="00A0175E">
        <w:rPr>
          <w:i/>
          <w:snapToGrid w:val="0"/>
        </w:rPr>
        <w:t>Purpos</w:t>
      </w:r>
      <w:r w:rsidR="00261E34" w:rsidRPr="00A0175E">
        <w:rPr>
          <w:i/>
        </w:rPr>
        <w:t>e</w:t>
      </w:r>
    </w:p>
    <w:p w:rsidR="009673BF" w:rsidRDefault="00A5645C" w:rsidP="000D2183">
      <w:pPr>
        <w:spacing w:line="480" w:lineRule="auto"/>
        <w:ind w:firstLine="720"/>
        <w:rPr>
          <w:snapToGrid w:val="0"/>
          <w:szCs w:val="24"/>
        </w:rPr>
      </w:pPr>
      <w:r w:rsidRPr="001100C2">
        <w:rPr>
          <w:rStyle w:val="apple-style-span"/>
          <w:szCs w:val="24"/>
        </w:rPr>
        <w:t xml:space="preserve">The purpose of this study is to </w:t>
      </w:r>
      <w:r w:rsidR="00071FB0" w:rsidRPr="001100C2">
        <w:rPr>
          <w:rStyle w:val="apple-style-span"/>
          <w:szCs w:val="24"/>
        </w:rPr>
        <w:t xml:space="preserve">explore the notion that </w:t>
      </w:r>
      <w:r w:rsidR="001A32DD">
        <w:rPr>
          <w:snapToGrid w:val="0"/>
        </w:rPr>
        <w:t xml:space="preserve">Hispanic students are less likely to incorporate distance learning into their curriculum. </w:t>
      </w:r>
      <w:r w:rsidR="007F428A">
        <w:rPr>
          <w:bCs/>
          <w:color w:val="000000"/>
        </w:rPr>
        <w:t>Austin Community College offers five varieties of distance learning courses to include: o</w:t>
      </w:r>
      <w:r w:rsidR="007F428A" w:rsidRPr="00671C46">
        <w:rPr>
          <w:bCs/>
          <w:color w:val="000000"/>
        </w:rPr>
        <w:t xml:space="preserve">nline </w:t>
      </w:r>
      <w:r w:rsidR="007F428A">
        <w:rPr>
          <w:bCs/>
          <w:color w:val="000000"/>
        </w:rPr>
        <w:t>c</w:t>
      </w:r>
      <w:r w:rsidR="007F428A" w:rsidRPr="00671C46">
        <w:rPr>
          <w:bCs/>
          <w:color w:val="000000"/>
        </w:rPr>
        <w:t>ourses</w:t>
      </w:r>
      <w:r w:rsidR="007F428A">
        <w:rPr>
          <w:bCs/>
          <w:color w:val="000000"/>
        </w:rPr>
        <w:t xml:space="preserve">, hybrid courses, instructional television, print-based course, and directed studies. </w:t>
      </w:r>
      <w:r w:rsidR="001A32DD">
        <w:rPr>
          <w:snapToGrid w:val="0"/>
        </w:rPr>
        <w:t xml:space="preserve"> </w:t>
      </w:r>
      <w:r w:rsidR="006478E3">
        <w:rPr>
          <w:snapToGrid w:val="0"/>
          <w:szCs w:val="24"/>
        </w:rPr>
        <w:t xml:space="preserve">This study will examine perceptions of online courses and perceptions of learning styles </w:t>
      </w:r>
      <w:r w:rsidR="00FB3DD2">
        <w:rPr>
          <w:snapToGrid w:val="0"/>
          <w:szCs w:val="24"/>
        </w:rPr>
        <w:t xml:space="preserve">of students at a HSI metropolitan community college </w:t>
      </w:r>
      <w:r w:rsidR="006478E3">
        <w:rPr>
          <w:snapToGrid w:val="0"/>
          <w:szCs w:val="24"/>
        </w:rPr>
        <w:t xml:space="preserve">and </w:t>
      </w:r>
      <w:r w:rsidR="00FB3DD2">
        <w:rPr>
          <w:snapToGrid w:val="0"/>
          <w:szCs w:val="24"/>
        </w:rPr>
        <w:t xml:space="preserve">deduce </w:t>
      </w:r>
      <w:r w:rsidR="006478E3">
        <w:rPr>
          <w:snapToGrid w:val="0"/>
          <w:szCs w:val="24"/>
        </w:rPr>
        <w:t xml:space="preserve">through disaggregated data </w:t>
      </w:r>
      <w:r w:rsidR="00FB3DD2">
        <w:rPr>
          <w:snapToGrid w:val="0"/>
          <w:szCs w:val="24"/>
        </w:rPr>
        <w:t xml:space="preserve">if </w:t>
      </w:r>
      <w:r w:rsidR="006478E3">
        <w:rPr>
          <w:snapToGrid w:val="0"/>
          <w:szCs w:val="24"/>
        </w:rPr>
        <w:t>empirical</w:t>
      </w:r>
      <w:r w:rsidR="00FB3DD2">
        <w:rPr>
          <w:snapToGrid w:val="0"/>
          <w:szCs w:val="24"/>
        </w:rPr>
        <w:t xml:space="preserve"> findings</w:t>
      </w:r>
      <w:r w:rsidR="001A32DD">
        <w:rPr>
          <w:snapToGrid w:val="0"/>
          <w:szCs w:val="24"/>
        </w:rPr>
        <w:t xml:space="preserve"> </w:t>
      </w:r>
      <w:r w:rsidR="008C063F">
        <w:rPr>
          <w:snapToGrid w:val="0"/>
          <w:szCs w:val="24"/>
        </w:rPr>
        <w:t xml:space="preserve">concur with the United States General Accounting Office report of 2002.   </w:t>
      </w:r>
      <w:r w:rsidR="009673BF">
        <w:rPr>
          <w:snapToGrid w:val="0"/>
          <w:szCs w:val="24"/>
        </w:rPr>
        <w:t>As</w:t>
      </w:r>
      <w:r w:rsidR="009673BF" w:rsidRPr="009673BF">
        <w:rPr>
          <w:snapToGrid w:val="0"/>
          <w:szCs w:val="24"/>
        </w:rPr>
        <w:t xml:space="preserve"> students become more experienced with online instruction, their attitudes towards e-learning and blended approaches may change </w:t>
      </w:r>
      <w:sdt>
        <w:sdtPr>
          <w:rPr>
            <w:snapToGrid w:val="0"/>
            <w:szCs w:val="24"/>
          </w:rPr>
          <w:id w:val="7640727"/>
          <w:citation/>
        </w:sdtPr>
        <w:sdtContent>
          <w:r w:rsidR="000553BC" w:rsidRPr="009673BF">
            <w:rPr>
              <w:snapToGrid w:val="0"/>
              <w:szCs w:val="24"/>
            </w:rPr>
            <w:fldChar w:fldCharType="begin"/>
          </w:r>
          <w:r w:rsidR="009673BF" w:rsidRPr="009673BF">
            <w:rPr>
              <w:snapToGrid w:val="0"/>
              <w:szCs w:val="24"/>
            </w:rPr>
            <w:instrText xml:space="preserve"> CITATION Sma06 \p 215 \l 1033  </w:instrText>
          </w:r>
          <w:r w:rsidR="000553BC" w:rsidRPr="009673BF">
            <w:rPr>
              <w:snapToGrid w:val="0"/>
              <w:szCs w:val="24"/>
            </w:rPr>
            <w:fldChar w:fldCharType="separate"/>
          </w:r>
          <w:r w:rsidR="009673BF" w:rsidRPr="009673BF">
            <w:rPr>
              <w:noProof/>
              <w:szCs w:val="24"/>
            </w:rPr>
            <w:t>(Smart, 2006 , p. 215)</w:t>
          </w:r>
          <w:r w:rsidR="000553BC" w:rsidRPr="009673BF">
            <w:rPr>
              <w:snapToGrid w:val="0"/>
              <w:szCs w:val="24"/>
            </w:rPr>
            <w:fldChar w:fldCharType="end"/>
          </w:r>
        </w:sdtContent>
      </w:sdt>
      <w:r w:rsidR="009673BF" w:rsidRPr="009673BF">
        <w:rPr>
          <w:snapToGrid w:val="0"/>
          <w:szCs w:val="24"/>
        </w:rPr>
        <w:t>.</w:t>
      </w:r>
    </w:p>
    <w:p w:rsidR="006F623F" w:rsidRDefault="001100C2" w:rsidP="006F623F">
      <w:pPr>
        <w:autoSpaceDE w:val="0"/>
        <w:autoSpaceDN w:val="0"/>
        <w:adjustRightInd w:val="0"/>
        <w:spacing w:line="480" w:lineRule="auto"/>
        <w:ind w:firstLine="720"/>
        <w:rPr>
          <w:snapToGrid w:val="0"/>
          <w:szCs w:val="24"/>
        </w:rPr>
      </w:pPr>
      <w:r>
        <w:rPr>
          <w:snapToGrid w:val="0"/>
          <w:szCs w:val="24"/>
        </w:rPr>
        <w:t xml:space="preserve">The research design will be non-experimental and will use </w:t>
      </w:r>
      <w:r w:rsidR="00FB3DD2">
        <w:rPr>
          <w:snapToGrid w:val="0"/>
          <w:szCs w:val="24"/>
        </w:rPr>
        <w:t>descriptive questions</w:t>
      </w:r>
      <w:r w:rsidR="009673BF">
        <w:rPr>
          <w:snapToGrid w:val="0"/>
          <w:szCs w:val="24"/>
        </w:rPr>
        <w:t xml:space="preserve"> to be administered via a web-based survey and made available using a traditional non-electronic form</w:t>
      </w:r>
      <w:r w:rsidR="008C063F">
        <w:rPr>
          <w:snapToGrid w:val="0"/>
          <w:szCs w:val="24"/>
        </w:rPr>
        <w:t>.  T</w:t>
      </w:r>
      <w:r w:rsidR="0049072D" w:rsidRPr="0049072D">
        <w:rPr>
          <w:snapToGrid w:val="0"/>
          <w:szCs w:val="24"/>
        </w:rPr>
        <w:t>he researcher has identified three questions for this study: 1) What are students’ perceptions of online learning at a HSI metropolitan community college, 2) What are students’ perceptions of learning styles at a HSI metropolitan community college, and 3) Does ethnicity play a role in students’ perceptions of online learning.</w:t>
      </w:r>
    </w:p>
    <w:p w:rsidR="006F623F" w:rsidRPr="009673BF" w:rsidRDefault="004658DC" w:rsidP="006F623F">
      <w:pPr>
        <w:autoSpaceDE w:val="0"/>
        <w:autoSpaceDN w:val="0"/>
        <w:adjustRightInd w:val="0"/>
        <w:spacing w:line="480" w:lineRule="auto"/>
        <w:ind w:firstLine="720"/>
        <w:rPr>
          <w:rFonts w:eastAsiaTheme="minorHAnsi"/>
          <w:szCs w:val="24"/>
        </w:rPr>
      </w:pPr>
      <w:r>
        <w:rPr>
          <w:snapToGrid w:val="0"/>
        </w:rPr>
        <w:t>The population for this study will be comprised of students enrolled at Austin Community College</w:t>
      </w:r>
      <w:r w:rsidR="008C063F">
        <w:rPr>
          <w:snapToGrid w:val="0"/>
        </w:rPr>
        <w:t xml:space="preserve"> (ACC), </w:t>
      </w:r>
      <w:r>
        <w:rPr>
          <w:snapToGrid w:val="0"/>
        </w:rPr>
        <w:t>Austin</w:t>
      </w:r>
      <w:r w:rsidRPr="00D136C0">
        <w:rPr>
          <w:snapToGrid w:val="0"/>
          <w:szCs w:val="24"/>
        </w:rPr>
        <w:t xml:space="preserve">, TX.  </w:t>
      </w:r>
      <w:r w:rsidRPr="00D136C0">
        <w:rPr>
          <w:rFonts w:cs="Adobe Garamond Pro"/>
          <w:color w:val="000000"/>
          <w:szCs w:val="24"/>
        </w:rPr>
        <w:t xml:space="preserve">ACC </w:t>
      </w:r>
      <w:r>
        <w:rPr>
          <w:rFonts w:cs="Adobe Garamond Pro"/>
          <w:color w:val="000000"/>
          <w:szCs w:val="24"/>
        </w:rPr>
        <w:t>is comprised of eight counties; Gillespie</w:t>
      </w:r>
      <w:r w:rsidRPr="00D136C0">
        <w:rPr>
          <w:rFonts w:cs="Adobe Garamond Pro"/>
          <w:color w:val="000000"/>
          <w:szCs w:val="24"/>
        </w:rPr>
        <w:t>, Blan</w:t>
      </w:r>
      <w:r w:rsidRPr="00D136C0">
        <w:rPr>
          <w:rFonts w:cs="Adobe Garamond Pro"/>
          <w:color w:val="000000"/>
          <w:szCs w:val="24"/>
        </w:rPr>
        <w:softHyphen/>
        <w:t>co, Hays, Travis, Caldwell and Bastrop, plus por</w:t>
      </w:r>
      <w:r w:rsidRPr="00D136C0">
        <w:rPr>
          <w:rFonts w:cs="Adobe Garamond Pro"/>
          <w:color w:val="000000"/>
          <w:szCs w:val="24"/>
        </w:rPr>
        <w:softHyphen/>
        <w:t xml:space="preserve">tions of Williamson and Gonzales Counties. </w:t>
      </w:r>
      <w:r w:rsidR="006F623F">
        <w:rPr>
          <w:rFonts w:cs="Adobe Garamond Pro"/>
          <w:color w:val="000000"/>
          <w:szCs w:val="24"/>
        </w:rPr>
        <w:t>ACC offers v</w:t>
      </w:r>
      <w:r w:rsidR="006F623F" w:rsidRPr="00D303BA">
        <w:rPr>
          <w:rFonts w:eastAsiaTheme="minorHAnsi"/>
          <w:szCs w:val="24"/>
        </w:rPr>
        <w:t>ocational and technical programs of varying lengths leading to certifi</w:t>
      </w:r>
      <w:r w:rsidR="006F623F">
        <w:rPr>
          <w:rFonts w:eastAsiaTheme="minorHAnsi"/>
          <w:szCs w:val="24"/>
        </w:rPr>
        <w:t xml:space="preserve">cates </w:t>
      </w:r>
      <w:r w:rsidR="006F623F" w:rsidRPr="00D303BA">
        <w:rPr>
          <w:rFonts w:eastAsiaTheme="minorHAnsi"/>
          <w:szCs w:val="24"/>
        </w:rPr>
        <w:t>or degrees.</w:t>
      </w:r>
      <w:r w:rsidR="006F623F">
        <w:rPr>
          <w:rFonts w:eastAsiaTheme="minorHAnsi"/>
          <w:szCs w:val="24"/>
        </w:rPr>
        <w:t xml:space="preserve"> Freshman and sophomore academic courses leading to an associate degree or to transfer to a </w:t>
      </w:r>
      <w:r w:rsidR="006F623F">
        <w:rPr>
          <w:rFonts w:eastAsiaTheme="minorHAnsi"/>
          <w:szCs w:val="24"/>
        </w:rPr>
        <w:lastRenderedPageBreak/>
        <w:t xml:space="preserve">four-your institution are also offered. Additionally, ACC offers courses in continuing adult </w:t>
      </w:r>
      <w:r w:rsidR="006F623F" w:rsidRPr="009673BF">
        <w:rPr>
          <w:rFonts w:eastAsiaTheme="minorHAnsi"/>
          <w:szCs w:val="24"/>
        </w:rPr>
        <w:t xml:space="preserve">education for academic, occupational, professional, and cultural enhancement. </w:t>
      </w:r>
    </w:p>
    <w:p w:rsidR="002E45E9" w:rsidRDefault="002E45E9" w:rsidP="006F623F">
      <w:pPr>
        <w:autoSpaceDE w:val="0"/>
        <w:autoSpaceDN w:val="0"/>
        <w:adjustRightInd w:val="0"/>
        <w:spacing w:line="480" w:lineRule="auto"/>
        <w:ind w:firstLine="720"/>
        <w:rPr>
          <w:rFonts w:eastAsiaTheme="minorHAnsi"/>
          <w:szCs w:val="24"/>
        </w:rPr>
      </w:pPr>
      <w:r w:rsidRPr="009673BF">
        <w:rPr>
          <w:snapToGrid w:val="0"/>
          <w:szCs w:val="24"/>
        </w:rPr>
        <w:t xml:space="preserve">According to the Office of Institutional Effectiveness and Accountability at Austin Community College (ACC), the fall 2010 unduplicated headcount was 44,100.  This is an overall increase of 9.6 percent over fall 2009 (40,248) </w:t>
      </w:r>
      <w:sdt>
        <w:sdtPr>
          <w:rPr>
            <w:snapToGrid w:val="0"/>
            <w:szCs w:val="24"/>
          </w:rPr>
          <w:id w:val="5027804"/>
          <w:citation/>
        </w:sdtPr>
        <w:sdtContent>
          <w:r w:rsidR="000553BC" w:rsidRPr="009673BF">
            <w:rPr>
              <w:snapToGrid w:val="0"/>
              <w:szCs w:val="24"/>
            </w:rPr>
            <w:fldChar w:fldCharType="begin"/>
          </w:r>
          <w:r w:rsidRPr="009673BF">
            <w:rPr>
              <w:snapToGrid w:val="0"/>
              <w:szCs w:val="24"/>
            </w:rPr>
            <w:instrText xml:space="preserve"> CITATION Off10 \l 1033 </w:instrText>
          </w:r>
          <w:r w:rsidR="000553BC" w:rsidRPr="009673BF">
            <w:rPr>
              <w:snapToGrid w:val="0"/>
              <w:szCs w:val="24"/>
            </w:rPr>
            <w:fldChar w:fldCharType="separate"/>
          </w:r>
          <w:r w:rsidRPr="009673BF">
            <w:rPr>
              <w:noProof/>
              <w:szCs w:val="24"/>
            </w:rPr>
            <w:t>(OIEA, Office of Institutional Effectiveness and Accountability, 2010)</w:t>
          </w:r>
          <w:r w:rsidR="000553BC" w:rsidRPr="009673BF">
            <w:rPr>
              <w:snapToGrid w:val="0"/>
              <w:szCs w:val="24"/>
            </w:rPr>
            <w:fldChar w:fldCharType="end"/>
          </w:r>
        </w:sdtContent>
      </w:sdt>
      <w:r w:rsidRPr="009673BF">
        <w:rPr>
          <w:snapToGrid w:val="0"/>
          <w:szCs w:val="24"/>
        </w:rPr>
        <w:t xml:space="preserve">.  </w:t>
      </w:r>
      <w:r w:rsidR="009673BF" w:rsidRPr="009673BF">
        <w:rPr>
          <w:snapToGrid w:val="0"/>
          <w:szCs w:val="24"/>
        </w:rPr>
        <w:t>In general</w:t>
      </w:r>
      <w:r w:rsidRPr="009673BF">
        <w:rPr>
          <w:snapToGrid w:val="0"/>
          <w:szCs w:val="24"/>
        </w:rPr>
        <w:t>, the students that account for the current enrollment growth are generally ethnically diverse and are comprised of working professionals, single parents, adult learners, and displaced workers.</w:t>
      </w:r>
    </w:p>
    <w:p w:rsidR="00261E34" w:rsidRPr="00261E34" w:rsidRDefault="00261E34" w:rsidP="00302C6E">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Objectives</w:t>
      </w:r>
    </w:p>
    <w:p w:rsidR="00FA110F" w:rsidRDefault="00FA110F" w:rsidP="00302C6E">
      <w:pPr>
        <w:pStyle w:val="BodyTextIndent2"/>
        <w:numPr>
          <w:ilvl w:val="0"/>
          <w:numId w:val="14"/>
        </w:numPr>
        <w:spacing w:line="480" w:lineRule="auto"/>
        <w:rPr>
          <w:szCs w:val="24"/>
        </w:rPr>
      </w:pPr>
      <w:r>
        <w:rPr>
          <w:szCs w:val="24"/>
        </w:rPr>
        <w:t>Identify a sample of students from a metropolitan community college in Austin, TX that is representative of Hispanic students</w:t>
      </w:r>
      <w:r w:rsidR="004714B0">
        <w:rPr>
          <w:szCs w:val="24"/>
        </w:rPr>
        <w:t xml:space="preserve"> in spring, 2011</w:t>
      </w:r>
      <w:r>
        <w:rPr>
          <w:szCs w:val="24"/>
        </w:rPr>
        <w:t>.</w:t>
      </w:r>
    </w:p>
    <w:p w:rsidR="00BC23FD" w:rsidRDefault="008158EA" w:rsidP="004714B0">
      <w:pPr>
        <w:autoSpaceDE w:val="0"/>
        <w:autoSpaceDN w:val="0"/>
        <w:adjustRightInd w:val="0"/>
        <w:spacing w:line="480" w:lineRule="auto"/>
        <w:ind w:left="2160" w:hanging="1080"/>
      </w:pPr>
      <w:r>
        <w:t>1. a</w:t>
      </w:r>
      <w:r w:rsidR="00FA110F">
        <w:t>.</w:t>
      </w:r>
      <w:r w:rsidR="00BC23FD">
        <w:tab/>
        <w:t xml:space="preserve">Determine the minimum sample size needed based on a confidence level and interval level.  </w:t>
      </w:r>
    </w:p>
    <w:p w:rsidR="00FA110F" w:rsidRDefault="0044476F" w:rsidP="004714B0">
      <w:pPr>
        <w:spacing w:line="480" w:lineRule="auto"/>
        <w:ind w:left="1080"/>
      </w:pPr>
      <w:r>
        <w:t>1. b</w:t>
      </w:r>
      <w:r w:rsidR="00FA110F">
        <w:t>.</w:t>
      </w:r>
      <w:r w:rsidR="00BC23FD">
        <w:tab/>
      </w:r>
      <w:r w:rsidR="004714B0">
        <w:t>Identify students to participate in survey</w:t>
      </w:r>
      <w:r w:rsidR="00467099">
        <w:t>.</w:t>
      </w:r>
    </w:p>
    <w:p w:rsidR="00FA110F" w:rsidRDefault="00FA110F" w:rsidP="004714B0">
      <w:pPr>
        <w:pStyle w:val="BodyTextIndent2"/>
        <w:numPr>
          <w:ilvl w:val="0"/>
          <w:numId w:val="14"/>
        </w:numPr>
        <w:spacing w:line="480" w:lineRule="auto"/>
        <w:rPr>
          <w:szCs w:val="24"/>
        </w:rPr>
      </w:pPr>
      <w:r>
        <w:rPr>
          <w:szCs w:val="24"/>
        </w:rPr>
        <w:t>De</w:t>
      </w:r>
      <w:r w:rsidR="000938B3">
        <w:rPr>
          <w:szCs w:val="24"/>
        </w:rPr>
        <w:t xml:space="preserve">velop and prepare </w:t>
      </w:r>
      <w:r w:rsidR="00EF1358">
        <w:rPr>
          <w:szCs w:val="24"/>
        </w:rPr>
        <w:t xml:space="preserve">survey </w:t>
      </w:r>
      <w:r>
        <w:rPr>
          <w:szCs w:val="24"/>
        </w:rPr>
        <w:t xml:space="preserve">questionnaire </w:t>
      </w:r>
    </w:p>
    <w:p w:rsidR="00302C6E" w:rsidRDefault="0044476F" w:rsidP="004714B0">
      <w:pPr>
        <w:spacing w:line="480" w:lineRule="auto"/>
        <w:ind w:left="1080"/>
      </w:pPr>
      <w:r>
        <w:t xml:space="preserve">2. </w:t>
      </w:r>
      <w:proofErr w:type="gramStart"/>
      <w:r>
        <w:t>a</w:t>
      </w:r>
      <w:proofErr w:type="gramEnd"/>
      <w:r w:rsidR="00FA110F">
        <w:t xml:space="preserve">. </w:t>
      </w:r>
      <w:r w:rsidR="000938B3">
        <w:tab/>
        <w:t>Identify how students will find out about the survey.</w:t>
      </w:r>
    </w:p>
    <w:p w:rsidR="00467099" w:rsidRDefault="0044476F" w:rsidP="004714B0">
      <w:pPr>
        <w:spacing w:line="480" w:lineRule="auto"/>
        <w:ind w:left="1080"/>
      </w:pPr>
      <w:r>
        <w:t>2. b</w:t>
      </w:r>
      <w:r w:rsidR="00FA110F">
        <w:t>.</w:t>
      </w:r>
      <w:r w:rsidR="000938B3">
        <w:tab/>
      </w:r>
      <w:r w:rsidR="00467099">
        <w:t>Obtain permission from student groups to post survey information.</w:t>
      </w:r>
    </w:p>
    <w:p w:rsidR="00FA110F" w:rsidRDefault="0044476F" w:rsidP="004714B0">
      <w:pPr>
        <w:spacing w:line="480" w:lineRule="auto"/>
        <w:ind w:left="1080"/>
      </w:pPr>
      <w:r>
        <w:t xml:space="preserve">2. </w:t>
      </w:r>
      <w:proofErr w:type="gramStart"/>
      <w:r>
        <w:t>c</w:t>
      </w:r>
      <w:proofErr w:type="gramEnd"/>
      <w:r w:rsidR="00467099">
        <w:t xml:space="preserve">. </w:t>
      </w:r>
      <w:r w:rsidR="00467099">
        <w:tab/>
      </w:r>
      <w:r w:rsidR="000938B3">
        <w:t>Identify a student event on campus</w:t>
      </w:r>
      <w:r w:rsidR="00467099">
        <w:t>.</w:t>
      </w:r>
    </w:p>
    <w:p w:rsidR="00FA110F" w:rsidRDefault="0044476F" w:rsidP="000938B3">
      <w:pPr>
        <w:spacing w:line="480" w:lineRule="auto"/>
        <w:ind w:left="2160" w:hanging="1080"/>
      </w:pPr>
      <w:r>
        <w:t xml:space="preserve">2. </w:t>
      </w:r>
      <w:proofErr w:type="gramStart"/>
      <w:r>
        <w:t>d</w:t>
      </w:r>
      <w:proofErr w:type="gramEnd"/>
      <w:r w:rsidR="00FA110F">
        <w:t xml:space="preserve">. </w:t>
      </w:r>
      <w:r w:rsidR="000938B3">
        <w:tab/>
        <w:t xml:space="preserve">Obtain permission to host the survey link from a college affiliated association. </w:t>
      </w:r>
    </w:p>
    <w:p w:rsidR="000938B3" w:rsidRDefault="0044476F" w:rsidP="000938B3">
      <w:pPr>
        <w:spacing w:line="480" w:lineRule="auto"/>
        <w:ind w:left="2160" w:hanging="1080"/>
      </w:pPr>
      <w:r>
        <w:t xml:space="preserve">2. </w:t>
      </w:r>
      <w:proofErr w:type="gramStart"/>
      <w:r>
        <w:t>e</w:t>
      </w:r>
      <w:proofErr w:type="gramEnd"/>
      <w:r w:rsidR="000938B3">
        <w:t xml:space="preserve">. </w:t>
      </w:r>
      <w:r w:rsidR="000938B3">
        <w:tab/>
        <w:t xml:space="preserve">Secure approval offer nominal cash incentive for participation. </w:t>
      </w:r>
    </w:p>
    <w:p w:rsidR="000938B3" w:rsidRDefault="0044476F" w:rsidP="000938B3">
      <w:pPr>
        <w:spacing w:line="480" w:lineRule="auto"/>
        <w:ind w:left="2160" w:hanging="1080"/>
      </w:pPr>
      <w:r>
        <w:t xml:space="preserve">2. </w:t>
      </w:r>
      <w:proofErr w:type="gramStart"/>
      <w:r>
        <w:t>f</w:t>
      </w:r>
      <w:proofErr w:type="gramEnd"/>
      <w:r w:rsidR="000938B3">
        <w:t xml:space="preserve">. </w:t>
      </w:r>
      <w:r w:rsidR="000938B3">
        <w:tab/>
        <w:t xml:space="preserve">Secure survey monkey web-based survey. </w:t>
      </w:r>
    </w:p>
    <w:p w:rsidR="000938B3" w:rsidRDefault="0044476F" w:rsidP="000938B3">
      <w:pPr>
        <w:spacing w:line="480" w:lineRule="auto"/>
        <w:ind w:left="2160" w:hanging="1080"/>
      </w:pPr>
      <w:r>
        <w:t xml:space="preserve">2. </w:t>
      </w:r>
      <w:proofErr w:type="gramStart"/>
      <w:r>
        <w:t>g</w:t>
      </w:r>
      <w:proofErr w:type="gramEnd"/>
      <w:r w:rsidR="000938B3">
        <w:t xml:space="preserve">. </w:t>
      </w:r>
      <w:r w:rsidR="000938B3">
        <w:tab/>
      </w:r>
      <w:r w:rsidR="006714F5">
        <w:t xml:space="preserve">Make paper copies available. </w:t>
      </w:r>
    </w:p>
    <w:p w:rsidR="006714F5" w:rsidRDefault="0044476F" w:rsidP="000938B3">
      <w:pPr>
        <w:spacing w:line="480" w:lineRule="auto"/>
        <w:ind w:left="2160" w:hanging="1080"/>
      </w:pPr>
      <w:r>
        <w:lastRenderedPageBreak/>
        <w:t xml:space="preserve">2. </w:t>
      </w:r>
      <w:proofErr w:type="gramStart"/>
      <w:r>
        <w:t>h</w:t>
      </w:r>
      <w:proofErr w:type="gramEnd"/>
      <w:r w:rsidR="006714F5">
        <w:t xml:space="preserve">. </w:t>
      </w:r>
      <w:r w:rsidR="006714F5">
        <w:tab/>
        <w:t>Design questionnaire</w:t>
      </w:r>
    </w:p>
    <w:p w:rsidR="006714F5" w:rsidRDefault="0044476F" w:rsidP="000938B3">
      <w:pPr>
        <w:spacing w:line="480" w:lineRule="auto"/>
        <w:ind w:left="2160" w:hanging="1080"/>
      </w:pPr>
      <w:r>
        <w:t xml:space="preserve">2. </w:t>
      </w:r>
      <w:proofErr w:type="spellStart"/>
      <w:proofErr w:type="gramStart"/>
      <w:r>
        <w:t>i</w:t>
      </w:r>
      <w:proofErr w:type="spellEnd"/>
      <w:proofErr w:type="gramEnd"/>
      <w:r w:rsidR="006714F5">
        <w:t xml:space="preserve">. </w:t>
      </w:r>
      <w:r w:rsidR="006714F5">
        <w:tab/>
        <w:t xml:space="preserve">Pretest questionnaire </w:t>
      </w:r>
    </w:p>
    <w:p w:rsidR="006714F5" w:rsidRDefault="0044476F" w:rsidP="000938B3">
      <w:pPr>
        <w:spacing w:line="480" w:lineRule="auto"/>
        <w:ind w:left="2160" w:hanging="1080"/>
      </w:pPr>
      <w:r>
        <w:t xml:space="preserve">2. </w:t>
      </w:r>
      <w:proofErr w:type="gramStart"/>
      <w:r>
        <w:t>j</w:t>
      </w:r>
      <w:proofErr w:type="gramEnd"/>
      <w:r w:rsidR="006714F5">
        <w:t xml:space="preserve">. </w:t>
      </w:r>
      <w:r w:rsidR="006714F5">
        <w:tab/>
        <w:t>Administer survey</w:t>
      </w:r>
    </w:p>
    <w:p w:rsidR="008158EA" w:rsidRDefault="008158EA" w:rsidP="000938B3">
      <w:pPr>
        <w:spacing w:line="480" w:lineRule="auto"/>
        <w:ind w:left="2160" w:hanging="1080"/>
      </w:pPr>
      <w:r>
        <w:t xml:space="preserve">2. </w:t>
      </w:r>
      <w:proofErr w:type="gramStart"/>
      <w:r>
        <w:t>k</w:t>
      </w:r>
      <w:proofErr w:type="gramEnd"/>
      <w:r>
        <w:t xml:space="preserve">. </w:t>
      </w:r>
      <w:r>
        <w:tab/>
        <w:t>Use convenience sampling method</w:t>
      </w:r>
    </w:p>
    <w:p w:rsidR="00302C6E" w:rsidRDefault="00FA110F" w:rsidP="00302C6E">
      <w:pPr>
        <w:pStyle w:val="BodyTextIndent2"/>
        <w:numPr>
          <w:ilvl w:val="0"/>
          <w:numId w:val="14"/>
        </w:numPr>
        <w:spacing w:line="480" w:lineRule="auto"/>
        <w:rPr>
          <w:szCs w:val="24"/>
        </w:rPr>
      </w:pPr>
      <w:r>
        <w:rPr>
          <w:szCs w:val="24"/>
        </w:rPr>
        <w:t>Collect</w:t>
      </w:r>
      <w:r w:rsidR="00616E05">
        <w:rPr>
          <w:szCs w:val="24"/>
        </w:rPr>
        <w:t xml:space="preserve"> student </w:t>
      </w:r>
      <w:r>
        <w:rPr>
          <w:szCs w:val="24"/>
        </w:rPr>
        <w:t>data</w:t>
      </w:r>
    </w:p>
    <w:p w:rsidR="00302C6E" w:rsidRDefault="0044476F" w:rsidP="00FA110F">
      <w:pPr>
        <w:pStyle w:val="BodyTextIndent2"/>
        <w:spacing w:line="480" w:lineRule="auto"/>
        <w:ind w:left="360" w:firstLine="720"/>
        <w:rPr>
          <w:szCs w:val="24"/>
        </w:rPr>
      </w:pPr>
      <w:r>
        <w:rPr>
          <w:szCs w:val="24"/>
        </w:rPr>
        <w:t>3. a</w:t>
      </w:r>
      <w:r w:rsidR="00FA110F">
        <w:rPr>
          <w:szCs w:val="24"/>
        </w:rPr>
        <w:t>.</w:t>
      </w:r>
      <w:r w:rsidR="003E4088">
        <w:rPr>
          <w:szCs w:val="24"/>
        </w:rPr>
        <w:tab/>
      </w:r>
      <w:r w:rsidR="00D721A3">
        <w:rPr>
          <w:szCs w:val="24"/>
        </w:rPr>
        <w:t>Identify students’ response to perceptions of online learning</w:t>
      </w:r>
    </w:p>
    <w:p w:rsidR="00FA110F" w:rsidRDefault="0044476F" w:rsidP="00FA110F">
      <w:pPr>
        <w:pStyle w:val="BodyTextIndent2"/>
        <w:spacing w:line="480" w:lineRule="auto"/>
        <w:ind w:left="360" w:firstLine="720"/>
        <w:rPr>
          <w:szCs w:val="24"/>
        </w:rPr>
      </w:pPr>
      <w:r>
        <w:rPr>
          <w:szCs w:val="24"/>
        </w:rPr>
        <w:t xml:space="preserve">3. </w:t>
      </w:r>
      <w:proofErr w:type="gramStart"/>
      <w:r>
        <w:rPr>
          <w:szCs w:val="24"/>
        </w:rPr>
        <w:t>b</w:t>
      </w:r>
      <w:proofErr w:type="gramEnd"/>
      <w:r w:rsidR="00FA110F">
        <w:rPr>
          <w:szCs w:val="24"/>
        </w:rPr>
        <w:t xml:space="preserve">. </w:t>
      </w:r>
      <w:r w:rsidR="00D721A3">
        <w:rPr>
          <w:szCs w:val="24"/>
        </w:rPr>
        <w:tab/>
        <w:t>Identify students’ responses to perceptions of learning style</w:t>
      </w:r>
    </w:p>
    <w:p w:rsidR="00D721A3" w:rsidRDefault="0044476F" w:rsidP="00FA110F">
      <w:pPr>
        <w:pStyle w:val="BodyTextIndent2"/>
        <w:spacing w:line="480" w:lineRule="auto"/>
        <w:ind w:left="360" w:firstLine="720"/>
        <w:rPr>
          <w:szCs w:val="24"/>
        </w:rPr>
      </w:pPr>
      <w:r>
        <w:rPr>
          <w:szCs w:val="24"/>
        </w:rPr>
        <w:t xml:space="preserve">3. </w:t>
      </w:r>
      <w:proofErr w:type="gramStart"/>
      <w:r>
        <w:rPr>
          <w:szCs w:val="24"/>
        </w:rPr>
        <w:t>c</w:t>
      </w:r>
      <w:proofErr w:type="gramEnd"/>
      <w:r w:rsidR="00FA110F">
        <w:rPr>
          <w:szCs w:val="24"/>
        </w:rPr>
        <w:t xml:space="preserve">. </w:t>
      </w:r>
      <w:r w:rsidR="00D721A3">
        <w:rPr>
          <w:szCs w:val="24"/>
        </w:rPr>
        <w:tab/>
        <w:t>Identify student demographics</w:t>
      </w:r>
      <w:r w:rsidR="00467099">
        <w:rPr>
          <w:szCs w:val="24"/>
        </w:rPr>
        <w:t xml:space="preserve"> </w:t>
      </w:r>
      <w:r w:rsidR="00467099">
        <w:rPr>
          <w:szCs w:val="24"/>
        </w:rPr>
        <w:tab/>
      </w:r>
      <w:r w:rsidR="00D721A3">
        <w:rPr>
          <w:szCs w:val="24"/>
        </w:rPr>
        <w:t xml:space="preserve"> </w:t>
      </w:r>
    </w:p>
    <w:p w:rsidR="001100C2" w:rsidRDefault="001100C2" w:rsidP="00FA110F">
      <w:pPr>
        <w:pStyle w:val="BodyTextIndent2"/>
        <w:spacing w:line="480" w:lineRule="auto"/>
        <w:ind w:left="360" w:firstLine="720"/>
        <w:rPr>
          <w:szCs w:val="24"/>
        </w:rPr>
      </w:pPr>
      <w:r>
        <w:rPr>
          <w:szCs w:val="24"/>
        </w:rPr>
        <w:t xml:space="preserve">3. </w:t>
      </w:r>
      <w:proofErr w:type="gramStart"/>
      <w:r>
        <w:rPr>
          <w:szCs w:val="24"/>
        </w:rPr>
        <w:t>d</w:t>
      </w:r>
      <w:proofErr w:type="gramEnd"/>
      <w:r>
        <w:rPr>
          <w:szCs w:val="24"/>
        </w:rPr>
        <w:t xml:space="preserve">. </w:t>
      </w:r>
      <w:r>
        <w:rPr>
          <w:szCs w:val="24"/>
        </w:rPr>
        <w:tab/>
        <w:t xml:space="preserve">Use </w:t>
      </w:r>
      <w:r w:rsidR="00A92784">
        <w:rPr>
          <w:szCs w:val="24"/>
        </w:rPr>
        <w:t>descriptive</w:t>
      </w:r>
      <w:r>
        <w:rPr>
          <w:szCs w:val="24"/>
        </w:rPr>
        <w:t xml:space="preserve"> analysis </w:t>
      </w:r>
    </w:p>
    <w:p w:rsidR="001100C2" w:rsidRDefault="001100C2" w:rsidP="00FA110F">
      <w:pPr>
        <w:pStyle w:val="BodyTextIndent2"/>
        <w:spacing w:line="480" w:lineRule="auto"/>
        <w:ind w:left="360" w:firstLine="720"/>
        <w:rPr>
          <w:szCs w:val="24"/>
        </w:rPr>
      </w:pPr>
      <w:r>
        <w:rPr>
          <w:szCs w:val="24"/>
        </w:rPr>
        <w:t xml:space="preserve">3. </w:t>
      </w:r>
      <w:proofErr w:type="gramStart"/>
      <w:r>
        <w:rPr>
          <w:szCs w:val="24"/>
        </w:rPr>
        <w:t>e</w:t>
      </w:r>
      <w:proofErr w:type="gramEnd"/>
      <w:r>
        <w:rPr>
          <w:szCs w:val="24"/>
        </w:rPr>
        <w:t xml:space="preserve">. </w:t>
      </w:r>
      <w:r>
        <w:rPr>
          <w:szCs w:val="24"/>
        </w:rPr>
        <w:tab/>
        <w:t xml:space="preserve">Use </w:t>
      </w:r>
      <w:r w:rsidR="00A92784">
        <w:rPr>
          <w:szCs w:val="24"/>
        </w:rPr>
        <w:t xml:space="preserve">Microsoft Excel to clean data </w:t>
      </w:r>
    </w:p>
    <w:p w:rsidR="001100C2" w:rsidRDefault="001100C2" w:rsidP="00FA110F">
      <w:pPr>
        <w:pStyle w:val="BodyTextIndent2"/>
        <w:spacing w:line="480" w:lineRule="auto"/>
        <w:ind w:left="360" w:firstLine="720"/>
        <w:rPr>
          <w:szCs w:val="24"/>
        </w:rPr>
      </w:pPr>
      <w:r>
        <w:rPr>
          <w:szCs w:val="24"/>
        </w:rPr>
        <w:t xml:space="preserve">3. </w:t>
      </w:r>
      <w:proofErr w:type="gramStart"/>
      <w:r>
        <w:rPr>
          <w:szCs w:val="24"/>
        </w:rPr>
        <w:t>f</w:t>
      </w:r>
      <w:proofErr w:type="gramEnd"/>
      <w:r>
        <w:rPr>
          <w:szCs w:val="24"/>
        </w:rPr>
        <w:t xml:space="preserve">. </w:t>
      </w:r>
      <w:r>
        <w:rPr>
          <w:szCs w:val="24"/>
        </w:rPr>
        <w:tab/>
        <w:t xml:space="preserve">Use </w:t>
      </w:r>
      <w:r w:rsidR="00A92784">
        <w:rPr>
          <w:szCs w:val="24"/>
        </w:rPr>
        <w:t>SPSS to conduct statistical analysis</w:t>
      </w:r>
      <w:r>
        <w:rPr>
          <w:szCs w:val="24"/>
        </w:rPr>
        <w:t xml:space="preserve"> </w:t>
      </w:r>
    </w:p>
    <w:p w:rsidR="001D12F5" w:rsidRDefault="00FA110F" w:rsidP="00302C6E">
      <w:pPr>
        <w:pStyle w:val="BodyTextIndent2"/>
        <w:numPr>
          <w:ilvl w:val="0"/>
          <w:numId w:val="14"/>
        </w:numPr>
        <w:spacing w:line="480" w:lineRule="auto"/>
        <w:rPr>
          <w:szCs w:val="24"/>
        </w:rPr>
      </w:pPr>
      <w:r>
        <w:rPr>
          <w:szCs w:val="24"/>
        </w:rPr>
        <w:t>Analyze data</w:t>
      </w:r>
    </w:p>
    <w:p w:rsidR="00FA110F" w:rsidRDefault="0044476F" w:rsidP="00FA110F">
      <w:pPr>
        <w:pStyle w:val="BodyTextIndent2"/>
        <w:spacing w:line="480" w:lineRule="auto"/>
        <w:ind w:left="1080" w:firstLine="0"/>
        <w:rPr>
          <w:szCs w:val="24"/>
        </w:rPr>
      </w:pPr>
      <w:r>
        <w:rPr>
          <w:szCs w:val="24"/>
        </w:rPr>
        <w:t xml:space="preserve">4. </w:t>
      </w:r>
      <w:proofErr w:type="gramStart"/>
      <w:r>
        <w:rPr>
          <w:szCs w:val="24"/>
        </w:rPr>
        <w:t>a</w:t>
      </w:r>
      <w:proofErr w:type="gramEnd"/>
      <w:r w:rsidR="00FA110F">
        <w:rPr>
          <w:szCs w:val="24"/>
        </w:rPr>
        <w:t xml:space="preserve">. </w:t>
      </w:r>
      <w:r>
        <w:rPr>
          <w:szCs w:val="24"/>
        </w:rPr>
        <w:tab/>
        <w:t xml:space="preserve">Use descriptive analysis </w:t>
      </w:r>
    </w:p>
    <w:p w:rsidR="00FA110F" w:rsidRDefault="0044476F" w:rsidP="00FA110F">
      <w:pPr>
        <w:pStyle w:val="BodyTextIndent2"/>
        <w:spacing w:line="480" w:lineRule="auto"/>
        <w:ind w:left="1080" w:firstLine="0"/>
        <w:rPr>
          <w:szCs w:val="24"/>
        </w:rPr>
      </w:pPr>
      <w:r>
        <w:rPr>
          <w:szCs w:val="24"/>
        </w:rPr>
        <w:t xml:space="preserve">4. </w:t>
      </w:r>
      <w:proofErr w:type="gramStart"/>
      <w:r>
        <w:rPr>
          <w:szCs w:val="24"/>
        </w:rPr>
        <w:t>b</w:t>
      </w:r>
      <w:proofErr w:type="gramEnd"/>
      <w:r w:rsidR="00FA110F">
        <w:rPr>
          <w:szCs w:val="24"/>
        </w:rPr>
        <w:t xml:space="preserve">. </w:t>
      </w:r>
      <w:r>
        <w:rPr>
          <w:szCs w:val="24"/>
        </w:rPr>
        <w:tab/>
        <w:t>Identify outliers</w:t>
      </w:r>
    </w:p>
    <w:p w:rsidR="00FA110F" w:rsidRDefault="0044476F" w:rsidP="00FA110F">
      <w:pPr>
        <w:pStyle w:val="BodyTextIndent2"/>
        <w:spacing w:line="480" w:lineRule="auto"/>
        <w:ind w:left="1080" w:firstLine="0"/>
        <w:rPr>
          <w:szCs w:val="24"/>
        </w:rPr>
      </w:pPr>
      <w:r>
        <w:rPr>
          <w:szCs w:val="24"/>
        </w:rPr>
        <w:t xml:space="preserve">4. </w:t>
      </w:r>
      <w:proofErr w:type="gramStart"/>
      <w:r>
        <w:rPr>
          <w:szCs w:val="24"/>
        </w:rPr>
        <w:t>c</w:t>
      </w:r>
      <w:proofErr w:type="gramEnd"/>
      <w:r w:rsidR="00FA110F">
        <w:rPr>
          <w:szCs w:val="24"/>
        </w:rPr>
        <w:t xml:space="preserve">. </w:t>
      </w:r>
      <w:r>
        <w:rPr>
          <w:szCs w:val="24"/>
        </w:rPr>
        <w:tab/>
        <w:t>Clean data for consistency</w:t>
      </w:r>
    </w:p>
    <w:p w:rsidR="0044476F" w:rsidRDefault="0044476F" w:rsidP="00FA110F">
      <w:pPr>
        <w:pStyle w:val="BodyTextIndent2"/>
        <w:spacing w:line="480" w:lineRule="auto"/>
        <w:ind w:left="1080" w:firstLine="0"/>
        <w:rPr>
          <w:szCs w:val="24"/>
        </w:rPr>
      </w:pPr>
      <w:r>
        <w:rPr>
          <w:szCs w:val="24"/>
        </w:rPr>
        <w:t xml:space="preserve">4. </w:t>
      </w:r>
      <w:proofErr w:type="gramStart"/>
      <w:r>
        <w:rPr>
          <w:szCs w:val="24"/>
        </w:rPr>
        <w:t>d</w:t>
      </w:r>
      <w:proofErr w:type="gramEnd"/>
      <w:r>
        <w:rPr>
          <w:szCs w:val="24"/>
        </w:rPr>
        <w:t xml:space="preserve">. </w:t>
      </w:r>
      <w:r>
        <w:rPr>
          <w:szCs w:val="24"/>
        </w:rPr>
        <w:tab/>
        <w:t xml:space="preserve">Identify if questions were all answered. </w:t>
      </w:r>
    </w:p>
    <w:p w:rsidR="0044476F" w:rsidRDefault="0044476F" w:rsidP="00FA110F">
      <w:pPr>
        <w:pStyle w:val="BodyTextIndent2"/>
        <w:spacing w:line="480" w:lineRule="auto"/>
        <w:ind w:left="1080" w:firstLine="0"/>
        <w:rPr>
          <w:szCs w:val="24"/>
        </w:rPr>
      </w:pPr>
      <w:r>
        <w:rPr>
          <w:szCs w:val="24"/>
        </w:rPr>
        <w:t xml:space="preserve">4. </w:t>
      </w:r>
      <w:proofErr w:type="gramStart"/>
      <w:r>
        <w:rPr>
          <w:szCs w:val="24"/>
        </w:rPr>
        <w:t>e</w:t>
      </w:r>
      <w:proofErr w:type="gramEnd"/>
      <w:r>
        <w:rPr>
          <w:szCs w:val="24"/>
        </w:rPr>
        <w:t xml:space="preserve">. </w:t>
      </w:r>
      <w:r>
        <w:rPr>
          <w:szCs w:val="24"/>
        </w:rPr>
        <w:tab/>
        <w:t xml:space="preserve">Examine data by using univariate analysis </w:t>
      </w:r>
    </w:p>
    <w:p w:rsidR="0044476F" w:rsidRDefault="0044476F" w:rsidP="00FA110F">
      <w:pPr>
        <w:pStyle w:val="BodyTextIndent2"/>
        <w:spacing w:line="480" w:lineRule="auto"/>
        <w:ind w:left="1080" w:firstLine="0"/>
        <w:rPr>
          <w:szCs w:val="24"/>
        </w:rPr>
      </w:pPr>
      <w:r>
        <w:rPr>
          <w:szCs w:val="24"/>
        </w:rPr>
        <w:t xml:space="preserve">4. </w:t>
      </w:r>
      <w:proofErr w:type="gramStart"/>
      <w:r>
        <w:rPr>
          <w:szCs w:val="24"/>
        </w:rPr>
        <w:t>f</w:t>
      </w:r>
      <w:proofErr w:type="gramEnd"/>
      <w:r>
        <w:rPr>
          <w:szCs w:val="24"/>
        </w:rPr>
        <w:t xml:space="preserve">. </w:t>
      </w:r>
      <w:r>
        <w:rPr>
          <w:szCs w:val="24"/>
        </w:rPr>
        <w:tab/>
        <w:t>Solve for distribution</w:t>
      </w:r>
    </w:p>
    <w:p w:rsidR="0044476F" w:rsidRDefault="0044476F" w:rsidP="00FA110F">
      <w:pPr>
        <w:pStyle w:val="BodyTextIndent2"/>
        <w:spacing w:line="480" w:lineRule="auto"/>
        <w:ind w:left="1080" w:firstLine="0"/>
        <w:rPr>
          <w:szCs w:val="24"/>
        </w:rPr>
      </w:pPr>
      <w:r>
        <w:rPr>
          <w:szCs w:val="24"/>
        </w:rPr>
        <w:t xml:space="preserve">4. </w:t>
      </w:r>
      <w:proofErr w:type="gramStart"/>
      <w:r>
        <w:rPr>
          <w:szCs w:val="24"/>
        </w:rPr>
        <w:t>g</w:t>
      </w:r>
      <w:proofErr w:type="gramEnd"/>
      <w:r>
        <w:rPr>
          <w:szCs w:val="24"/>
        </w:rPr>
        <w:t xml:space="preserve">. </w:t>
      </w:r>
      <w:r>
        <w:rPr>
          <w:szCs w:val="24"/>
        </w:rPr>
        <w:tab/>
        <w:t>Calculate central tendency</w:t>
      </w:r>
    </w:p>
    <w:p w:rsidR="0044476F" w:rsidRDefault="0044476F" w:rsidP="00FA110F">
      <w:pPr>
        <w:pStyle w:val="BodyTextIndent2"/>
        <w:spacing w:line="480" w:lineRule="auto"/>
        <w:ind w:left="1080" w:firstLine="0"/>
        <w:rPr>
          <w:szCs w:val="24"/>
        </w:rPr>
      </w:pPr>
      <w:r>
        <w:rPr>
          <w:szCs w:val="24"/>
        </w:rPr>
        <w:t xml:space="preserve">4. </w:t>
      </w:r>
      <w:proofErr w:type="gramStart"/>
      <w:r>
        <w:rPr>
          <w:szCs w:val="24"/>
        </w:rPr>
        <w:t>h</w:t>
      </w:r>
      <w:proofErr w:type="gramEnd"/>
      <w:r>
        <w:rPr>
          <w:szCs w:val="24"/>
        </w:rPr>
        <w:t xml:space="preserve">. </w:t>
      </w:r>
      <w:r>
        <w:rPr>
          <w:szCs w:val="24"/>
        </w:rPr>
        <w:tab/>
        <w:t>Identify dispersion</w:t>
      </w:r>
    </w:p>
    <w:p w:rsidR="00E21005" w:rsidRDefault="00E21005" w:rsidP="00FA110F">
      <w:pPr>
        <w:pStyle w:val="BodyTextIndent2"/>
        <w:spacing w:line="480" w:lineRule="auto"/>
        <w:ind w:left="1080" w:firstLine="0"/>
        <w:rPr>
          <w:szCs w:val="24"/>
        </w:rPr>
      </w:pPr>
      <w:r>
        <w:rPr>
          <w:szCs w:val="24"/>
        </w:rPr>
        <w:t xml:space="preserve">4. </w:t>
      </w:r>
      <w:proofErr w:type="spellStart"/>
      <w:proofErr w:type="gramStart"/>
      <w:r>
        <w:rPr>
          <w:szCs w:val="24"/>
        </w:rPr>
        <w:t>i</w:t>
      </w:r>
      <w:proofErr w:type="spellEnd"/>
      <w:proofErr w:type="gramEnd"/>
      <w:r>
        <w:rPr>
          <w:szCs w:val="24"/>
        </w:rPr>
        <w:t xml:space="preserve">. </w:t>
      </w:r>
      <w:r>
        <w:rPr>
          <w:szCs w:val="24"/>
        </w:rPr>
        <w:tab/>
        <w:t>Create frequency distribution table</w:t>
      </w:r>
    </w:p>
    <w:p w:rsidR="00E21005" w:rsidRDefault="00E21005" w:rsidP="00FA110F">
      <w:pPr>
        <w:pStyle w:val="BodyTextIndent2"/>
        <w:spacing w:line="480" w:lineRule="auto"/>
        <w:ind w:left="1080" w:firstLine="0"/>
        <w:rPr>
          <w:szCs w:val="24"/>
        </w:rPr>
      </w:pPr>
      <w:r>
        <w:rPr>
          <w:szCs w:val="24"/>
        </w:rPr>
        <w:t xml:space="preserve">4. </w:t>
      </w:r>
      <w:proofErr w:type="gramStart"/>
      <w:r>
        <w:rPr>
          <w:szCs w:val="24"/>
        </w:rPr>
        <w:t>j</w:t>
      </w:r>
      <w:proofErr w:type="gramEnd"/>
      <w:r>
        <w:rPr>
          <w:szCs w:val="24"/>
        </w:rPr>
        <w:t xml:space="preserve">. </w:t>
      </w:r>
      <w:r>
        <w:rPr>
          <w:szCs w:val="24"/>
        </w:rPr>
        <w:tab/>
        <w:t>Identify mean, median, and mode.</w:t>
      </w:r>
    </w:p>
    <w:p w:rsidR="00E21005" w:rsidRDefault="00E21005" w:rsidP="00FA110F">
      <w:pPr>
        <w:pStyle w:val="BodyTextIndent2"/>
        <w:spacing w:line="480" w:lineRule="auto"/>
        <w:ind w:left="1080" w:firstLine="0"/>
        <w:rPr>
          <w:szCs w:val="24"/>
        </w:rPr>
      </w:pPr>
      <w:r>
        <w:rPr>
          <w:szCs w:val="24"/>
        </w:rPr>
        <w:t>4. k.</w:t>
      </w:r>
      <w:r>
        <w:rPr>
          <w:szCs w:val="24"/>
        </w:rPr>
        <w:tab/>
        <w:t>Calculate standard deviation</w:t>
      </w:r>
    </w:p>
    <w:p w:rsidR="00E21005" w:rsidRDefault="00E21005" w:rsidP="00FA110F">
      <w:pPr>
        <w:pStyle w:val="BodyTextIndent2"/>
        <w:spacing w:line="480" w:lineRule="auto"/>
        <w:ind w:left="1080" w:firstLine="0"/>
        <w:rPr>
          <w:szCs w:val="24"/>
        </w:rPr>
      </w:pPr>
      <w:r>
        <w:rPr>
          <w:szCs w:val="24"/>
        </w:rPr>
        <w:lastRenderedPageBreak/>
        <w:t xml:space="preserve">4. </w:t>
      </w:r>
      <w:proofErr w:type="gramStart"/>
      <w:r>
        <w:rPr>
          <w:szCs w:val="24"/>
        </w:rPr>
        <w:t>l</w:t>
      </w:r>
      <w:proofErr w:type="gramEnd"/>
      <w:r>
        <w:rPr>
          <w:szCs w:val="24"/>
        </w:rPr>
        <w:t xml:space="preserve">. </w:t>
      </w:r>
      <w:r>
        <w:rPr>
          <w:szCs w:val="24"/>
        </w:rPr>
        <w:tab/>
        <w:t xml:space="preserve">Calculate variance by using ANOVA model </w:t>
      </w:r>
    </w:p>
    <w:p w:rsidR="00E21005" w:rsidRDefault="00E21005" w:rsidP="00FA110F">
      <w:pPr>
        <w:pStyle w:val="BodyTextIndent2"/>
        <w:spacing w:line="480" w:lineRule="auto"/>
        <w:ind w:left="1080" w:firstLine="0"/>
        <w:rPr>
          <w:szCs w:val="24"/>
        </w:rPr>
      </w:pPr>
      <w:r>
        <w:rPr>
          <w:szCs w:val="24"/>
        </w:rPr>
        <w:t xml:space="preserve">4. </w:t>
      </w:r>
      <w:proofErr w:type="gramStart"/>
      <w:r>
        <w:rPr>
          <w:szCs w:val="24"/>
        </w:rPr>
        <w:t>m</w:t>
      </w:r>
      <w:proofErr w:type="gramEnd"/>
      <w:r>
        <w:rPr>
          <w:szCs w:val="24"/>
        </w:rPr>
        <w:t xml:space="preserve">. </w:t>
      </w:r>
      <w:r>
        <w:rPr>
          <w:szCs w:val="24"/>
        </w:rPr>
        <w:tab/>
        <w:t>Calculate multiple regression and correlation</w:t>
      </w:r>
      <w:r w:rsidR="004778AF">
        <w:rPr>
          <w:szCs w:val="24"/>
        </w:rPr>
        <w:t xml:space="preserve"> </w:t>
      </w:r>
    </w:p>
    <w:p w:rsidR="004778AF" w:rsidRDefault="004778AF" w:rsidP="00FA110F">
      <w:pPr>
        <w:pStyle w:val="BodyTextIndent2"/>
        <w:spacing w:line="480" w:lineRule="auto"/>
        <w:ind w:left="1080" w:firstLine="0"/>
        <w:rPr>
          <w:szCs w:val="24"/>
        </w:rPr>
      </w:pPr>
      <w:r>
        <w:rPr>
          <w:szCs w:val="24"/>
        </w:rPr>
        <w:t xml:space="preserve">4. </w:t>
      </w:r>
      <w:proofErr w:type="gramStart"/>
      <w:r>
        <w:rPr>
          <w:szCs w:val="24"/>
        </w:rPr>
        <w:t>n</w:t>
      </w:r>
      <w:proofErr w:type="gramEnd"/>
      <w:r>
        <w:rPr>
          <w:szCs w:val="24"/>
        </w:rPr>
        <w:t xml:space="preserve">. </w:t>
      </w:r>
      <w:r>
        <w:rPr>
          <w:szCs w:val="24"/>
        </w:rPr>
        <w:tab/>
        <w:t xml:space="preserve">Use </w:t>
      </w:r>
      <w:r w:rsidR="008376A0">
        <w:rPr>
          <w:szCs w:val="24"/>
        </w:rPr>
        <w:t xml:space="preserve">The </w:t>
      </w:r>
      <w:r>
        <w:rPr>
          <w:szCs w:val="24"/>
        </w:rPr>
        <w:t xml:space="preserve">Person r </w:t>
      </w:r>
    </w:p>
    <w:p w:rsidR="008376A0" w:rsidRDefault="008376A0" w:rsidP="00FA110F">
      <w:pPr>
        <w:pStyle w:val="BodyTextIndent2"/>
        <w:spacing w:line="480" w:lineRule="auto"/>
        <w:ind w:left="1080" w:firstLine="0"/>
        <w:rPr>
          <w:szCs w:val="24"/>
        </w:rPr>
      </w:pPr>
      <w:r>
        <w:rPr>
          <w:szCs w:val="24"/>
        </w:rPr>
        <w:t xml:space="preserve">4. </w:t>
      </w:r>
      <w:proofErr w:type="gramStart"/>
      <w:r>
        <w:rPr>
          <w:szCs w:val="24"/>
        </w:rPr>
        <w:t>o</w:t>
      </w:r>
      <w:proofErr w:type="gramEnd"/>
      <w:r>
        <w:rPr>
          <w:szCs w:val="24"/>
        </w:rPr>
        <w:t xml:space="preserve">. </w:t>
      </w:r>
      <w:r>
        <w:rPr>
          <w:szCs w:val="24"/>
        </w:rPr>
        <w:tab/>
        <w:t xml:space="preserve">Chi-square test of independence </w:t>
      </w:r>
    </w:p>
    <w:p w:rsidR="00302C6E" w:rsidRDefault="007A7A37" w:rsidP="00302C6E">
      <w:pPr>
        <w:pStyle w:val="BodyTextIndent2"/>
        <w:numPr>
          <w:ilvl w:val="0"/>
          <w:numId w:val="14"/>
        </w:numPr>
        <w:spacing w:line="480" w:lineRule="auto"/>
        <w:rPr>
          <w:szCs w:val="24"/>
        </w:rPr>
      </w:pPr>
      <w:r>
        <w:rPr>
          <w:szCs w:val="24"/>
        </w:rPr>
        <w:t xml:space="preserve">Document Research </w:t>
      </w:r>
    </w:p>
    <w:p w:rsidR="00FA110F" w:rsidRDefault="0044476F" w:rsidP="00FA110F">
      <w:pPr>
        <w:pStyle w:val="BodyTextIndent2"/>
        <w:spacing w:line="480" w:lineRule="auto"/>
        <w:ind w:left="1080" w:firstLine="0"/>
        <w:rPr>
          <w:szCs w:val="24"/>
        </w:rPr>
      </w:pPr>
      <w:r>
        <w:rPr>
          <w:szCs w:val="24"/>
        </w:rPr>
        <w:t xml:space="preserve">5. </w:t>
      </w:r>
      <w:proofErr w:type="gramStart"/>
      <w:r>
        <w:rPr>
          <w:szCs w:val="24"/>
        </w:rPr>
        <w:t>a</w:t>
      </w:r>
      <w:proofErr w:type="gramEnd"/>
      <w:r w:rsidR="00FA110F">
        <w:rPr>
          <w:szCs w:val="24"/>
        </w:rPr>
        <w:t xml:space="preserve">. </w:t>
      </w:r>
      <w:r w:rsidR="007A7A37">
        <w:rPr>
          <w:szCs w:val="24"/>
        </w:rPr>
        <w:tab/>
        <w:t xml:space="preserve">State the research problem </w:t>
      </w:r>
    </w:p>
    <w:p w:rsidR="00FA110F" w:rsidRDefault="0044476F" w:rsidP="00FA110F">
      <w:pPr>
        <w:pStyle w:val="BodyTextIndent2"/>
        <w:spacing w:line="480" w:lineRule="auto"/>
        <w:ind w:left="1080" w:firstLine="0"/>
        <w:rPr>
          <w:szCs w:val="24"/>
        </w:rPr>
      </w:pPr>
      <w:r>
        <w:rPr>
          <w:szCs w:val="24"/>
        </w:rPr>
        <w:t xml:space="preserve">5. </w:t>
      </w:r>
      <w:proofErr w:type="gramStart"/>
      <w:r>
        <w:rPr>
          <w:szCs w:val="24"/>
        </w:rPr>
        <w:t>b</w:t>
      </w:r>
      <w:proofErr w:type="gramEnd"/>
      <w:r w:rsidR="00FA110F">
        <w:rPr>
          <w:szCs w:val="24"/>
        </w:rPr>
        <w:t xml:space="preserve">. </w:t>
      </w:r>
      <w:r w:rsidR="007A7A37">
        <w:rPr>
          <w:szCs w:val="24"/>
        </w:rPr>
        <w:tab/>
        <w:t xml:space="preserve">State causal relationship </w:t>
      </w:r>
    </w:p>
    <w:p w:rsidR="00FA110F" w:rsidRDefault="0044476F" w:rsidP="00FA110F">
      <w:pPr>
        <w:pStyle w:val="BodyTextIndent2"/>
        <w:spacing w:line="480" w:lineRule="auto"/>
        <w:ind w:left="1080" w:firstLine="0"/>
        <w:rPr>
          <w:szCs w:val="24"/>
        </w:rPr>
      </w:pPr>
      <w:r>
        <w:rPr>
          <w:szCs w:val="24"/>
        </w:rPr>
        <w:t xml:space="preserve">5. </w:t>
      </w:r>
      <w:proofErr w:type="gramStart"/>
      <w:r>
        <w:rPr>
          <w:szCs w:val="24"/>
        </w:rPr>
        <w:t>c</w:t>
      </w:r>
      <w:proofErr w:type="gramEnd"/>
      <w:r w:rsidR="00FA110F">
        <w:rPr>
          <w:szCs w:val="24"/>
        </w:rPr>
        <w:t xml:space="preserve">. </w:t>
      </w:r>
      <w:r w:rsidR="007A7A37">
        <w:rPr>
          <w:szCs w:val="24"/>
        </w:rPr>
        <w:tab/>
        <w:t>State constructs</w:t>
      </w:r>
    </w:p>
    <w:p w:rsidR="007A7A37" w:rsidRDefault="007A7A37" w:rsidP="00FA110F">
      <w:pPr>
        <w:pStyle w:val="BodyTextIndent2"/>
        <w:spacing w:line="480" w:lineRule="auto"/>
        <w:ind w:left="1080" w:firstLine="0"/>
        <w:rPr>
          <w:szCs w:val="24"/>
        </w:rPr>
      </w:pPr>
      <w:r>
        <w:rPr>
          <w:szCs w:val="24"/>
        </w:rPr>
        <w:t xml:space="preserve">5. </w:t>
      </w:r>
      <w:proofErr w:type="gramStart"/>
      <w:r>
        <w:rPr>
          <w:szCs w:val="24"/>
        </w:rPr>
        <w:t>d</w:t>
      </w:r>
      <w:proofErr w:type="gramEnd"/>
      <w:r>
        <w:rPr>
          <w:szCs w:val="24"/>
        </w:rPr>
        <w:t xml:space="preserve">. </w:t>
      </w:r>
      <w:r>
        <w:rPr>
          <w:szCs w:val="24"/>
        </w:rPr>
        <w:tab/>
        <w:t xml:space="preserve">Cite literature from scholarly journals and other credible sources. </w:t>
      </w:r>
    </w:p>
    <w:p w:rsidR="00FA110F" w:rsidRDefault="007A7A37" w:rsidP="00FA110F">
      <w:pPr>
        <w:pStyle w:val="BodyTextIndent2"/>
        <w:spacing w:line="480" w:lineRule="auto"/>
        <w:ind w:left="1080" w:firstLine="0"/>
        <w:rPr>
          <w:szCs w:val="24"/>
        </w:rPr>
      </w:pPr>
      <w:r>
        <w:rPr>
          <w:szCs w:val="24"/>
        </w:rPr>
        <w:t xml:space="preserve">5. </w:t>
      </w:r>
      <w:proofErr w:type="gramStart"/>
      <w:r>
        <w:rPr>
          <w:szCs w:val="24"/>
        </w:rPr>
        <w:t>e</w:t>
      </w:r>
      <w:proofErr w:type="gramEnd"/>
      <w:r>
        <w:rPr>
          <w:szCs w:val="24"/>
        </w:rPr>
        <w:t xml:space="preserve">. </w:t>
      </w:r>
      <w:r>
        <w:rPr>
          <w:szCs w:val="24"/>
        </w:rPr>
        <w:tab/>
        <w:t xml:space="preserve">State research questions </w:t>
      </w:r>
    </w:p>
    <w:p w:rsidR="007A7A37" w:rsidRDefault="007A7A37" w:rsidP="00FA110F">
      <w:pPr>
        <w:pStyle w:val="BodyTextIndent2"/>
        <w:spacing w:line="480" w:lineRule="auto"/>
        <w:ind w:left="1080" w:firstLine="0"/>
        <w:rPr>
          <w:szCs w:val="24"/>
        </w:rPr>
      </w:pPr>
      <w:r>
        <w:rPr>
          <w:szCs w:val="24"/>
        </w:rPr>
        <w:t xml:space="preserve">5. </w:t>
      </w:r>
      <w:proofErr w:type="gramStart"/>
      <w:r>
        <w:rPr>
          <w:szCs w:val="24"/>
        </w:rPr>
        <w:t>f</w:t>
      </w:r>
      <w:proofErr w:type="gramEnd"/>
      <w:r>
        <w:rPr>
          <w:szCs w:val="24"/>
        </w:rPr>
        <w:t xml:space="preserve">. </w:t>
      </w:r>
      <w:r>
        <w:rPr>
          <w:szCs w:val="24"/>
        </w:rPr>
        <w:tab/>
        <w:t>Discuss sampling procedures</w:t>
      </w:r>
    </w:p>
    <w:p w:rsidR="007A7A37" w:rsidRDefault="007A7A37" w:rsidP="00FA110F">
      <w:pPr>
        <w:pStyle w:val="BodyTextIndent2"/>
        <w:spacing w:line="480" w:lineRule="auto"/>
        <w:ind w:left="1080" w:firstLine="0"/>
        <w:rPr>
          <w:szCs w:val="24"/>
        </w:rPr>
      </w:pPr>
      <w:r>
        <w:rPr>
          <w:szCs w:val="24"/>
        </w:rPr>
        <w:t xml:space="preserve">5. </w:t>
      </w:r>
      <w:proofErr w:type="gramStart"/>
      <w:r>
        <w:rPr>
          <w:szCs w:val="24"/>
        </w:rPr>
        <w:t>g</w:t>
      </w:r>
      <w:proofErr w:type="gramEnd"/>
      <w:r>
        <w:rPr>
          <w:szCs w:val="24"/>
        </w:rPr>
        <w:t xml:space="preserve">. </w:t>
      </w:r>
      <w:r>
        <w:rPr>
          <w:szCs w:val="24"/>
        </w:rPr>
        <w:tab/>
        <w:t xml:space="preserve">Discuss external validity considerations </w:t>
      </w:r>
    </w:p>
    <w:p w:rsidR="007A7A37" w:rsidRDefault="007A7A37" w:rsidP="00FA110F">
      <w:pPr>
        <w:pStyle w:val="BodyTextIndent2"/>
        <w:spacing w:line="480" w:lineRule="auto"/>
        <w:ind w:left="1080" w:firstLine="0"/>
        <w:rPr>
          <w:szCs w:val="24"/>
        </w:rPr>
      </w:pPr>
      <w:r>
        <w:rPr>
          <w:szCs w:val="24"/>
        </w:rPr>
        <w:t xml:space="preserve">5. </w:t>
      </w:r>
      <w:proofErr w:type="gramStart"/>
      <w:r>
        <w:rPr>
          <w:szCs w:val="24"/>
        </w:rPr>
        <w:t>h</w:t>
      </w:r>
      <w:proofErr w:type="gramEnd"/>
      <w:r>
        <w:rPr>
          <w:szCs w:val="24"/>
        </w:rPr>
        <w:t xml:space="preserve">. </w:t>
      </w:r>
      <w:r>
        <w:rPr>
          <w:szCs w:val="24"/>
        </w:rPr>
        <w:tab/>
      </w:r>
      <w:r w:rsidR="005375A2">
        <w:rPr>
          <w:szCs w:val="24"/>
        </w:rPr>
        <w:t xml:space="preserve">Evaluate outcome measures </w:t>
      </w:r>
    </w:p>
    <w:p w:rsidR="005375A2" w:rsidRDefault="005375A2" w:rsidP="00FA110F">
      <w:pPr>
        <w:pStyle w:val="BodyTextIndent2"/>
        <w:spacing w:line="480" w:lineRule="auto"/>
        <w:ind w:left="1080" w:firstLine="0"/>
        <w:rPr>
          <w:szCs w:val="24"/>
        </w:rPr>
      </w:pPr>
      <w:r>
        <w:rPr>
          <w:szCs w:val="24"/>
        </w:rPr>
        <w:t xml:space="preserve">5. </w:t>
      </w:r>
      <w:proofErr w:type="spellStart"/>
      <w:proofErr w:type="gramStart"/>
      <w:r>
        <w:rPr>
          <w:szCs w:val="24"/>
        </w:rPr>
        <w:t>i</w:t>
      </w:r>
      <w:proofErr w:type="spellEnd"/>
      <w:proofErr w:type="gramEnd"/>
      <w:r>
        <w:rPr>
          <w:szCs w:val="24"/>
        </w:rPr>
        <w:t xml:space="preserve">. </w:t>
      </w:r>
      <w:r>
        <w:rPr>
          <w:szCs w:val="24"/>
        </w:rPr>
        <w:tab/>
        <w:t xml:space="preserve">Discuss construction measures </w:t>
      </w:r>
    </w:p>
    <w:p w:rsidR="005375A2" w:rsidRDefault="005375A2" w:rsidP="00FA110F">
      <w:pPr>
        <w:pStyle w:val="BodyTextIndent2"/>
        <w:spacing w:line="480" w:lineRule="auto"/>
        <w:ind w:left="1080" w:firstLine="0"/>
        <w:rPr>
          <w:szCs w:val="24"/>
        </w:rPr>
      </w:pPr>
      <w:r>
        <w:rPr>
          <w:szCs w:val="24"/>
        </w:rPr>
        <w:t xml:space="preserve">5. </w:t>
      </w:r>
      <w:proofErr w:type="gramStart"/>
      <w:r>
        <w:rPr>
          <w:szCs w:val="24"/>
        </w:rPr>
        <w:t>j</w:t>
      </w:r>
      <w:proofErr w:type="gramEnd"/>
      <w:r>
        <w:rPr>
          <w:szCs w:val="24"/>
        </w:rPr>
        <w:t xml:space="preserve">. </w:t>
      </w:r>
      <w:r>
        <w:rPr>
          <w:szCs w:val="24"/>
        </w:rPr>
        <w:tab/>
        <w:t xml:space="preserve">Address reliability and validity </w:t>
      </w:r>
    </w:p>
    <w:p w:rsidR="00AB5A5F" w:rsidRDefault="00050A1C" w:rsidP="005375A2">
      <w:pPr>
        <w:pStyle w:val="BodyTextIndent2"/>
        <w:spacing w:line="480" w:lineRule="auto"/>
        <w:ind w:left="1080" w:firstLine="0"/>
        <w:rPr>
          <w:szCs w:val="24"/>
        </w:rPr>
      </w:pPr>
      <w:r>
        <w:rPr>
          <w:szCs w:val="24"/>
        </w:rPr>
        <w:t xml:space="preserve">5. </w:t>
      </w:r>
      <w:proofErr w:type="gramStart"/>
      <w:r>
        <w:rPr>
          <w:szCs w:val="24"/>
        </w:rPr>
        <w:t>k</w:t>
      </w:r>
      <w:proofErr w:type="gramEnd"/>
      <w:r w:rsidR="005375A2">
        <w:rPr>
          <w:szCs w:val="24"/>
        </w:rPr>
        <w:t xml:space="preserve">. </w:t>
      </w:r>
      <w:r w:rsidR="005375A2">
        <w:rPr>
          <w:szCs w:val="24"/>
        </w:rPr>
        <w:tab/>
        <w:t>Write results with tables or figures</w:t>
      </w:r>
    </w:p>
    <w:p w:rsidR="00261E34" w:rsidRPr="00261E34" w:rsidRDefault="00261E34" w:rsidP="003E2B5E">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Assumptions</w:t>
      </w:r>
      <w:r>
        <w:rPr>
          <w:rFonts w:ascii="Times New Roman" w:hAnsi="Times New Roman" w:cs="Times New Roman"/>
          <w:b w:val="0"/>
          <w:i/>
          <w:color w:val="auto"/>
          <w:sz w:val="24"/>
          <w:szCs w:val="24"/>
        </w:rPr>
        <w:t xml:space="preserve"> and Limitations</w:t>
      </w:r>
      <w:r w:rsidR="007E514C">
        <w:rPr>
          <w:rFonts w:ascii="Times New Roman" w:hAnsi="Times New Roman" w:cs="Times New Roman"/>
          <w:b w:val="0"/>
          <w:i/>
          <w:color w:val="auto"/>
          <w:sz w:val="24"/>
          <w:szCs w:val="24"/>
        </w:rPr>
        <w:t xml:space="preserve"> </w:t>
      </w:r>
    </w:p>
    <w:p w:rsidR="00261E34" w:rsidRPr="005375A2" w:rsidRDefault="00261E34" w:rsidP="003E2B5E">
      <w:pPr>
        <w:widowControl w:val="0"/>
        <w:spacing w:line="480" w:lineRule="auto"/>
        <w:rPr>
          <w:snapToGrid w:val="0"/>
          <w:szCs w:val="24"/>
        </w:rPr>
      </w:pPr>
      <w:r w:rsidRPr="005375A2">
        <w:rPr>
          <w:snapToGrid w:val="0"/>
          <w:szCs w:val="24"/>
        </w:rPr>
        <w:t>The research has the following assumptions:</w:t>
      </w:r>
    </w:p>
    <w:p w:rsidR="00261E34" w:rsidRPr="005375A2" w:rsidRDefault="00261E34" w:rsidP="00023466">
      <w:pPr>
        <w:widowControl w:val="0"/>
        <w:spacing w:line="480" w:lineRule="auto"/>
        <w:ind w:left="1440" w:hanging="720"/>
        <w:rPr>
          <w:snapToGrid w:val="0"/>
          <w:szCs w:val="24"/>
        </w:rPr>
      </w:pPr>
      <w:r w:rsidRPr="005375A2">
        <w:rPr>
          <w:snapToGrid w:val="0"/>
          <w:szCs w:val="24"/>
        </w:rPr>
        <w:t>1.</w:t>
      </w:r>
      <w:r w:rsidRPr="005375A2">
        <w:rPr>
          <w:snapToGrid w:val="0"/>
          <w:szCs w:val="24"/>
        </w:rPr>
        <w:tab/>
      </w:r>
      <w:r w:rsidR="005375A2">
        <w:rPr>
          <w:snapToGrid w:val="0"/>
          <w:szCs w:val="24"/>
        </w:rPr>
        <w:t xml:space="preserve">Hispanic student enrollment in distance learning course is not equivalent to non-Hispanic students at Title V institutions. </w:t>
      </w:r>
    </w:p>
    <w:p w:rsidR="00261E34" w:rsidRPr="005375A2" w:rsidRDefault="00261E34" w:rsidP="003E2B5E">
      <w:pPr>
        <w:widowControl w:val="0"/>
        <w:spacing w:line="480" w:lineRule="auto"/>
        <w:rPr>
          <w:snapToGrid w:val="0"/>
          <w:szCs w:val="24"/>
        </w:rPr>
      </w:pPr>
      <w:r w:rsidRPr="005375A2">
        <w:rPr>
          <w:snapToGrid w:val="0"/>
          <w:szCs w:val="24"/>
        </w:rPr>
        <w:t>This research has the following limitations:</w:t>
      </w:r>
    </w:p>
    <w:p w:rsidR="004B38DA" w:rsidRPr="005375A2" w:rsidRDefault="004B38DA" w:rsidP="003E2B5E">
      <w:pPr>
        <w:pStyle w:val="ListParagraph"/>
        <w:widowControl w:val="0"/>
        <w:numPr>
          <w:ilvl w:val="0"/>
          <w:numId w:val="8"/>
        </w:numPr>
        <w:spacing w:line="480" w:lineRule="auto"/>
        <w:rPr>
          <w:snapToGrid w:val="0"/>
          <w:szCs w:val="24"/>
        </w:rPr>
      </w:pPr>
      <w:r w:rsidRPr="005375A2">
        <w:rPr>
          <w:snapToGrid w:val="0"/>
          <w:szCs w:val="24"/>
        </w:rPr>
        <w:t>The data collected will be representative of one metropolitan community college</w:t>
      </w:r>
      <w:r w:rsidR="00023466">
        <w:rPr>
          <w:snapToGrid w:val="0"/>
          <w:szCs w:val="24"/>
        </w:rPr>
        <w:t xml:space="preserve"> in Texas</w:t>
      </w:r>
      <w:r w:rsidRPr="005375A2">
        <w:rPr>
          <w:snapToGrid w:val="0"/>
          <w:szCs w:val="24"/>
        </w:rPr>
        <w:t>.</w:t>
      </w:r>
    </w:p>
    <w:p w:rsidR="00261E34" w:rsidRPr="00261E34" w:rsidRDefault="00261E34" w:rsidP="003E2B5E">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lastRenderedPageBreak/>
        <w:t>Relationship to Academic Program</w:t>
      </w:r>
      <w:r>
        <w:rPr>
          <w:rFonts w:ascii="Times New Roman" w:hAnsi="Times New Roman" w:cs="Times New Roman"/>
          <w:b w:val="0"/>
          <w:i/>
          <w:color w:val="auto"/>
          <w:sz w:val="24"/>
          <w:szCs w:val="24"/>
        </w:rPr>
        <w:t xml:space="preserve"> and Experience</w:t>
      </w:r>
    </w:p>
    <w:p w:rsidR="00EC6B13" w:rsidRDefault="00261E34" w:rsidP="003E2B5E">
      <w:pPr>
        <w:widowControl w:val="0"/>
        <w:spacing w:line="480" w:lineRule="auto"/>
        <w:rPr>
          <w:snapToGrid w:val="0"/>
          <w:szCs w:val="24"/>
        </w:rPr>
      </w:pPr>
      <w:r w:rsidRPr="00261E34">
        <w:rPr>
          <w:snapToGrid w:val="0"/>
          <w:szCs w:val="24"/>
        </w:rPr>
        <w:tab/>
      </w:r>
      <w:r w:rsidR="00CB577D">
        <w:rPr>
          <w:snapToGrid w:val="0"/>
          <w:szCs w:val="24"/>
        </w:rPr>
        <w:t xml:space="preserve">The validity of learning styles in higher education seems to be an emergent topic for consideration.  As educators are looking for ways to merge technology and instruction, theories of learning styles are quickly debated. Debated by whom?  Are policy makers and educational administrators more likely to take an oppositional stance towards learning style models?  What do the learners have to say about this?  Personally, I have always struggled with academics, and my son has experienced the same concerns that I had and still have as a learner.  So, I believe there has to be merit in teaching methods for various learners.  </w:t>
      </w:r>
      <w:r w:rsidR="005473E4">
        <w:rPr>
          <w:snapToGrid w:val="0"/>
          <w:szCs w:val="24"/>
        </w:rPr>
        <w:t xml:space="preserve">To assume that a one size fits all model of instruction should be applied to all learners is unfathomable.   </w:t>
      </w:r>
    </w:p>
    <w:p w:rsidR="00B21ED2" w:rsidRDefault="005473E4" w:rsidP="00CE0562">
      <w:pPr>
        <w:widowControl w:val="0"/>
        <w:spacing w:line="480" w:lineRule="auto"/>
        <w:rPr>
          <w:snapToGrid w:val="0"/>
          <w:szCs w:val="24"/>
        </w:rPr>
      </w:pPr>
      <w:r>
        <w:rPr>
          <w:snapToGrid w:val="0"/>
          <w:szCs w:val="24"/>
        </w:rPr>
        <w:tab/>
        <w:t xml:space="preserve">I chose </w:t>
      </w:r>
      <w:r w:rsidR="00B21ED2">
        <w:rPr>
          <w:snapToGrid w:val="0"/>
          <w:szCs w:val="24"/>
        </w:rPr>
        <w:t>o</w:t>
      </w:r>
      <w:r>
        <w:rPr>
          <w:snapToGrid w:val="0"/>
          <w:szCs w:val="24"/>
        </w:rPr>
        <w:t xml:space="preserve">ccupational </w:t>
      </w:r>
      <w:r w:rsidR="00B21ED2">
        <w:rPr>
          <w:snapToGrid w:val="0"/>
          <w:szCs w:val="24"/>
        </w:rPr>
        <w:t>e</w:t>
      </w:r>
      <w:r>
        <w:rPr>
          <w:snapToGrid w:val="0"/>
          <w:szCs w:val="24"/>
        </w:rPr>
        <w:t xml:space="preserve">ducation as my area of emphasis for my masters program because I find it a unique blend of my current professional experience.  Having over fifteen years of human resources experience, and over five of those years in higher education; I am privileged to have such a breadth of experience.  My coursework in Occupational Education lends itself to both human resources and education, more specifically my current field of post-secondary education.  </w:t>
      </w:r>
    </w:p>
    <w:p w:rsidR="005473E4" w:rsidRDefault="00B21ED2" w:rsidP="00CE0562">
      <w:pPr>
        <w:widowControl w:val="0"/>
        <w:spacing w:line="480" w:lineRule="auto"/>
        <w:rPr>
          <w:snapToGrid w:val="0"/>
          <w:szCs w:val="24"/>
        </w:rPr>
      </w:pPr>
      <w:r>
        <w:rPr>
          <w:snapToGrid w:val="0"/>
          <w:szCs w:val="24"/>
        </w:rPr>
        <w:tab/>
      </w:r>
      <w:r w:rsidR="005473E4">
        <w:rPr>
          <w:snapToGrid w:val="0"/>
          <w:szCs w:val="24"/>
        </w:rPr>
        <w:t xml:space="preserve">This particular study on Perceptions of Learning Styles transcends K-16 students; this concept should be applied to all learners.  Another group of learners are employees—all employees currently in the workforce.  As employers encourage professional development and life-long learning, attention should be paid to content delivery.  Just because students matriculate through </w:t>
      </w:r>
      <w:r>
        <w:rPr>
          <w:snapToGrid w:val="0"/>
          <w:szCs w:val="24"/>
        </w:rPr>
        <w:t xml:space="preserve">college and </w:t>
      </w:r>
      <w:r w:rsidR="005473E4">
        <w:rPr>
          <w:snapToGrid w:val="0"/>
          <w:szCs w:val="24"/>
        </w:rPr>
        <w:t>to the workforce,</w:t>
      </w:r>
      <w:r>
        <w:rPr>
          <w:snapToGrid w:val="0"/>
          <w:szCs w:val="24"/>
        </w:rPr>
        <w:t xml:space="preserve"> this</w:t>
      </w:r>
      <w:r w:rsidR="005473E4">
        <w:rPr>
          <w:snapToGrid w:val="0"/>
          <w:szCs w:val="24"/>
        </w:rPr>
        <w:t xml:space="preserve"> does not mean that their learning style has changed.  They may</w:t>
      </w:r>
      <w:r>
        <w:rPr>
          <w:snapToGrid w:val="0"/>
          <w:szCs w:val="24"/>
        </w:rPr>
        <w:t xml:space="preserve">, however; </w:t>
      </w:r>
      <w:r w:rsidR="005473E4">
        <w:rPr>
          <w:snapToGrid w:val="0"/>
          <w:szCs w:val="24"/>
        </w:rPr>
        <w:t xml:space="preserve">be more aware of what kind of </w:t>
      </w:r>
      <w:r>
        <w:rPr>
          <w:snapToGrid w:val="0"/>
          <w:szCs w:val="24"/>
        </w:rPr>
        <w:t xml:space="preserve">learning </w:t>
      </w:r>
      <w:r w:rsidR="005473E4">
        <w:rPr>
          <w:snapToGrid w:val="0"/>
          <w:szCs w:val="24"/>
        </w:rPr>
        <w:t xml:space="preserve">environment </w:t>
      </w:r>
      <w:r>
        <w:rPr>
          <w:snapToGrid w:val="0"/>
          <w:szCs w:val="24"/>
        </w:rPr>
        <w:t xml:space="preserve">is most suitable for </w:t>
      </w:r>
      <w:r w:rsidR="00DF1391">
        <w:rPr>
          <w:snapToGrid w:val="0"/>
          <w:szCs w:val="24"/>
        </w:rPr>
        <w:t>their professional</w:t>
      </w:r>
      <w:r>
        <w:rPr>
          <w:snapToGrid w:val="0"/>
          <w:szCs w:val="24"/>
        </w:rPr>
        <w:t xml:space="preserve"> success</w:t>
      </w:r>
      <w:r w:rsidR="005473E4">
        <w:rPr>
          <w:snapToGrid w:val="0"/>
          <w:szCs w:val="24"/>
        </w:rPr>
        <w:t xml:space="preserve">.  </w:t>
      </w:r>
      <w:r>
        <w:rPr>
          <w:snapToGrid w:val="0"/>
          <w:szCs w:val="24"/>
        </w:rPr>
        <w:t>T</w:t>
      </w:r>
      <w:r w:rsidR="005473E4">
        <w:rPr>
          <w:snapToGrid w:val="0"/>
          <w:szCs w:val="24"/>
        </w:rPr>
        <w:t xml:space="preserve">he challenge is to </w:t>
      </w:r>
      <w:r w:rsidR="00FC2443">
        <w:rPr>
          <w:snapToGrid w:val="0"/>
          <w:szCs w:val="24"/>
        </w:rPr>
        <w:t>educate employers to accommodate and appreciate different learning styles</w:t>
      </w:r>
      <w:r w:rsidR="00DF1391">
        <w:rPr>
          <w:snapToGrid w:val="0"/>
          <w:szCs w:val="24"/>
        </w:rPr>
        <w:t xml:space="preserve"> in their </w:t>
      </w:r>
      <w:r w:rsidR="00CE0562">
        <w:rPr>
          <w:snapToGrid w:val="0"/>
          <w:szCs w:val="24"/>
        </w:rPr>
        <w:t>employees.</w:t>
      </w:r>
      <w:r w:rsidR="00FC2443">
        <w:rPr>
          <w:snapToGrid w:val="0"/>
          <w:szCs w:val="24"/>
        </w:rPr>
        <w:t xml:space="preserve">  </w:t>
      </w:r>
    </w:p>
    <w:p w:rsidR="00CE0562" w:rsidRDefault="00CE0562" w:rsidP="00CE0562">
      <w:pPr>
        <w:widowControl w:val="0"/>
        <w:spacing w:line="480" w:lineRule="auto"/>
        <w:rPr>
          <w:snapToGrid w:val="0"/>
          <w:szCs w:val="24"/>
        </w:rPr>
      </w:pPr>
      <w:r>
        <w:rPr>
          <w:snapToGrid w:val="0"/>
          <w:szCs w:val="24"/>
        </w:rPr>
        <w:tab/>
        <w:t xml:space="preserve">My long-term goal is to pursue a PhD and contribute to employees’ success in </w:t>
      </w:r>
      <w:r>
        <w:rPr>
          <w:snapToGrid w:val="0"/>
          <w:szCs w:val="24"/>
        </w:rPr>
        <w:lastRenderedPageBreak/>
        <w:t>organizations.  With a new generation of employees entering the workforce, it is imperative that organizations understand how the science of human pe</w:t>
      </w:r>
      <w:r w:rsidR="00DF1E1F">
        <w:rPr>
          <w:snapToGrid w:val="0"/>
          <w:szCs w:val="24"/>
        </w:rPr>
        <w:t xml:space="preserve">rformance can be productive or destructive to their bottom line. </w:t>
      </w:r>
    </w:p>
    <w:p w:rsidR="00D8358F" w:rsidRDefault="00D8358F" w:rsidP="003E2B5E">
      <w:pPr>
        <w:spacing w:line="480" w:lineRule="auto"/>
        <w:ind w:left="360"/>
        <w:rPr>
          <w:snapToGrid w:val="0"/>
          <w:szCs w:val="24"/>
        </w:rPr>
      </w:pPr>
      <w:r>
        <w:rPr>
          <w:snapToGrid w:val="0"/>
          <w:szCs w:val="24"/>
        </w:rPr>
        <w:br w:type="page"/>
      </w:r>
    </w:p>
    <w:p w:rsidR="00D8358F" w:rsidRDefault="00D8358F" w:rsidP="00D8358F">
      <w:pPr>
        <w:widowControl w:val="0"/>
        <w:spacing w:line="480" w:lineRule="auto"/>
        <w:jc w:val="center"/>
        <w:rPr>
          <w:snapToGrid w:val="0"/>
          <w:szCs w:val="24"/>
        </w:rPr>
      </w:pPr>
      <w:r>
        <w:rPr>
          <w:snapToGrid w:val="0"/>
          <w:szCs w:val="24"/>
        </w:rPr>
        <w:lastRenderedPageBreak/>
        <w:t>Chapter II – Review of the Literature</w:t>
      </w:r>
    </w:p>
    <w:p w:rsidR="009407D6" w:rsidRDefault="00D8358F" w:rsidP="00FA110F">
      <w:pPr>
        <w:pStyle w:val="Heading2"/>
        <w:spacing w:before="0" w:line="480" w:lineRule="auto"/>
        <w:rPr>
          <w:rFonts w:ascii="Times New Roman" w:hAnsi="Times New Roman" w:cs="Times New Roman"/>
          <w:bCs w:val="0"/>
          <w:color w:val="000000"/>
        </w:rPr>
      </w:pPr>
      <w:r>
        <w:rPr>
          <w:rFonts w:ascii="Times New Roman" w:hAnsi="Times New Roman" w:cs="Times New Roman"/>
          <w:b w:val="0"/>
          <w:i/>
          <w:color w:val="auto"/>
          <w:sz w:val="24"/>
          <w:szCs w:val="24"/>
        </w:rPr>
        <w:t>Review of Related Literature</w:t>
      </w:r>
    </w:p>
    <w:p w:rsidR="001F6BE7" w:rsidRDefault="0052036C" w:rsidP="0052036C">
      <w:pPr>
        <w:jc w:val="center"/>
        <w:rPr>
          <w:rStyle w:val="apple-style-span"/>
          <w:color w:val="000000"/>
          <w:szCs w:val="24"/>
        </w:rPr>
      </w:pPr>
      <w:r w:rsidRPr="00FA110F">
        <w:rPr>
          <w:rStyle w:val="apple-style-span"/>
          <w:color w:val="000000"/>
          <w:szCs w:val="24"/>
        </w:rPr>
        <w:t>Introduction</w:t>
      </w:r>
    </w:p>
    <w:p w:rsidR="005839D3" w:rsidRDefault="005839D3" w:rsidP="0052036C">
      <w:pPr>
        <w:jc w:val="center"/>
        <w:rPr>
          <w:rStyle w:val="apple-style-span"/>
          <w:color w:val="000000"/>
          <w:szCs w:val="24"/>
        </w:rPr>
      </w:pPr>
    </w:p>
    <w:p w:rsidR="005839D3" w:rsidRDefault="005839D3" w:rsidP="005839D3">
      <w:pPr>
        <w:spacing w:line="480" w:lineRule="auto"/>
        <w:ind w:firstLine="720"/>
        <w:rPr>
          <w:snapToGrid w:val="0"/>
        </w:rPr>
      </w:pPr>
      <w:r>
        <w:rPr>
          <w:bCs/>
          <w:color w:val="000000"/>
        </w:rPr>
        <w:t xml:space="preserve">Delivery mechanisms of online courses are substantially different from traditional face-to-face courses.  Common sense might suggest that attitudes and perceptions by students are integral to the success or failure of online courses.  Thus, insights about attitudes and perceptions of online learning may be useful to colleges as they endeavor to design and deploy online courses at their institutions </w:t>
      </w:r>
      <w:sdt>
        <w:sdtPr>
          <w:rPr>
            <w:bCs/>
            <w:color w:val="000000"/>
          </w:rPr>
          <w:id w:val="122133683"/>
          <w:citation/>
        </w:sdtPr>
        <w:sdtContent>
          <w:r w:rsidR="000553BC">
            <w:rPr>
              <w:bCs/>
              <w:color w:val="000000"/>
            </w:rPr>
            <w:fldChar w:fldCharType="begin"/>
          </w:r>
          <w:r>
            <w:rPr>
              <w:bCs/>
              <w:color w:val="000000"/>
            </w:rPr>
            <w:instrText xml:space="preserve"> CITATION Jef01 \l 1033 </w:instrText>
          </w:r>
          <w:r w:rsidR="000553BC">
            <w:rPr>
              <w:bCs/>
              <w:color w:val="000000"/>
            </w:rPr>
            <w:fldChar w:fldCharType="separate"/>
          </w:r>
          <w:r w:rsidRPr="008C063F">
            <w:rPr>
              <w:noProof/>
              <w:color w:val="000000"/>
            </w:rPr>
            <w:t>(Bathe, 2001)</w:t>
          </w:r>
          <w:r w:rsidR="000553BC">
            <w:rPr>
              <w:bCs/>
              <w:color w:val="000000"/>
            </w:rPr>
            <w:fldChar w:fldCharType="end"/>
          </w:r>
        </w:sdtContent>
      </w:sdt>
      <w:r>
        <w:rPr>
          <w:bCs/>
          <w:color w:val="000000"/>
        </w:rPr>
        <w:t xml:space="preserve">. </w:t>
      </w:r>
      <w:r w:rsidR="00A5645C" w:rsidRPr="00962D98">
        <w:rPr>
          <w:szCs w:val="24"/>
        </w:rPr>
        <w:t>Perception</w:t>
      </w:r>
      <w:r w:rsidR="00A5645C">
        <w:rPr>
          <w:szCs w:val="24"/>
        </w:rPr>
        <w:t>s</w:t>
      </w:r>
      <w:r w:rsidR="00A5645C" w:rsidRPr="00962D98">
        <w:rPr>
          <w:szCs w:val="24"/>
        </w:rPr>
        <w:t xml:space="preserve"> </w:t>
      </w:r>
      <w:r w:rsidR="00A5645C">
        <w:rPr>
          <w:szCs w:val="24"/>
        </w:rPr>
        <w:t>can be derived from the environment we grow up in and can be influenced by how one thinks, acts, communicates, and relates to others.  L</w:t>
      </w:r>
      <w:r w:rsidR="00A5645C">
        <w:rPr>
          <w:snapToGrid w:val="0"/>
          <w:szCs w:val="24"/>
        </w:rPr>
        <w:t xml:space="preserve">earning preferences may also be a perception that a learner holds factor in overall perceptions of online courses or learning style preferences. </w:t>
      </w:r>
      <w:r>
        <w:rPr>
          <w:snapToGrid w:val="0"/>
          <w:szCs w:val="24"/>
        </w:rPr>
        <w:t xml:space="preserve">The researcher assumes the reader has general knowledge of perspectives and learning styles as it applies to “learning”. However, </w:t>
      </w:r>
      <w:r w:rsidR="00A0175E" w:rsidRPr="00A0175E">
        <w:rPr>
          <w:i/>
          <w:snapToGrid w:val="0"/>
          <w:szCs w:val="24"/>
        </w:rPr>
        <w:t>Appendix</w:t>
      </w:r>
      <w:r w:rsidR="00A0175E">
        <w:rPr>
          <w:snapToGrid w:val="0"/>
          <w:szCs w:val="24"/>
        </w:rPr>
        <w:t xml:space="preserve"> A identifies </w:t>
      </w:r>
      <w:r>
        <w:rPr>
          <w:snapToGrid w:val="0"/>
          <w:szCs w:val="24"/>
        </w:rPr>
        <w:t>most cited learning style modules in academic journals</w:t>
      </w:r>
      <w:r w:rsidR="00A0175E">
        <w:rPr>
          <w:snapToGrid w:val="0"/>
          <w:szCs w:val="24"/>
        </w:rPr>
        <w:t xml:space="preserve"> today</w:t>
      </w:r>
      <w:r>
        <w:rPr>
          <w:snapToGrid w:val="0"/>
          <w:szCs w:val="24"/>
        </w:rPr>
        <w:t xml:space="preserve">.  </w:t>
      </w:r>
      <w:r w:rsidRPr="007F135A">
        <w:rPr>
          <w:rStyle w:val="apple-style-span"/>
          <w:szCs w:val="24"/>
        </w:rPr>
        <w:t xml:space="preserve">The researcher will not expound on such controversies, </w:t>
      </w:r>
      <w:r>
        <w:rPr>
          <w:rStyle w:val="apple-style-span"/>
          <w:szCs w:val="24"/>
        </w:rPr>
        <w:t xml:space="preserve">nor compare or contract models of learning styles, </w:t>
      </w:r>
      <w:r w:rsidRPr="007F135A">
        <w:rPr>
          <w:rStyle w:val="apple-style-span"/>
          <w:szCs w:val="24"/>
        </w:rPr>
        <w:t xml:space="preserve">rather </w:t>
      </w:r>
      <w:r>
        <w:rPr>
          <w:rStyle w:val="apple-style-span"/>
          <w:szCs w:val="24"/>
        </w:rPr>
        <w:t xml:space="preserve">reference learning style models as appropriate for the literature review.  </w:t>
      </w:r>
    </w:p>
    <w:p w:rsidR="00A5645C" w:rsidRDefault="00A5645C" w:rsidP="00384796">
      <w:pPr>
        <w:spacing w:line="480" w:lineRule="auto"/>
        <w:ind w:firstLine="720"/>
        <w:rPr>
          <w:rStyle w:val="apple-style-span"/>
          <w:color w:val="000000"/>
          <w:szCs w:val="24"/>
        </w:rPr>
      </w:pPr>
      <w:r>
        <w:rPr>
          <w:rStyle w:val="apple-style-span"/>
          <w:color w:val="000000"/>
          <w:szCs w:val="24"/>
        </w:rPr>
        <w:t>As technologies continue to evolve, a pedagogical framework that considers the learning environment differences between traditional and face</w:t>
      </w:r>
      <w:r w:rsidR="00384796">
        <w:rPr>
          <w:rStyle w:val="apple-style-span"/>
          <w:color w:val="000000"/>
          <w:szCs w:val="24"/>
        </w:rPr>
        <w:t>-</w:t>
      </w:r>
      <w:r>
        <w:rPr>
          <w:rStyle w:val="apple-style-span"/>
          <w:color w:val="000000"/>
          <w:szCs w:val="24"/>
        </w:rPr>
        <w:t xml:space="preserve"> to</w:t>
      </w:r>
      <w:r w:rsidR="00384796">
        <w:rPr>
          <w:rStyle w:val="apple-style-span"/>
          <w:color w:val="000000"/>
          <w:szCs w:val="24"/>
        </w:rPr>
        <w:t>-</w:t>
      </w:r>
      <w:r>
        <w:rPr>
          <w:rStyle w:val="apple-style-span"/>
          <w:color w:val="000000"/>
          <w:szCs w:val="24"/>
        </w:rPr>
        <w:t xml:space="preserve">face classes becomes increasing imperative, both in terms of understanding the delivery and mediation of instruction </w:t>
      </w:r>
      <w:sdt>
        <w:sdtPr>
          <w:rPr>
            <w:rStyle w:val="apple-style-span"/>
            <w:color w:val="000000"/>
            <w:szCs w:val="24"/>
          </w:rPr>
          <w:id w:val="13414832"/>
          <w:citation/>
        </w:sdtPr>
        <w:sdtContent>
          <w:r w:rsidR="000553BC">
            <w:rPr>
              <w:rStyle w:val="apple-style-span"/>
              <w:color w:val="000000"/>
              <w:szCs w:val="24"/>
            </w:rPr>
            <w:fldChar w:fldCharType="begin"/>
          </w:r>
          <w:r>
            <w:rPr>
              <w:rStyle w:val="apple-style-span"/>
              <w:color w:val="000000"/>
              <w:szCs w:val="24"/>
            </w:rPr>
            <w:instrText xml:space="preserve"> CITATION Bee09 \p 1 \l 1033  </w:instrText>
          </w:r>
          <w:r w:rsidR="000553BC">
            <w:rPr>
              <w:rStyle w:val="apple-style-span"/>
              <w:color w:val="000000"/>
              <w:szCs w:val="24"/>
            </w:rPr>
            <w:fldChar w:fldCharType="separate"/>
          </w:r>
          <w:r w:rsidRPr="0001799F">
            <w:rPr>
              <w:noProof/>
              <w:color w:val="000000"/>
              <w:szCs w:val="24"/>
            </w:rPr>
            <w:t>(Beebe, Vonderwell, &amp; and Boboc, 2009, p. 1)</w:t>
          </w:r>
          <w:r w:rsidR="000553BC">
            <w:rPr>
              <w:rStyle w:val="apple-style-span"/>
              <w:color w:val="000000"/>
              <w:szCs w:val="24"/>
            </w:rPr>
            <w:fldChar w:fldCharType="end"/>
          </w:r>
        </w:sdtContent>
      </w:sdt>
      <w:r>
        <w:rPr>
          <w:rStyle w:val="apple-style-span"/>
          <w:color w:val="000000"/>
          <w:szCs w:val="24"/>
        </w:rPr>
        <w:t>.</w:t>
      </w:r>
      <w:r w:rsidR="00384796">
        <w:rPr>
          <w:rStyle w:val="apple-style-span"/>
          <w:color w:val="000000"/>
          <w:szCs w:val="24"/>
        </w:rPr>
        <w:t xml:space="preserve">  </w:t>
      </w:r>
      <w:r>
        <w:rPr>
          <w:rStyle w:val="apple-style-span"/>
          <w:color w:val="000000"/>
          <w:szCs w:val="24"/>
        </w:rPr>
        <w:t>Individuals collaboratively construct a common grounding of beliefs, meaning</w:t>
      </w:r>
      <w:r w:rsidR="005839D3">
        <w:rPr>
          <w:rStyle w:val="apple-style-span"/>
          <w:color w:val="000000"/>
          <w:szCs w:val="24"/>
        </w:rPr>
        <w:t>s</w:t>
      </w:r>
      <w:r>
        <w:rPr>
          <w:rStyle w:val="apple-style-span"/>
          <w:color w:val="000000"/>
          <w:szCs w:val="24"/>
        </w:rPr>
        <w:t xml:space="preserve">, and understandings that they share in activity through a community of learning or practice.  These perceptions depend largely on socio-cultural and communicative context for their development. </w:t>
      </w:r>
    </w:p>
    <w:p w:rsidR="000D53A5" w:rsidRDefault="005839D3" w:rsidP="00A0175E">
      <w:pPr>
        <w:spacing w:before="100" w:beforeAutospacing="1" w:after="100" w:afterAutospacing="1" w:line="480" w:lineRule="auto"/>
        <w:ind w:firstLine="720"/>
        <w:rPr>
          <w:rStyle w:val="apple-style-span"/>
          <w:color w:val="000000"/>
          <w:szCs w:val="24"/>
          <w:u w:val="single"/>
        </w:rPr>
      </w:pPr>
      <w:r w:rsidRPr="00FA110F">
        <w:rPr>
          <w:bCs/>
        </w:rPr>
        <w:lastRenderedPageBreak/>
        <w:t xml:space="preserve">The USDOE conducted a meta-analysis and review of online learning studies, the methodology and results of this study will provide a general framework for understanding the crux of online learning in higher education today, more specifically to a metropolitan community college in Texas.   The literature review will include students’ perceptions of online learning, perceptions of learning styles, and discuss persistence in online instruction.  </w:t>
      </w:r>
    </w:p>
    <w:p w:rsidR="0052036C" w:rsidRPr="00A0175E" w:rsidRDefault="00A359A4" w:rsidP="0052036C">
      <w:pPr>
        <w:rPr>
          <w:rStyle w:val="apple-style-span"/>
          <w:b/>
          <w:color w:val="000000"/>
          <w:szCs w:val="24"/>
        </w:rPr>
      </w:pPr>
      <w:r w:rsidRPr="00A0175E">
        <w:rPr>
          <w:rStyle w:val="apple-style-span"/>
          <w:b/>
          <w:color w:val="000000"/>
          <w:szCs w:val="24"/>
        </w:rPr>
        <w:t xml:space="preserve">Online Learning </w:t>
      </w:r>
    </w:p>
    <w:p w:rsidR="003432DB" w:rsidRDefault="00912186" w:rsidP="00FA110F">
      <w:pPr>
        <w:spacing w:before="100" w:beforeAutospacing="1" w:after="100" w:afterAutospacing="1" w:line="480" w:lineRule="auto"/>
        <w:ind w:firstLine="720"/>
        <w:rPr>
          <w:bCs/>
          <w:iCs/>
        </w:rPr>
      </w:pPr>
      <w:r>
        <w:rPr>
          <w:bCs/>
          <w:color w:val="000000"/>
        </w:rPr>
        <w:t xml:space="preserve">Research for this proposal </w:t>
      </w:r>
      <w:r w:rsidR="00B83F66">
        <w:rPr>
          <w:bCs/>
          <w:color w:val="000000"/>
        </w:rPr>
        <w:t xml:space="preserve">will concentrate on </w:t>
      </w:r>
      <w:r w:rsidR="00F75859">
        <w:rPr>
          <w:bCs/>
          <w:color w:val="000000"/>
        </w:rPr>
        <w:t>o</w:t>
      </w:r>
      <w:r w:rsidR="00B83F66">
        <w:rPr>
          <w:bCs/>
          <w:color w:val="000000"/>
        </w:rPr>
        <w:t xml:space="preserve">nline </w:t>
      </w:r>
      <w:r w:rsidR="00F75859">
        <w:rPr>
          <w:bCs/>
          <w:color w:val="000000"/>
        </w:rPr>
        <w:t>l</w:t>
      </w:r>
      <w:r w:rsidR="00B83F66">
        <w:rPr>
          <w:bCs/>
          <w:color w:val="000000"/>
        </w:rPr>
        <w:t>earning</w:t>
      </w:r>
      <w:r w:rsidR="0032768C">
        <w:rPr>
          <w:bCs/>
          <w:color w:val="000000"/>
        </w:rPr>
        <w:t xml:space="preserve">; asynchronous and synchronous, </w:t>
      </w:r>
      <w:r w:rsidR="00B83F66">
        <w:rPr>
          <w:bCs/>
          <w:color w:val="000000"/>
        </w:rPr>
        <w:t>as defined by the U.S. Department of Education (USDOE)</w:t>
      </w:r>
      <w:r w:rsidR="0032768C">
        <w:rPr>
          <w:bCs/>
          <w:color w:val="000000"/>
        </w:rPr>
        <w:t xml:space="preserve">.  An asynchronous model uses </w:t>
      </w:r>
      <w:r w:rsidR="003432DB">
        <w:rPr>
          <w:bCs/>
          <w:iCs/>
        </w:rPr>
        <w:t>communication tools such as</w:t>
      </w:r>
      <w:r w:rsidR="0032768C">
        <w:rPr>
          <w:bCs/>
          <w:iCs/>
        </w:rPr>
        <w:t xml:space="preserve">: </w:t>
      </w:r>
      <w:r w:rsidR="003432DB">
        <w:rPr>
          <w:bCs/>
          <w:iCs/>
        </w:rPr>
        <w:t>e-mail, threaded discussion boards, and newsgroups</w:t>
      </w:r>
      <w:r w:rsidR="0032768C">
        <w:rPr>
          <w:bCs/>
          <w:iCs/>
        </w:rPr>
        <w:t>.  T</w:t>
      </w:r>
      <w:r w:rsidR="003432DB">
        <w:rPr>
          <w:bCs/>
          <w:iCs/>
        </w:rPr>
        <w:t xml:space="preserve">his method allows users to contribute at their convenience.  </w:t>
      </w:r>
      <w:r w:rsidR="0032768C">
        <w:rPr>
          <w:bCs/>
          <w:iCs/>
        </w:rPr>
        <w:t>In a s</w:t>
      </w:r>
      <w:r w:rsidR="003432DB">
        <w:rPr>
          <w:bCs/>
          <w:iCs/>
        </w:rPr>
        <w:t xml:space="preserve">ynchronous </w:t>
      </w:r>
      <w:r w:rsidR="0032768C">
        <w:rPr>
          <w:bCs/>
          <w:iCs/>
        </w:rPr>
        <w:t xml:space="preserve">model, </w:t>
      </w:r>
      <w:r w:rsidR="003432DB">
        <w:rPr>
          <w:bCs/>
          <w:iCs/>
        </w:rPr>
        <w:t>technologies such as</w:t>
      </w:r>
      <w:r w:rsidR="0032768C">
        <w:rPr>
          <w:bCs/>
          <w:iCs/>
        </w:rPr>
        <w:t>:</w:t>
      </w:r>
      <w:r w:rsidR="003432DB">
        <w:rPr>
          <w:bCs/>
          <w:iCs/>
        </w:rPr>
        <w:t xml:space="preserve"> webcasting, chat rooms, </w:t>
      </w:r>
      <w:r w:rsidR="0032768C">
        <w:rPr>
          <w:bCs/>
          <w:iCs/>
        </w:rPr>
        <w:t xml:space="preserve">and </w:t>
      </w:r>
      <w:r w:rsidR="003432DB">
        <w:rPr>
          <w:bCs/>
          <w:iCs/>
        </w:rPr>
        <w:t xml:space="preserve">desktop audio/video technology are used to approximate face-to-face teaching strategies such as delivering lectures and holding meetings with groups of students </w:t>
      </w:r>
      <w:sdt>
        <w:sdtPr>
          <w:rPr>
            <w:bCs/>
            <w:iCs/>
          </w:rPr>
          <w:id w:val="8421249"/>
          <w:citation/>
        </w:sdtPr>
        <w:sdtContent>
          <w:r w:rsidR="000553BC">
            <w:rPr>
              <w:bCs/>
              <w:iCs/>
            </w:rPr>
            <w:fldChar w:fldCharType="begin"/>
          </w:r>
          <w:r w:rsidR="003432DB">
            <w:rPr>
              <w:bCs/>
              <w:iCs/>
            </w:rPr>
            <w:instrText xml:space="preserve"> CITATION USD09 \p 1 \l 1033  </w:instrText>
          </w:r>
          <w:r w:rsidR="000553BC">
            <w:rPr>
              <w:bCs/>
              <w:iCs/>
            </w:rPr>
            <w:fldChar w:fldCharType="separate"/>
          </w:r>
          <w:r w:rsidR="003432DB">
            <w:rPr>
              <w:noProof/>
            </w:rPr>
            <w:t>(U.S. Department of Education, Office of Planning, Evaluation, and Policy Development: Policy and Program Studies Service, 2009, p. 1)</w:t>
          </w:r>
          <w:r w:rsidR="000553BC">
            <w:rPr>
              <w:bCs/>
              <w:iCs/>
            </w:rPr>
            <w:fldChar w:fldCharType="end"/>
          </w:r>
        </w:sdtContent>
      </w:sdt>
      <w:r w:rsidR="003432DB">
        <w:rPr>
          <w:bCs/>
          <w:iCs/>
        </w:rPr>
        <w:t xml:space="preserve">. </w:t>
      </w:r>
    </w:p>
    <w:p w:rsidR="003432DB" w:rsidRDefault="003432DB" w:rsidP="00A0175E">
      <w:pPr>
        <w:spacing w:before="100" w:beforeAutospacing="1" w:after="100" w:afterAutospacing="1" w:line="480" w:lineRule="auto"/>
        <w:ind w:firstLine="720"/>
        <w:rPr>
          <w:bCs/>
          <w:iCs/>
        </w:rPr>
      </w:pPr>
      <w:r>
        <w:rPr>
          <w:bCs/>
          <w:color w:val="000000"/>
        </w:rPr>
        <w:t xml:space="preserve">Online learning overlaps with the broader definition of distance learning, which encompasses earlier technologies such as correspondence courses, educational television, and videoconferencing.  The tradition of distance education goes back at least 100 years to the early correspondence course </w:t>
      </w:r>
      <w:sdt>
        <w:sdtPr>
          <w:rPr>
            <w:bCs/>
            <w:color w:val="000000"/>
          </w:rPr>
          <w:id w:val="8421247"/>
          <w:citation/>
        </w:sdtPr>
        <w:sdtContent>
          <w:r w:rsidR="000553BC">
            <w:rPr>
              <w:bCs/>
              <w:color w:val="000000"/>
            </w:rPr>
            <w:fldChar w:fldCharType="begin"/>
          </w:r>
          <w:r>
            <w:rPr>
              <w:bCs/>
              <w:color w:val="000000"/>
            </w:rPr>
            <w:instrText xml:space="preserve"> CITATION USD09 \p 1 \l 1033  </w:instrText>
          </w:r>
          <w:r w:rsidR="000553BC">
            <w:rPr>
              <w:bCs/>
              <w:color w:val="000000"/>
            </w:rPr>
            <w:fldChar w:fldCharType="separate"/>
          </w:r>
          <w:r w:rsidRPr="00DC1646">
            <w:rPr>
              <w:noProof/>
              <w:color w:val="000000"/>
            </w:rPr>
            <w:t>(U.S. Department of Education, Office of Planning, Evaluation, and Policy Development: Policy and Program Studies Service, 2009, p. 1)</w:t>
          </w:r>
          <w:r w:rsidR="000553BC">
            <w:rPr>
              <w:bCs/>
              <w:color w:val="000000"/>
            </w:rPr>
            <w:fldChar w:fldCharType="end"/>
          </w:r>
        </w:sdtContent>
      </w:sdt>
      <w:r>
        <w:rPr>
          <w:bCs/>
          <w:color w:val="000000"/>
        </w:rPr>
        <w:t xml:space="preserve">.  Earlier studies of distance learning concluded that these technologies were not significantly different from regular classroom learning in terms of effectiveness.  Policy makers reasoned that if online instruction is no worse than traditional instruction in terms of students outcomes, then online education </w:t>
      </w:r>
      <w:r>
        <w:rPr>
          <w:bCs/>
          <w:color w:val="000000"/>
        </w:rPr>
        <w:lastRenderedPageBreak/>
        <w:t xml:space="preserve">initiatives could be justified on the basis of cost efficiency or need to provide access to learners in settings where face-to-face instruction is not feasible </w:t>
      </w:r>
      <w:sdt>
        <w:sdtPr>
          <w:rPr>
            <w:bCs/>
            <w:color w:val="000000"/>
          </w:rPr>
          <w:id w:val="8421248"/>
          <w:citation/>
        </w:sdtPr>
        <w:sdtContent>
          <w:r w:rsidR="000553BC">
            <w:rPr>
              <w:bCs/>
              <w:color w:val="000000"/>
            </w:rPr>
            <w:fldChar w:fldCharType="begin"/>
          </w:r>
          <w:r>
            <w:rPr>
              <w:bCs/>
              <w:color w:val="000000"/>
            </w:rPr>
            <w:instrText xml:space="preserve"> CITATION USD09 \p xi \l 1033  </w:instrText>
          </w:r>
          <w:r w:rsidR="000553BC">
            <w:rPr>
              <w:bCs/>
              <w:color w:val="000000"/>
            </w:rPr>
            <w:fldChar w:fldCharType="separate"/>
          </w:r>
          <w:r w:rsidRPr="00DC1646">
            <w:rPr>
              <w:noProof/>
              <w:color w:val="000000"/>
            </w:rPr>
            <w:t>(U.S. Department of Education, Office of Planning, Evaluation, and Policy Development: Policy and Program Studies Service, 2009, p. xi)</w:t>
          </w:r>
          <w:r w:rsidR="000553BC">
            <w:rPr>
              <w:bCs/>
              <w:color w:val="000000"/>
            </w:rPr>
            <w:fldChar w:fldCharType="end"/>
          </w:r>
        </w:sdtContent>
      </w:sdt>
      <w:r>
        <w:rPr>
          <w:bCs/>
          <w:color w:val="000000"/>
        </w:rPr>
        <w:t>.</w:t>
      </w:r>
    </w:p>
    <w:p w:rsidR="00A0175E" w:rsidRDefault="00A359A4" w:rsidP="00A0175E">
      <w:pPr>
        <w:spacing w:line="480" w:lineRule="auto"/>
        <w:rPr>
          <w:rStyle w:val="apple-style-span"/>
          <w:b/>
          <w:color w:val="000000"/>
          <w:szCs w:val="24"/>
        </w:rPr>
      </w:pPr>
      <w:r w:rsidRPr="00A0175E">
        <w:rPr>
          <w:rStyle w:val="apple-style-span"/>
          <w:b/>
          <w:color w:val="000000"/>
          <w:szCs w:val="24"/>
        </w:rPr>
        <w:t>Perceptions</w:t>
      </w:r>
    </w:p>
    <w:p w:rsidR="003B12D3" w:rsidRDefault="00F44FC4" w:rsidP="00A0175E">
      <w:pPr>
        <w:spacing w:line="480" w:lineRule="auto"/>
        <w:rPr>
          <w:bCs/>
          <w:color w:val="000000"/>
        </w:rPr>
      </w:pPr>
      <w:r>
        <w:rPr>
          <w:rStyle w:val="apple-style-span"/>
          <w:b/>
          <w:szCs w:val="24"/>
        </w:rPr>
        <w:tab/>
      </w:r>
      <w:r w:rsidR="00113019">
        <w:rPr>
          <w:rStyle w:val="apple-style-span"/>
          <w:szCs w:val="24"/>
        </w:rPr>
        <w:t xml:space="preserve">Students’ perceptions of online learning are evolving parallel to technological advances in online course delivery and content.  Often times, negative student perceptions of online learning </w:t>
      </w:r>
      <w:r w:rsidR="00C54970">
        <w:rPr>
          <w:rStyle w:val="apple-style-span"/>
          <w:szCs w:val="24"/>
        </w:rPr>
        <w:t xml:space="preserve">are the result of distance learning options of the past. </w:t>
      </w:r>
      <w:r w:rsidR="001D33F1">
        <w:rPr>
          <w:bCs/>
          <w:color w:val="000000"/>
        </w:rPr>
        <w:t xml:space="preserve">The tradition of distance education goes back at least 100 years to the early correspondence course </w:t>
      </w:r>
      <w:sdt>
        <w:sdtPr>
          <w:rPr>
            <w:bCs/>
            <w:color w:val="000000"/>
          </w:rPr>
          <w:id w:val="330901509"/>
          <w:citation/>
        </w:sdtPr>
        <w:sdtContent>
          <w:r w:rsidR="000553BC">
            <w:rPr>
              <w:bCs/>
              <w:color w:val="000000"/>
            </w:rPr>
            <w:fldChar w:fldCharType="begin"/>
          </w:r>
          <w:r w:rsidR="001D33F1">
            <w:rPr>
              <w:bCs/>
              <w:color w:val="000000"/>
            </w:rPr>
            <w:instrText xml:space="preserve"> CITATION USD09 \p 1 \l 1033  </w:instrText>
          </w:r>
          <w:r w:rsidR="000553BC">
            <w:rPr>
              <w:bCs/>
              <w:color w:val="000000"/>
            </w:rPr>
            <w:fldChar w:fldCharType="separate"/>
          </w:r>
          <w:r w:rsidR="001D33F1" w:rsidRPr="00DC1646">
            <w:rPr>
              <w:noProof/>
              <w:color w:val="000000"/>
            </w:rPr>
            <w:t>(U.S. Department of Education, Office of Planning, Evaluation, and Policy Development: Policy and Program Studies Service, 2009, p. 1)</w:t>
          </w:r>
          <w:r w:rsidR="000553BC">
            <w:rPr>
              <w:bCs/>
              <w:color w:val="000000"/>
            </w:rPr>
            <w:fldChar w:fldCharType="end"/>
          </w:r>
        </w:sdtContent>
      </w:sdt>
      <w:r w:rsidR="001D33F1">
        <w:rPr>
          <w:bCs/>
          <w:color w:val="000000"/>
        </w:rPr>
        <w:t xml:space="preserve">.  </w:t>
      </w:r>
    </w:p>
    <w:p w:rsidR="00BA4CCB" w:rsidRDefault="002D6F9C" w:rsidP="00A0175E">
      <w:pPr>
        <w:spacing w:line="480" w:lineRule="auto"/>
        <w:ind w:firstLine="720"/>
        <w:rPr>
          <w:rStyle w:val="apple-style-span"/>
          <w:szCs w:val="24"/>
        </w:rPr>
      </w:pPr>
      <w:r w:rsidRPr="00F11484">
        <w:rPr>
          <w:rStyle w:val="apple-style-span"/>
          <w:szCs w:val="24"/>
        </w:rPr>
        <w:t>A longitudinal case study</w:t>
      </w:r>
      <w:r>
        <w:rPr>
          <w:rStyle w:val="apple-style-span"/>
          <w:szCs w:val="24"/>
        </w:rPr>
        <w:t xml:space="preserve"> conducted by Stewart Adam and Deon </w:t>
      </w:r>
      <w:proofErr w:type="spellStart"/>
      <w:r>
        <w:rPr>
          <w:rStyle w:val="apple-style-span"/>
          <w:szCs w:val="24"/>
        </w:rPr>
        <w:t>Nel</w:t>
      </w:r>
      <w:proofErr w:type="spellEnd"/>
      <w:r>
        <w:rPr>
          <w:rStyle w:val="apple-style-span"/>
          <w:szCs w:val="24"/>
        </w:rPr>
        <w:t xml:space="preserve"> of </w:t>
      </w:r>
      <w:proofErr w:type="spellStart"/>
      <w:r>
        <w:rPr>
          <w:rStyle w:val="apple-style-span"/>
          <w:szCs w:val="24"/>
        </w:rPr>
        <w:t>Deakin</w:t>
      </w:r>
      <w:proofErr w:type="spellEnd"/>
      <w:r>
        <w:rPr>
          <w:rStyle w:val="apple-style-span"/>
          <w:szCs w:val="24"/>
        </w:rPr>
        <w:t xml:space="preserve"> University in Melbourne, Australia sought to identify students’ perceptions of online </w:t>
      </w:r>
      <w:r w:rsidR="00C37791">
        <w:rPr>
          <w:rStyle w:val="apple-style-span"/>
          <w:szCs w:val="24"/>
        </w:rPr>
        <w:t xml:space="preserve">and blended courses as tool to improve educator knowledge of the antecedents and consequences of blended learning in higher education </w:t>
      </w:r>
      <w:sdt>
        <w:sdtPr>
          <w:rPr>
            <w:rStyle w:val="apple-style-span"/>
            <w:szCs w:val="24"/>
          </w:rPr>
          <w:id w:val="8421253"/>
          <w:citation/>
        </w:sdtPr>
        <w:sdtContent>
          <w:r w:rsidR="000553BC">
            <w:rPr>
              <w:rStyle w:val="apple-style-span"/>
              <w:szCs w:val="24"/>
            </w:rPr>
            <w:fldChar w:fldCharType="begin"/>
          </w:r>
          <w:r w:rsidR="00C37791">
            <w:rPr>
              <w:rStyle w:val="apple-style-span"/>
              <w:szCs w:val="24"/>
            </w:rPr>
            <w:instrText xml:space="preserve"> CITATION Ada09 \p 140 \l 1033  </w:instrText>
          </w:r>
          <w:r w:rsidR="000553BC">
            <w:rPr>
              <w:rStyle w:val="apple-style-span"/>
              <w:szCs w:val="24"/>
            </w:rPr>
            <w:fldChar w:fldCharType="separate"/>
          </w:r>
          <w:r w:rsidR="00C37791" w:rsidRPr="00C37791">
            <w:rPr>
              <w:noProof/>
              <w:szCs w:val="24"/>
            </w:rPr>
            <w:t>(Adam, 2009, p. 140)</w:t>
          </w:r>
          <w:r w:rsidR="000553BC">
            <w:rPr>
              <w:rStyle w:val="apple-style-span"/>
              <w:szCs w:val="24"/>
            </w:rPr>
            <w:fldChar w:fldCharType="end"/>
          </w:r>
        </w:sdtContent>
      </w:sdt>
      <w:r w:rsidR="00C37791">
        <w:rPr>
          <w:rStyle w:val="apple-style-span"/>
          <w:szCs w:val="24"/>
        </w:rPr>
        <w:t xml:space="preserve">. </w:t>
      </w:r>
      <w:r w:rsidR="00F11484">
        <w:rPr>
          <w:rStyle w:val="apple-style-span"/>
          <w:szCs w:val="24"/>
        </w:rPr>
        <w:t xml:space="preserve">The longitudinal case study included three case studies each involving tracking student evaluations of teaching </w:t>
      </w:r>
      <w:r w:rsidR="005168FD">
        <w:rPr>
          <w:rStyle w:val="apple-style-span"/>
          <w:szCs w:val="24"/>
        </w:rPr>
        <w:t xml:space="preserve">(SET) measure </w:t>
      </w:r>
      <w:r w:rsidR="009353CC">
        <w:rPr>
          <w:rStyle w:val="apple-style-span"/>
          <w:szCs w:val="24"/>
        </w:rPr>
        <w:t xml:space="preserve">and grade point average </w:t>
      </w:r>
      <w:r w:rsidR="00F11484">
        <w:rPr>
          <w:rStyle w:val="apple-style-span"/>
          <w:szCs w:val="24"/>
        </w:rPr>
        <w:t xml:space="preserve">over six years. </w:t>
      </w:r>
      <w:r w:rsidR="009353CC">
        <w:rPr>
          <w:rStyle w:val="apple-style-span"/>
          <w:szCs w:val="24"/>
        </w:rPr>
        <w:t xml:space="preserve">Over this period, three subjects from the same business discipline were studied.  </w:t>
      </w:r>
      <w:r w:rsidR="005168FD">
        <w:rPr>
          <w:rStyle w:val="apple-style-span"/>
          <w:szCs w:val="24"/>
        </w:rPr>
        <w:t>St</w:t>
      </w:r>
      <w:r w:rsidR="00F11484">
        <w:rPr>
          <w:rStyle w:val="apple-style-span"/>
          <w:szCs w:val="24"/>
        </w:rPr>
        <w:t>ude</w:t>
      </w:r>
      <w:r w:rsidR="009353CC">
        <w:rPr>
          <w:rStyle w:val="apple-style-span"/>
          <w:szCs w:val="24"/>
        </w:rPr>
        <w:t xml:space="preserve">nts involved in this study included those living on and off campus at </w:t>
      </w:r>
      <w:proofErr w:type="spellStart"/>
      <w:r w:rsidR="009353CC">
        <w:rPr>
          <w:rStyle w:val="apple-style-span"/>
          <w:szCs w:val="24"/>
        </w:rPr>
        <w:t>Deakin</w:t>
      </w:r>
      <w:proofErr w:type="spellEnd"/>
      <w:r w:rsidR="009353CC">
        <w:rPr>
          <w:rStyle w:val="apple-style-span"/>
          <w:szCs w:val="24"/>
        </w:rPr>
        <w:t xml:space="preserve"> University</w:t>
      </w:r>
      <w:r w:rsidR="00F11484">
        <w:rPr>
          <w:rStyle w:val="apple-style-span"/>
          <w:szCs w:val="24"/>
        </w:rPr>
        <w:t xml:space="preserve">.  The variables </w:t>
      </w:r>
      <w:r w:rsidR="001F057C">
        <w:rPr>
          <w:rStyle w:val="apple-style-span"/>
          <w:szCs w:val="24"/>
        </w:rPr>
        <w:t xml:space="preserve">for this study were the business subjects taught solely online, a business subject where face-to-face teaching was primarily used and a business subject where online content supplemented the learners’ experiences </w:t>
      </w:r>
      <w:sdt>
        <w:sdtPr>
          <w:rPr>
            <w:rStyle w:val="apple-style-span"/>
            <w:szCs w:val="24"/>
          </w:rPr>
          <w:id w:val="330901511"/>
          <w:citation/>
        </w:sdtPr>
        <w:sdtContent>
          <w:r w:rsidR="000553BC">
            <w:rPr>
              <w:rStyle w:val="apple-style-span"/>
              <w:szCs w:val="24"/>
            </w:rPr>
            <w:fldChar w:fldCharType="begin"/>
          </w:r>
          <w:r w:rsidR="001F057C">
            <w:rPr>
              <w:rStyle w:val="apple-style-span"/>
              <w:szCs w:val="24"/>
            </w:rPr>
            <w:instrText xml:space="preserve"> CITATION Ada09 \p 140 \l 1033  </w:instrText>
          </w:r>
          <w:r w:rsidR="000553BC">
            <w:rPr>
              <w:rStyle w:val="apple-style-span"/>
              <w:szCs w:val="24"/>
            </w:rPr>
            <w:fldChar w:fldCharType="separate"/>
          </w:r>
          <w:r w:rsidR="001F057C" w:rsidRPr="001F057C">
            <w:rPr>
              <w:noProof/>
              <w:szCs w:val="24"/>
            </w:rPr>
            <w:t>(Adam, 2009, p. 140)</w:t>
          </w:r>
          <w:r w:rsidR="000553BC">
            <w:rPr>
              <w:rStyle w:val="apple-style-span"/>
              <w:szCs w:val="24"/>
            </w:rPr>
            <w:fldChar w:fldCharType="end"/>
          </w:r>
        </w:sdtContent>
      </w:sdt>
      <w:r w:rsidR="001F057C">
        <w:rPr>
          <w:rStyle w:val="apple-style-span"/>
          <w:szCs w:val="24"/>
        </w:rPr>
        <w:t xml:space="preserve">. </w:t>
      </w:r>
      <w:r w:rsidR="00BA4CCB">
        <w:rPr>
          <w:rStyle w:val="apple-style-span"/>
          <w:szCs w:val="24"/>
        </w:rPr>
        <w:t xml:space="preserve">Case study is an online study, case study two involves the use of blended learning, and case study three involves a more traditional face-to-face approach.  </w:t>
      </w:r>
    </w:p>
    <w:p w:rsidR="00F11484" w:rsidRDefault="005168FD" w:rsidP="003B12D3">
      <w:pPr>
        <w:spacing w:line="480" w:lineRule="auto"/>
        <w:ind w:firstLine="720"/>
        <w:rPr>
          <w:rStyle w:val="apple-style-span"/>
          <w:szCs w:val="24"/>
        </w:rPr>
      </w:pPr>
      <w:r>
        <w:rPr>
          <w:rStyle w:val="apple-style-span"/>
          <w:szCs w:val="24"/>
        </w:rPr>
        <w:lastRenderedPageBreak/>
        <w:t xml:space="preserve">The first case study collected data from students enrolled in an online Marketing I course. </w:t>
      </w:r>
      <w:r w:rsidR="00B23BB2">
        <w:rPr>
          <w:rStyle w:val="apple-style-span"/>
          <w:szCs w:val="24"/>
        </w:rPr>
        <w:t xml:space="preserve">The course textbook was provided online as well as other audio-visual aids that augmented the </w:t>
      </w:r>
      <w:r w:rsidR="00037740">
        <w:rPr>
          <w:rStyle w:val="apple-style-span"/>
          <w:szCs w:val="24"/>
        </w:rPr>
        <w:t xml:space="preserve">textbook.  This subject was the first course offered as an online course and overtime, the SET scores </w:t>
      </w:r>
      <w:r w:rsidR="008B6C92">
        <w:rPr>
          <w:rStyle w:val="apple-style-span"/>
          <w:szCs w:val="24"/>
        </w:rPr>
        <w:t xml:space="preserve">eventually </w:t>
      </w:r>
      <w:r w:rsidR="00037740">
        <w:rPr>
          <w:rStyle w:val="apple-style-span"/>
          <w:szCs w:val="24"/>
        </w:rPr>
        <w:t>decreased</w:t>
      </w:r>
      <w:r w:rsidR="008B6C92">
        <w:rPr>
          <w:rStyle w:val="apple-style-span"/>
          <w:szCs w:val="24"/>
        </w:rPr>
        <w:t xml:space="preserve"> despite high online s</w:t>
      </w:r>
      <w:r w:rsidR="000C579E">
        <w:rPr>
          <w:rStyle w:val="apple-style-span"/>
          <w:szCs w:val="24"/>
        </w:rPr>
        <w:t>tudent interaction</w:t>
      </w:r>
      <w:r w:rsidR="008B6C92">
        <w:rPr>
          <w:rStyle w:val="apple-style-span"/>
          <w:szCs w:val="24"/>
        </w:rPr>
        <w:t xml:space="preserve">.  </w:t>
      </w:r>
      <w:r w:rsidR="000C579E">
        <w:rPr>
          <w:rStyle w:val="apple-style-span"/>
          <w:szCs w:val="24"/>
        </w:rPr>
        <w:t xml:space="preserve"> </w:t>
      </w:r>
      <w:r w:rsidR="008B6C92">
        <w:rPr>
          <w:rStyle w:val="apple-style-span"/>
          <w:szCs w:val="24"/>
        </w:rPr>
        <w:t>M</w:t>
      </w:r>
      <w:r w:rsidR="00B23BB2">
        <w:rPr>
          <w:rStyle w:val="apple-style-span"/>
          <w:szCs w:val="24"/>
        </w:rPr>
        <w:t xml:space="preserve">any students perceived that total dependency on knowledge media coupled with online discussion and interaction via a computer-mediated medium did not fully meet their educational needs </w:t>
      </w:r>
      <w:sdt>
        <w:sdtPr>
          <w:rPr>
            <w:rStyle w:val="apple-style-span"/>
            <w:szCs w:val="24"/>
          </w:rPr>
          <w:id w:val="330901510"/>
          <w:citation/>
        </w:sdtPr>
        <w:sdtContent>
          <w:r w:rsidR="000553BC">
            <w:rPr>
              <w:rStyle w:val="apple-style-span"/>
              <w:szCs w:val="24"/>
            </w:rPr>
            <w:fldChar w:fldCharType="begin"/>
          </w:r>
          <w:r w:rsidR="00B23BB2">
            <w:rPr>
              <w:rStyle w:val="apple-style-span"/>
              <w:szCs w:val="24"/>
            </w:rPr>
            <w:instrText xml:space="preserve"> CITATION Ada09 \p 148 \l 1033  </w:instrText>
          </w:r>
          <w:r w:rsidR="000553BC">
            <w:rPr>
              <w:rStyle w:val="apple-style-span"/>
              <w:szCs w:val="24"/>
            </w:rPr>
            <w:fldChar w:fldCharType="separate"/>
          </w:r>
          <w:r w:rsidR="00B23BB2" w:rsidRPr="00B23BB2">
            <w:rPr>
              <w:noProof/>
              <w:szCs w:val="24"/>
            </w:rPr>
            <w:t>(Adam, 2009, p. 148)</w:t>
          </w:r>
          <w:r w:rsidR="000553BC">
            <w:rPr>
              <w:rStyle w:val="apple-style-span"/>
              <w:szCs w:val="24"/>
            </w:rPr>
            <w:fldChar w:fldCharType="end"/>
          </w:r>
        </w:sdtContent>
      </w:sdt>
    </w:p>
    <w:p w:rsidR="001E52EA" w:rsidRDefault="001E52EA" w:rsidP="003B12D3">
      <w:pPr>
        <w:spacing w:line="480" w:lineRule="auto"/>
        <w:ind w:firstLine="720"/>
        <w:rPr>
          <w:rStyle w:val="apple-style-span"/>
          <w:szCs w:val="24"/>
        </w:rPr>
      </w:pPr>
      <w:r>
        <w:rPr>
          <w:rStyle w:val="apple-style-span"/>
          <w:szCs w:val="24"/>
        </w:rPr>
        <w:t xml:space="preserve">The </w:t>
      </w:r>
      <w:r w:rsidR="008E7178">
        <w:rPr>
          <w:rStyle w:val="apple-style-span"/>
          <w:szCs w:val="24"/>
        </w:rPr>
        <w:t xml:space="preserve">subject of the </w:t>
      </w:r>
      <w:r>
        <w:rPr>
          <w:rStyle w:val="apple-style-span"/>
          <w:szCs w:val="24"/>
        </w:rPr>
        <w:t xml:space="preserve">second case study </w:t>
      </w:r>
      <w:r w:rsidR="008E7178">
        <w:rPr>
          <w:rStyle w:val="apple-style-span"/>
          <w:szCs w:val="24"/>
        </w:rPr>
        <w:t xml:space="preserve">was Direct and Online Marketing </w:t>
      </w:r>
      <w:r w:rsidR="00FA4C08">
        <w:rPr>
          <w:rStyle w:val="apple-style-span"/>
          <w:szCs w:val="24"/>
        </w:rPr>
        <w:t xml:space="preserve">based on face-to-face </w:t>
      </w:r>
      <w:r w:rsidR="008E7178">
        <w:rPr>
          <w:rStyle w:val="apple-style-span"/>
          <w:szCs w:val="24"/>
        </w:rPr>
        <w:t>teaching methods and knowledge media such as: Blackboard, emails, and online discussions.</w:t>
      </w:r>
      <w:r w:rsidR="00F437E3">
        <w:rPr>
          <w:rStyle w:val="apple-style-span"/>
          <w:szCs w:val="24"/>
        </w:rPr>
        <w:t xml:space="preserve"> </w:t>
      </w:r>
      <w:r w:rsidR="008E7178">
        <w:rPr>
          <w:rStyle w:val="apple-style-span"/>
          <w:szCs w:val="24"/>
        </w:rPr>
        <w:t xml:space="preserve">  </w:t>
      </w:r>
      <w:r w:rsidR="009353CC">
        <w:rPr>
          <w:rStyle w:val="apple-style-span"/>
          <w:szCs w:val="24"/>
        </w:rPr>
        <w:t xml:space="preserve">At one point in the study, pre-recorded lectures on CD-ROM were used and later outsourced due to instructor unavailability.  </w:t>
      </w:r>
      <w:r>
        <w:rPr>
          <w:rStyle w:val="apple-style-span"/>
          <w:szCs w:val="24"/>
        </w:rPr>
        <w:t xml:space="preserve"> </w:t>
      </w:r>
      <w:r w:rsidR="00F437E3">
        <w:rPr>
          <w:rStyle w:val="apple-style-span"/>
          <w:szCs w:val="24"/>
        </w:rPr>
        <w:t xml:space="preserve">Specially recorded podcasts were introduced to this course and students were able to see lectures via podcasts along with journal readings.  Students attended four workshops within the semester rather than traditional face-to-face lectures.  This blended approach to learning condensed lectures and offered a more tailored approach which was helpful in facilitating online discussions.  </w:t>
      </w:r>
    </w:p>
    <w:p w:rsidR="00F437E3" w:rsidRDefault="00292776" w:rsidP="003B12D3">
      <w:pPr>
        <w:spacing w:line="480" w:lineRule="auto"/>
        <w:ind w:firstLine="720"/>
        <w:rPr>
          <w:rStyle w:val="apple-style-span"/>
          <w:szCs w:val="24"/>
        </w:rPr>
      </w:pPr>
      <w:r>
        <w:rPr>
          <w:rStyle w:val="apple-style-span"/>
          <w:szCs w:val="24"/>
        </w:rPr>
        <w:t xml:space="preserve">Strategic marketing, the third case study entailed blended learning, face-to-face, and online content delivery.  This course was used with similar learning tools such as a CD-ROM, Blackboard, and online discussion groups.  Additionally, smaller face-to-face tutorials were added and used to discuss the subject in greater detail. </w:t>
      </w:r>
      <w:r w:rsidR="000560A5">
        <w:rPr>
          <w:rStyle w:val="apple-style-span"/>
          <w:szCs w:val="24"/>
        </w:rPr>
        <w:t xml:space="preserve">Student discussions were encouraged by weekly topic discussions, face-to-face discussions, and on-campus discussions using recorded mp3 tutorials.  </w:t>
      </w:r>
      <w:r w:rsidR="00BA4CCB">
        <w:rPr>
          <w:rStyle w:val="apple-style-span"/>
          <w:szCs w:val="24"/>
        </w:rPr>
        <w:t xml:space="preserve">In all three case studies students reflected on the information and content covered during the learning process </w:t>
      </w:r>
      <w:sdt>
        <w:sdtPr>
          <w:rPr>
            <w:rStyle w:val="apple-style-span"/>
            <w:szCs w:val="24"/>
          </w:rPr>
          <w:id w:val="330901512"/>
          <w:citation/>
        </w:sdtPr>
        <w:sdtContent>
          <w:r w:rsidR="000553BC">
            <w:rPr>
              <w:rStyle w:val="apple-style-span"/>
              <w:szCs w:val="24"/>
            </w:rPr>
            <w:fldChar w:fldCharType="begin"/>
          </w:r>
          <w:r w:rsidR="00BA4CCB">
            <w:rPr>
              <w:rStyle w:val="apple-style-span"/>
              <w:szCs w:val="24"/>
            </w:rPr>
            <w:instrText xml:space="preserve"> CITATION Ada09 \p 151 \l 1033  </w:instrText>
          </w:r>
          <w:r w:rsidR="000553BC">
            <w:rPr>
              <w:rStyle w:val="apple-style-span"/>
              <w:szCs w:val="24"/>
            </w:rPr>
            <w:fldChar w:fldCharType="separate"/>
          </w:r>
          <w:r w:rsidR="00BA4CCB" w:rsidRPr="00BA4CCB">
            <w:rPr>
              <w:noProof/>
              <w:szCs w:val="24"/>
            </w:rPr>
            <w:t>(Adam, 2009, p. 151)</w:t>
          </w:r>
          <w:r w:rsidR="000553BC">
            <w:rPr>
              <w:rStyle w:val="apple-style-span"/>
              <w:szCs w:val="24"/>
            </w:rPr>
            <w:fldChar w:fldCharType="end"/>
          </w:r>
        </w:sdtContent>
      </w:sdt>
      <w:r w:rsidR="00BA4CCB">
        <w:rPr>
          <w:rStyle w:val="apple-style-span"/>
          <w:szCs w:val="24"/>
        </w:rPr>
        <w:t xml:space="preserve">.  </w:t>
      </w:r>
    </w:p>
    <w:p w:rsidR="00743488" w:rsidRDefault="00743488" w:rsidP="00D07A9B">
      <w:pPr>
        <w:spacing w:line="480" w:lineRule="auto"/>
        <w:ind w:firstLine="720"/>
        <w:rPr>
          <w:rStyle w:val="apple-style-span"/>
          <w:szCs w:val="24"/>
        </w:rPr>
      </w:pPr>
      <w:r>
        <w:rPr>
          <w:rStyle w:val="apple-style-span"/>
          <w:szCs w:val="24"/>
        </w:rPr>
        <w:t xml:space="preserve">The findings conclude that student perceptions indicated that they favored a blended learning approach that while it involved face-to-face teaching, it also incorporated knowledge </w:t>
      </w:r>
      <w:r>
        <w:rPr>
          <w:rStyle w:val="apple-style-span"/>
          <w:szCs w:val="24"/>
        </w:rPr>
        <w:lastRenderedPageBreak/>
        <w:t xml:space="preserve">media and used a live Navigator </w:t>
      </w:r>
      <w:sdt>
        <w:sdtPr>
          <w:rPr>
            <w:rStyle w:val="apple-style-span"/>
            <w:szCs w:val="24"/>
          </w:rPr>
          <w:id w:val="330901513"/>
          <w:citation/>
        </w:sdtPr>
        <w:sdtContent>
          <w:r w:rsidR="000553BC">
            <w:rPr>
              <w:rStyle w:val="apple-style-span"/>
              <w:szCs w:val="24"/>
            </w:rPr>
            <w:fldChar w:fldCharType="begin"/>
          </w:r>
          <w:r>
            <w:rPr>
              <w:rStyle w:val="apple-style-span"/>
              <w:szCs w:val="24"/>
            </w:rPr>
            <w:instrText xml:space="preserve"> CITATION Ada09 \p 154 \l 1033  </w:instrText>
          </w:r>
          <w:r w:rsidR="000553BC">
            <w:rPr>
              <w:rStyle w:val="apple-style-span"/>
              <w:szCs w:val="24"/>
            </w:rPr>
            <w:fldChar w:fldCharType="separate"/>
          </w:r>
          <w:r w:rsidRPr="00743488">
            <w:rPr>
              <w:noProof/>
              <w:szCs w:val="24"/>
            </w:rPr>
            <w:t>(Adam, 2009, p. 154)</w:t>
          </w:r>
          <w:r w:rsidR="000553BC">
            <w:rPr>
              <w:rStyle w:val="apple-style-span"/>
              <w:szCs w:val="24"/>
            </w:rPr>
            <w:fldChar w:fldCharType="end"/>
          </w:r>
        </w:sdtContent>
      </w:sdt>
      <w:r>
        <w:rPr>
          <w:rStyle w:val="apple-style-span"/>
          <w:szCs w:val="24"/>
        </w:rPr>
        <w:t xml:space="preserve">.  Adam and </w:t>
      </w:r>
      <w:proofErr w:type="spellStart"/>
      <w:r>
        <w:rPr>
          <w:rStyle w:val="apple-style-span"/>
          <w:szCs w:val="24"/>
        </w:rPr>
        <w:t>Nel</w:t>
      </w:r>
      <w:proofErr w:type="spellEnd"/>
      <w:r>
        <w:rPr>
          <w:rStyle w:val="apple-style-span"/>
          <w:szCs w:val="24"/>
        </w:rPr>
        <w:t xml:space="preserve"> also note that an opportunity for higher education institutions to develop models of teaching deliver modes that better accommodate student cultural diversity exists. </w:t>
      </w:r>
    </w:p>
    <w:p w:rsidR="00A359A4" w:rsidRPr="00A0175E" w:rsidRDefault="00A359A4" w:rsidP="00D07A9B">
      <w:pPr>
        <w:spacing w:line="480" w:lineRule="auto"/>
        <w:rPr>
          <w:rStyle w:val="apple-style-span"/>
          <w:b/>
          <w:color w:val="000000"/>
          <w:szCs w:val="24"/>
        </w:rPr>
      </w:pPr>
      <w:r w:rsidRPr="00A0175E">
        <w:rPr>
          <w:rStyle w:val="apple-style-span"/>
          <w:b/>
          <w:color w:val="000000"/>
          <w:szCs w:val="24"/>
        </w:rPr>
        <w:t xml:space="preserve">Learning Styles </w:t>
      </w:r>
    </w:p>
    <w:p w:rsidR="00291B63" w:rsidRDefault="00B5773C" w:rsidP="00D07A9B">
      <w:pPr>
        <w:spacing w:line="480" w:lineRule="auto"/>
        <w:ind w:firstLine="720"/>
        <w:rPr>
          <w:rStyle w:val="apple-style-span"/>
          <w:szCs w:val="24"/>
        </w:rPr>
      </w:pPr>
      <w:r>
        <w:rPr>
          <w:rStyle w:val="apple-style-span"/>
          <w:color w:val="000000"/>
          <w:szCs w:val="24"/>
        </w:rPr>
        <w:t xml:space="preserve">Educators have long known that students prefer a certain method of learning.  </w:t>
      </w:r>
      <w:r w:rsidR="007F135A">
        <w:rPr>
          <w:rStyle w:val="apple-style-span"/>
          <w:color w:val="000000"/>
          <w:szCs w:val="24"/>
        </w:rPr>
        <w:t xml:space="preserve">Knowledge of student learning preferences can aid faculty in class preparation, designing class delivery methods, choosing appropriate technologies, and developing sensitivity to differing student learning preferences within the online learning environment.  </w:t>
      </w:r>
      <w:r w:rsidR="00014AD5">
        <w:rPr>
          <w:rStyle w:val="apple-style-span"/>
          <w:color w:val="000000"/>
          <w:szCs w:val="24"/>
        </w:rPr>
        <w:t>I</w:t>
      </w:r>
      <w:r w:rsidR="007F135A">
        <w:rPr>
          <w:rStyle w:val="apple-style-span"/>
          <w:color w:val="000000"/>
          <w:szCs w:val="24"/>
        </w:rPr>
        <w:t xml:space="preserve">ssues associated with how students learn online, learner style preferences, and strategies may be related to effective student engagement with online learning </w:t>
      </w:r>
      <w:sdt>
        <w:sdtPr>
          <w:rPr>
            <w:rStyle w:val="apple-style-span"/>
            <w:color w:val="000000"/>
            <w:szCs w:val="24"/>
          </w:rPr>
          <w:id w:val="7640729"/>
          <w:citation/>
        </w:sdtPr>
        <w:sdtContent>
          <w:r w:rsidR="000553BC">
            <w:rPr>
              <w:rStyle w:val="apple-style-span"/>
              <w:color w:val="000000"/>
              <w:szCs w:val="24"/>
            </w:rPr>
            <w:fldChar w:fldCharType="begin"/>
          </w:r>
          <w:r w:rsidR="007F135A">
            <w:rPr>
              <w:rStyle w:val="apple-style-span"/>
              <w:color w:val="000000"/>
              <w:szCs w:val="24"/>
            </w:rPr>
            <w:instrText xml:space="preserve"> CITATION Smi05 \p 3 \l 1033  </w:instrText>
          </w:r>
          <w:r w:rsidR="000553BC">
            <w:rPr>
              <w:rStyle w:val="apple-style-span"/>
              <w:color w:val="000000"/>
              <w:szCs w:val="24"/>
            </w:rPr>
            <w:fldChar w:fldCharType="separate"/>
          </w:r>
          <w:r w:rsidR="007F135A" w:rsidRPr="005C4A5C">
            <w:rPr>
              <w:noProof/>
              <w:color w:val="000000"/>
              <w:szCs w:val="24"/>
            </w:rPr>
            <w:t>(Smith, 2005, p. 3)</w:t>
          </w:r>
          <w:r w:rsidR="000553BC">
            <w:rPr>
              <w:rStyle w:val="apple-style-span"/>
              <w:color w:val="000000"/>
              <w:szCs w:val="24"/>
            </w:rPr>
            <w:fldChar w:fldCharType="end"/>
          </w:r>
        </w:sdtContent>
      </w:sdt>
      <w:r w:rsidR="007F135A">
        <w:rPr>
          <w:rStyle w:val="apple-style-span"/>
          <w:color w:val="000000"/>
          <w:szCs w:val="24"/>
        </w:rPr>
        <w:t xml:space="preserve">. </w:t>
      </w:r>
      <w:r w:rsidR="00014AD5">
        <w:rPr>
          <w:rStyle w:val="apple-style-span"/>
          <w:color w:val="000000"/>
          <w:szCs w:val="24"/>
        </w:rPr>
        <w:t>Online courses</w:t>
      </w:r>
      <w:r w:rsidR="007F135A">
        <w:rPr>
          <w:rStyle w:val="apple-style-span"/>
          <w:color w:val="000000"/>
          <w:szCs w:val="24"/>
        </w:rPr>
        <w:t xml:space="preserve"> should consider i</w:t>
      </w:r>
      <w:r w:rsidR="00291B63">
        <w:rPr>
          <w:rStyle w:val="apple-style-span"/>
          <w:color w:val="000000"/>
          <w:szCs w:val="24"/>
        </w:rPr>
        <w:t>nstructional strategies that facilitate adult learning</w:t>
      </w:r>
      <w:r w:rsidR="00014AD5">
        <w:rPr>
          <w:rStyle w:val="apple-style-span"/>
          <w:color w:val="000000"/>
          <w:szCs w:val="24"/>
        </w:rPr>
        <w:t xml:space="preserve"> to </w:t>
      </w:r>
      <w:r w:rsidR="00291B63">
        <w:rPr>
          <w:rStyle w:val="apple-style-span"/>
          <w:color w:val="000000"/>
          <w:szCs w:val="24"/>
        </w:rPr>
        <w:t>change learners’ perceptions of online learning,</w:t>
      </w:r>
      <w:r w:rsidR="00014AD5">
        <w:rPr>
          <w:rStyle w:val="apple-style-span"/>
          <w:color w:val="000000"/>
          <w:szCs w:val="24"/>
        </w:rPr>
        <w:t xml:space="preserve"> and assist </w:t>
      </w:r>
      <w:r w:rsidR="00291B63">
        <w:rPr>
          <w:rStyle w:val="apple-style-span"/>
          <w:color w:val="000000"/>
          <w:szCs w:val="24"/>
        </w:rPr>
        <w:t xml:space="preserve">them to learn in a more collaborative, authentic and responsible way </w:t>
      </w:r>
      <w:sdt>
        <w:sdtPr>
          <w:rPr>
            <w:rStyle w:val="apple-style-span"/>
            <w:color w:val="000000"/>
            <w:szCs w:val="24"/>
          </w:rPr>
          <w:id w:val="7640733"/>
          <w:citation/>
        </w:sdtPr>
        <w:sdtContent>
          <w:r w:rsidR="000553BC">
            <w:rPr>
              <w:rStyle w:val="apple-style-span"/>
              <w:color w:val="000000"/>
              <w:szCs w:val="24"/>
            </w:rPr>
            <w:fldChar w:fldCharType="begin"/>
          </w:r>
          <w:r w:rsidR="00291B63">
            <w:rPr>
              <w:rStyle w:val="apple-style-span"/>
              <w:color w:val="000000"/>
              <w:szCs w:val="24"/>
            </w:rPr>
            <w:instrText xml:space="preserve"> CITATION Rue10 \p 706 \l 1033  </w:instrText>
          </w:r>
          <w:r w:rsidR="000553BC">
            <w:rPr>
              <w:rStyle w:val="apple-style-span"/>
              <w:color w:val="000000"/>
              <w:szCs w:val="24"/>
            </w:rPr>
            <w:fldChar w:fldCharType="separate"/>
          </w:r>
          <w:r w:rsidR="00291B63" w:rsidRPr="00143782">
            <w:rPr>
              <w:noProof/>
              <w:color w:val="000000"/>
              <w:szCs w:val="24"/>
            </w:rPr>
            <w:t>(Ruey, 2010, p. 706)</w:t>
          </w:r>
          <w:r w:rsidR="000553BC">
            <w:rPr>
              <w:rStyle w:val="apple-style-span"/>
              <w:color w:val="000000"/>
              <w:szCs w:val="24"/>
            </w:rPr>
            <w:fldChar w:fldCharType="end"/>
          </w:r>
        </w:sdtContent>
      </w:sdt>
      <w:r w:rsidR="00291B63">
        <w:rPr>
          <w:rStyle w:val="apple-style-span"/>
          <w:color w:val="000000"/>
          <w:szCs w:val="24"/>
        </w:rPr>
        <w:t xml:space="preserve">. </w:t>
      </w:r>
      <w:r w:rsidRPr="007F135A">
        <w:rPr>
          <w:rStyle w:val="apple-style-span"/>
          <w:szCs w:val="24"/>
        </w:rPr>
        <w:t xml:space="preserve">Online learning has been challenging to all stakeholders and there is also scholarly debate on the validity of learning styles.  The researcher will not expound on such controversies, </w:t>
      </w:r>
      <w:r w:rsidR="00375F33">
        <w:rPr>
          <w:rStyle w:val="apple-style-span"/>
          <w:szCs w:val="24"/>
        </w:rPr>
        <w:t xml:space="preserve">nor compare or contract models of learning styles, </w:t>
      </w:r>
      <w:r w:rsidRPr="007F135A">
        <w:rPr>
          <w:rStyle w:val="apple-style-span"/>
          <w:szCs w:val="24"/>
        </w:rPr>
        <w:t xml:space="preserve">rather </w:t>
      </w:r>
      <w:r w:rsidR="00375F33">
        <w:rPr>
          <w:rStyle w:val="apple-style-span"/>
          <w:szCs w:val="24"/>
        </w:rPr>
        <w:t xml:space="preserve">reference learning style models as appropriate for </w:t>
      </w:r>
      <w:r w:rsidR="00571E99">
        <w:rPr>
          <w:rStyle w:val="apple-style-span"/>
          <w:szCs w:val="24"/>
        </w:rPr>
        <w:t xml:space="preserve">the </w:t>
      </w:r>
      <w:r w:rsidR="00375F33">
        <w:rPr>
          <w:rStyle w:val="apple-style-span"/>
          <w:szCs w:val="24"/>
        </w:rPr>
        <w:t xml:space="preserve">literature review.  Table 1 shows a summary of learning style models often used in scholarly journals </w:t>
      </w:r>
      <w:r w:rsidR="005624A3">
        <w:rPr>
          <w:rStyle w:val="apple-style-span"/>
          <w:szCs w:val="24"/>
        </w:rPr>
        <w:t xml:space="preserve">as described by Malcolm S. Knowles, author of The Adult Learner </w:t>
      </w:r>
      <w:sdt>
        <w:sdtPr>
          <w:rPr>
            <w:rStyle w:val="apple-style-span"/>
            <w:szCs w:val="24"/>
          </w:rPr>
          <w:id w:val="13414829"/>
          <w:citation/>
        </w:sdtPr>
        <w:sdtContent>
          <w:r w:rsidR="000553BC">
            <w:rPr>
              <w:rStyle w:val="apple-style-span"/>
              <w:szCs w:val="24"/>
            </w:rPr>
            <w:fldChar w:fldCharType="begin"/>
          </w:r>
          <w:r w:rsidR="005624A3">
            <w:rPr>
              <w:rStyle w:val="apple-style-span"/>
              <w:szCs w:val="24"/>
            </w:rPr>
            <w:instrText xml:space="preserve"> CITATION Kno98 \p 163 \l 1033  </w:instrText>
          </w:r>
          <w:r w:rsidR="000553BC">
            <w:rPr>
              <w:rStyle w:val="apple-style-span"/>
              <w:szCs w:val="24"/>
            </w:rPr>
            <w:fldChar w:fldCharType="separate"/>
          </w:r>
          <w:r w:rsidR="005624A3" w:rsidRPr="005624A3">
            <w:rPr>
              <w:noProof/>
              <w:szCs w:val="24"/>
            </w:rPr>
            <w:t>(Knowles &amp; Holton III, 1998, p. 163)</w:t>
          </w:r>
          <w:r w:rsidR="000553BC">
            <w:rPr>
              <w:rStyle w:val="apple-style-span"/>
              <w:szCs w:val="24"/>
            </w:rPr>
            <w:fldChar w:fldCharType="end"/>
          </w:r>
        </w:sdtContent>
      </w:sdt>
      <w:r w:rsidR="005624A3">
        <w:rPr>
          <w:rStyle w:val="apple-style-span"/>
          <w:szCs w:val="24"/>
        </w:rPr>
        <w:t xml:space="preserve">. </w:t>
      </w:r>
      <w:r w:rsidR="00375F33">
        <w:rPr>
          <w:rStyle w:val="apple-style-span"/>
          <w:szCs w:val="24"/>
        </w:rPr>
        <w:t xml:space="preserve"> </w:t>
      </w:r>
    </w:p>
    <w:p w:rsidR="004B7D93" w:rsidRDefault="00D21F3F" w:rsidP="00D21F3F">
      <w:pPr>
        <w:spacing w:line="480" w:lineRule="auto"/>
        <w:rPr>
          <w:rStyle w:val="apple-style-span"/>
          <w:szCs w:val="24"/>
        </w:rPr>
      </w:pPr>
      <w:r>
        <w:rPr>
          <w:rStyle w:val="apple-style-span"/>
          <w:szCs w:val="24"/>
        </w:rPr>
        <w:tab/>
        <w:t>A recent quantitative study on learning styles and computer skills of adult students’ online was conducted to examine the influences of individual learning styles/preferences and prior computer skills on adult learners’ knowledge</w:t>
      </w:r>
      <w:r w:rsidR="00702ED2">
        <w:rPr>
          <w:rStyle w:val="apple-style-span"/>
          <w:szCs w:val="24"/>
        </w:rPr>
        <w:t xml:space="preserve"> acquisition in an online text-based special education course </w:t>
      </w:r>
      <w:sdt>
        <w:sdtPr>
          <w:rPr>
            <w:rStyle w:val="apple-style-span"/>
            <w:szCs w:val="24"/>
          </w:rPr>
          <w:id w:val="5507226"/>
          <w:citation/>
        </w:sdtPr>
        <w:sdtContent>
          <w:r w:rsidR="000553BC">
            <w:rPr>
              <w:rStyle w:val="apple-style-span"/>
              <w:szCs w:val="24"/>
            </w:rPr>
            <w:fldChar w:fldCharType="begin"/>
          </w:r>
          <w:r w:rsidR="00702ED2">
            <w:rPr>
              <w:rStyle w:val="apple-style-span"/>
              <w:szCs w:val="24"/>
            </w:rPr>
            <w:instrText xml:space="preserve"> CITATION Rak10 \p 108 \l 1033  </w:instrText>
          </w:r>
          <w:r w:rsidR="000553BC">
            <w:rPr>
              <w:rStyle w:val="apple-style-span"/>
              <w:szCs w:val="24"/>
            </w:rPr>
            <w:fldChar w:fldCharType="separate"/>
          </w:r>
          <w:r w:rsidR="00702ED2" w:rsidRPr="00702ED2">
            <w:rPr>
              <w:noProof/>
              <w:szCs w:val="24"/>
            </w:rPr>
            <w:t>(Rakap, 2010, p. 108)</w:t>
          </w:r>
          <w:r w:rsidR="000553BC">
            <w:rPr>
              <w:rStyle w:val="apple-style-span"/>
              <w:szCs w:val="24"/>
            </w:rPr>
            <w:fldChar w:fldCharType="end"/>
          </w:r>
        </w:sdtContent>
      </w:sdt>
      <w:r w:rsidR="00702ED2">
        <w:rPr>
          <w:rStyle w:val="apple-style-span"/>
          <w:szCs w:val="24"/>
        </w:rPr>
        <w:t xml:space="preserve">.  The sample included forty-six adult learners who enrolled in a web-based special education course.  There were three identified research questions </w:t>
      </w:r>
      <w:r w:rsidR="00702ED2">
        <w:rPr>
          <w:rStyle w:val="apple-style-span"/>
          <w:szCs w:val="24"/>
        </w:rPr>
        <w:lastRenderedPageBreak/>
        <w:t xml:space="preserve">for this study:  1) How do individual learning styles/preferences influence adult learners’ knowledge acquisition in an web-based special education course, 2) What is the relationship between adult learners’ computer skills and learning in a web-based special education course, and 3) Is there any difference on student success based on prior experience with web-based courses.  </w:t>
      </w:r>
    </w:p>
    <w:p w:rsidR="00D21F3F" w:rsidRDefault="00702ED2" w:rsidP="004B7D93">
      <w:pPr>
        <w:spacing w:line="480" w:lineRule="auto"/>
        <w:ind w:firstLine="720"/>
        <w:rPr>
          <w:rStyle w:val="apple-style-span"/>
          <w:szCs w:val="24"/>
        </w:rPr>
      </w:pPr>
      <w:r>
        <w:rPr>
          <w:rStyle w:val="apple-style-span"/>
          <w:szCs w:val="24"/>
        </w:rPr>
        <w:t xml:space="preserve">This study was conducted by using a VARK learning style questionnaire. VARK stands for visual (V), aural (A), read/write (R), and kinesthetic (K) learning preferences </w:t>
      </w:r>
      <w:sdt>
        <w:sdtPr>
          <w:rPr>
            <w:rStyle w:val="apple-style-span"/>
            <w:szCs w:val="24"/>
          </w:rPr>
          <w:id w:val="5507227"/>
          <w:citation/>
        </w:sdtPr>
        <w:sdtContent>
          <w:r w:rsidR="000553BC">
            <w:rPr>
              <w:rStyle w:val="apple-style-span"/>
              <w:szCs w:val="24"/>
            </w:rPr>
            <w:fldChar w:fldCharType="begin"/>
          </w:r>
          <w:r>
            <w:rPr>
              <w:rStyle w:val="apple-style-span"/>
              <w:szCs w:val="24"/>
            </w:rPr>
            <w:instrText xml:space="preserve"> CITATION Rak10 \p 109 \l 1033  </w:instrText>
          </w:r>
          <w:r w:rsidR="000553BC">
            <w:rPr>
              <w:rStyle w:val="apple-style-span"/>
              <w:szCs w:val="24"/>
            </w:rPr>
            <w:fldChar w:fldCharType="separate"/>
          </w:r>
          <w:r w:rsidRPr="00702ED2">
            <w:rPr>
              <w:noProof/>
              <w:szCs w:val="24"/>
            </w:rPr>
            <w:t>(Rakap, 2010, p. 109)</w:t>
          </w:r>
          <w:r w:rsidR="000553BC">
            <w:rPr>
              <w:rStyle w:val="apple-style-span"/>
              <w:szCs w:val="24"/>
            </w:rPr>
            <w:fldChar w:fldCharType="end"/>
          </w:r>
        </w:sdtContent>
      </w:sdt>
      <w:r>
        <w:rPr>
          <w:rStyle w:val="apple-style-span"/>
          <w:szCs w:val="24"/>
        </w:rPr>
        <w:t xml:space="preserve">.  </w:t>
      </w:r>
      <w:r w:rsidR="004B7D93">
        <w:rPr>
          <w:rStyle w:val="apple-style-span"/>
          <w:szCs w:val="24"/>
        </w:rPr>
        <w:t xml:space="preserve"> The origin of the selected learning style model chosen for this study is outside of the United States and is coincidently not included in Table 1.  It is possible that the results of the study may show that a learner has a single learning preference known as </w:t>
      </w:r>
      <w:proofErr w:type="spellStart"/>
      <w:r w:rsidR="004B7D93">
        <w:rPr>
          <w:rStyle w:val="apple-style-span"/>
          <w:szCs w:val="24"/>
        </w:rPr>
        <w:t>uni</w:t>
      </w:r>
      <w:proofErr w:type="spellEnd"/>
      <w:r w:rsidR="004B7D93">
        <w:rPr>
          <w:rStyle w:val="apple-style-span"/>
          <w:szCs w:val="24"/>
        </w:rPr>
        <w:t xml:space="preserve">-modal, or more than on learning preference known as multimodal </w:t>
      </w:r>
      <w:sdt>
        <w:sdtPr>
          <w:rPr>
            <w:rStyle w:val="apple-style-span"/>
            <w:szCs w:val="24"/>
          </w:rPr>
          <w:id w:val="5507228"/>
          <w:citation/>
        </w:sdtPr>
        <w:sdtContent>
          <w:r w:rsidR="000553BC">
            <w:rPr>
              <w:rStyle w:val="apple-style-span"/>
              <w:szCs w:val="24"/>
            </w:rPr>
            <w:fldChar w:fldCharType="begin"/>
          </w:r>
          <w:r w:rsidR="004B7D93">
            <w:rPr>
              <w:rStyle w:val="apple-style-span"/>
              <w:szCs w:val="24"/>
            </w:rPr>
            <w:instrText xml:space="preserve"> CITATION Rak10 \p 111 \l 1033  </w:instrText>
          </w:r>
          <w:r w:rsidR="000553BC">
            <w:rPr>
              <w:rStyle w:val="apple-style-span"/>
              <w:szCs w:val="24"/>
            </w:rPr>
            <w:fldChar w:fldCharType="separate"/>
          </w:r>
          <w:r w:rsidR="004B7D93" w:rsidRPr="004B7D93">
            <w:rPr>
              <w:noProof/>
              <w:szCs w:val="24"/>
            </w:rPr>
            <w:t>(Rakap, 2010, p. 111)</w:t>
          </w:r>
          <w:r w:rsidR="000553BC">
            <w:rPr>
              <w:rStyle w:val="apple-style-span"/>
              <w:szCs w:val="24"/>
            </w:rPr>
            <w:fldChar w:fldCharType="end"/>
          </w:r>
        </w:sdtContent>
      </w:sdt>
      <w:r w:rsidR="004B7D93">
        <w:rPr>
          <w:rStyle w:val="apple-style-span"/>
          <w:szCs w:val="24"/>
        </w:rPr>
        <w:t xml:space="preserve">.  </w:t>
      </w:r>
    </w:p>
    <w:p w:rsidR="004B7D93" w:rsidRDefault="004B7D93" w:rsidP="004B7D93">
      <w:pPr>
        <w:spacing w:line="480" w:lineRule="auto"/>
        <w:ind w:firstLine="720"/>
        <w:rPr>
          <w:rStyle w:val="apple-style-span"/>
          <w:szCs w:val="24"/>
        </w:rPr>
      </w:pPr>
      <w:r>
        <w:rPr>
          <w:rStyle w:val="apple-style-span"/>
          <w:szCs w:val="24"/>
        </w:rPr>
        <w:t xml:space="preserve">The results of this study show that instructors teaching online courses may need to become familiar with learning styles and comfortable with a variety of teaching strategies to address the needs of individuals with different learning preferences </w:t>
      </w:r>
      <w:sdt>
        <w:sdtPr>
          <w:rPr>
            <w:rStyle w:val="apple-style-span"/>
            <w:szCs w:val="24"/>
          </w:rPr>
          <w:id w:val="5507229"/>
          <w:citation/>
        </w:sdtPr>
        <w:sdtContent>
          <w:r w:rsidR="000553BC">
            <w:rPr>
              <w:rStyle w:val="apple-style-span"/>
              <w:szCs w:val="24"/>
            </w:rPr>
            <w:fldChar w:fldCharType="begin"/>
          </w:r>
          <w:r w:rsidR="006B57F1">
            <w:rPr>
              <w:rStyle w:val="apple-style-span"/>
              <w:szCs w:val="24"/>
            </w:rPr>
            <w:instrText xml:space="preserve"> CITATION Rak10 \p 113 \l 1033  </w:instrText>
          </w:r>
          <w:r w:rsidR="000553BC">
            <w:rPr>
              <w:rStyle w:val="apple-style-span"/>
              <w:szCs w:val="24"/>
            </w:rPr>
            <w:fldChar w:fldCharType="separate"/>
          </w:r>
          <w:r w:rsidR="006B57F1" w:rsidRPr="006B57F1">
            <w:rPr>
              <w:noProof/>
              <w:szCs w:val="24"/>
            </w:rPr>
            <w:t>(Rakap, 2010, p. 113)</w:t>
          </w:r>
          <w:r w:rsidR="000553BC">
            <w:rPr>
              <w:rStyle w:val="apple-style-span"/>
              <w:szCs w:val="24"/>
            </w:rPr>
            <w:fldChar w:fldCharType="end"/>
          </w:r>
        </w:sdtContent>
      </w:sdt>
      <w:r w:rsidR="006B57F1">
        <w:rPr>
          <w:rStyle w:val="apple-style-span"/>
          <w:szCs w:val="24"/>
        </w:rPr>
        <w:t xml:space="preserve"> because a learner’s learning style will affect the knowledge gained from the course.  </w:t>
      </w:r>
    </w:p>
    <w:p w:rsidR="00B0496A" w:rsidRPr="00130CC3" w:rsidRDefault="00127829" w:rsidP="00707AA8">
      <w:pPr>
        <w:spacing w:line="480" w:lineRule="auto"/>
        <w:rPr>
          <w:rStyle w:val="apple-style-span"/>
          <w:szCs w:val="24"/>
          <w:u w:val="single"/>
        </w:rPr>
      </w:pPr>
      <w:r w:rsidRPr="00130CC3">
        <w:rPr>
          <w:rStyle w:val="apple-style-span"/>
          <w:szCs w:val="24"/>
          <w:u w:val="single"/>
        </w:rPr>
        <w:t>Persistence</w:t>
      </w:r>
      <w:r w:rsidR="00010720">
        <w:rPr>
          <w:rStyle w:val="apple-style-span"/>
          <w:szCs w:val="24"/>
          <w:u w:val="single"/>
        </w:rPr>
        <w:t xml:space="preserve"> </w:t>
      </w:r>
    </w:p>
    <w:p w:rsidR="00127829" w:rsidRDefault="00127829" w:rsidP="00707AA8">
      <w:pPr>
        <w:spacing w:line="480" w:lineRule="auto"/>
        <w:ind w:firstLine="720"/>
        <w:rPr>
          <w:rStyle w:val="apple-style-span"/>
          <w:szCs w:val="24"/>
        </w:rPr>
      </w:pPr>
      <w:r>
        <w:rPr>
          <w:rStyle w:val="apple-style-span"/>
          <w:szCs w:val="24"/>
        </w:rPr>
        <w:t xml:space="preserve"> In another study conducted by Denise E. Stanford-Bowers of Wallace Community College titled, </w:t>
      </w:r>
      <w:r w:rsidRPr="007B2C18">
        <w:rPr>
          <w:rStyle w:val="apple-style-span"/>
          <w:i/>
          <w:szCs w:val="24"/>
        </w:rPr>
        <w:t>Persistence in Online Classes: a Study of Perceptions among Community College Stakeholders</w:t>
      </w:r>
      <w:r>
        <w:rPr>
          <w:rStyle w:val="apple-style-span"/>
          <w:szCs w:val="24"/>
        </w:rPr>
        <w:t xml:space="preserve">; she asserts that when differences in perspectives collide in terms of online learning outcomes, students’ persistence issues can result.  This study examined the perceptions of online persistence factors and determined which factors were most important as seen by community college administrators, faculty, and students.  </w:t>
      </w:r>
    </w:p>
    <w:p w:rsidR="00127829" w:rsidRDefault="00127829" w:rsidP="00127829">
      <w:pPr>
        <w:spacing w:line="480" w:lineRule="auto"/>
        <w:ind w:firstLine="720"/>
        <w:rPr>
          <w:rStyle w:val="apple-style-span"/>
          <w:szCs w:val="24"/>
        </w:rPr>
      </w:pPr>
      <w:r>
        <w:rPr>
          <w:rStyle w:val="apple-style-span"/>
          <w:szCs w:val="24"/>
        </w:rPr>
        <w:lastRenderedPageBreak/>
        <w:t xml:space="preserve">The author acknowledges that online courses have increased astronomically within the past decade and agrees that student attrition is a huge issue in online learning courses.  Many studies offer proactive measures from learning communities to technology awareness as methods to increase retention in online courses </w:t>
      </w:r>
      <w:sdt>
        <w:sdtPr>
          <w:rPr>
            <w:rStyle w:val="apple-style-span"/>
            <w:szCs w:val="24"/>
          </w:rPr>
          <w:id w:val="330901514"/>
          <w:citation/>
        </w:sdtPr>
        <w:sdtContent>
          <w:r w:rsidR="000553BC">
            <w:rPr>
              <w:rStyle w:val="apple-style-span"/>
              <w:szCs w:val="24"/>
            </w:rPr>
            <w:fldChar w:fldCharType="begin"/>
          </w:r>
          <w:r>
            <w:rPr>
              <w:rStyle w:val="apple-style-span"/>
              <w:szCs w:val="24"/>
            </w:rPr>
            <w:instrText xml:space="preserve"> CITATION Sta08 \p 37 \l 1033  </w:instrText>
          </w:r>
          <w:r w:rsidR="000553BC">
            <w:rPr>
              <w:rStyle w:val="apple-style-span"/>
              <w:szCs w:val="24"/>
            </w:rPr>
            <w:fldChar w:fldCharType="separate"/>
          </w:r>
          <w:r w:rsidRPr="00FF0136">
            <w:rPr>
              <w:noProof/>
              <w:szCs w:val="24"/>
            </w:rPr>
            <w:t>(Stanford-Bowers, 2008, p. 37)</w:t>
          </w:r>
          <w:r w:rsidR="000553BC">
            <w:rPr>
              <w:rStyle w:val="apple-style-span"/>
              <w:szCs w:val="24"/>
            </w:rPr>
            <w:fldChar w:fldCharType="end"/>
          </w:r>
        </w:sdtContent>
      </w:sdt>
      <w:r>
        <w:rPr>
          <w:rStyle w:val="apple-style-span"/>
          <w:szCs w:val="24"/>
        </w:rPr>
        <w:t xml:space="preserve">.  The author goes on to say that of the large numbers of students who register for online courses, many end up withdrawing from the course formally, or informally through lack of participation.  Emphasis is commonly placed on the use of technology and advances in technology, but less emphasis is placed on course management such as learning style issues, or differences in students, appropriate course selection, and proper training of online faculty and students </w:t>
      </w:r>
      <w:sdt>
        <w:sdtPr>
          <w:rPr>
            <w:rStyle w:val="apple-style-span"/>
            <w:szCs w:val="24"/>
          </w:rPr>
          <w:id w:val="330901515"/>
          <w:citation/>
        </w:sdtPr>
        <w:sdtContent>
          <w:r w:rsidR="000553BC">
            <w:rPr>
              <w:rStyle w:val="apple-style-span"/>
              <w:szCs w:val="24"/>
            </w:rPr>
            <w:fldChar w:fldCharType="begin"/>
          </w:r>
          <w:r>
            <w:rPr>
              <w:rStyle w:val="apple-style-span"/>
              <w:szCs w:val="24"/>
            </w:rPr>
            <w:instrText xml:space="preserve"> CITATION Sta08 \p 38 \l 1033  </w:instrText>
          </w:r>
          <w:r w:rsidR="000553BC">
            <w:rPr>
              <w:rStyle w:val="apple-style-span"/>
              <w:szCs w:val="24"/>
            </w:rPr>
            <w:fldChar w:fldCharType="separate"/>
          </w:r>
          <w:r w:rsidRPr="00FF0136">
            <w:rPr>
              <w:noProof/>
              <w:szCs w:val="24"/>
            </w:rPr>
            <w:t>(Stanford-Bowers, 2008, p. 38)</w:t>
          </w:r>
          <w:r w:rsidR="000553BC">
            <w:rPr>
              <w:rStyle w:val="apple-style-span"/>
              <w:szCs w:val="24"/>
            </w:rPr>
            <w:fldChar w:fldCharType="end"/>
          </w:r>
        </w:sdtContent>
      </w:sdt>
      <w:r>
        <w:rPr>
          <w:rStyle w:val="apple-style-span"/>
          <w:szCs w:val="24"/>
        </w:rPr>
        <w:t xml:space="preserve">.  </w:t>
      </w:r>
    </w:p>
    <w:p w:rsidR="00127829" w:rsidRDefault="00127829" w:rsidP="00127829">
      <w:pPr>
        <w:spacing w:line="480" w:lineRule="auto"/>
        <w:ind w:firstLine="720"/>
        <w:rPr>
          <w:rStyle w:val="apple-style-span"/>
          <w:szCs w:val="24"/>
        </w:rPr>
      </w:pPr>
      <w:r>
        <w:rPr>
          <w:rStyle w:val="apple-style-span"/>
          <w:szCs w:val="24"/>
        </w:rPr>
        <w:t xml:space="preserve">This study was conducted using a modified Delphi technique.  This consensus-reaching process used three separate groups of participants who represented community college administration, faculty, and students. The three different groups were non-interactive and all participants remained anonymous to each other. Thirty-nine volunteers from 10 community colleges met eligibility requirements to participate in this study. The requirements were that a potential faculty or student panelist would have had completed at least one semester of instruction or learning respectively. An administrator had to have oversight of at least one semester of online learning to meet the requirements. The study was conducted over a 6-8 week period from July 2006 through September 2006 through a series of questionnaires via an online survey website </w:t>
      </w:r>
      <w:sdt>
        <w:sdtPr>
          <w:rPr>
            <w:rStyle w:val="apple-style-span"/>
            <w:szCs w:val="24"/>
          </w:rPr>
          <w:id w:val="330901516"/>
          <w:citation/>
        </w:sdtPr>
        <w:sdtContent>
          <w:r w:rsidR="000553BC">
            <w:rPr>
              <w:rStyle w:val="apple-style-span"/>
              <w:szCs w:val="24"/>
            </w:rPr>
            <w:fldChar w:fldCharType="begin"/>
          </w:r>
          <w:r>
            <w:rPr>
              <w:rStyle w:val="apple-style-span"/>
              <w:szCs w:val="24"/>
            </w:rPr>
            <w:instrText xml:space="preserve"> CITATION Sta08 \p 42 \l 1033  </w:instrText>
          </w:r>
          <w:r w:rsidR="000553BC">
            <w:rPr>
              <w:rStyle w:val="apple-style-span"/>
              <w:szCs w:val="24"/>
            </w:rPr>
            <w:fldChar w:fldCharType="separate"/>
          </w:r>
          <w:r w:rsidRPr="00B42469">
            <w:rPr>
              <w:noProof/>
              <w:szCs w:val="24"/>
            </w:rPr>
            <w:t>(Stanford-Bowers, 2008, p. 42)</w:t>
          </w:r>
          <w:r w:rsidR="000553BC">
            <w:rPr>
              <w:rStyle w:val="apple-style-span"/>
              <w:szCs w:val="24"/>
            </w:rPr>
            <w:fldChar w:fldCharType="end"/>
          </w:r>
        </w:sdtContent>
      </w:sdt>
      <w:r>
        <w:rPr>
          <w:rStyle w:val="apple-style-span"/>
          <w:szCs w:val="24"/>
        </w:rPr>
        <w:t xml:space="preserve">. The study included three rounds of data collection and a resolution round in which panelists were provided the results of Round 3 responses.  </w:t>
      </w:r>
    </w:p>
    <w:p w:rsidR="00127829" w:rsidRDefault="00127829" w:rsidP="00127829">
      <w:pPr>
        <w:spacing w:line="480" w:lineRule="auto"/>
        <w:ind w:firstLine="720"/>
        <w:rPr>
          <w:rStyle w:val="apple-style-span"/>
          <w:szCs w:val="24"/>
        </w:rPr>
      </w:pPr>
      <w:r>
        <w:rPr>
          <w:rStyle w:val="apple-style-span"/>
          <w:szCs w:val="24"/>
        </w:rPr>
        <w:t xml:space="preserve">The study focused on the following questions: 1) What indicators influence student persistence in a community college online course according to internal stakeholders, and what </w:t>
      </w:r>
      <w:r>
        <w:rPr>
          <w:rStyle w:val="apple-style-span"/>
          <w:szCs w:val="24"/>
        </w:rPr>
        <w:lastRenderedPageBreak/>
        <w:t xml:space="preserve">importance do the stakeholders place on each of the indicators, 2) What are the areas of consensus among the perceptions of the three stakeholder groups by role (administrators, faculty, and students) in identifying indicators that support student persistence?, and 3) What are the areas of difference among the perceptions of the three stakeholder groups by role (administrators, faculty, and students) in identifying indicators that support student persistence? </w:t>
      </w:r>
      <w:sdt>
        <w:sdtPr>
          <w:rPr>
            <w:rStyle w:val="apple-style-span"/>
            <w:szCs w:val="24"/>
          </w:rPr>
          <w:id w:val="330901517"/>
          <w:citation/>
        </w:sdtPr>
        <w:sdtContent>
          <w:r w:rsidR="000553BC">
            <w:rPr>
              <w:rStyle w:val="apple-style-span"/>
              <w:szCs w:val="24"/>
            </w:rPr>
            <w:fldChar w:fldCharType="begin"/>
          </w:r>
          <w:r>
            <w:rPr>
              <w:rStyle w:val="apple-style-span"/>
              <w:szCs w:val="24"/>
            </w:rPr>
            <w:instrText xml:space="preserve"> CITATION Sta08 \p 46-47 \l 1033  </w:instrText>
          </w:r>
          <w:r w:rsidR="000553BC">
            <w:rPr>
              <w:rStyle w:val="apple-style-span"/>
              <w:szCs w:val="24"/>
            </w:rPr>
            <w:fldChar w:fldCharType="separate"/>
          </w:r>
          <w:r w:rsidRPr="003F4AF6">
            <w:rPr>
              <w:noProof/>
              <w:szCs w:val="24"/>
            </w:rPr>
            <w:t>(Stanford-Bowers, 2008, pp. 46-47)</w:t>
          </w:r>
          <w:r w:rsidR="000553BC">
            <w:rPr>
              <w:rStyle w:val="apple-style-span"/>
              <w:szCs w:val="24"/>
            </w:rPr>
            <w:fldChar w:fldCharType="end"/>
          </w:r>
        </w:sdtContent>
      </w:sdt>
    </w:p>
    <w:p w:rsidR="00127829" w:rsidRDefault="00127829" w:rsidP="00127829">
      <w:pPr>
        <w:spacing w:line="480" w:lineRule="auto"/>
        <w:ind w:firstLine="720"/>
        <w:rPr>
          <w:rStyle w:val="apple-style-span"/>
          <w:szCs w:val="24"/>
        </w:rPr>
      </w:pPr>
      <w:r>
        <w:rPr>
          <w:rStyle w:val="apple-style-span"/>
          <w:szCs w:val="24"/>
        </w:rPr>
        <w:t xml:space="preserve">All three groups had different responses to the first question. Administrators and faculty however, shared the idea that responsiveness of instructor, prompt feedback, student-teacher interaction was indicative of students’ ability to persist in online courses.  The students perceived that convenience and flexibility was paramount to their online persistence.  The second question identified a consensus among all three groups as to their perceptions of student persistence.  They all agreed that computer accessibility, clearly-stated requirements, and time management were equally important.  Lastly, the third question considered the difference of opinion in perceptions of student persistence.  The administrators were concerned with students’ ability to read and comprehend adequately, and the need for well-studied instructors that were technologically savvy.  Whereas, faculty emphasized the need for the institution to commit the financial, technological, and personnel resources to maintain a reliable network </w:t>
      </w:r>
      <w:sdt>
        <w:sdtPr>
          <w:rPr>
            <w:rStyle w:val="apple-style-span"/>
            <w:szCs w:val="24"/>
          </w:rPr>
          <w:id w:val="330901518"/>
          <w:citation/>
        </w:sdtPr>
        <w:sdtContent>
          <w:r w:rsidR="000553BC">
            <w:rPr>
              <w:rStyle w:val="apple-style-span"/>
              <w:szCs w:val="24"/>
            </w:rPr>
            <w:fldChar w:fldCharType="begin"/>
          </w:r>
          <w:r>
            <w:rPr>
              <w:rStyle w:val="apple-style-span"/>
              <w:szCs w:val="24"/>
            </w:rPr>
            <w:instrText xml:space="preserve"> CITATION Sta08 \p 47 \l 1033  </w:instrText>
          </w:r>
          <w:r w:rsidR="000553BC">
            <w:rPr>
              <w:rStyle w:val="apple-style-span"/>
              <w:szCs w:val="24"/>
            </w:rPr>
            <w:fldChar w:fldCharType="separate"/>
          </w:r>
          <w:r w:rsidRPr="002A3F43">
            <w:rPr>
              <w:noProof/>
              <w:szCs w:val="24"/>
            </w:rPr>
            <w:t>(Stanford-Bowers, 2008, p. 47)</w:t>
          </w:r>
          <w:r w:rsidR="000553BC">
            <w:rPr>
              <w:rStyle w:val="apple-style-span"/>
              <w:szCs w:val="24"/>
            </w:rPr>
            <w:fldChar w:fldCharType="end"/>
          </w:r>
        </w:sdtContent>
      </w:sdt>
      <w:r>
        <w:rPr>
          <w:rStyle w:val="apple-style-span"/>
          <w:szCs w:val="24"/>
        </w:rPr>
        <w:t xml:space="preserve">. And lastly, students were concerned with adequate technical support when problems arise.  Since students enrolled in online courses maintain a flexible schedule, the emphasis is on, “when problems arise”.  Students also mentioned a possible need for some type of personal contact with the instructor in an otherwise totally online environment </w:t>
      </w:r>
      <w:sdt>
        <w:sdtPr>
          <w:rPr>
            <w:rStyle w:val="apple-style-span"/>
            <w:szCs w:val="24"/>
          </w:rPr>
          <w:id w:val="330901519"/>
          <w:citation/>
        </w:sdtPr>
        <w:sdtContent>
          <w:r w:rsidR="000553BC">
            <w:rPr>
              <w:rStyle w:val="apple-style-span"/>
              <w:szCs w:val="24"/>
            </w:rPr>
            <w:fldChar w:fldCharType="begin"/>
          </w:r>
          <w:r>
            <w:rPr>
              <w:rStyle w:val="apple-style-span"/>
              <w:szCs w:val="24"/>
            </w:rPr>
            <w:instrText xml:space="preserve"> CITATION Sta08 \p 47 \l 1033  </w:instrText>
          </w:r>
          <w:r w:rsidR="000553BC">
            <w:rPr>
              <w:rStyle w:val="apple-style-span"/>
              <w:szCs w:val="24"/>
            </w:rPr>
            <w:fldChar w:fldCharType="separate"/>
          </w:r>
          <w:r w:rsidRPr="00B31815">
            <w:rPr>
              <w:noProof/>
              <w:szCs w:val="24"/>
            </w:rPr>
            <w:t>(Stanford-Bowers, 2008, p. 47)</w:t>
          </w:r>
          <w:r w:rsidR="000553BC">
            <w:rPr>
              <w:rStyle w:val="apple-style-span"/>
              <w:szCs w:val="24"/>
            </w:rPr>
            <w:fldChar w:fldCharType="end"/>
          </w:r>
        </w:sdtContent>
      </w:sdt>
      <w:r>
        <w:rPr>
          <w:rStyle w:val="apple-style-span"/>
          <w:szCs w:val="24"/>
        </w:rPr>
        <w:t xml:space="preserve">. </w:t>
      </w:r>
    </w:p>
    <w:p w:rsidR="00127829" w:rsidRDefault="00127829" w:rsidP="00127829">
      <w:pPr>
        <w:spacing w:line="480" w:lineRule="auto"/>
        <w:ind w:firstLine="720"/>
        <w:rPr>
          <w:rStyle w:val="apple-style-span"/>
          <w:szCs w:val="24"/>
        </w:rPr>
      </w:pPr>
      <w:r>
        <w:rPr>
          <w:rStyle w:val="apple-style-span"/>
          <w:szCs w:val="24"/>
        </w:rPr>
        <w:lastRenderedPageBreak/>
        <w:t xml:space="preserve">This study asserts that all students enrolled in an online course must be self-disciplined, self-motivated, allow adequate time to complete assignments, accessibility to appropriate technology, and technical skills are all requirements for students to persist in an online course.  The point the author makes is, without a full understanding of how varied groups perceive students ability to persist in online course, it is meaningless if the perceptions of persistence do not converge.  Stanford-Bowers suggests increased funding for technology, improve technical support, develop training for college personnel to include new and veteran faculty that teach online courses, and establish student support strategies that can enable student learning, success, and persistence. </w:t>
      </w:r>
    </w:p>
    <w:p w:rsidR="00D8358F" w:rsidRPr="00D8358F" w:rsidRDefault="00D8358F" w:rsidP="00D8358F">
      <w:pPr>
        <w:pStyle w:val="Heading2"/>
        <w:spacing w:before="0" w:line="480" w:lineRule="auto"/>
        <w:rPr>
          <w:rFonts w:ascii="Times New Roman" w:hAnsi="Times New Roman" w:cs="Times New Roman"/>
          <w:b w:val="0"/>
          <w:i/>
          <w:color w:val="auto"/>
          <w:sz w:val="24"/>
          <w:szCs w:val="24"/>
        </w:rPr>
      </w:pPr>
      <w:r w:rsidRPr="00B66A39">
        <w:rPr>
          <w:rFonts w:ascii="Times New Roman" w:hAnsi="Times New Roman" w:cs="Times New Roman"/>
          <w:b w:val="0"/>
          <w:i/>
          <w:color w:val="auto"/>
          <w:sz w:val="24"/>
          <w:szCs w:val="24"/>
        </w:rPr>
        <w:t>Need for the Research Activity</w:t>
      </w:r>
    </w:p>
    <w:p w:rsidR="00680D60" w:rsidRDefault="00B66A39" w:rsidP="00A23C71">
      <w:pPr>
        <w:spacing w:before="100" w:beforeAutospacing="1" w:after="100" w:afterAutospacing="1" w:line="480" w:lineRule="auto"/>
        <w:ind w:firstLine="720"/>
        <w:rPr>
          <w:rFonts w:eastAsiaTheme="minorHAnsi"/>
          <w:color w:val="231F20"/>
          <w:szCs w:val="24"/>
        </w:rPr>
      </w:pPr>
      <w:r>
        <w:rPr>
          <w:snapToGrid w:val="0"/>
          <w:szCs w:val="24"/>
        </w:rPr>
        <w:t xml:space="preserve">The U.S. General Accounting Office identified what can potentially be a problem at Austin Community College if in fact; Hispanic students are less likely to incorporate distance learning into their curriculum. With limited data, it is difficult to identify causes of Hispanic students’ resistance to distance learning. </w:t>
      </w:r>
      <w:r w:rsidRPr="00680D60">
        <w:rPr>
          <w:rFonts w:eastAsiaTheme="minorHAnsi"/>
          <w:color w:val="231F20"/>
          <w:szCs w:val="24"/>
        </w:rPr>
        <w:t>The projected</w:t>
      </w:r>
      <w:r>
        <w:rPr>
          <w:rFonts w:eastAsiaTheme="minorHAnsi"/>
          <w:color w:val="231F20"/>
          <w:szCs w:val="24"/>
        </w:rPr>
        <w:t xml:space="preserve"> </w:t>
      </w:r>
      <w:r w:rsidRPr="00680D60">
        <w:rPr>
          <w:rFonts w:eastAsiaTheme="minorHAnsi"/>
          <w:color w:val="231F20"/>
          <w:szCs w:val="24"/>
        </w:rPr>
        <w:t xml:space="preserve">population growth of </w:t>
      </w:r>
      <w:r>
        <w:rPr>
          <w:rFonts w:eastAsiaTheme="minorHAnsi"/>
          <w:color w:val="231F20"/>
          <w:szCs w:val="24"/>
        </w:rPr>
        <w:t>Hispanics and</w:t>
      </w:r>
      <w:r w:rsidRPr="00680D60">
        <w:rPr>
          <w:rFonts w:eastAsiaTheme="minorHAnsi"/>
          <w:color w:val="231F20"/>
          <w:szCs w:val="24"/>
        </w:rPr>
        <w:t xml:space="preserve"> their current educational attainment levels signal the need to pay more attention to this group in higher education</w:t>
      </w:r>
      <w:r>
        <w:rPr>
          <w:rFonts w:eastAsiaTheme="minorHAnsi"/>
          <w:color w:val="231F20"/>
          <w:szCs w:val="24"/>
        </w:rPr>
        <w:t xml:space="preserve"> </w:t>
      </w:r>
      <w:sdt>
        <w:sdtPr>
          <w:rPr>
            <w:rFonts w:eastAsiaTheme="minorHAnsi"/>
            <w:color w:val="231F20"/>
            <w:szCs w:val="24"/>
          </w:rPr>
          <w:id w:val="122133687"/>
          <w:citation/>
        </w:sdtPr>
        <w:sdtContent>
          <w:r w:rsidR="000553BC">
            <w:rPr>
              <w:rFonts w:eastAsiaTheme="minorHAnsi"/>
              <w:color w:val="231F20"/>
              <w:szCs w:val="24"/>
            </w:rPr>
            <w:fldChar w:fldCharType="begin"/>
          </w:r>
          <w:r>
            <w:rPr>
              <w:rFonts w:eastAsiaTheme="minorHAnsi"/>
              <w:color w:val="231F20"/>
              <w:szCs w:val="24"/>
            </w:rPr>
            <w:instrText xml:space="preserve"> CITATION Bai05 \l 1033 </w:instrText>
          </w:r>
          <w:r w:rsidR="000553BC">
            <w:rPr>
              <w:rFonts w:eastAsiaTheme="minorHAnsi"/>
              <w:color w:val="231F20"/>
              <w:szCs w:val="24"/>
            </w:rPr>
            <w:fldChar w:fldCharType="separate"/>
          </w:r>
          <w:r w:rsidRPr="00AE72E3">
            <w:rPr>
              <w:rFonts w:eastAsiaTheme="minorHAnsi"/>
              <w:noProof/>
              <w:color w:val="231F20"/>
              <w:szCs w:val="24"/>
            </w:rPr>
            <w:t>(Bailey, Thomas R. and Alfonso, Mariana , 2005)</w:t>
          </w:r>
          <w:r w:rsidR="000553BC">
            <w:rPr>
              <w:rFonts w:eastAsiaTheme="minorHAnsi"/>
              <w:color w:val="231F20"/>
              <w:szCs w:val="24"/>
            </w:rPr>
            <w:fldChar w:fldCharType="end"/>
          </w:r>
        </w:sdtContent>
      </w:sdt>
      <w:r w:rsidRPr="00680D60">
        <w:rPr>
          <w:rFonts w:eastAsiaTheme="minorHAnsi"/>
          <w:color w:val="231F20"/>
          <w:szCs w:val="24"/>
        </w:rPr>
        <w:t xml:space="preserve">. </w:t>
      </w:r>
      <w:r>
        <w:rPr>
          <w:rFonts w:eastAsiaTheme="minorHAnsi"/>
          <w:color w:val="231F20"/>
          <w:szCs w:val="24"/>
        </w:rPr>
        <w:t xml:space="preserve"> The researcher hopes to explore this issue so that the college may use this data </w:t>
      </w:r>
      <w:r w:rsidR="00256F74">
        <w:rPr>
          <w:rFonts w:eastAsiaTheme="minorHAnsi"/>
          <w:color w:val="231F20"/>
          <w:szCs w:val="24"/>
        </w:rPr>
        <w:t xml:space="preserve">to augment future studies addressing </w:t>
      </w:r>
      <w:r w:rsidR="006D0867">
        <w:rPr>
          <w:rFonts w:eastAsiaTheme="minorHAnsi"/>
          <w:color w:val="231F20"/>
          <w:szCs w:val="24"/>
        </w:rPr>
        <w:t>students’</w:t>
      </w:r>
      <w:r w:rsidR="00256F74">
        <w:rPr>
          <w:rFonts w:eastAsiaTheme="minorHAnsi"/>
          <w:color w:val="231F20"/>
          <w:szCs w:val="24"/>
        </w:rPr>
        <w:t xml:space="preserve"> perceptions of online learning. </w:t>
      </w:r>
    </w:p>
    <w:p w:rsidR="00D8358F" w:rsidRDefault="00D8358F" w:rsidP="00A23C71">
      <w:pPr>
        <w:widowControl w:val="0"/>
        <w:spacing w:line="480" w:lineRule="auto"/>
        <w:rPr>
          <w:i/>
          <w:snapToGrid w:val="0"/>
          <w:szCs w:val="24"/>
        </w:rPr>
      </w:pPr>
      <w:r>
        <w:rPr>
          <w:i/>
          <w:snapToGrid w:val="0"/>
          <w:szCs w:val="24"/>
        </w:rPr>
        <w:t>Research Questions / Hypothesis</w:t>
      </w:r>
    </w:p>
    <w:p w:rsidR="00B66A39" w:rsidRPr="00B66A39" w:rsidRDefault="00B66A39" w:rsidP="00D8358F">
      <w:pPr>
        <w:widowControl w:val="0"/>
        <w:spacing w:line="480" w:lineRule="auto"/>
        <w:rPr>
          <w:snapToGrid w:val="0"/>
          <w:szCs w:val="24"/>
        </w:rPr>
      </w:pPr>
      <w:r>
        <w:rPr>
          <w:snapToGrid w:val="0"/>
          <w:szCs w:val="24"/>
        </w:rPr>
        <w:t xml:space="preserve">The research questions are: </w:t>
      </w:r>
    </w:p>
    <w:p w:rsidR="00D8358F" w:rsidRDefault="00BF473B" w:rsidP="00B66A39">
      <w:pPr>
        <w:pStyle w:val="ListParagraph"/>
        <w:numPr>
          <w:ilvl w:val="0"/>
          <w:numId w:val="13"/>
        </w:numPr>
        <w:spacing w:line="480" w:lineRule="auto"/>
        <w:rPr>
          <w:snapToGrid w:val="0"/>
        </w:rPr>
      </w:pPr>
      <w:r>
        <w:rPr>
          <w:snapToGrid w:val="0"/>
        </w:rPr>
        <w:t xml:space="preserve">What are students’ perceptions of online learning at a HSI metropolitan community college? </w:t>
      </w:r>
    </w:p>
    <w:p w:rsidR="00BF473B" w:rsidRDefault="00BF473B" w:rsidP="00B66A39">
      <w:pPr>
        <w:pStyle w:val="ListParagraph"/>
        <w:numPr>
          <w:ilvl w:val="0"/>
          <w:numId w:val="13"/>
        </w:numPr>
        <w:spacing w:line="480" w:lineRule="auto"/>
        <w:rPr>
          <w:snapToGrid w:val="0"/>
        </w:rPr>
      </w:pPr>
      <w:r>
        <w:rPr>
          <w:snapToGrid w:val="0"/>
        </w:rPr>
        <w:lastRenderedPageBreak/>
        <w:t xml:space="preserve">What are students’ perceptions of learning styles at a HSI metropolitan community college? </w:t>
      </w:r>
    </w:p>
    <w:p w:rsidR="00BF473B" w:rsidRDefault="00BF473B" w:rsidP="00B66A39">
      <w:pPr>
        <w:pStyle w:val="ListParagraph"/>
        <w:numPr>
          <w:ilvl w:val="0"/>
          <w:numId w:val="13"/>
        </w:numPr>
        <w:spacing w:line="480" w:lineRule="auto"/>
        <w:rPr>
          <w:snapToGrid w:val="0"/>
        </w:rPr>
      </w:pPr>
      <w:r>
        <w:rPr>
          <w:snapToGrid w:val="0"/>
        </w:rPr>
        <w:t xml:space="preserve">Does ethnicity play a role in students’ perceptions of online learning? </w:t>
      </w:r>
    </w:p>
    <w:p w:rsidR="00B66A39" w:rsidRPr="00B66A39" w:rsidRDefault="00B66A39" w:rsidP="00656827">
      <w:pPr>
        <w:spacing w:line="480" w:lineRule="auto"/>
        <w:rPr>
          <w:snapToGrid w:val="0"/>
        </w:rPr>
      </w:pPr>
      <w:r w:rsidRPr="001100C2">
        <w:rPr>
          <w:rStyle w:val="apple-style-span"/>
          <w:szCs w:val="24"/>
        </w:rPr>
        <w:t>The</w:t>
      </w:r>
      <w:r>
        <w:rPr>
          <w:rStyle w:val="apple-style-span"/>
          <w:szCs w:val="24"/>
        </w:rPr>
        <w:t xml:space="preserve"> researcher </w:t>
      </w:r>
      <w:r w:rsidR="006357E4">
        <w:rPr>
          <w:rStyle w:val="apple-style-span"/>
          <w:szCs w:val="24"/>
        </w:rPr>
        <w:t xml:space="preserve">will explore </w:t>
      </w:r>
      <w:r>
        <w:rPr>
          <w:rStyle w:val="apple-style-span"/>
          <w:szCs w:val="24"/>
        </w:rPr>
        <w:t xml:space="preserve">if </w:t>
      </w:r>
      <w:r>
        <w:rPr>
          <w:snapToGrid w:val="0"/>
        </w:rPr>
        <w:t>Hispanic students are less likely to incorporate distance learning into their curriculum. If so,</w:t>
      </w:r>
      <w:r w:rsidR="004D2650">
        <w:rPr>
          <w:snapToGrid w:val="0"/>
        </w:rPr>
        <w:t xml:space="preserve"> </w:t>
      </w:r>
      <w:r w:rsidR="006357E4">
        <w:rPr>
          <w:snapToGrid w:val="0"/>
        </w:rPr>
        <w:t>explore</w:t>
      </w:r>
      <w:r w:rsidR="004D2650">
        <w:rPr>
          <w:snapToGrid w:val="0"/>
        </w:rPr>
        <w:t xml:space="preserve"> s</w:t>
      </w:r>
      <w:r>
        <w:rPr>
          <w:snapToGrid w:val="0"/>
        </w:rPr>
        <w:t xml:space="preserve">tudents’ perceptions of online learning and </w:t>
      </w:r>
      <w:r w:rsidR="004D2650">
        <w:rPr>
          <w:snapToGrid w:val="0"/>
        </w:rPr>
        <w:t xml:space="preserve">perceptions of </w:t>
      </w:r>
      <w:r>
        <w:rPr>
          <w:snapToGrid w:val="0"/>
        </w:rPr>
        <w:t>learning styles</w:t>
      </w:r>
      <w:r w:rsidR="006357E4">
        <w:rPr>
          <w:snapToGrid w:val="0"/>
        </w:rPr>
        <w:t xml:space="preserve"> and determine if empirical findings can be suggested.  </w:t>
      </w:r>
      <w:r w:rsidR="004D2650">
        <w:rPr>
          <w:snapToGrid w:val="0"/>
        </w:rPr>
        <w:t xml:space="preserve"> </w:t>
      </w:r>
      <w:r>
        <w:rPr>
          <w:snapToGrid w:val="0"/>
        </w:rPr>
        <w:t xml:space="preserve"> </w:t>
      </w:r>
    </w:p>
    <w:p w:rsidR="00D8358F" w:rsidRDefault="00B948D8" w:rsidP="00656827">
      <w:pPr>
        <w:spacing w:line="480" w:lineRule="auto"/>
        <w:jc w:val="center"/>
        <w:rPr>
          <w:snapToGrid w:val="0"/>
        </w:rPr>
      </w:pPr>
      <w:r>
        <w:rPr>
          <w:snapToGrid w:val="0"/>
        </w:rPr>
        <w:t>Chapter III – Methodology and Procedures</w:t>
      </w:r>
    </w:p>
    <w:p w:rsidR="00B948D8" w:rsidRPr="0052081D" w:rsidRDefault="00B948D8" w:rsidP="00656827">
      <w:pPr>
        <w:widowControl w:val="0"/>
        <w:spacing w:line="480" w:lineRule="auto"/>
        <w:rPr>
          <w:i/>
          <w:snapToGrid w:val="0"/>
        </w:rPr>
      </w:pPr>
      <w:r w:rsidRPr="0052081D">
        <w:rPr>
          <w:i/>
          <w:snapToGrid w:val="0"/>
        </w:rPr>
        <w:t>Overview</w:t>
      </w:r>
    </w:p>
    <w:p w:rsidR="00616840" w:rsidRDefault="00A46941" w:rsidP="002B00C2">
      <w:pPr>
        <w:spacing w:line="480" w:lineRule="auto"/>
        <w:ind w:firstLine="720"/>
        <w:rPr>
          <w:snapToGrid w:val="0"/>
          <w:szCs w:val="24"/>
        </w:rPr>
      </w:pPr>
      <w:r w:rsidRPr="00271ABC">
        <w:rPr>
          <w:snapToGrid w:val="0"/>
          <w:szCs w:val="24"/>
        </w:rPr>
        <w:t>The methodology and procedures for this study will include identifying a sample of community college students to participate in survey.  The variables and</w:t>
      </w:r>
      <w:r w:rsidR="0052081D" w:rsidRPr="00271ABC">
        <w:rPr>
          <w:snapToGrid w:val="0"/>
          <w:szCs w:val="24"/>
        </w:rPr>
        <w:t xml:space="preserve"> constructs for this study have been identified and may change upon further review and </w:t>
      </w:r>
      <w:r w:rsidR="009C334A">
        <w:rPr>
          <w:snapToGrid w:val="0"/>
          <w:szCs w:val="24"/>
        </w:rPr>
        <w:t xml:space="preserve">results of pre-tests.  </w:t>
      </w:r>
      <w:r w:rsidR="002B00C2" w:rsidRPr="00271ABC">
        <w:rPr>
          <w:snapToGrid w:val="0"/>
          <w:szCs w:val="24"/>
        </w:rPr>
        <w:t>The research design will be a cross sectional, non-experimental study</w:t>
      </w:r>
      <w:r w:rsidR="00616840">
        <w:rPr>
          <w:snapToGrid w:val="0"/>
          <w:szCs w:val="24"/>
        </w:rPr>
        <w:t xml:space="preserve">, using a </w:t>
      </w:r>
      <w:proofErr w:type="spellStart"/>
      <w:r w:rsidR="006B58DE">
        <w:rPr>
          <w:snapToGrid w:val="0"/>
          <w:szCs w:val="24"/>
        </w:rPr>
        <w:t>Likert</w:t>
      </w:r>
      <w:proofErr w:type="spellEnd"/>
      <w:r w:rsidR="00271ABC" w:rsidRPr="00271ABC">
        <w:rPr>
          <w:snapToGrid w:val="0"/>
          <w:szCs w:val="24"/>
        </w:rPr>
        <w:t xml:space="preserve"> method.  Participants will have the option to participate via web-based questionnaire or via paper copy questionnaire.  </w:t>
      </w:r>
      <w:r w:rsidR="002B00C2" w:rsidRPr="00271ABC">
        <w:rPr>
          <w:snapToGrid w:val="0"/>
          <w:szCs w:val="24"/>
        </w:rPr>
        <w:t xml:space="preserve"> </w:t>
      </w:r>
      <w:r w:rsidR="00271ABC" w:rsidRPr="00271ABC">
        <w:rPr>
          <w:snapToGrid w:val="0"/>
          <w:szCs w:val="24"/>
        </w:rPr>
        <w:t xml:space="preserve">The only difference will be how the survey is submitted once completed. </w:t>
      </w:r>
    </w:p>
    <w:p w:rsidR="002B00C2" w:rsidRDefault="00271ABC" w:rsidP="002B00C2">
      <w:pPr>
        <w:spacing w:line="480" w:lineRule="auto"/>
        <w:ind w:firstLine="720"/>
        <w:rPr>
          <w:rFonts w:cs="Adobe Garamond Pro"/>
          <w:color w:val="000000"/>
          <w:szCs w:val="24"/>
        </w:rPr>
      </w:pPr>
      <w:r w:rsidRPr="00271ABC">
        <w:rPr>
          <w:snapToGrid w:val="0"/>
          <w:szCs w:val="24"/>
        </w:rPr>
        <w:t xml:space="preserve"> </w:t>
      </w:r>
      <w:r w:rsidR="002B00C2" w:rsidRPr="00271ABC">
        <w:rPr>
          <w:snapToGrid w:val="0"/>
          <w:szCs w:val="24"/>
        </w:rPr>
        <w:t>The researcher has identified three questions for this study: 1) What are students’ perceptions of online learning at a HSI metropolitan community college, 2) What are students’ perceptions of learning styles at a HSI metropolitan community college, and 3) Does ethnicity play a role in students’ perceptions of online learning.</w:t>
      </w:r>
      <w:r w:rsidR="002B00C2" w:rsidRPr="0049072D">
        <w:rPr>
          <w:snapToGrid w:val="0"/>
          <w:szCs w:val="24"/>
        </w:rPr>
        <w:t xml:space="preserve"> </w:t>
      </w:r>
    </w:p>
    <w:p w:rsidR="002B00C2" w:rsidRDefault="002B00C2" w:rsidP="00AE72E3">
      <w:pPr>
        <w:spacing w:line="480" w:lineRule="auto"/>
        <w:ind w:firstLine="720"/>
        <w:rPr>
          <w:snapToGrid w:val="0"/>
          <w:szCs w:val="24"/>
        </w:rPr>
      </w:pPr>
      <w:r>
        <w:rPr>
          <w:snapToGrid w:val="0"/>
          <w:szCs w:val="24"/>
        </w:rPr>
        <w:t xml:space="preserve">Data will be collected using Survey Monkey and will be entered into Excel and then transferred to SPSS once data has been cleaned.  Finally, the researcher will conclude this study with a final report and presentation of research results.  </w:t>
      </w:r>
    </w:p>
    <w:p w:rsidR="00B948D8" w:rsidRDefault="00B948D8" w:rsidP="00B948D8">
      <w:pPr>
        <w:widowControl w:val="0"/>
        <w:spacing w:line="480" w:lineRule="auto"/>
        <w:rPr>
          <w:i/>
          <w:snapToGrid w:val="0"/>
        </w:rPr>
      </w:pPr>
      <w:r>
        <w:rPr>
          <w:i/>
          <w:snapToGrid w:val="0"/>
        </w:rPr>
        <w:t>Population and Sample</w:t>
      </w:r>
    </w:p>
    <w:p w:rsidR="00BF473B" w:rsidRDefault="00BF473B" w:rsidP="00631F88">
      <w:pPr>
        <w:autoSpaceDE w:val="0"/>
        <w:autoSpaceDN w:val="0"/>
        <w:adjustRightInd w:val="0"/>
        <w:spacing w:line="480" w:lineRule="auto"/>
        <w:ind w:firstLine="720"/>
        <w:rPr>
          <w:rFonts w:eastAsiaTheme="minorHAnsi"/>
          <w:szCs w:val="24"/>
        </w:rPr>
      </w:pPr>
      <w:r>
        <w:rPr>
          <w:snapToGrid w:val="0"/>
        </w:rPr>
        <w:lastRenderedPageBreak/>
        <w:t xml:space="preserve">The population for this study </w:t>
      </w:r>
      <w:r w:rsidR="00D136C0">
        <w:rPr>
          <w:snapToGrid w:val="0"/>
        </w:rPr>
        <w:t>will be comprised of students enrolled at Austin Community College in Austin</w:t>
      </w:r>
      <w:r w:rsidR="00D136C0" w:rsidRPr="00D136C0">
        <w:rPr>
          <w:snapToGrid w:val="0"/>
          <w:szCs w:val="24"/>
        </w:rPr>
        <w:t xml:space="preserve">, TX.  </w:t>
      </w:r>
      <w:r w:rsidR="00D136C0" w:rsidRPr="00D136C0">
        <w:rPr>
          <w:rFonts w:cs="Adobe Garamond Pro"/>
          <w:color w:val="000000"/>
          <w:szCs w:val="24"/>
        </w:rPr>
        <w:t xml:space="preserve">ACC </w:t>
      </w:r>
      <w:r w:rsidR="00D136C0">
        <w:rPr>
          <w:rFonts w:cs="Adobe Garamond Pro"/>
          <w:color w:val="000000"/>
          <w:szCs w:val="24"/>
        </w:rPr>
        <w:t>is comprised of eight counties; Gillespie</w:t>
      </w:r>
      <w:r w:rsidR="00D136C0" w:rsidRPr="00D136C0">
        <w:rPr>
          <w:rFonts w:cs="Adobe Garamond Pro"/>
          <w:color w:val="000000"/>
          <w:szCs w:val="24"/>
        </w:rPr>
        <w:t>, Blan</w:t>
      </w:r>
      <w:r w:rsidR="00D136C0" w:rsidRPr="00D136C0">
        <w:rPr>
          <w:rFonts w:cs="Adobe Garamond Pro"/>
          <w:color w:val="000000"/>
          <w:szCs w:val="24"/>
        </w:rPr>
        <w:softHyphen/>
        <w:t>co, Hays, Travis, Caldwell and Bastrop, plus por</w:t>
      </w:r>
      <w:r w:rsidR="00D136C0" w:rsidRPr="00D136C0">
        <w:rPr>
          <w:rFonts w:cs="Adobe Garamond Pro"/>
          <w:color w:val="000000"/>
          <w:szCs w:val="24"/>
        </w:rPr>
        <w:softHyphen/>
        <w:t xml:space="preserve">tions of Williamson and Gonzales Counties. </w:t>
      </w:r>
      <w:r w:rsidR="00D136C0">
        <w:rPr>
          <w:rFonts w:cs="Adobe Garamond Pro"/>
          <w:color w:val="000000"/>
          <w:szCs w:val="24"/>
        </w:rPr>
        <w:t xml:space="preserve">As of </w:t>
      </w:r>
      <w:r w:rsidR="00631F88">
        <w:rPr>
          <w:rFonts w:cs="Adobe Garamond Pro"/>
          <w:color w:val="000000"/>
          <w:szCs w:val="24"/>
        </w:rPr>
        <w:t>fall</w:t>
      </w:r>
      <w:r w:rsidR="00D136C0">
        <w:rPr>
          <w:rFonts w:cs="Adobe Garamond Pro"/>
          <w:color w:val="000000"/>
          <w:szCs w:val="24"/>
        </w:rPr>
        <w:t xml:space="preserve"> 2010, ACC has 44,100 </w:t>
      </w:r>
      <w:r w:rsidR="00D303BA">
        <w:rPr>
          <w:rFonts w:cs="Adobe Garamond Pro"/>
          <w:color w:val="000000"/>
          <w:szCs w:val="24"/>
        </w:rPr>
        <w:t xml:space="preserve">demographically </w:t>
      </w:r>
      <w:r w:rsidR="00D136C0">
        <w:rPr>
          <w:rFonts w:cs="Adobe Garamond Pro"/>
          <w:color w:val="000000"/>
          <w:szCs w:val="24"/>
        </w:rPr>
        <w:t>diverse students.</w:t>
      </w:r>
      <w:r w:rsidR="006F623F">
        <w:rPr>
          <w:rFonts w:cs="Adobe Garamond Pro"/>
          <w:color w:val="000000"/>
          <w:szCs w:val="24"/>
        </w:rPr>
        <w:t xml:space="preserve"> </w:t>
      </w:r>
      <w:r w:rsidR="00D303BA">
        <w:rPr>
          <w:rFonts w:eastAsiaTheme="minorHAnsi"/>
          <w:szCs w:val="24"/>
        </w:rPr>
        <w:t xml:space="preserve">The sample size </w:t>
      </w:r>
      <w:r w:rsidR="006F339D">
        <w:rPr>
          <w:rFonts w:eastAsiaTheme="minorHAnsi"/>
          <w:szCs w:val="24"/>
        </w:rPr>
        <w:t xml:space="preserve">for this study will be 592 students and </w:t>
      </w:r>
      <w:r w:rsidR="00D303BA">
        <w:rPr>
          <w:rFonts w:eastAsiaTheme="minorHAnsi"/>
          <w:szCs w:val="24"/>
        </w:rPr>
        <w:t xml:space="preserve">has been derived by using </w:t>
      </w:r>
      <w:r w:rsidR="00D303BA" w:rsidRPr="00D303BA">
        <w:rPr>
          <w:rFonts w:eastAsiaTheme="minorHAnsi"/>
          <w:i/>
          <w:szCs w:val="24"/>
        </w:rPr>
        <w:t>Creative Research Systems</w:t>
      </w:r>
      <w:r w:rsidR="00D303BA">
        <w:rPr>
          <w:rFonts w:eastAsiaTheme="minorHAnsi"/>
          <w:szCs w:val="24"/>
        </w:rPr>
        <w:t xml:space="preserve"> Sample Size Calculator</w:t>
      </w:r>
      <w:r w:rsidR="008C45D9">
        <w:rPr>
          <w:rFonts w:eastAsiaTheme="minorHAnsi"/>
          <w:szCs w:val="24"/>
        </w:rPr>
        <w:t xml:space="preserve"> </w:t>
      </w:r>
      <w:sdt>
        <w:sdtPr>
          <w:rPr>
            <w:rFonts w:eastAsiaTheme="minorHAnsi"/>
            <w:szCs w:val="24"/>
          </w:rPr>
          <w:id w:val="38756405"/>
          <w:citation/>
        </w:sdtPr>
        <w:sdtContent>
          <w:r w:rsidR="000553BC">
            <w:rPr>
              <w:rFonts w:eastAsiaTheme="minorHAnsi"/>
              <w:szCs w:val="24"/>
            </w:rPr>
            <w:fldChar w:fldCharType="begin"/>
          </w:r>
          <w:r w:rsidR="008C45D9">
            <w:rPr>
              <w:rFonts w:eastAsiaTheme="minorHAnsi"/>
              <w:szCs w:val="24"/>
            </w:rPr>
            <w:instrText xml:space="preserve"> CITATION Cre10 \l 1033 </w:instrText>
          </w:r>
          <w:r w:rsidR="000553BC">
            <w:rPr>
              <w:rFonts w:eastAsiaTheme="minorHAnsi"/>
              <w:szCs w:val="24"/>
            </w:rPr>
            <w:fldChar w:fldCharType="separate"/>
          </w:r>
          <w:r w:rsidR="008C45D9" w:rsidRPr="008C45D9">
            <w:rPr>
              <w:rFonts w:eastAsiaTheme="minorHAnsi"/>
              <w:noProof/>
              <w:szCs w:val="24"/>
            </w:rPr>
            <w:t>(Creative Research Systems , 2007-2010)</w:t>
          </w:r>
          <w:r w:rsidR="000553BC">
            <w:rPr>
              <w:rFonts w:eastAsiaTheme="minorHAnsi"/>
              <w:szCs w:val="24"/>
            </w:rPr>
            <w:fldChar w:fldCharType="end"/>
          </w:r>
        </w:sdtContent>
      </w:sdt>
      <w:r w:rsidR="00D303BA">
        <w:rPr>
          <w:rFonts w:eastAsiaTheme="minorHAnsi"/>
          <w:szCs w:val="24"/>
        </w:rPr>
        <w:t>.</w:t>
      </w:r>
      <w:r w:rsidR="006F339D">
        <w:rPr>
          <w:rFonts w:eastAsiaTheme="minorHAnsi"/>
          <w:szCs w:val="24"/>
        </w:rPr>
        <w:t xml:space="preserve"> </w:t>
      </w:r>
      <w:r w:rsidR="00D303BA">
        <w:rPr>
          <w:rFonts w:eastAsiaTheme="minorHAnsi"/>
          <w:szCs w:val="24"/>
        </w:rPr>
        <w:t xml:space="preserve">The </w:t>
      </w:r>
      <w:r w:rsidR="008C45D9">
        <w:rPr>
          <w:rFonts w:eastAsiaTheme="minorHAnsi"/>
          <w:szCs w:val="24"/>
        </w:rPr>
        <w:t xml:space="preserve">measurement corresponding to a given probability is 4, this is the confidence interval.  The Confidence level that will be used for this study will be 95%, which will be indicative of the accuracy of the results.  </w:t>
      </w:r>
    </w:p>
    <w:p w:rsidR="00B948D8" w:rsidRDefault="00B948D8" w:rsidP="00296872">
      <w:pPr>
        <w:widowControl w:val="0"/>
        <w:spacing w:line="480" w:lineRule="auto"/>
        <w:rPr>
          <w:i/>
          <w:snapToGrid w:val="0"/>
        </w:rPr>
      </w:pPr>
      <w:r w:rsidRPr="00BD4BF7">
        <w:rPr>
          <w:i/>
          <w:snapToGrid w:val="0"/>
        </w:rPr>
        <w:t>Variables / Constructs</w:t>
      </w:r>
    </w:p>
    <w:p w:rsidR="00325ABB" w:rsidRDefault="00325ABB" w:rsidP="00296872">
      <w:pPr>
        <w:spacing w:line="480" w:lineRule="auto"/>
        <w:rPr>
          <w:snapToGrid w:val="0"/>
        </w:rPr>
      </w:pPr>
      <w:r>
        <w:rPr>
          <w:snapToGrid w:val="0"/>
        </w:rPr>
        <w:tab/>
        <w:t>The researcher has identified questions that will</w:t>
      </w:r>
      <w:r w:rsidR="00296872">
        <w:rPr>
          <w:snapToGrid w:val="0"/>
        </w:rPr>
        <w:t xml:space="preserve"> gather information about the students’ profile. </w:t>
      </w:r>
      <w:r>
        <w:rPr>
          <w:snapToGrid w:val="0"/>
        </w:rPr>
        <w:t xml:space="preserve">Nominal level of measurement will be used to collect words on the student profile in response to a question where the student is given the option to </w:t>
      </w:r>
      <w:r w:rsidR="007F6AE7">
        <w:rPr>
          <w:snapToGrid w:val="0"/>
        </w:rPr>
        <w:t xml:space="preserve">identify if they have taken any developmental courses or enrolled in an honors program. Ordinal level of measurement will be used to obtain ranking in response to questions such as highest degree obtained and responses to the </w:t>
      </w:r>
      <w:proofErr w:type="spellStart"/>
      <w:r w:rsidR="006B58DE">
        <w:rPr>
          <w:snapToGrid w:val="0"/>
        </w:rPr>
        <w:t>Likert</w:t>
      </w:r>
      <w:proofErr w:type="spellEnd"/>
      <w:r w:rsidR="007F6AE7">
        <w:rPr>
          <w:snapToGrid w:val="0"/>
        </w:rPr>
        <w:t xml:space="preserve"> scale used in this study. Nominal and ordinal data are also defined as categorical when using SPSS, the researcher may use the terms interchangeably</w:t>
      </w:r>
      <w:r w:rsidR="00AA60C8">
        <w:rPr>
          <w:snapToGrid w:val="0"/>
        </w:rPr>
        <w:t xml:space="preserve">.  Table 1 shows an example of the variables and constructs that will be used in this study. </w:t>
      </w:r>
      <w:r w:rsidR="00296872">
        <w:rPr>
          <w:snapToGrid w:val="0"/>
        </w:rPr>
        <w:t xml:space="preserve"> </w:t>
      </w:r>
    </w:p>
    <w:tbl>
      <w:tblPr>
        <w:tblW w:w="9680" w:type="dxa"/>
        <w:tblInd w:w="92" w:type="dxa"/>
        <w:tblLook w:val="04A0"/>
      </w:tblPr>
      <w:tblGrid>
        <w:gridCol w:w="900"/>
        <w:gridCol w:w="2415"/>
        <w:gridCol w:w="763"/>
        <w:gridCol w:w="960"/>
        <w:gridCol w:w="1177"/>
        <w:gridCol w:w="1216"/>
        <w:gridCol w:w="390"/>
        <w:gridCol w:w="336"/>
        <w:gridCol w:w="1523"/>
      </w:tblGrid>
      <w:tr w:rsidR="00645937" w:rsidRPr="00645937" w:rsidTr="00645937">
        <w:trPr>
          <w:trHeight w:val="312"/>
        </w:trPr>
        <w:tc>
          <w:tcPr>
            <w:tcW w:w="900" w:type="dxa"/>
            <w:tcBorders>
              <w:top w:val="nil"/>
              <w:left w:val="nil"/>
              <w:bottom w:val="nil"/>
              <w:right w:val="nil"/>
            </w:tcBorders>
            <w:shd w:val="clear" w:color="auto" w:fill="auto"/>
            <w:noWrap/>
            <w:vAlign w:val="bottom"/>
            <w:hideMark/>
          </w:tcPr>
          <w:p w:rsidR="00645937" w:rsidRPr="00645937" w:rsidRDefault="00645937" w:rsidP="00AC133E">
            <w:pPr>
              <w:ind w:right="-124"/>
              <w:rPr>
                <w:color w:val="000000"/>
                <w:szCs w:val="24"/>
              </w:rPr>
            </w:pPr>
            <w:r w:rsidRPr="00645937">
              <w:rPr>
                <w:color w:val="000000"/>
                <w:szCs w:val="24"/>
              </w:rPr>
              <w:t xml:space="preserve">Table </w:t>
            </w:r>
            <w:r w:rsidR="00AC133E">
              <w:rPr>
                <w:color w:val="000000"/>
                <w:szCs w:val="24"/>
              </w:rPr>
              <w:t>1</w:t>
            </w:r>
            <w:r w:rsidRPr="00645937">
              <w:rPr>
                <w:color w:val="000000"/>
                <w:szCs w:val="24"/>
              </w:rPr>
              <w:t xml:space="preserve"> </w:t>
            </w:r>
          </w:p>
        </w:tc>
        <w:tc>
          <w:tcPr>
            <w:tcW w:w="3007" w:type="dxa"/>
            <w:tcBorders>
              <w:top w:val="nil"/>
              <w:left w:val="nil"/>
              <w:bottom w:val="nil"/>
              <w:right w:val="nil"/>
            </w:tcBorders>
            <w:shd w:val="clear" w:color="auto" w:fill="auto"/>
            <w:vAlign w:val="bottom"/>
            <w:hideMark/>
          </w:tcPr>
          <w:p w:rsidR="00645937" w:rsidRPr="00645937" w:rsidRDefault="00645937" w:rsidP="00645937">
            <w:pPr>
              <w:rPr>
                <w:color w:val="000000"/>
                <w:szCs w:val="24"/>
              </w:rPr>
            </w:pPr>
          </w:p>
        </w:tc>
        <w:tc>
          <w:tcPr>
            <w:tcW w:w="700"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960"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993"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1080"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340"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280" w:type="dxa"/>
            <w:tcBorders>
              <w:top w:val="nil"/>
              <w:left w:val="nil"/>
              <w:bottom w:val="nil"/>
              <w:right w:val="nil"/>
            </w:tcBorders>
            <w:shd w:val="clear" w:color="auto" w:fill="auto"/>
            <w:noWrap/>
            <w:vAlign w:val="bottom"/>
            <w:hideMark/>
          </w:tcPr>
          <w:p w:rsidR="00645937" w:rsidRPr="00645937" w:rsidRDefault="00645937" w:rsidP="00645937">
            <w:pPr>
              <w:rPr>
                <w:color w:val="000000"/>
                <w:szCs w:val="24"/>
              </w:rPr>
            </w:pPr>
          </w:p>
        </w:tc>
        <w:tc>
          <w:tcPr>
            <w:tcW w:w="1420" w:type="dxa"/>
            <w:tcBorders>
              <w:top w:val="nil"/>
              <w:left w:val="nil"/>
              <w:bottom w:val="nil"/>
              <w:right w:val="nil"/>
            </w:tcBorders>
            <w:shd w:val="clear" w:color="auto" w:fill="auto"/>
            <w:noWrap/>
            <w:vAlign w:val="bottom"/>
            <w:hideMark/>
          </w:tcPr>
          <w:p w:rsidR="00645937" w:rsidRPr="00645937" w:rsidRDefault="00645937" w:rsidP="00645937">
            <w:pPr>
              <w:jc w:val="center"/>
              <w:rPr>
                <w:color w:val="000000"/>
                <w:szCs w:val="24"/>
              </w:rPr>
            </w:pPr>
          </w:p>
        </w:tc>
      </w:tr>
      <w:tr w:rsidR="00645937" w:rsidRPr="00645937" w:rsidTr="00645937">
        <w:trPr>
          <w:trHeight w:val="624"/>
        </w:trPr>
        <w:tc>
          <w:tcPr>
            <w:tcW w:w="390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45937" w:rsidRPr="00645937" w:rsidRDefault="00645937" w:rsidP="00645937">
            <w:pPr>
              <w:jc w:val="center"/>
              <w:rPr>
                <w:color w:val="000000"/>
                <w:szCs w:val="24"/>
              </w:rPr>
            </w:pPr>
            <w:r w:rsidRPr="00645937">
              <w:rPr>
                <w:color w:val="000000"/>
                <w:szCs w:val="24"/>
              </w:rPr>
              <w:t xml:space="preserve">Variable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Mean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Std Dev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Minimum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Maximum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 </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rsidR="00645937" w:rsidRPr="00645937" w:rsidRDefault="00645937" w:rsidP="00645937">
            <w:pPr>
              <w:jc w:val="center"/>
              <w:rPr>
                <w:color w:val="000000"/>
                <w:szCs w:val="24"/>
              </w:rPr>
            </w:pPr>
            <w:r w:rsidRPr="00645937">
              <w:rPr>
                <w:color w:val="000000"/>
                <w:szCs w:val="24"/>
              </w:rPr>
              <w:t xml:space="preserve">Level of Measurement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Gender</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Q2</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Age Range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Q3</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Type of Student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Q4</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Total Credit Hours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Q5</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Enrollment Status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Q6</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GPA</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Q7</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Highest Academic </w:t>
            </w:r>
            <w:r w:rsidR="00021AFC" w:rsidRPr="00645937">
              <w:rPr>
                <w:color w:val="000000"/>
                <w:szCs w:val="24"/>
              </w:rPr>
              <w:t>Credential</w:t>
            </w:r>
            <w:r w:rsidRPr="00645937">
              <w:rPr>
                <w:color w:val="000000"/>
                <w:szCs w:val="24"/>
              </w:rPr>
              <w:t xml:space="preserve">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lastRenderedPageBreak/>
              <w:t>Q8</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Employment Status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Q9</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Hours per week worked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Ordinal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Q10</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Family Status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Q11</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Ethnicity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Q12</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Language Preference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624"/>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Q13</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Previous Enrollment in a Online course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3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Q14</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Perceptions of Learning Styles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r w:rsidR="00645937" w:rsidRPr="00645937" w:rsidTr="00645937">
        <w:trPr>
          <w:trHeight w:val="624"/>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Q15</w:t>
            </w:r>
          </w:p>
        </w:tc>
        <w:tc>
          <w:tcPr>
            <w:tcW w:w="3007" w:type="dxa"/>
            <w:tcBorders>
              <w:top w:val="nil"/>
              <w:left w:val="nil"/>
              <w:bottom w:val="single" w:sz="4" w:space="0" w:color="auto"/>
              <w:right w:val="single" w:sz="4" w:space="0" w:color="auto"/>
            </w:tcBorders>
            <w:shd w:val="clear" w:color="auto" w:fill="auto"/>
            <w:vAlign w:val="bottom"/>
            <w:hideMark/>
          </w:tcPr>
          <w:p w:rsidR="00645937" w:rsidRPr="00645937" w:rsidRDefault="00645937" w:rsidP="00645937">
            <w:pPr>
              <w:rPr>
                <w:color w:val="000000"/>
                <w:szCs w:val="24"/>
              </w:rPr>
            </w:pPr>
            <w:r w:rsidRPr="00645937">
              <w:rPr>
                <w:color w:val="000000"/>
                <w:szCs w:val="24"/>
              </w:rPr>
              <w:t xml:space="preserve">Perceptions of Online Learning </w:t>
            </w:r>
          </w:p>
        </w:tc>
        <w:tc>
          <w:tcPr>
            <w:tcW w:w="70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993"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34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28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rPr>
                <w:color w:val="000000"/>
                <w:szCs w:val="24"/>
              </w:rPr>
            </w:pPr>
            <w:r w:rsidRPr="00645937">
              <w:rPr>
                <w:color w:val="000000"/>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645937" w:rsidRPr="00645937" w:rsidRDefault="00645937" w:rsidP="00645937">
            <w:pPr>
              <w:jc w:val="center"/>
              <w:rPr>
                <w:color w:val="000000"/>
                <w:szCs w:val="24"/>
              </w:rPr>
            </w:pPr>
            <w:r w:rsidRPr="00645937">
              <w:rPr>
                <w:color w:val="000000"/>
                <w:szCs w:val="24"/>
              </w:rPr>
              <w:t xml:space="preserve">Nominal </w:t>
            </w:r>
          </w:p>
        </w:tc>
      </w:tr>
    </w:tbl>
    <w:p w:rsidR="00757096" w:rsidRDefault="00757096" w:rsidP="00296872">
      <w:pPr>
        <w:spacing w:line="480" w:lineRule="auto"/>
        <w:rPr>
          <w:snapToGrid w:val="0"/>
        </w:rPr>
      </w:pPr>
    </w:p>
    <w:p w:rsidR="00645937" w:rsidRDefault="00AA60C8" w:rsidP="00296872">
      <w:pPr>
        <w:spacing w:line="480" w:lineRule="auto"/>
        <w:rPr>
          <w:snapToGrid w:val="0"/>
        </w:rPr>
      </w:pPr>
      <w:r>
        <w:rPr>
          <w:snapToGrid w:val="0"/>
        </w:rPr>
        <w:t xml:space="preserve">Table 1 serves as a sample and may change after survey instrument has been tested. </w:t>
      </w:r>
    </w:p>
    <w:p w:rsidR="00B948D8" w:rsidRPr="00B948D8" w:rsidRDefault="00B948D8" w:rsidP="00B948D8">
      <w:pPr>
        <w:widowControl w:val="0"/>
        <w:spacing w:line="480" w:lineRule="auto"/>
        <w:rPr>
          <w:snapToGrid w:val="0"/>
        </w:rPr>
      </w:pPr>
      <w:r w:rsidRPr="00B948D8">
        <w:rPr>
          <w:i/>
          <w:snapToGrid w:val="0"/>
        </w:rPr>
        <w:t>Instrumentation</w:t>
      </w:r>
    </w:p>
    <w:p w:rsidR="002F75F1" w:rsidRPr="00B948D8" w:rsidRDefault="00B948D8" w:rsidP="0032787F">
      <w:pPr>
        <w:spacing w:line="480" w:lineRule="auto"/>
        <w:rPr>
          <w:snapToGrid w:val="0"/>
        </w:rPr>
      </w:pPr>
      <w:r w:rsidRPr="00B948D8">
        <w:rPr>
          <w:snapToGrid w:val="0"/>
        </w:rPr>
        <w:tab/>
      </w:r>
      <w:r w:rsidR="00296872">
        <w:rPr>
          <w:snapToGrid w:val="0"/>
        </w:rPr>
        <w:t xml:space="preserve">A student profile will be part of the survey questionnaire and includes nineteen questions.  The survey that will use a </w:t>
      </w:r>
      <w:proofErr w:type="spellStart"/>
      <w:r w:rsidR="006B58DE">
        <w:rPr>
          <w:snapToGrid w:val="0"/>
        </w:rPr>
        <w:t>Likert</w:t>
      </w:r>
      <w:proofErr w:type="spellEnd"/>
      <w:r w:rsidR="00296872">
        <w:rPr>
          <w:snapToGrid w:val="0"/>
        </w:rPr>
        <w:t xml:space="preserve"> scale method currently has 4</w:t>
      </w:r>
      <w:r w:rsidR="00645937">
        <w:rPr>
          <w:snapToGrid w:val="0"/>
        </w:rPr>
        <w:t>0</w:t>
      </w:r>
      <w:r w:rsidR="00296872">
        <w:rPr>
          <w:snapToGrid w:val="0"/>
        </w:rPr>
        <w:t xml:space="preserve"> questions and may be revised depending on how long the student may take answering the questions.  </w:t>
      </w:r>
      <w:r w:rsidR="00ED27E5">
        <w:rPr>
          <w:snapToGrid w:val="0"/>
        </w:rPr>
        <w:t xml:space="preserve">The survey layout will include opening statement, a student profile, </w:t>
      </w:r>
      <w:proofErr w:type="gramStart"/>
      <w:r w:rsidR="00ED27E5">
        <w:rPr>
          <w:snapToGrid w:val="0"/>
        </w:rPr>
        <w:t>body</w:t>
      </w:r>
      <w:proofErr w:type="gramEnd"/>
      <w:r w:rsidR="00ED27E5">
        <w:rPr>
          <w:snapToGrid w:val="0"/>
        </w:rPr>
        <w:t xml:space="preserve"> of the survey, and end with a note of gratitude from the researcher.  The researcher may also provide as an end-note, where the participant can find the results of the study and the approximate date of completion. </w:t>
      </w:r>
      <w:r w:rsidR="00296872">
        <w:rPr>
          <w:snapToGrid w:val="0"/>
        </w:rPr>
        <w:t>The researcher would like to keep the survey concise and</w:t>
      </w:r>
      <w:r w:rsidR="00B4032D">
        <w:rPr>
          <w:snapToGrid w:val="0"/>
        </w:rPr>
        <w:t xml:space="preserve"> easily comprehended by all students</w:t>
      </w:r>
      <w:r w:rsidR="00ED27E5">
        <w:rPr>
          <w:snapToGrid w:val="0"/>
        </w:rPr>
        <w:t xml:space="preserve"> and will administer a pre-test to evaluate the survey’s competency and brevity</w:t>
      </w:r>
      <w:r w:rsidR="00B4032D">
        <w:rPr>
          <w:snapToGrid w:val="0"/>
        </w:rPr>
        <w:t xml:space="preserve">.  </w:t>
      </w:r>
      <w:r w:rsidR="00296872">
        <w:rPr>
          <w:snapToGrid w:val="0"/>
        </w:rPr>
        <w:t xml:space="preserve"> </w:t>
      </w:r>
      <w:r w:rsidR="00ED27E5">
        <w:rPr>
          <w:snapToGrid w:val="0"/>
        </w:rPr>
        <w:t>T</w:t>
      </w:r>
      <w:r w:rsidR="00296872">
        <w:rPr>
          <w:snapToGrid w:val="0"/>
        </w:rPr>
        <w:t xml:space="preserve">he researcher may or may not decide to use all of the stated variables, </w:t>
      </w:r>
      <w:r w:rsidR="00ED27E5">
        <w:rPr>
          <w:snapToGrid w:val="0"/>
        </w:rPr>
        <w:t xml:space="preserve">and will decide upon further review with faculty advisor. </w:t>
      </w:r>
    </w:p>
    <w:p w:rsidR="00D8358F" w:rsidRPr="00B948D8" w:rsidRDefault="00B948D8" w:rsidP="00D8358F">
      <w:pPr>
        <w:widowControl w:val="0"/>
        <w:spacing w:line="480" w:lineRule="auto"/>
        <w:rPr>
          <w:i/>
          <w:snapToGrid w:val="0"/>
          <w:szCs w:val="24"/>
        </w:rPr>
      </w:pPr>
      <w:r w:rsidRPr="00B948D8">
        <w:rPr>
          <w:i/>
          <w:snapToGrid w:val="0"/>
          <w:szCs w:val="24"/>
        </w:rPr>
        <w:t>Dat</w:t>
      </w:r>
      <w:r w:rsidR="00AB5A5F">
        <w:rPr>
          <w:i/>
          <w:snapToGrid w:val="0"/>
          <w:szCs w:val="24"/>
        </w:rPr>
        <w:t>a</w:t>
      </w:r>
      <w:r w:rsidRPr="00B948D8">
        <w:rPr>
          <w:i/>
          <w:snapToGrid w:val="0"/>
          <w:szCs w:val="24"/>
        </w:rPr>
        <w:t xml:space="preserve"> Collection Process</w:t>
      </w:r>
    </w:p>
    <w:p w:rsidR="008C49A1" w:rsidRDefault="008C49A1" w:rsidP="00B4032D">
      <w:pPr>
        <w:widowControl w:val="0"/>
        <w:spacing w:line="480" w:lineRule="auto"/>
        <w:ind w:firstLine="720"/>
        <w:rPr>
          <w:snapToGrid w:val="0"/>
          <w:szCs w:val="24"/>
        </w:rPr>
      </w:pPr>
      <w:r>
        <w:rPr>
          <w:snapToGrid w:val="0"/>
          <w:szCs w:val="24"/>
        </w:rPr>
        <w:t xml:space="preserve">A questionnaire will be available online via Survey Monkey and a paper copy for students that do not have immediate access to the internet.  The questionnaires will be presented at college events, hosted on a college affiliated association’s website, announced at various campuses with the corporation of Student Life, ACC’s gateway to students on campuses, and </w:t>
      </w:r>
      <w:r>
        <w:rPr>
          <w:snapToGrid w:val="0"/>
          <w:szCs w:val="24"/>
        </w:rPr>
        <w:lastRenderedPageBreak/>
        <w:t xml:space="preserve">with flyers posted in the student lounge with the web address and contact information of the researcher.  The researcher will also consider a survey incentive of a nominal dollar amount to complete the survey. This would remove the anonymity from the participant; however, this would be optional and not necessary to participate in the survey.  Student contact information will be required if students are interested in the survey drawing. The survey will be open for two weeks.  The online version will terminate upon set time and date, whereas the paper survey will be returned immediately. </w:t>
      </w:r>
    </w:p>
    <w:p w:rsidR="00B948D8" w:rsidRPr="00B948D8" w:rsidRDefault="00B948D8" w:rsidP="00B4032D">
      <w:pPr>
        <w:widowControl w:val="0"/>
        <w:spacing w:line="480" w:lineRule="auto"/>
        <w:rPr>
          <w:i/>
          <w:snapToGrid w:val="0"/>
          <w:szCs w:val="24"/>
        </w:rPr>
      </w:pPr>
      <w:r w:rsidRPr="00B948D8">
        <w:rPr>
          <w:i/>
          <w:snapToGrid w:val="0"/>
          <w:szCs w:val="24"/>
        </w:rPr>
        <w:t>Data Analysis Process</w:t>
      </w:r>
    </w:p>
    <w:p w:rsidR="00DA100C" w:rsidRDefault="00B4032D" w:rsidP="00B4032D">
      <w:pPr>
        <w:spacing w:line="480" w:lineRule="auto"/>
        <w:ind w:firstLine="720"/>
        <w:rPr>
          <w:snapToGrid w:val="0"/>
        </w:rPr>
      </w:pPr>
      <w:r>
        <w:rPr>
          <w:snapToGrid w:val="0"/>
        </w:rPr>
        <w:t>The data will be collected and the data will be entered into an Excel spreadsheet</w:t>
      </w:r>
      <w:r w:rsidR="00895E98">
        <w:rPr>
          <w:snapToGrid w:val="0"/>
        </w:rPr>
        <w:t xml:space="preserve"> and will be cleaned to remove any outliers and/or mislabeled values. Once</w:t>
      </w:r>
      <w:r>
        <w:rPr>
          <w:snapToGrid w:val="0"/>
        </w:rPr>
        <w:t xml:space="preserve"> the data has been cleaned, the data will be transferred to SPSS</w:t>
      </w:r>
      <w:r w:rsidR="00895E98">
        <w:rPr>
          <w:snapToGrid w:val="0"/>
        </w:rPr>
        <w:t>.  Categorical l</w:t>
      </w:r>
      <w:r>
        <w:rPr>
          <w:snapToGrid w:val="0"/>
        </w:rPr>
        <w:t>evel of measurement</w:t>
      </w:r>
      <w:r w:rsidR="00895E98">
        <w:rPr>
          <w:snapToGrid w:val="0"/>
        </w:rPr>
        <w:t xml:space="preserve"> will be </w:t>
      </w:r>
      <w:r w:rsidR="000818C8">
        <w:rPr>
          <w:snapToGrid w:val="0"/>
        </w:rPr>
        <w:t>used in SPSS when collecting nominal and ordinal data</w:t>
      </w:r>
      <w:r w:rsidR="00895E98">
        <w:rPr>
          <w:snapToGrid w:val="0"/>
        </w:rPr>
        <w:t>.  The researcher plans to use descriptive data analysis to find relationships between different variables in the data set and inferential stat</w:t>
      </w:r>
      <w:r w:rsidR="00AC133E">
        <w:rPr>
          <w:snapToGrid w:val="0"/>
        </w:rPr>
        <w:t xml:space="preserve">istics to test the hypothesis.  The researcher will use univariate analysis to find the distribution of individual values, central tendency of the distribution, and the spread of the values around the central tendency. </w:t>
      </w:r>
      <w:r w:rsidR="00DA100C">
        <w:rPr>
          <w:snapToGrid w:val="0"/>
        </w:rPr>
        <w:t xml:space="preserve">The Pearson r will be used to indicate the strength and direction of the relationship between Hispanic students and perceptions of online learning courses and perceptions of </w:t>
      </w:r>
      <w:r w:rsidR="00AC2ED3">
        <w:rPr>
          <w:snapToGrid w:val="0"/>
        </w:rPr>
        <w:t>learning</w:t>
      </w:r>
      <w:r w:rsidR="00DA100C">
        <w:rPr>
          <w:snapToGrid w:val="0"/>
        </w:rPr>
        <w:t xml:space="preserve"> styles.  </w:t>
      </w:r>
    </w:p>
    <w:p w:rsidR="00B4032D" w:rsidRDefault="00AC133E" w:rsidP="00B4032D">
      <w:pPr>
        <w:spacing w:line="480" w:lineRule="auto"/>
        <w:ind w:firstLine="720"/>
        <w:rPr>
          <w:snapToGrid w:val="0"/>
        </w:rPr>
      </w:pPr>
      <w:r>
        <w:rPr>
          <w:snapToGrid w:val="0"/>
        </w:rPr>
        <w:t xml:space="preserve">Finally, inferential statistics will be used to test the hypothesis by using Chi-Square. </w:t>
      </w:r>
      <w:r w:rsidR="00DA100C">
        <w:rPr>
          <w:snapToGrid w:val="0"/>
        </w:rPr>
        <w:t xml:space="preserve">This is a test of independence and will test the statistical significance of the relationship of the nominal variables.  For this study, this will test the significance between Hispanics and non-Hispanics as well as the statistical significance between native Spanish speaking Hispanics and non-native Spanish speaking Hispanics. </w:t>
      </w:r>
    </w:p>
    <w:p w:rsidR="003C5B93" w:rsidRDefault="003C5B93" w:rsidP="003C5B93">
      <w:pPr>
        <w:widowControl w:val="0"/>
        <w:spacing w:line="480" w:lineRule="auto"/>
        <w:rPr>
          <w:i/>
          <w:snapToGrid w:val="0"/>
          <w:szCs w:val="24"/>
        </w:rPr>
      </w:pPr>
      <w:r>
        <w:rPr>
          <w:i/>
          <w:snapToGrid w:val="0"/>
          <w:szCs w:val="24"/>
        </w:rPr>
        <w:lastRenderedPageBreak/>
        <w:t>Expected Presentation of Research Results</w:t>
      </w:r>
    </w:p>
    <w:p w:rsidR="00221684" w:rsidRDefault="00757096" w:rsidP="00221684">
      <w:pPr>
        <w:widowControl w:val="0"/>
        <w:spacing w:line="480" w:lineRule="auto"/>
        <w:ind w:firstLine="720"/>
        <w:rPr>
          <w:snapToGrid w:val="0"/>
          <w:szCs w:val="24"/>
        </w:rPr>
      </w:pPr>
      <w:r>
        <w:rPr>
          <w:snapToGrid w:val="0"/>
          <w:szCs w:val="24"/>
        </w:rPr>
        <w:t>The research results will be introduced by stating facts about the study, and the restating the intent of the study, and briefly discuss applicable literature.  Based on the findings of the study, the researcher my include a proposed solution or determine a need for further research.  This will be supported by the analytical analysis the researcher conducted over the course of this study may include tables, figures, and graphs to augment findings.  The following tables are examples of what will be presented in the final research results report:</w:t>
      </w:r>
    </w:p>
    <w:p w:rsidR="007F6AE7" w:rsidRDefault="00221684" w:rsidP="007F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Pr>
          <w:szCs w:val="24"/>
        </w:rPr>
        <w:t xml:space="preserve">Table 2  </w:t>
      </w:r>
    </w:p>
    <w:p w:rsidR="00DA100C" w:rsidRPr="007F6AE7" w:rsidRDefault="00DA100C" w:rsidP="007F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p>
    <w:tbl>
      <w:tblPr>
        <w:tblW w:w="5600" w:type="dxa"/>
        <w:tblInd w:w="92" w:type="dxa"/>
        <w:tblLook w:val="04A0"/>
      </w:tblPr>
      <w:tblGrid>
        <w:gridCol w:w="1096"/>
        <w:gridCol w:w="2849"/>
        <w:gridCol w:w="695"/>
        <w:gridCol w:w="960"/>
      </w:tblGrid>
      <w:tr w:rsidR="00221684" w:rsidRPr="00221684" w:rsidTr="00221684">
        <w:trPr>
          <w:trHeight w:val="312"/>
        </w:trPr>
        <w:tc>
          <w:tcPr>
            <w:tcW w:w="560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DA100C" w:rsidRPr="00DA100C" w:rsidRDefault="00DA100C" w:rsidP="00221684">
            <w:pPr>
              <w:rPr>
                <w:color w:val="000000"/>
                <w:szCs w:val="24"/>
              </w:rPr>
            </w:pPr>
            <w:r w:rsidRPr="00DA100C">
              <w:rPr>
                <w:color w:val="000000"/>
                <w:szCs w:val="24"/>
              </w:rPr>
              <w:t xml:space="preserve">Example of </w:t>
            </w:r>
            <w:r w:rsidR="00221684" w:rsidRPr="00221684">
              <w:rPr>
                <w:color w:val="000000"/>
                <w:szCs w:val="24"/>
              </w:rPr>
              <w:t xml:space="preserve">Frequency Distribution of </w:t>
            </w:r>
          </w:p>
          <w:p w:rsidR="00221684" w:rsidRPr="00221684" w:rsidRDefault="00221684" w:rsidP="00221684">
            <w:pPr>
              <w:rPr>
                <w:color w:val="000000"/>
                <w:szCs w:val="24"/>
              </w:rPr>
            </w:pPr>
            <w:r w:rsidRPr="00221684">
              <w:rPr>
                <w:color w:val="000000"/>
                <w:szCs w:val="24"/>
              </w:rPr>
              <w:t>Student Demographic Characteristics</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center"/>
              <w:rPr>
                <w:color w:val="000000"/>
                <w:szCs w:val="24"/>
              </w:rPr>
            </w:pPr>
            <w:r w:rsidRPr="00221684">
              <w:rPr>
                <w:color w:val="000000"/>
                <w:szCs w:val="24"/>
              </w:rPr>
              <w:t>f</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center"/>
              <w:rPr>
                <w:color w:val="000000"/>
                <w:szCs w:val="24"/>
              </w:rPr>
            </w:pPr>
            <w:r w:rsidRPr="00221684">
              <w:rPr>
                <w:color w:val="000000"/>
                <w:szCs w:val="24"/>
              </w:rPr>
              <w:t>%</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center"/>
              <w:rPr>
                <w:color w:val="000000"/>
                <w:szCs w:val="24"/>
              </w:rPr>
            </w:pPr>
            <w:r w:rsidRPr="00221684">
              <w:rPr>
                <w:color w:val="000000"/>
                <w:szCs w:val="24"/>
              </w:rPr>
              <w:t>cum %</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jc w:val="center"/>
              <w:rPr>
                <w:color w:val="000000"/>
                <w:szCs w:val="24"/>
              </w:rPr>
            </w:pPr>
            <w:r w:rsidRPr="00221684">
              <w:rPr>
                <w:color w:val="000000"/>
                <w:szCs w:val="24"/>
              </w:rPr>
              <w:t>Ethnicity</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r>
      <w:tr w:rsidR="00221684" w:rsidRPr="00221684" w:rsidTr="00221684">
        <w:trPr>
          <w:trHeight w:val="576"/>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African Amer.</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20</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10</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27.5</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Asian</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11</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5.5</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17.5</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Hispanic</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24</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12</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12</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White</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145</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72.5</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100</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jc w:val="center"/>
              <w:rPr>
                <w:color w:val="000000"/>
                <w:szCs w:val="24"/>
              </w:rPr>
            </w:pPr>
            <w:r w:rsidRPr="00221684">
              <w:rPr>
                <w:color w:val="000000"/>
                <w:szCs w:val="24"/>
              </w:rPr>
              <w:t>Gender</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Female</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109</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54.5</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54.5</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Male</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91</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45.5</w:t>
            </w:r>
          </w:p>
        </w:tc>
        <w:tc>
          <w:tcPr>
            <w:tcW w:w="96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100</w:t>
            </w:r>
          </w:p>
        </w:tc>
      </w:tr>
      <w:tr w:rsidR="00221684" w:rsidRPr="00221684" w:rsidTr="00221684">
        <w:trPr>
          <w:trHeight w:val="312"/>
        </w:trPr>
        <w:tc>
          <w:tcPr>
            <w:tcW w:w="900" w:type="dxa"/>
            <w:tcBorders>
              <w:top w:val="nil"/>
              <w:left w:val="single" w:sz="4" w:space="0" w:color="000000"/>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Total</w:t>
            </w:r>
          </w:p>
        </w:tc>
        <w:tc>
          <w:tcPr>
            <w:tcW w:w="3040" w:type="dxa"/>
            <w:tcBorders>
              <w:top w:val="nil"/>
              <w:left w:val="nil"/>
              <w:bottom w:val="single" w:sz="4" w:space="0" w:color="000000"/>
              <w:right w:val="single" w:sz="4" w:space="0" w:color="000000"/>
            </w:tcBorders>
            <w:shd w:val="clear" w:color="auto" w:fill="auto"/>
            <w:hideMark/>
          </w:tcPr>
          <w:p w:rsidR="00221684" w:rsidRPr="00221684" w:rsidRDefault="00221684" w:rsidP="00221684">
            <w:pPr>
              <w:jc w:val="right"/>
              <w:rPr>
                <w:color w:val="000000"/>
                <w:szCs w:val="24"/>
              </w:rPr>
            </w:pPr>
            <w:r w:rsidRPr="00221684">
              <w:rPr>
                <w:color w:val="000000"/>
                <w:szCs w:val="24"/>
              </w:rPr>
              <w:t>200</w:t>
            </w:r>
          </w:p>
        </w:tc>
        <w:tc>
          <w:tcPr>
            <w:tcW w:w="700" w:type="dxa"/>
            <w:tcBorders>
              <w:top w:val="nil"/>
              <w:left w:val="nil"/>
              <w:bottom w:val="single" w:sz="4" w:space="0" w:color="000000"/>
              <w:right w:val="single" w:sz="4" w:space="0" w:color="000000"/>
            </w:tcBorders>
            <w:shd w:val="clear" w:color="auto" w:fill="auto"/>
            <w:hideMark/>
          </w:tcPr>
          <w:p w:rsidR="00221684" w:rsidRPr="00221684" w:rsidRDefault="00221684" w:rsidP="00221684">
            <w:pPr>
              <w:rPr>
                <w:color w:val="000000"/>
                <w:szCs w:val="24"/>
              </w:rPr>
            </w:pPr>
            <w:r w:rsidRPr="00221684">
              <w:rPr>
                <w:color w:val="000000"/>
                <w:szCs w:val="24"/>
              </w:rPr>
              <w:t> </w:t>
            </w:r>
          </w:p>
        </w:tc>
        <w:tc>
          <w:tcPr>
            <w:tcW w:w="960" w:type="dxa"/>
            <w:tcBorders>
              <w:top w:val="nil"/>
              <w:left w:val="nil"/>
              <w:bottom w:val="single" w:sz="4" w:space="0" w:color="000000"/>
              <w:right w:val="single" w:sz="4" w:space="0" w:color="000000"/>
            </w:tcBorders>
            <w:shd w:val="clear" w:color="auto" w:fill="auto"/>
            <w:noWrap/>
            <w:vAlign w:val="bottom"/>
            <w:hideMark/>
          </w:tcPr>
          <w:p w:rsidR="00221684" w:rsidRPr="00221684" w:rsidRDefault="00221684" w:rsidP="00221684">
            <w:pPr>
              <w:rPr>
                <w:color w:val="000000"/>
                <w:szCs w:val="24"/>
              </w:rPr>
            </w:pPr>
            <w:r w:rsidRPr="00221684">
              <w:rPr>
                <w:color w:val="000000"/>
                <w:szCs w:val="24"/>
              </w:rPr>
              <w:t> </w:t>
            </w:r>
          </w:p>
        </w:tc>
      </w:tr>
    </w:tbl>
    <w:p w:rsidR="00DA100C" w:rsidRDefault="00DA100C" w:rsidP="00DA100C">
      <w:pPr>
        <w:rPr>
          <w:snapToGrid w:val="0"/>
        </w:rPr>
      </w:pPr>
      <w:r>
        <w:rPr>
          <w:snapToGrid w:val="0"/>
        </w:rPr>
        <w:t xml:space="preserve">Note: Samples have been adapted from various examples and does not pertain specifically to this variables and constructs of this study. </w:t>
      </w:r>
    </w:p>
    <w:p w:rsidR="00221684" w:rsidRPr="00221684" w:rsidRDefault="00221684" w:rsidP="00221684">
      <w:pPr>
        <w:spacing w:before="100" w:beforeAutospacing="1" w:after="100" w:afterAutospacing="1"/>
        <w:rPr>
          <w:szCs w:val="24"/>
        </w:rPr>
      </w:pPr>
      <w:r>
        <w:rPr>
          <w:szCs w:val="24"/>
        </w:rPr>
        <w:t>Table 3</w:t>
      </w:r>
    </w:p>
    <w:tbl>
      <w:tblPr>
        <w:tblW w:w="4764"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1244"/>
        <w:gridCol w:w="1664"/>
        <w:gridCol w:w="1856"/>
      </w:tblGrid>
      <w:tr w:rsidR="00221684" w:rsidRPr="00221684" w:rsidTr="00221684">
        <w:trPr>
          <w:trHeight w:val="204"/>
          <w:tblCellSpacing w:w="6" w:type="dxa"/>
        </w:trPr>
        <w:tc>
          <w:tcPr>
            <w:tcW w:w="0" w:type="auto"/>
            <w:gridSpan w:val="3"/>
            <w:tcBorders>
              <w:top w:val="outset" w:sz="6" w:space="0" w:color="auto"/>
              <w:left w:val="outset" w:sz="6" w:space="0" w:color="auto"/>
              <w:bottom w:val="outset" w:sz="6" w:space="0" w:color="auto"/>
              <w:right w:val="outset" w:sz="6" w:space="0" w:color="auto"/>
            </w:tcBorders>
            <w:hideMark/>
          </w:tcPr>
          <w:p w:rsidR="00221684" w:rsidRPr="00221684" w:rsidRDefault="00DA100C" w:rsidP="00221684">
            <w:pPr>
              <w:spacing w:line="204" w:lineRule="atLeast"/>
              <w:rPr>
                <w:szCs w:val="24"/>
              </w:rPr>
            </w:pPr>
            <w:r>
              <w:rPr>
                <w:szCs w:val="24"/>
              </w:rPr>
              <w:t>Example of Central Tendency</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rPr>
                <w:sz w:val="20"/>
                <w:szCs w:val="24"/>
              </w:rPr>
            </w:pP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before="100" w:beforeAutospacing="1" w:after="100" w:afterAutospacing="1" w:line="204" w:lineRule="atLeast"/>
              <w:jc w:val="center"/>
              <w:rPr>
                <w:szCs w:val="24"/>
              </w:rPr>
            </w:pPr>
            <w:r w:rsidRPr="00221684">
              <w:rPr>
                <w:szCs w:val="24"/>
              </w:rPr>
              <w:t>Reading</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before="100" w:beforeAutospacing="1" w:after="100" w:afterAutospacing="1" w:line="204" w:lineRule="atLeast"/>
              <w:jc w:val="center"/>
              <w:rPr>
                <w:szCs w:val="24"/>
              </w:rPr>
            </w:pPr>
            <w:r w:rsidRPr="00221684">
              <w:rPr>
                <w:szCs w:val="24"/>
              </w:rPr>
              <w:t>Writing</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Mean</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52</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53</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Median</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50</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54</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Mode</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47</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59</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Variance</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104.60</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89.39</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SD</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10.23</w:t>
            </w:r>
          </w:p>
        </w:tc>
        <w:tc>
          <w:tcPr>
            <w:tcW w:w="1930"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9.45</w:t>
            </w:r>
          </w:p>
        </w:tc>
      </w:tr>
      <w:tr w:rsidR="00221684" w:rsidRPr="00221684" w:rsidTr="00DA100C">
        <w:trPr>
          <w:trHeight w:val="204"/>
          <w:tblCellSpacing w:w="6" w:type="dxa"/>
        </w:trPr>
        <w:tc>
          <w:tcPr>
            <w:tcW w:w="1287"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before="100" w:beforeAutospacing="1" w:after="100" w:afterAutospacing="1" w:line="204" w:lineRule="atLeast"/>
              <w:jc w:val="center"/>
              <w:rPr>
                <w:szCs w:val="24"/>
              </w:rPr>
            </w:pPr>
            <w:r w:rsidRPr="00221684">
              <w:rPr>
                <w:szCs w:val="24"/>
              </w:rPr>
              <w:t>r</w:t>
            </w:r>
          </w:p>
        </w:tc>
        <w:tc>
          <w:tcPr>
            <w:tcW w:w="1733" w:type="pct"/>
            <w:tcBorders>
              <w:top w:val="outset" w:sz="6" w:space="0" w:color="auto"/>
              <w:left w:val="outset" w:sz="6" w:space="0" w:color="auto"/>
              <w:bottom w:val="outset" w:sz="6" w:space="0" w:color="auto"/>
              <w:right w:val="outset" w:sz="6" w:space="0" w:color="auto"/>
            </w:tcBorders>
            <w:hideMark/>
          </w:tcPr>
          <w:p w:rsidR="00221684" w:rsidRPr="00221684" w:rsidRDefault="00221684" w:rsidP="00221684">
            <w:pPr>
              <w:spacing w:line="204" w:lineRule="atLeast"/>
              <w:rPr>
                <w:szCs w:val="24"/>
              </w:rPr>
            </w:pPr>
            <w:r w:rsidRPr="00221684">
              <w:rPr>
                <w:szCs w:val="24"/>
              </w:rPr>
              <w:t>0.60</w:t>
            </w:r>
          </w:p>
        </w:tc>
        <w:tc>
          <w:tcPr>
            <w:tcW w:w="0" w:type="auto"/>
            <w:vAlign w:val="center"/>
            <w:hideMark/>
          </w:tcPr>
          <w:p w:rsidR="00221684" w:rsidRPr="00221684" w:rsidRDefault="00221684" w:rsidP="00221684">
            <w:pPr>
              <w:rPr>
                <w:sz w:val="20"/>
              </w:rPr>
            </w:pPr>
          </w:p>
        </w:tc>
      </w:tr>
    </w:tbl>
    <w:p w:rsidR="00DA100C" w:rsidRDefault="00DA100C" w:rsidP="00DA100C">
      <w:pPr>
        <w:rPr>
          <w:snapToGrid w:val="0"/>
        </w:rPr>
      </w:pPr>
      <w:r>
        <w:rPr>
          <w:snapToGrid w:val="0"/>
        </w:rPr>
        <w:lastRenderedPageBreak/>
        <w:t xml:space="preserve">Note: Samples have been adapted from various examples and does not pertain specifically to this variables and constructs of this study. </w:t>
      </w:r>
    </w:p>
    <w:p w:rsidR="00961F93" w:rsidRDefault="00961F93" w:rsidP="003C5B93">
      <w:pPr>
        <w:widowControl w:val="0"/>
        <w:spacing w:line="480" w:lineRule="auto"/>
        <w:rPr>
          <w:i/>
          <w:snapToGrid w:val="0"/>
          <w:szCs w:val="24"/>
        </w:rPr>
      </w:pPr>
    </w:p>
    <w:p w:rsidR="003C5B93" w:rsidRPr="00B4032D" w:rsidRDefault="003C5B93" w:rsidP="003C5B93">
      <w:pPr>
        <w:widowControl w:val="0"/>
        <w:spacing w:line="480" w:lineRule="auto"/>
        <w:rPr>
          <w:i/>
          <w:snapToGrid w:val="0"/>
          <w:szCs w:val="24"/>
        </w:rPr>
      </w:pPr>
      <w:r w:rsidRPr="00B4032D">
        <w:rPr>
          <w:i/>
          <w:snapToGrid w:val="0"/>
          <w:szCs w:val="24"/>
        </w:rPr>
        <w:t xml:space="preserve">Procedures for Semester 1 </w:t>
      </w:r>
    </w:p>
    <w:p w:rsidR="00302C6E" w:rsidRPr="00C119B1" w:rsidRDefault="00C119B1" w:rsidP="003C5B93">
      <w:pPr>
        <w:widowControl w:val="0"/>
        <w:spacing w:line="480" w:lineRule="auto"/>
        <w:ind w:firstLine="720"/>
        <w:rPr>
          <w:snapToGrid w:val="0"/>
          <w:szCs w:val="24"/>
        </w:rPr>
      </w:pPr>
      <w:r>
        <w:rPr>
          <w:snapToGrid w:val="0"/>
          <w:szCs w:val="24"/>
        </w:rPr>
        <w:t xml:space="preserve">The researcher will identify a sample, create a survey instrument, collect the data, analyze the data and prepare research documentation. </w:t>
      </w:r>
    </w:p>
    <w:p w:rsidR="00B4032D" w:rsidRDefault="003C5B93" w:rsidP="003C5B93">
      <w:pPr>
        <w:widowControl w:val="0"/>
        <w:spacing w:line="480" w:lineRule="auto"/>
        <w:ind w:firstLine="720"/>
        <w:rPr>
          <w:snapToGrid w:val="0"/>
          <w:szCs w:val="24"/>
        </w:rPr>
      </w:pPr>
      <w:r w:rsidRPr="00B4032D">
        <w:rPr>
          <w:i/>
          <w:snapToGrid w:val="0"/>
          <w:szCs w:val="24"/>
        </w:rPr>
        <w:t>Pre</w:t>
      </w:r>
      <w:r w:rsidR="00EC4405" w:rsidRPr="00B4032D">
        <w:rPr>
          <w:i/>
          <w:snapToGrid w:val="0"/>
          <w:szCs w:val="24"/>
        </w:rPr>
        <w:t>-</w:t>
      </w:r>
      <w:r w:rsidRPr="00B4032D">
        <w:rPr>
          <w:i/>
          <w:snapToGrid w:val="0"/>
          <w:szCs w:val="24"/>
        </w:rPr>
        <w:t>contractual.</w:t>
      </w:r>
      <w:r w:rsidRPr="00B4032D">
        <w:rPr>
          <w:snapToGrid w:val="0"/>
          <w:szCs w:val="24"/>
        </w:rPr>
        <w:t xml:space="preserve"> </w:t>
      </w:r>
    </w:p>
    <w:p w:rsidR="00B4032D" w:rsidRPr="00B4032D" w:rsidRDefault="00B4032D" w:rsidP="00B4032D">
      <w:pPr>
        <w:pStyle w:val="ListParagraph"/>
        <w:widowControl w:val="0"/>
        <w:numPr>
          <w:ilvl w:val="0"/>
          <w:numId w:val="20"/>
        </w:numPr>
        <w:spacing w:line="480" w:lineRule="auto"/>
        <w:rPr>
          <w:snapToGrid w:val="0"/>
          <w:szCs w:val="24"/>
        </w:rPr>
      </w:pPr>
      <w:r w:rsidRPr="00B4032D">
        <w:rPr>
          <w:snapToGrid w:val="0"/>
          <w:szCs w:val="24"/>
        </w:rPr>
        <w:t>S</w:t>
      </w:r>
      <w:r w:rsidR="00EC4405" w:rsidRPr="00B4032D">
        <w:rPr>
          <w:snapToGrid w:val="0"/>
          <w:szCs w:val="24"/>
        </w:rPr>
        <w:t>ubmit</w:t>
      </w:r>
      <w:r w:rsidRPr="00B4032D">
        <w:rPr>
          <w:snapToGrid w:val="0"/>
          <w:szCs w:val="24"/>
        </w:rPr>
        <w:t xml:space="preserve"> </w:t>
      </w:r>
      <w:r w:rsidR="00EC4405" w:rsidRPr="00B4032D">
        <w:rPr>
          <w:snapToGrid w:val="0"/>
          <w:szCs w:val="24"/>
        </w:rPr>
        <w:t>IRB request</w:t>
      </w:r>
    </w:p>
    <w:p w:rsidR="00B4032D" w:rsidRDefault="00B4032D" w:rsidP="00B4032D">
      <w:pPr>
        <w:pStyle w:val="ListParagraph"/>
        <w:widowControl w:val="0"/>
        <w:numPr>
          <w:ilvl w:val="0"/>
          <w:numId w:val="20"/>
        </w:numPr>
        <w:spacing w:line="480" w:lineRule="auto"/>
        <w:rPr>
          <w:snapToGrid w:val="0"/>
          <w:szCs w:val="24"/>
        </w:rPr>
      </w:pPr>
      <w:r w:rsidRPr="00B4032D">
        <w:rPr>
          <w:snapToGrid w:val="0"/>
          <w:szCs w:val="24"/>
        </w:rPr>
        <w:t>F</w:t>
      </w:r>
      <w:r w:rsidR="00EC4405" w:rsidRPr="00B4032D">
        <w:rPr>
          <w:snapToGrid w:val="0"/>
          <w:szCs w:val="24"/>
        </w:rPr>
        <w:t>inalizing contract with instructor</w:t>
      </w:r>
      <w:r w:rsidRPr="00B4032D">
        <w:rPr>
          <w:snapToGrid w:val="0"/>
          <w:szCs w:val="24"/>
        </w:rPr>
        <w:t xml:space="preserve"> </w:t>
      </w:r>
    </w:p>
    <w:p w:rsidR="00B4032D" w:rsidRPr="00B4032D" w:rsidRDefault="00B4032D" w:rsidP="00B4032D">
      <w:pPr>
        <w:pStyle w:val="ListParagraph"/>
        <w:widowControl w:val="0"/>
        <w:numPr>
          <w:ilvl w:val="0"/>
          <w:numId w:val="20"/>
        </w:numPr>
        <w:spacing w:line="480" w:lineRule="auto"/>
        <w:rPr>
          <w:snapToGrid w:val="0"/>
          <w:szCs w:val="24"/>
        </w:rPr>
      </w:pPr>
      <w:r>
        <w:rPr>
          <w:snapToGrid w:val="0"/>
          <w:szCs w:val="24"/>
        </w:rPr>
        <w:t>H</w:t>
      </w:r>
      <w:r w:rsidRPr="00B4032D">
        <w:rPr>
          <w:snapToGrid w:val="0"/>
          <w:szCs w:val="24"/>
        </w:rPr>
        <w:t xml:space="preserve">ave a clear understanding of </w:t>
      </w:r>
      <w:r w:rsidR="00C119B1">
        <w:rPr>
          <w:snapToGrid w:val="0"/>
          <w:szCs w:val="24"/>
        </w:rPr>
        <w:t>study</w:t>
      </w:r>
    </w:p>
    <w:p w:rsidR="00C119B1" w:rsidRDefault="00EC4405" w:rsidP="00C119B1">
      <w:pPr>
        <w:widowControl w:val="0"/>
        <w:spacing w:line="480" w:lineRule="auto"/>
        <w:ind w:firstLine="720"/>
        <w:rPr>
          <w:szCs w:val="24"/>
        </w:rPr>
      </w:pPr>
      <w:r w:rsidRPr="00C119B1">
        <w:rPr>
          <w:i/>
          <w:snapToGrid w:val="0"/>
          <w:szCs w:val="24"/>
        </w:rPr>
        <w:t>Contractual</w:t>
      </w:r>
      <w:r w:rsidRPr="00C119B1">
        <w:rPr>
          <w:snapToGrid w:val="0"/>
          <w:szCs w:val="24"/>
        </w:rPr>
        <w:t xml:space="preserve">. </w:t>
      </w:r>
    </w:p>
    <w:p w:rsidR="000F199E" w:rsidRDefault="009662B7" w:rsidP="000F199E">
      <w:pPr>
        <w:widowControl w:val="0"/>
        <w:spacing w:line="480" w:lineRule="auto"/>
        <w:ind w:left="1080" w:hanging="360"/>
        <w:rPr>
          <w:szCs w:val="24"/>
        </w:rPr>
      </w:pPr>
      <w:r>
        <w:t xml:space="preserve">1. </w:t>
      </w:r>
      <w:r w:rsidR="000F199E">
        <w:tab/>
      </w:r>
      <w:r w:rsidR="000F199E" w:rsidRPr="00C119B1">
        <w:rPr>
          <w:snapToGrid w:val="0"/>
          <w:szCs w:val="24"/>
        </w:rPr>
        <w:t>Identify</w:t>
      </w:r>
      <w:r w:rsidR="000F199E" w:rsidRPr="00C119B1">
        <w:rPr>
          <w:szCs w:val="24"/>
        </w:rPr>
        <w:t xml:space="preserve"> a sample</w:t>
      </w:r>
      <w:r w:rsidR="000F199E">
        <w:rPr>
          <w:szCs w:val="24"/>
        </w:rPr>
        <w:t xml:space="preserve"> of students from a metropolitan community college in Austin, TX that is representative of Hispanic students in spring, 2011.</w:t>
      </w:r>
    </w:p>
    <w:p w:rsidR="009662B7" w:rsidRDefault="009662B7" w:rsidP="009662B7">
      <w:pPr>
        <w:ind w:firstLine="720"/>
      </w:pPr>
    </w:p>
    <w:p w:rsidR="00C119B1" w:rsidRDefault="00C119B1" w:rsidP="00C119B1">
      <w:pPr>
        <w:autoSpaceDE w:val="0"/>
        <w:autoSpaceDN w:val="0"/>
        <w:adjustRightInd w:val="0"/>
        <w:spacing w:line="480" w:lineRule="auto"/>
        <w:ind w:left="2160" w:hanging="1080"/>
      </w:pPr>
      <w:r>
        <w:t>1.</w:t>
      </w:r>
      <w:r w:rsidR="00647F7A">
        <w:t xml:space="preserve"> </w:t>
      </w:r>
      <w:r>
        <w:t>a.</w:t>
      </w:r>
      <w:r>
        <w:tab/>
        <w:t xml:space="preserve">Determine the minimum sample size needed based on a confidence level and interval level.  </w:t>
      </w:r>
    </w:p>
    <w:p w:rsidR="00C119B1" w:rsidRDefault="00C119B1" w:rsidP="00C119B1">
      <w:pPr>
        <w:spacing w:line="480" w:lineRule="auto"/>
        <w:ind w:left="1080"/>
      </w:pPr>
      <w:r>
        <w:t>1. b.</w:t>
      </w:r>
      <w:r>
        <w:tab/>
        <w:t>Identify students to participate in survey.</w:t>
      </w:r>
    </w:p>
    <w:p w:rsidR="00C119B1" w:rsidRDefault="00E12E36" w:rsidP="00E12E36">
      <w:pPr>
        <w:pStyle w:val="BodyTextIndent2"/>
        <w:spacing w:line="480" w:lineRule="auto"/>
        <w:ind w:left="720" w:firstLine="0"/>
        <w:rPr>
          <w:szCs w:val="24"/>
        </w:rPr>
      </w:pPr>
      <w:r>
        <w:rPr>
          <w:szCs w:val="24"/>
        </w:rPr>
        <w:t xml:space="preserve">2. </w:t>
      </w:r>
      <w:r>
        <w:rPr>
          <w:szCs w:val="24"/>
        </w:rPr>
        <w:tab/>
      </w:r>
      <w:r w:rsidR="00C119B1">
        <w:rPr>
          <w:szCs w:val="24"/>
        </w:rPr>
        <w:t xml:space="preserve">Develop and prepare survey questionnaire </w:t>
      </w:r>
    </w:p>
    <w:p w:rsidR="00C119B1" w:rsidRDefault="00C119B1" w:rsidP="00C119B1">
      <w:pPr>
        <w:spacing w:line="480" w:lineRule="auto"/>
        <w:ind w:left="1080"/>
      </w:pPr>
      <w:r>
        <w:t xml:space="preserve">2. </w:t>
      </w:r>
      <w:proofErr w:type="gramStart"/>
      <w:r>
        <w:t>a</w:t>
      </w:r>
      <w:proofErr w:type="gramEnd"/>
      <w:r>
        <w:t xml:space="preserve">. </w:t>
      </w:r>
      <w:r>
        <w:tab/>
        <w:t>Identify how students will find out about the survey.</w:t>
      </w:r>
    </w:p>
    <w:p w:rsidR="00C119B1" w:rsidRDefault="00C119B1" w:rsidP="00C119B1">
      <w:pPr>
        <w:spacing w:line="480" w:lineRule="auto"/>
        <w:ind w:left="1080"/>
      </w:pPr>
      <w:r>
        <w:t>2. b.</w:t>
      </w:r>
      <w:r>
        <w:tab/>
        <w:t>Obtain permission from student groups to post survey information.</w:t>
      </w:r>
    </w:p>
    <w:p w:rsidR="00C119B1" w:rsidRDefault="00C119B1" w:rsidP="00C119B1">
      <w:pPr>
        <w:spacing w:line="480" w:lineRule="auto"/>
        <w:ind w:left="1080"/>
      </w:pPr>
      <w:r>
        <w:t xml:space="preserve">2. </w:t>
      </w:r>
      <w:proofErr w:type="gramStart"/>
      <w:r>
        <w:t>c</w:t>
      </w:r>
      <w:proofErr w:type="gramEnd"/>
      <w:r>
        <w:t xml:space="preserve">. </w:t>
      </w:r>
      <w:r>
        <w:tab/>
        <w:t>Identify a student event on campus.</w:t>
      </w:r>
    </w:p>
    <w:p w:rsidR="00C119B1" w:rsidRDefault="00C119B1" w:rsidP="00C119B1">
      <w:pPr>
        <w:spacing w:line="480" w:lineRule="auto"/>
        <w:ind w:left="2160" w:hanging="1080"/>
      </w:pPr>
      <w:r>
        <w:t xml:space="preserve">2. </w:t>
      </w:r>
      <w:proofErr w:type="gramStart"/>
      <w:r>
        <w:t>d</w:t>
      </w:r>
      <w:proofErr w:type="gramEnd"/>
      <w:r>
        <w:t xml:space="preserve">. </w:t>
      </w:r>
      <w:r>
        <w:tab/>
        <w:t xml:space="preserve">Obtain permission to host the survey link from a college affiliated association. </w:t>
      </w:r>
    </w:p>
    <w:p w:rsidR="00C119B1" w:rsidRDefault="00C119B1" w:rsidP="00C119B1">
      <w:pPr>
        <w:spacing w:line="480" w:lineRule="auto"/>
        <w:ind w:left="2160" w:hanging="1080"/>
      </w:pPr>
      <w:r>
        <w:t xml:space="preserve">2. </w:t>
      </w:r>
      <w:proofErr w:type="gramStart"/>
      <w:r>
        <w:t>e</w:t>
      </w:r>
      <w:proofErr w:type="gramEnd"/>
      <w:r>
        <w:t xml:space="preserve">. </w:t>
      </w:r>
      <w:r>
        <w:tab/>
        <w:t xml:space="preserve">Secure approval offer nominal cash incentive for participation. </w:t>
      </w:r>
    </w:p>
    <w:p w:rsidR="00C119B1" w:rsidRDefault="00C119B1" w:rsidP="00C119B1">
      <w:pPr>
        <w:spacing w:line="480" w:lineRule="auto"/>
        <w:ind w:left="2160" w:hanging="1080"/>
      </w:pPr>
      <w:r>
        <w:t xml:space="preserve">2. </w:t>
      </w:r>
      <w:proofErr w:type="gramStart"/>
      <w:r>
        <w:t>f</w:t>
      </w:r>
      <w:proofErr w:type="gramEnd"/>
      <w:r>
        <w:t xml:space="preserve">. </w:t>
      </w:r>
      <w:r>
        <w:tab/>
        <w:t xml:space="preserve">Secure survey monkey web-based survey. </w:t>
      </w:r>
    </w:p>
    <w:p w:rsidR="00C119B1" w:rsidRDefault="00C119B1" w:rsidP="00C119B1">
      <w:pPr>
        <w:spacing w:line="480" w:lineRule="auto"/>
        <w:ind w:left="2160" w:hanging="1080"/>
      </w:pPr>
      <w:r>
        <w:lastRenderedPageBreak/>
        <w:t xml:space="preserve">2. </w:t>
      </w:r>
      <w:proofErr w:type="gramStart"/>
      <w:r>
        <w:t>g</w:t>
      </w:r>
      <w:proofErr w:type="gramEnd"/>
      <w:r>
        <w:t xml:space="preserve">. </w:t>
      </w:r>
      <w:r>
        <w:tab/>
        <w:t xml:space="preserve">Make paper copies available. </w:t>
      </w:r>
    </w:p>
    <w:p w:rsidR="00C119B1" w:rsidRDefault="00C119B1" w:rsidP="00C119B1">
      <w:pPr>
        <w:spacing w:line="480" w:lineRule="auto"/>
        <w:ind w:left="2160" w:hanging="1080"/>
      </w:pPr>
      <w:r>
        <w:t xml:space="preserve">2. </w:t>
      </w:r>
      <w:proofErr w:type="gramStart"/>
      <w:r>
        <w:t>h</w:t>
      </w:r>
      <w:proofErr w:type="gramEnd"/>
      <w:r>
        <w:t xml:space="preserve">. </w:t>
      </w:r>
      <w:r>
        <w:tab/>
        <w:t>Design questionnaire</w:t>
      </w:r>
    </w:p>
    <w:p w:rsidR="00C119B1" w:rsidRDefault="00C119B1" w:rsidP="00C119B1">
      <w:pPr>
        <w:spacing w:line="480" w:lineRule="auto"/>
        <w:ind w:left="2160" w:hanging="1080"/>
      </w:pPr>
      <w:r>
        <w:t xml:space="preserve">2. </w:t>
      </w:r>
      <w:proofErr w:type="spellStart"/>
      <w:proofErr w:type="gramStart"/>
      <w:r>
        <w:t>i</w:t>
      </w:r>
      <w:proofErr w:type="spellEnd"/>
      <w:proofErr w:type="gramEnd"/>
      <w:r>
        <w:t xml:space="preserve">. </w:t>
      </w:r>
      <w:r>
        <w:tab/>
        <w:t xml:space="preserve">Pretest questionnaire </w:t>
      </w:r>
    </w:p>
    <w:p w:rsidR="00C119B1" w:rsidRDefault="00C119B1" w:rsidP="00C119B1">
      <w:pPr>
        <w:spacing w:line="480" w:lineRule="auto"/>
        <w:ind w:left="2160" w:hanging="1080"/>
      </w:pPr>
      <w:r>
        <w:t xml:space="preserve">2. </w:t>
      </w:r>
      <w:proofErr w:type="gramStart"/>
      <w:r>
        <w:t>j</w:t>
      </w:r>
      <w:proofErr w:type="gramEnd"/>
      <w:r>
        <w:t xml:space="preserve">. </w:t>
      </w:r>
      <w:r>
        <w:tab/>
        <w:t>Administer survey</w:t>
      </w:r>
    </w:p>
    <w:p w:rsidR="000F199E" w:rsidRDefault="000F199E" w:rsidP="00C119B1">
      <w:pPr>
        <w:spacing w:line="480" w:lineRule="auto"/>
        <w:ind w:left="2160" w:hanging="1080"/>
      </w:pPr>
      <w:r>
        <w:t xml:space="preserve">2. </w:t>
      </w:r>
      <w:proofErr w:type="gramStart"/>
      <w:r>
        <w:t>k</w:t>
      </w:r>
      <w:proofErr w:type="gramEnd"/>
      <w:r>
        <w:t xml:space="preserve">. </w:t>
      </w:r>
      <w:r>
        <w:tab/>
        <w:t>Use convenience sampling method</w:t>
      </w:r>
    </w:p>
    <w:p w:rsidR="00C119B1" w:rsidRDefault="000F199E" w:rsidP="000F199E">
      <w:pPr>
        <w:ind w:firstLine="720"/>
      </w:pPr>
      <w:r>
        <w:t xml:space="preserve">3. </w:t>
      </w:r>
      <w:r>
        <w:tab/>
      </w:r>
      <w:r w:rsidR="00C119B1">
        <w:t>Collect student data</w:t>
      </w:r>
    </w:p>
    <w:p w:rsidR="00C119B1" w:rsidRDefault="00C119B1" w:rsidP="00C119B1">
      <w:pPr>
        <w:pStyle w:val="BodyTextIndent2"/>
        <w:spacing w:line="480" w:lineRule="auto"/>
        <w:ind w:left="360" w:firstLine="720"/>
        <w:rPr>
          <w:szCs w:val="24"/>
        </w:rPr>
      </w:pPr>
      <w:r>
        <w:rPr>
          <w:szCs w:val="24"/>
        </w:rPr>
        <w:t>3. a.</w:t>
      </w:r>
      <w:r>
        <w:rPr>
          <w:szCs w:val="24"/>
        </w:rPr>
        <w:tab/>
        <w:t>Identify students’ response to perceptions of online learning</w:t>
      </w:r>
    </w:p>
    <w:p w:rsidR="00C119B1" w:rsidRDefault="00C119B1" w:rsidP="00C119B1">
      <w:pPr>
        <w:pStyle w:val="BodyTextIndent2"/>
        <w:spacing w:line="480" w:lineRule="auto"/>
        <w:ind w:left="360" w:firstLine="720"/>
        <w:rPr>
          <w:szCs w:val="24"/>
        </w:rPr>
      </w:pPr>
      <w:r>
        <w:rPr>
          <w:szCs w:val="24"/>
        </w:rPr>
        <w:t xml:space="preserve">3. </w:t>
      </w:r>
      <w:proofErr w:type="gramStart"/>
      <w:r>
        <w:rPr>
          <w:szCs w:val="24"/>
        </w:rPr>
        <w:t>b</w:t>
      </w:r>
      <w:proofErr w:type="gramEnd"/>
      <w:r>
        <w:rPr>
          <w:szCs w:val="24"/>
        </w:rPr>
        <w:t xml:space="preserve">. </w:t>
      </w:r>
      <w:r>
        <w:rPr>
          <w:szCs w:val="24"/>
        </w:rPr>
        <w:tab/>
        <w:t>Identify students’ responses to perceptions of learning style</w:t>
      </w:r>
    </w:p>
    <w:p w:rsidR="00C119B1" w:rsidRDefault="00C119B1" w:rsidP="00C119B1">
      <w:pPr>
        <w:pStyle w:val="BodyTextIndent2"/>
        <w:spacing w:line="480" w:lineRule="auto"/>
        <w:ind w:left="360" w:firstLine="720"/>
        <w:rPr>
          <w:szCs w:val="24"/>
        </w:rPr>
      </w:pPr>
      <w:r>
        <w:rPr>
          <w:szCs w:val="24"/>
        </w:rPr>
        <w:t xml:space="preserve">3. </w:t>
      </w:r>
      <w:proofErr w:type="gramStart"/>
      <w:r>
        <w:rPr>
          <w:szCs w:val="24"/>
        </w:rPr>
        <w:t>c</w:t>
      </w:r>
      <w:proofErr w:type="gramEnd"/>
      <w:r>
        <w:rPr>
          <w:szCs w:val="24"/>
        </w:rPr>
        <w:t xml:space="preserve">. </w:t>
      </w:r>
      <w:r>
        <w:rPr>
          <w:szCs w:val="24"/>
        </w:rPr>
        <w:tab/>
        <w:t xml:space="preserve">Identify student demographics </w:t>
      </w:r>
      <w:r>
        <w:rPr>
          <w:szCs w:val="24"/>
        </w:rPr>
        <w:tab/>
        <w:t xml:space="preserve"> </w:t>
      </w:r>
    </w:p>
    <w:p w:rsidR="00C119B1" w:rsidRDefault="00C119B1" w:rsidP="00C119B1">
      <w:pPr>
        <w:pStyle w:val="BodyTextIndent2"/>
        <w:spacing w:line="480" w:lineRule="auto"/>
        <w:ind w:left="360" w:firstLine="720"/>
        <w:rPr>
          <w:szCs w:val="24"/>
        </w:rPr>
      </w:pPr>
      <w:r>
        <w:rPr>
          <w:szCs w:val="24"/>
        </w:rPr>
        <w:t xml:space="preserve">3. </w:t>
      </w:r>
      <w:proofErr w:type="gramStart"/>
      <w:r>
        <w:rPr>
          <w:szCs w:val="24"/>
        </w:rPr>
        <w:t>d</w:t>
      </w:r>
      <w:proofErr w:type="gramEnd"/>
      <w:r>
        <w:rPr>
          <w:szCs w:val="24"/>
        </w:rPr>
        <w:t xml:space="preserve">. </w:t>
      </w:r>
      <w:r>
        <w:rPr>
          <w:szCs w:val="24"/>
        </w:rPr>
        <w:tab/>
        <w:t xml:space="preserve">Use categorical analysis </w:t>
      </w:r>
    </w:p>
    <w:p w:rsidR="00C119B1" w:rsidRDefault="00C119B1" w:rsidP="00C119B1">
      <w:pPr>
        <w:pStyle w:val="BodyTextIndent2"/>
        <w:spacing w:line="480" w:lineRule="auto"/>
        <w:ind w:left="360" w:firstLine="720"/>
        <w:rPr>
          <w:szCs w:val="24"/>
        </w:rPr>
      </w:pPr>
      <w:r>
        <w:rPr>
          <w:szCs w:val="24"/>
        </w:rPr>
        <w:t xml:space="preserve">3. </w:t>
      </w:r>
      <w:proofErr w:type="gramStart"/>
      <w:r>
        <w:rPr>
          <w:szCs w:val="24"/>
        </w:rPr>
        <w:t>e</w:t>
      </w:r>
      <w:proofErr w:type="gramEnd"/>
      <w:r>
        <w:rPr>
          <w:szCs w:val="24"/>
        </w:rPr>
        <w:t xml:space="preserve">. </w:t>
      </w:r>
      <w:r>
        <w:rPr>
          <w:szCs w:val="24"/>
        </w:rPr>
        <w:tab/>
        <w:t xml:space="preserve">Use </w:t>
      </w:r>
      <w:r w:rsidR="000F199E">
        <w:rPr>
          <w:szCs w:val="24"/>
        </w:rPr>
        <w:t xml:space="preserve">Microsoft Excel to clean data </w:t>
      </w:r>
    </w:p>
    <w:p w:rsidR="00C119B1" w:rsidRDefault="00C119B1" w:rsidP="00C119B1">
      <w:pPr>
        <w:pStyle w:val="BodyTextIndent2"/>
        <w:spacing w:line="480" w:lineRule="auto"/>
        <w:ind w:left="360" w:firstLine="720"/>
        <w:rPr>
          <w:szCs w:val="24"/>
        </w:rPr>
      </w:pPr>
      <w:r>
        <w:rPr>
          <w:szCs w:val="24"/>
        </w:rPr>
        <w:t xml:space="preserve">3. </w:t>
      </w:r>
      <w:proofErr w:type="gramStart"/>
      <w:r>
        <w:rPr>
          <w:szCs w:val="24"/>
        </w:rPr>
        <w:t>f</w:t>
      </w:r>
      <w:proofErr w:type="gramEnd"/>
      <w:r>
        <w:rPr>
          <w:szCs w:val="24"/>
        </w:rPr>
        <w:t xml:space="preserve">. </w:t>
      </w:r>
      <w:r>
        <w:rPr>
          <w:szCs w:val="24"/>
        </w:rPr>
        <w:tab/>
        <w:t xml:space="preserve">Use </w:t>
      </w:r>
      <w:r w:rsidR="000F199E">
        <w:rPr>
          <w:szCs w:val="24"/>
        </w:rPr>
        <w:t xml:space="preserve">SPSS to conduct statistical analysis </w:t>
      </w:r>
      <w:r>
        <w:rPr>
          <w:szCs w:val="24"/>
        </w:rPr>
        <w:t xml:space="preserve"> </w:t>
      </w:r>
    </w:p>
    <w:p w:rsidR="00C119B1" w:rsidRPr="00C119B1" w:rsidRDefault="00EC4405" w:rsidP="003C5B93">
      <w:pPr>
        <w:widowControl w:val="0"/>
        <w:spacing w:line="480" w:lineRule="auto"/>
        <w:ind w:firstLine="720"/>
        <w:rPr>
          <w:snapToGrid w:val="0"/>
          <w:szCs w:val="24"/>
        </w:rPr>
      </w:pPr>
      <w:r w:rsidRPr="00C119B1">
        <w:rPr>
          <w:i/>
          <w:snapToGrid w:val="0"/>
          <w:szCs w:val="24"/>
        </w:rPr>
        <w:t>Post-contractual</w:t>
      </w:r>
      <w:r w:rsidRPr="00C119B1">
        <w:rPr>
          <w:snapToGrid w:val="0"/>
          <w:szCs w:val="24"/>
        </w:rPr>
        <w:t>.</w:t>
      </w:r>
    </w:p>
    <w:p w:rsidR="00C119B1" w:rsidRPr="00C119B1" w:rsidRDefault="00C119B1" w:rsidP="00C119B1">
      <w:pPr>
        <w:pStyle w:val="ListParagraph"/>
        <w:widowControl w:val="0"/>
        <w:numPr>
          <w:ilvl w:val="0"/>
          <w:numId w:val="22"/>
        </w:numPr>
        <w:spacing w:line="480" w:lineRule="auto"/>
        <w:rPr>
          <w:snapToGrid w:val="0"/>
          <w:szCs w:val="24"/>
        </w:rPr>
      </w:pPr>
      <w:r w:rsidRPr="00C119B1">
        <w:rPr>
          <w:snapToGrid w:val="0"/>
          <w:szCs w:val="24"/>
        </w:rPr>
        <w:t>Attend a graduate forum</w:t>
      </w:r>
      <w:r>
        <w:rPr>
          <w:snapToGrid w:val="0"/>
          <w:szCs w:val="24"/>
        </w:rPr>
        <w:t>.</w:t>
      </w:r>
    </w:p>
    <w:p w:rsidR="00C119B1" w:rsidRPr="00C119B1" w:rsidRDefault="00C119B1" w:rsidP="00C119B1">
      <w:pPr>
        <w:pStyle w:val="ListParagraph"/>
        <w:widowControl w:val="0"/>
        <w:numPr>
          <w:ilvl w:val="0"/>
          <w:numId w:val="22"/>
        </w:numPr>
        <w:spacing w:line="480" w:lineRule="auto"/>
        <w:rPr>
          <w:snapToGrid w:val="0"/>
          <w:szCs w:val="24"/>
        </w:rPr>
      </w:pPr>
      <w:r w:rsidRPr="00C119B1">
        <w:rPr>
          <w:snapToGrid w:val="0"/>
          <w:szCs w:val="24"/>
        </w:rPr>
        <w:t>Complete formative and summative evaluations.</w:t>
      </w:r>
    </w:p>
    <w:p w:rsidR="00EC4405" w:rsidRPr="00C119B1" w:rsidRDefault="00F86126" w:rsidP="00C119B1">
      <w:pPr>
        <w:pStyle w:val="ListParagraph"/>
        <w:widowControl w:val="0"/>
        <w:numPr>
          <w:ilvl w:val="0"/>
          <w:numId w:val="22"/>
        </w:numPr>
        <w:spacing w:line="480" w:lineRule="auto"/>
        <w:rPr>
          <w:snapToGrid w:val="0"/>
          <w:szCs w:val="24"/>
        </w:rPr>
      </w:pPr>
      <w:r>
        <w:rPr>
          <w:snapToGrid w:val="0"/>
          <w:szCs w:val="24"/>
        </w:rPr>
        <w:t>Write final report of research findings.</w:t>
      </w:r>
      <w:r w:rsidR="00EC4405" w:rsidRPr="00C119B1">
        <w:rPr>
          <w:snapToGrid w:val="0"/>
          <w:szCs w:val="24"/>
        </w:rPr>
        <w:t xml:space="preserve">  </w:t>
      </w:r>
    </w:p>
    <w:p w:rsidR="00095009" w:rsidRDefault="00095009" w:rsidP="003C5B93">
      <w:pPr>
        <w:widowControl w:val="0"/>
        <w:spacing w:line="480" w:lineRule="auto"/>
        <w:ind w:firstLine="720"/>
        <w:rPr>
          <w:snapToGrid w:val="0"/>
          <w:szCs w:val="24"/>
        </w:rPr>
      </w:pPr>
      <w:r w:rsidRPr="00F86126">
        <w:rPr>
          <w:i/>
          <w:snapToGrid w:val="0"/>
          <w:szCs w:val="24"/>
        </w:rPr>
        <w:t>Start Date and Duration of Activity.</w:t>
      </w:r>
      <w:r w:rsidRPr="00F86126">
        <w:rPr>
          <w:snapToGrid w:val="0"/>
          <w:szCs w:val="24"/>
        </w:rPr>
        <w:t xml:space="preserve">  Th</w:t>
      </w:r>
      <w:r w:rsidR="00F86126">
        <w:rPr>
          <w:snapToGrid w:val="0"/>
          <w:szCs w:val="24"/>
        </w:rPr>
        <w:t>e following chart indicates the procedure for each week each and an expected start and end time</w:t>
      </w:r>
      <w:r w:rsidR="00A23C71">
        <w:rPr>
          <w:snapToGrid w:val="0"/>
          <w:szCs w:val="24"/>
        </w:rPr>
        <w:t xml:space="preserve"> for OCED 5301</w:t>
      </w:r>
      <w:r w:rsidR="00F86126">
        <w:rPr>
          <w:snapToGrid w:val="0"/>
          <w:szCs w:val="24"/>
        </w:rPr>
        <w:t xml:space="preserve">.    </w:t>
      </w:r>
    </w:p>
    <w:p w:rsidR="00992E18" w:rsidRDefault="00992E18" w:rsidP="001630BC">
      <w:pPr>
        <w:rPr>
          <w:snapToGrid w:val="0"/>
        </w:rPr>
      </w:pPr>
    </w:p>
    <w:p w:rsidR="001630BC" w:rsidRDefault="00F86126" w:rsidP="001630BC">
      <w:pPr>
        <w:rPr>
          <w:snapToGrid w:val="0"/>
        </w:rPr>
      </w:pPr>
      <w:r w:rsidRPr="00F86126">
        <w:lastRenderedPageBreak/>
        <w:drawing>
          <wp:inline distT="0" distB="0" distL="0" distR="0">
            <wp:extent cx="5943600" cy="851216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5943600" cy="8512163"/>
                    </a:xfrm>
                    <a:prstGeom prst="rect">
                      <a:avLst/>
                    </a:prstGeom>
                    <a:noFill/>
                    <a:ln w="9525">
                      <a:noFill/>
                      <a:miter lim="800000"/>
                      <a:headEnd/>
                      <a:tailEnd/>
                    </a:ln>
                  </pic:spPr>
                </pic:pic>
              </a:graphicData>
            </a:graphic>
          </wp:inline>
        </w:drawing>
      </w:r>
    </w:p>
    <w:p w:rsidR="001630BC" w:rsidRDefault="001630BC" w:rsidP="001630BC">
      <w:pPr>
        <w:rPr>
          <w:snapToGrid w:val="0"/>
        </w:rPr>
      </w:pPr>
    </w:p>
    <w:p w:rsidR="00892453" w:rsidRPr="00733C69" w:rsidRDefault="00F86126" w:rsidP="00892453">
      <w:r w:rsidRPr="00F86126">
        <w:drawing>
          <wp:inline distT="0" distB="0" distL="0" distR="0">
            <wp:extent cx="5943600" cy="314856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5943600" cy="3148561"/>
                    </a:xfrm>
                    <a:prstGeom prst="rect">
                      <a:avLst/>
                    </a:prstGeom>
                    <a:noFill/>
                    <a:ln w="9525">
                      <a:noFill/>
                      <a:miter lim="800000"/>
                      <a:headEnd/>
                      <a:tailEnd/>
                    </a:ln>
                  </pic:spPr>
                </pic:pic>
              </a:graphicData>
            </a:graphic>
          </wp:inline>
        </w:drawing>
      </w:r>
    </w:p>
    <w:p w:rsidR="00892453" w:rsidRDefault="00892453" w:rsidP="005F5F0B">
      <w:pPr>
        <w:rPr>
          <w:snapToGrid w:val="0"/>
        </w:rPr>
      </w:pPr>
    </w:p>
    <w:p w:rsidR="005F5F0B" w:rsidRPr="009F7BED" w:rsidRDefault="005F5F0B" w:rsidP="005F5F0B">
      <w:pPr>
        <w:rPr>
          <w:snapToGrid w:val="0"/>
        </w:rPr>
      </w:pPr>
    </w:p>
    <w:p w:rsidR="008A05EA" w:rsidRPr="00C119B1" w:rsidRDefault="00EC4405" w:rsidP="008A05EA">
      <w:pPr>
        <w:widowControl w:val="0"/>
        <w:spacing w:line="480" w:lineRule="auto"/>
        <w:ind w:firstLine="720"/>
        <w:rPr>
          <w:snapToGrid w:val="0"/>
          <w:szCs w:val="24"/>
        </w:rPr>
      </w:pPr>
      <w:r w:rsidRPr="00A23C71">
        <w:rPr>
          <w:i/>
          <w:snapToGrid w:val="0"/>
          <w:szCs w:val="24"/>
        </w:rPr>
        <w:t xml:space="preserve">Procedures for Semester </w:t>
      </w:r>
      <w:r w:rsidR="00A23C71" w:rsidRPr="00A23C71">
        <w:rPr>
          <w:i/>
          <w:snapToGrid w:val="0"/>
          <w:szCs w:val="24"/>
        </w:rPr>
        <w:t xml:space="preserve">2 </w:t>
      </w:r>
      <w:r w:rsidR="00A23C71" w:rsidRPr="00A23C71">
        <w:rPr>
          <w:snapToGrid w:val="0"/>
          <w:szCs w:val="24"/>
        </w:rPr>
        <w:t>The</w:t>
      </w:r>
      <w:r w:rsidR="008A05EA" w:rsidRPr="00A23C71">
        <w:rPr>
          <w:snapToGrid w:val="0"/>
          <w:szCs w:val="24"/>
        </w:rPr>
        <w:t xml:space="preserve"> r</w:t>
      </w:r>
      <w:r w:rsidR="008A05EA">
        <w:rPr>
          <w:snapToGrid w:val="0"/>
          <w:szCs w:val="24"/>
        </w:rPr>
        <w:t xml:space="preserve">esearcher will analyze data and write final report </w:t>
      </w:r>
      <w:r w:rsidR="00A23C71">
        <w:rPr>
          <w:snapToGrid w:val="0"/>
          <w:szCs w:val="24"/>
        </w:rPr>
        <w:t xml:space="preserve">based on findings from </w:t>
      </w:r>
      <w:r w:rsidR="008A05EA">
        <w:rPr>
          <w:snapToGrid w:val="0"/>
          <w:szCs w:val="24"/>
        </w:rPr>
        <w:t xml:space="preserve">research </w:t>
      </w:r>
      <w:r w:rsidR="00A23C71">
        <w:rPr>
          <w:snapToGrid w:val="0"/>
          <w:szCs w:val="24"/>
        </w:rPr>
        <w:t>and data analysis</w:t>
      </w:r>
      <w:r w:rsidR="008A05EA">
        <w:rPr>
          <w:snapToGrid w:val="0"/>
          <w:szCs w:val="24"/>
        </w:rPr>
        <w:t xml:space="preserve"> </w:t>
      </w:r>
    </w:p>
    <w:p w:rsidR="008A05EA" w:rsidRDefault="008A05EA" w:rsidP="008A05EA">
      <w:pPr>
        <w:widowControl w:val="0"/>
        <w:spacing w:line="480" w:lineRule="auto"/>
        <w:ind w:firstLine="720"/>
        <w:rPr>
          <w:snapToGrid w:val="0"/>
          <w:szCs w:val="24"/>
        </w:rPr>
      </w:pPr>
      <w:proofErr w:type="gramStart"/>
      <w:r w:rsidRPr="00B4032D">
        <w:rPr>
          <w:i/>
          <w:snapToGrid w:val="0"/>
          <w:szCs w:val="24"/>
        </w:rPr>
        <w:t>Pre-contractual.</w:t>
      </w:r>
      <w:proofErr w:type="gramEnd"/>
      <w:r w:rsidRPr="00B4032D">
        <w:rPr>
          <w:snapToGrid w:val="0"/>
          <w:szCs w:val="24"/>
        </w:rPr>
        <w:t xml:space="preserve"> </w:t>
      </w:r>
    </w:p>
    <w:p w:rsidR="008A05EA" w:rsidRPr="00B4032D" w:rsidRDefault="008A05EA" w:rsidP="008A05EA">
      <w:pPr>
        <w:pStyle w:val="ListParagraph"/>
        <w:widowControl w:val="0"/>
        <w:numPr>
          <w:ilvl w:val="0"/>
          <w:numId w:val="20"/>
        </w:numPr>
        <w:spacing w:line="480" w:lineRule="auto"/>
        <w:rPr>
          <w:snapToGrid w:val="0"/>
          <w:szCs w:val="24"/>
        </w:rPr>
      </w:pPr>
      <w:r w:rsidRPr="00B4032D">
        <w:rPr>
          <w:snapToGrid w:val="0"/>
          <w:szCs w:val="24"/>
        </w:rPr>
        <w:t>Submit IRB request</w:t>
      </w:r>
    </w:p>
    <w:p w:rsidR="008A05EA" w:rsidRDefault="008A05EA" w:rsidP="008A05EA">
      <w:pPr>
        <w:pStyle w:val="ListParagraph"/>
        <w:widowControl w:val="0"/>
        <w:numPr>
          <w:ilvl w:val="0"/>
          <w:numId w:val="20"/>
        </w:numPr>
        <w:spacing w:line="480" w:lineRule="auto"/>
        <w:rPr>
          <w:snapToGrid w:val="0"/>
          <w:szCs w:val="24"/>
        </w:rPr>
      </w:pPr>
      <w:r w:rsidRPr="00B4032D">
        <w:rPr>
          <w:snapToGrid w:val="0"/>
          <w:szCs w:val="24"/>
        </w:rPr>
        <w:t xml:space="preserve">Finalizing contract with instructor </w:t>
      </w:r>
    </w:p>
    <w:p w:rsidR="008A05EA" w:rsidRPr="00B4032D" w:rsidRDefault="008A05EA" w:rsidP="008A05EA">
      <w:pPr>
        <w:pStyle w:val="ListParagraph"/>
        <w:widowControl w:val="0"/>
        <w:numPr>
          <w:ilvl w:val="0"/>
          <w:numId w:val="20"/>
        </w:numPr>
        <w:spacing w:line="480" w:lineRule="auto"/>
        <w:rPr>
          <w:snapToGrid w:val="0"/>
          <w:szCs w:val="24"/>
        </w:rPr>
      </w:pPr>
      <w:r>
        <w:rPr>
          <w:snapToGrid w:val="0"/>
          <w:szCs w:val="24"/>
        </w:rPr>
        <w:t>H</w:t>
      </w:r>
      <w:r w:rsidRPr="00B4032D">
        <w:rPr>
          <w:snapToGrid w:val="0"/>
          <w:szCs w:val="24"/>
        </w:rPr>
        <w:t xml:space="preserve">ave a clear understanding of </w:t>
      </w:r>
      <w:r>
        <w:rPr>
          <w:snapToGrid w:val="0"/>
          <w:szCs w:val="24"/>
        </w:rPr>
        <w:t>study</w:t>
      </w:r>
    </w:p>
    <w:p w:rsidR="008A05EA" w:rsidRDefault="008A05EA" w:rsidP="008A05EA">
      <w:pPr>
        <w:widowControl w:val="0"/>
        <w:spacing w:line="480" w:lineRule="auto"/>
        <w:ind w:firstLine="720"/>
        <w:rPr>
          <w:i/>
          <w:snapToGrid w:val="0"/>
          <w:szCs w:val="24"/>
        </w:rPr>
      </w:pPr>
      <w:r w:rsidRPr="00C119B1">
        <w:rPr>
          <w:i/>
          <w:snapToGrid w:val="0"/>
          <w:szCs w:val="24"/>
        </w:rPr>
        <w:t>Contractual</w:t>
      </w:r>
    </w:p>
    <w:p w:rsidR="008A05EA" w:rsidRDefault="008A05EA" w:rsidP="008A05EA">
      <w:pPr>
        <w:pStyle w:val="BodyTextIndent2"/>
        <w:spacing w:line="480" w:lineRule="auto"/>
        <w:ind w:left="720" w:firstLine="0"/>
        <w:rPr>
          <w:szCs w:val="24"/>
        </w:rPr>
      </w:pPr>
      <w:r>
        <w:rPr>
          <w:szCs w:val="24"/>
        </w:rPr>
        <w:t xml:space="preserve">4. </w:t>
      </w:r>
      <w:r>
        <w:rPr>
          <w:szCs w:val="24"/>
        </w:rPr>
        <w:tab/>
        <w:t>Analyze data</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a</w:t>
      </w:r>
      <w:proofErr w:type="gramEnd"/>
      <w:r>
        <w:rPr>
          <w:szCs w:val="24"/>
        </w:rPr>
        <w:t xml:space="preserve">. </w:t>
      </w:r>
      <w:r>
        <w:rPr>
          <w:szCs w:val="24"/>
        </w:rPr>
        <w:tab/>
        <w:t xml:space="preserve">Use descriptive analysis </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b</w:t>
      </w:r>
      <w:proofErr w:type="gramEnd"/>
      <w:r>
        <w:rPr>
          <w:szCs w:val="24"/>
        </w:rPr>
        <w:t xml:space="preserve">. </w:t>
      </w:r>
      <w:r>
        <w:rPr>
          <w:szCs w:val="24"/>
        </w:rPr>
        <w:tab/>
        <w:t>Identify outliers</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c</w:t>
      </w:r>
      <w:proofErr w:type="gramEnd"/>
      <w:r>
        <w:rPr>
          <w:szCs w:val="24"/>
        </w:rPr>
        <w:t xml:space="preserve">. </w:t>
      </w:r>
      <w:r>
        <w:rPr>
          <w:szCs w:val="24"/>
        </w:rPr>
        <w:tab/>
        <w:t>Clean data for consistency</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d</w:t>
      </w:r>
      <w:proofErr w:type="gramEnd"/>
      <w:r>
        <w:rPr>
          <w:szCs w:val="24"/>
        </w:rPr>
        <w:t xml:space="preserve">. </w:t>
      </w:r>
      <w:r>
        <w:rPr>
          <w:szCs w:val="24"/>
        </w:rPr>
        <w:tab/>
        <w:t xml:space="preserve">Identify if questions were all answered. </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e</w:t>
      </w:r>
      <w:proofErr w:type="gramEnd"/>
      <w:r>
        <w:rPr>
          <w:szCs w:val="24"/>
        </w:rPr>
        <w:t xml:space="preserve">. </w:t>
      </w:r>
      <w:r>
        <w:rPr>
          <w:szCs w:val="24"/>
        </w:rPr>
        <w:tab/>
        <w:t xml:space="preserve">Examine data by using univariate analysis </w:t>
      </w:r>
    </w:p>
    <w:p w:rsidR="008A05EA" w:rsidRDefault="008A05EA" w:rsidP="008A05EA">
      <w:pPr>
        <w:pStyle w:val="BodyTextIndent2"/>
        <w:spacing w:line="480" w:lineRule="auto"/>
        <w:ind w:left="1080" w:firstLine="0"/>
        <w:rPr>
          <w:szCs w:val="24"/>
        </w:rPr>
      </w:pPr>
      <w:r>
        <w:rPr>
          <w:szCs w:val="24"/>
        </w:rPr>
        <w:lastRenderedPageBreak/>
        <w:t xml:space="preserve">4. </w:t>
      </w:r>
      <w:proofErr w:type="gramStart"/>
      <w:r>
        <w:rPr>
          <w:szCs w:val="24"/>
        </w:rPr>
        <w:t>f</w:t>
      </w:r>
      <w:proofErr w:type="gramEnd"/>
      <w:r>
        <w:rPr>
          <w:szCs w:val="24"/>
        </w:rPr>
        <w:t xml:space="preserve">. </w:t>
      </w:r>
      <w:r>
        <w:rPr>
          <w:szCs w:val="24"/>
        </w:rPr>
        <w:tab/>
        <w:t>Solve for distribution</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g</w:t>
      </w:r>
      <w:proofErr w:type="gramEnd"/>
      <w:r>
        <w:rPr>
          <w:szCs w:val="24"/>
        </w:rPr>
        <w:t xml:space="preserve">. </w:t>
      </w:r>
      <w:r>
        <w:rPr>
          <w:szCs w:val="24"/>
        </w:rPr>
        <w:tab/>
        <w:t>Calculate central tendency</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h</w:t>
      </w:r>
      <w:proofErr w:type="gramEnd"/>
      <w:r>
        <w:rPr>
          <w:szCs w:val="24"/>
        </w:rPr>
        <w:t xml:space="preserve">. </w:t>
      </w:r>
      <w:r>
        <w:rPr>
          <w:szCs w:val="24"/>
        </w:rPr>
        <w:tab/>
        <w:t>Identify dispersion</w:t>
      </w:r>
    </w:p>
    <w:p w:rsidR="008A05EA" w:rsidRDefault="008A05EA" w:rsidP="008A05EA">
      <w:pPr>
        <w:pStyle w:val="BodyTextIndent2"/>
        <w:spacing w:line="480" w:lineRule="auto"/>
        <w:ind w:left="1080" w:firstLine="0"/>
        <w:rPr>
          <w:szCs w:val="24"/>
        </w:rPr>
      </w:pPr>
      <w:r>
        <w:rPr>
          <w:szCs w:val="24"/>
        </w:rPr>
        <w:t xml:space="preserve">4. </w:t>
      </w:r>
      <w:proofErr w:type="spellStart"/>
      <w:proofErr w:type="gramStart"/>
      <w:r>
        <w:rPr>
          <w:szCs w:val="24"/>
        </w:rPr>
        <w:t>i</w:t>
      </w:r>
      <w:proofErr w:type="spellEnd"/>
      <w:proofErr w:type="gramEnd"/>
      <w:r>
        <w:rPr>
          <w:szCs w:val="24"/>
        </w:rPr>
        <w:t xml:space="preserve">. </w:t>
      </w:r>
      <w:r>
        <w:rPr>
          <w:szCs w:val="24"/>
        </w:rPr>
        <w:tab/>
        <w:t>Create frequency distribution table</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j</w:t>
      </w:r>
      <w:proofErr w:type="gramEnd"/>
      <w:r>
        <w:rPr>
          <w:szCs w:val="24"/>
        </w:rPr>
        <w:t xml:space="preserve">. </w:t>
      </w:r>
      <w:r>
        <w:rPr>
          <w:szCs w:val="24"/>
        </w:rPr>
        <w:tab/>
        <w:t>Identify mean, median, and mode.</w:t>
      </w:r>
    </w:p>
    <w:p w:rsidR="008A05EA" w:rsidRDefault="008A05EA" w:rsidP="008A05EA">
      <w:pPr>
        <w:pStyle w:val="BodyTextIndent2"/>
        <w:spacing w:line="480" w:lineRule="auto"/>
        <w:ind w:left="1080" w:firstLine="0"/>
        <w:rPr>
          <w:szCs w:val="24"/>
        </w:rPr>
      </w:pPr>
      <w:r>
        <w:rPr>
          <w:szCs w:val="24"/>
        </w:rPr>
        <w:t>4. k.</w:t>
      </w:r>
      <w:r>
        <w:rPr>
          <w:szCs w:val="24"/>
        </w:rPr>
        <w:tab/>
        <w:t>Calculate standard deviation</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l</w:t>
      </w:r>
      <w:proofErr w:type="gramEnd"/>
      <w:r>
        <w:rPr>
          <w:szCs w:val="24"/>
        </w:rPr>
        <w:t xml:space="preserve">. </w:t>
      </w:r>
      <w:r>
        <w:rPr>
          <w:szCs w:val="24"/>
        </w:rPr>
        <w:tab/>
        <w:t xml:space="preserve">Calculate variance by using ANOVA model </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m</w:t>
      </w:r>
      <w:proofErr w:type="gramEnd"/>
      <w:r>
        <w:rPr>
          <w:szCs w:val="24"/>
        </w:rPr>
        <w:t xml:space="preserve">. </w:t>
      </w:r>
      <w:r>
        <w:rPr>
          <w:szCs w:val="24"/>
        </w:rPr>
        <w:tab/>
        <w:t xml:space="preserve">Calculate multiple regression and correlation </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n</w:t>
      </w:r>
      <w:proofErr w:type="gramEnd"/>
      <w:r>
        <w:rPr>
          <w:szCs w:val="24"/>
        </w:rPr>
        <w:t xml:space="preserve">. </w:t>
      </w:r>
      <w:r>
        <w:rPr>
          <w:szCs w:val="24"/>
        </w:rPr>
        <w:tab/>
        <w:t xml:space="preserve">Use The Person r </w:t>
      </w:r>
    </w:p>
    <w:p w:rsidR="008A05EA" w:rsidRDefault="008A05EA" w:rsidP="008A05EA">
      <w:pPr>
        <w:pStyle w:val="BodyTextIndent2"/>
        <w:spacing w:line="480" w:lineRule="auto"/>
        <w:ind w:left="1080" w:firstLine="0"/>
        <w:rPr>
          <w:szCs w:val="24"/>
        </w:rPr>
      </w:pPr>
      <w:r>
        <w:rPr>
          <w:szCs w:val="24"/>
        </w:rPr>
        <w:t xml:space="preserve">4. </w:t>
      </w:r>
      <w:proofErr w:type="gramStart"/>
      <w:r>
        <w:rPr>
          <w:szCs w:val="24"/>
        </w:rPr>
        <w:t>o</w:t>
      </w:r>
      <w:proofErr w:type="gramEnd"/>
      <w:r>
        <w:rPr>
          <w:szCs w:val="24"/>
        </w:rPr>
        <w:t xml:space="preserve">. </w:t>
      </w:r>
      <w:r>
        <w:rPr>
          <w:szCs w:val="24"/>
        </w:rPr>
        <w:tab/>
        <w:t xml:space="preserve">Chi-square test of independence </w:t>
      </w:r>
    </w:p>
    <w:p w:rsidR="008A05EA" w:rsidRDefault="008A05EA" w:rsidP="008A05EA">
      <w:pPr>
        <w:pStyle w:val="BodyTextIndent2"/>
        <w:spacing w:line="480" w:lineRule="auto"/>
        <w:ind w:left="720" w:firstLine="0"/>
        <w:rPr>
          <w:szCs w:val="24"/>
        </w:rPr>
      </w:pPr>
      <w:r>
        <w:rPr>
          <w:szCs w:val="24"/>
        </w:rPr>
        <w:t xml:space="preserve">5. </w:t>
      </w:r>
      <w:r>
        <w:rPr>
          <w:szCs w:val="24"/>
        </w:rPr>
        <w:tab/>
        <w:t xml:space="preserve">Document Research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a</w:t>
      </w:r>
      <w:proofErr w:type="gramEnd"/>
      <w:r>
        <w:rPr>
          <w:szCs w:val="24"/>
        </w:rPr>
        <w:t xml:space="preserve">. </w:t>
      </w:r>
      <w:r>
        <w:rPr>
          <w:szCs w:val="24"/>
        </w:rPr>
        <w:tab/>
        <w:t xml:space="preserve">State the research problem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b</w:t>
      </w:r>
      <w:proofErr w:type="gramEnd"/>
      <w:r>
        <w:rPr>
          <w:szCs w:val="24"/>
        </w:rPr>
        <w:t xml:space="preserve">. </w:t>
      </w:r>
      <w:r>
        <w:rPr>
          <w:szCs w:val="24"/>
        </w:rPr>
        <w:tab/>
        <w:t xml:space="preserve">State causal relationship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c</w:t>
      </w:r>
      <w:proofErr w:type="gramEnd"/>
      <w:r>
        <w:rPr>
          <w:szCs w:val="24"/>
        </w:rPr>
        <w:t xml:space="preserve">. </w:t>
      </w:r>
      <w:r>
        <w:rPr>
          <w:szCs w:val="24"/>
        </w:rPr>
        <w:tab/>
        <w:t>State constructs</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d</w:t>
      </w:r>
      <w:proofErr w:type="gramEnd"/>
      <w:r>
        <w:rPr>
          <w:szCs w:val="24"/>
        </w:rPr>
        <w:t xml:space="preserve">. </w:t>
      </w:r>
      <w:r>
        <w:rPr>
          <w:szCs w:val="24"/>
        </w:rPr>
        <w:tab/>
        <w:t xml:space="preserve">Cite literature from scholarly journals and other credible sources.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e</w:t>
      </w:r>
      <w:proofErr w:type="gramEnd"/>
      <w:r>
        <w:rPr>
          <w:szCs w:val="24"/>
        </w:rPr>
        <w:t xml:space="preserve">. </w:t>
      </w:r>
      <w:r>
        <w:rPr>
          <w:szCs w:val="24"/>
        </w:rPr>
        <w:tab/>
        <w:t xml:space="preserve">State research questions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f</w:t>
      </w:r>
      <w:proofErr w:type="gramEnd"/>
      <w:r>
        <w:rPr>
          <w:szCs w:val="24"/>
        </w:rPr>
        <w:t xml:space="preserve">. </w:t>
      </w:r>
      <w:r>
        <w:rPr>
          <w:szCs w:val="24"/>
        </w:rPr>
        <w:tab/>
        <w:t>Discuss sampling procedures</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g</w:t>
      </w:r>
      <w:proofErr w:type="gramEnd"/>
      <w:r>
        <w:rPr>
          <w:szCs w:val="24"/>
        </w:rPr>
        <w:t xml:space="preserve">. </w:t>
      </w:r>
      <w:r>
        <w:rPr>
          <w:szCs w:val="24"/>
        </w:rPr>
        <w:tab/>
        <w:t xml:space="preserve">Discuss external validity considerations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h</w:t>
      </w:r>
      <w:proofErr w:type="gramEnd"/>
      <w:r>
        <w:rPr>
          <w:szCs w:val="24"/>
        </w:rPr>
        <w:t xml:space="preserve">. </w:t>
      </w:r>
      <w:r>
        <w:rPr>
          <w:szCs w:val="24"/>
        </w:rPr>
        <w:tab/>
        <w:t xml:space="preserve">Evaluate outcome measures </w:t>
      </w:r>
    </w:p>
    <w:p w:rsidR="008A05EA" w:rsidRDefault="008A05EA" w:rsidP="008A05EA">
      <w:pPr>
        <w:pStyle w:val="BodyTextIndent2"/>
        <w:spacing w:line="480" w:lineRule="auto"/>
        <w:ind w:left="1080" w:firstLine="0"/>
        <w:rPr>
          <w:szCs w:val="24"/>
        </w:rPr>
      </w:pPr>
      <w:r>
        <w:rPr>
          <w:szCs w:val="24"/>
        </w:rPr>
        <w:t xml:space="preserve">5. </w:t>
      </w:r>
      <w:proofErr w:type="spellStart"/>
      <w:proofErr w:type="gramStart"/>
      <w:r>
        <w:rPr>
          <w:szCs w:val="24"/>
        </w:rPr>
        <w:t>i</w:t>
      </w:r>
      <w:proofErr w:type="spellEnd"/>
      <w:proofErr w:type="gramEnd"/>
      <w:r>
        <w:rPr>
          <w:szCs w:val="24"/>
        </w:rPr>
        <w:t xml:space="preserve">. </w:t>
      </w:r>
      <w:r>
        <w:rPr>
          <w:szCs w:val="24"/>
        </w:rPr>
        <w:tab/>
        <w:t xml:space="preserve">Discuss construction measures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j</w:t>
      </w:r>
      <w:proofErr w:type="gramEnd"/>
      <w:r>
        <w:rPr>
          <w:szCs w:val="24"/>
        </w:rPr>
        <w:t xml:space="preserve">. </w:t>
      </w:r>
      <w:r>
        <w:rPr>
          <w:szCs w:val="24"/>
        </w:rPr>
        <w:tab/>
        <w:t xml:space="preserve">Address reliability and validity </w:t>
      </w:r>
    </w:p>
    <w:p w:rsidR="008A05EA" w:rsidRDefault="008A05EA" w:rsidP="008A05EA">
      <w:pPr>
        <w:pStyle w:val="BodyTextIndent2"/>
        <w:spacing w:line="480" w:lineRule="auto"/>
        <w:ind w:left="1080" w:firstLine="0"/>
        <w:rPr>
          <w:szCs w:val="24"/>
        </w:rPr>
      </w:pPr>
      <w:r>
        <w:rPr>
          <w:szCs w:val="24"/>
        </w:rPr>
        <w:t xml:space="preserve">5. </w:t>
      </w:r>
      <w:proofErr w:type="gramStart"/>
      <w:r>
        <w:rPr>
          <w:szCs w:val="24"/>
        </w:rPr>
        <w:t>k</w:t>
      </w:r>
      <w:proofErr w:type="gramEnd"/>
      <w:r>
        <w:rPr>
          <w:szCs w:val="24"/>
        </w:rPr>
        <w:t xml:space="preserve">. </w:t>
      </w:r>
      <w:r>
        <w:rPr>
          <w:szCs w:val="24"/>
        </w:rPr>
        <w:tab/>
        <w:t>Write results with tables or figures</w:t>
      </w:r>
    </w:p>
    <w:p w:rsidR="008A05EA" w:rsidRDefault="008A05EA" w:rsidP="008A05EA">
      <w:pPr>
        <w:widowControl w:val="0"/>
        <w:spacing w:line="480" w:lineRule="auto"/>
        <w:ind w:firstLine="720"/>
        <w:rPr>
          <w:szCs w:val="24"/>
        </w:rPr>
      </w:pPr>
      <w:r w:rsidRPr="00C119B1">
        <w:rPr>
          <w:snapToGrid w:val="0"/>
          <w:szCs w:val="24"/>
        </w:rPr>
        <w:t xml:space="preserve">. </w:t>
      </w:r>
    </w:p>
    <w:p w:rsidR="008A05EA" w:rsidRPr="00C119B1" w:rsidRDefault="008A05EA" w:rsidP="008A05EA">
      <w:pPr>
        <w:widowControl w:val="0"/>
        <w:spacing w:line="480" w:lineRule="auto"/>
        <w:ind w:firstLine="720"/>
        <w:rPr>
          <w:snapToGrid w:val="0"/>
          <w:szCs w:val="24"/>
        </w:rPr>
      </w:pPr>
      <w:proofErr w:type="gramStart"/>
      <w:r w:rsidRPr="00C119B1">
        <w:rPr>
          <w:i/>
          <w:snapToGrid w:val="0"/>
          <w:szCs w:val="24"/>
        </w:rPr>
        <w:lastRenderedPageBreak/>
        <w:t>Post-contractual</w:t>
      </w:r>
      <w:r w:rsidRPr="00C119B1">
        <w:rPr>
          <w:snapToGrid w:val="0"/>
          <w:szCs w:val="24"/>
        </w:rPr>
        <w:t>.</w:t>
      </w:r>
      <w:proofErr w:type="gramEnd"/>
    </w:p>
    <w:p w:rsidR="008A05EA" w:rsidRPr="00C119B1" w:rsidRDefault="008A05EA" w:rsidP="008A05EA">
      <w:pPr>
        <w:pStyle w:val="ListParagraph"/>
        <w:widowControl w:val="0"/>
        <w:numPr>
          <w:ilvl w:val="0"/>
          <w:numId w:val="22"/>
        </w:numPr>
        <w:spacing w:line="480" w:lineRule="auto"/>
        <w:rPr>
          <w:snapToGrid w:val="0"/>
          <w:szCs w:val="24"/>
        </w:rPr>
      </w:pPr>
      <w:r w:rsidRPr="00C119B1">
        <w:rPr>
          <w:snapToGrid w:val="0"/>
          <w:szCs w:val="24"/>
        </w:rPr>
        <w:t>Attend a graduate forum</w:t>
      </w:r>
      <w:r>
        <w:rPr>
          <w:snapToGrid w:val="0"/>
          <w:szCs w:val="24"/>
        </w:rPr>
        <w:t>.</w:t>
      </w:r>
    </w:p>
    <w:p w:rsidR="008A05EA" w:rsidRPr="00C119B1" w:rsidRDefault="008A05EA" w:rsidP="008A05EA">
      <w:pPr>
        <w:pStyle w:val="ListParagraph"/>
        <w:widowControl w:val="0"/>
        <w:numPr>
          <w:ilvl w:val="0"/>
          <w:numId w:val="22"/>
        </w:numPr>
        <w:spacing w:line="480" w:lineRule="auto"/>
        <w:rPr>
          <w:snapToGrid w:val="0"/>
          <w:szCs w:val="24"/>
        </w:rPr>
      </w:pPr>
      <w:r w:rsidRPr="00C119B1">
        <w:rPr>
          <w:snapToGrid w:val="0"/>
          <w:szCs w:val="24"/>
        </w:rPr>
        <w:t>Complete formative and summative evaluations.</w:t>
      </w:r>
    </w:p>
    <w:p w:rsidR="008A05EA" w:rsidRPr="00C119B1" w:rsidRDefault="008A05EA" w:rsidP="008A05EA">
      <w:pPr>
        <w:pStyle w:val="ListParagraph"/>
        <w:widowControl w:val="0"/>
        <w:numPr>
          <w:ilvl w:val="0"/>
          <w:numId w:val="22"/>
        </w:numPr>
        <w:spacing w:line="480" w:lineRule="auto"/>
        <w:rPr>
          <w:snapToGrid w:val="0"/>
          <w:szCs w:val="24"/>
        </w:rPr>
      </w:pPr>
      <w:r>
        <w:rPr>
          <w:snapToGrid w:val="0"/>
          <w:szCs w:val="24"/>
        </w:rPr>
        <w:t>Write final report of research findings.</w:t>
      </w:r>
      <w:r w:rsidRPr="00C119B1">
        <w:rPr>
          <w:snapToGrid w:val="0"/>
          <w:szCs w:val="24"/>
        </w:rPr>
        <w:t xml:space="preserve">  </w:t>
      </w:r>
    </w:p>
    <w:p w:rsidR="008A05EA" w:rsidRDefault="008A05EA" w:rsidP="008A05EA">
      <w:pPr>
        <w:widowControl w:val="0"/>
        <w:spacing w:line="480" w:lineRule="auto"/>
        <w:ind w:firstLine="720"/>
        <w:rPr>
          <w:snapToGrid w:val="0"/>
          <w:szCs w:val="24"/>
        </w:rPr>
      </w:pPr>
      <w:r w:rsidRPr="00F86126">
        <w:rPr>
          <w:i/>
          <w:snapToGrid w:val="0"/>
          <w:szCs w:val="24"/>
        </w:rPr>
        <w:t>Start Date and Duration of Activity.</w:t>
      </w:r>
      <w:r w:rsidRPr="00F86126">
        <w:rPr>
          <w:snapToGrid w:val="0"/>
          <w:szCs w:val="24"/>
        </w:rPr>
        <w:t xml:space="preserve">  Th</w:t>
      </w:r>
      <w:r>
        <w:rPr>
          <w:snapToGrid w:val="0"/>
          <w:szCs w:val="24"/>
        </w:rPr>
        <w:t>e following chart indicates the procedure for each week each and an expected start and end time</w:t>
      </w:r>
      <w:r w:rsidR="00A23C71">
        <w:rPr>
          <w:snapToGrid w:val="0"/>
          <w:szCs w:val="24"/>
        </w:rPr>
        <w:t xml:space="preserve"> for OCED 5302</w:t>
      </w:r>
      <w:r>
        <w:rPr>
          <w:snapToGrid w:val="0"/>
          <w:szCs w:val="24"/>
        </w:rPr>
        <w:t xml:space="preserve">.    </w:t>
      </w:r>
    </w:p>
    <w:p w:rsidR="00095009" w:rsidRDefault="00F86126" w:rsidP="00F86126">
      <w:pPr>
        <w:rPr>
          <w:snapToGrid w:val="0"/>
        </w:rPr>
      </w:pPr>
      <w:r w:rsidRPr="00F86126">
        <w:drawing>
          <wp:inline distT="0" distB="0" distL="0" distR="0">
            <wp:extent cx="5943600" cy="571181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5943600" cy="5711816"/>
                    </a:xfrm>
                    <a:prstGeom prst="rect">
                      <a:avLst/>
                    </a:prstGeom>
                    <a:noFill/>
                    <a:ln w="9525">
                      <a:noFill/>
                      <a:miter lim="800000"/>
                      <a:headEnd/>
                      <a:tailEnd/>
                    </a:ln>
                  </pic:spPr>
                </pic:pic>
              </a:graphicData>
            </a:graphic>
          </wp:inline>
        </w:drawing>
      </w:r>
    </w:p>
    <w:p w:rsidR="00A23C71" w:rsidRDefault="00A23C71" w:rsidP="00F86126">
      <w:pPr>
        <w:rPr>
          <w:snapToGrid w:val="0"/>
        </w:rPr>
      </w:pPr>
    </w:p>
    <w:p w:rsidR="003C5B93" w:rsidRDefault="00F86126" w:rsidP="00EC4405">
      <w:pPr>
        <w:spacing w:line="480" w:lineRule="auto"/>
        <w:rPr>
          <w:snapToGrid w:val="0"/>
          <w:szCs w:val="24"/>
        </w:rPr>
      </w:pPr>
      <w:r w:rsidRPr="00F86126">
        <w:rPr>
          <w:szCs w:val="24"/>
        </w:rPr>
        <w:lastRenderedPageBreak/>
        <w:drawing>
          <wp:inline distT="0" distB="0" distL="0" distR="0">
            <wp:extent cx="5943600" cy="421074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5943600" cy="4210740"/>
                    </a:xfrm>
                    <a:prstGeom prst="rect">
                      <a:avLst/>
                    </a:prstGeom>
                    <a:noFill/>
                    <a:ln w="9525">
                      <a:noFill/>
                      <a:miter lim="800000"/>
                      <a:headEnd/>
                      <a:tailEnd/>
                    </a:ln>
                  </pic:spPr>
                </pic:pic>
              </a:graphicData>
            </a:graphic>
          </wp:inline>
        </w:drawing>
      </w:r>
    </w:p>
    <w:p w:rsidR="00A23C71" w:rsidRDefault="00A23C71">
      <w:pPr>
        <w:spacing w:line="480" w:lineRule="auto"/>
        <w:ind w:left="360"/>
        <w:rPr>
          <w:snapToGrid w:val="0"/>
          <w:szCs w:val="24"/>
        </w:rPr>
      </w:pPr>
      <w:r>
        <w:rPr>
          <w:snapToGrid w:val="0"/>
          <w:szCs w:val="24"/>
        </w:rPr>
        <w:br w:type="page"/>
      </w:r>
    </w:p>
    <w:p w:rsidR="003C5B93" w:rsidRPr="00082B99" w:rsidRDefault="003C5B93" w:rsidP="003C5B93">
      <w:pPr>
        <w:widowControl w:val="0"/>
        <w:spacing w:line="480" w:lineRule="auto"/>
        <w:jc w:val="center"/>
        <w:rPr>
          <w:snapToGrid w:val="0"/>
          <w:szCs w:val="24"/>
        </w:rPr>
      </w:pPr>
      <w:r w:rsidRPr="00A23C71">
        <w:rPr>
          <w:snapToGrid w:val="0"/>
          <w:szCs w:val="24"/>
        </w:rPr>
        <w:lastRenderedPageBreak/>
        <w:t>Chapter IV – Research Evaluation Plan</w:t>
      </w:r>
    </w:p>
    <w:p w:rsidR="003C5B93" w:rsidRPr="00082B99" w:rsidRDefault="001E3D00" w:rsidP="003C5B93">
      <w:pPr>
        <w:widowControl w:val="0"/>
        <w:spacing w:line="480" w:lineRule="auto"/>
        <w:rPr>
          <w:snapToGrid w:val="0"/>
          <w:szCs w:val="24"/>
        </w:rPr>
      </w:pPr>
      <w:r w:rsidRPr="00082B99">
        <w:rPr>
          <w:i/>
          <w:snapToGrid w:val="0"/>
          <w:szCs w:val="24"/>
        </w:rPr>
        <w:t>Formative Evaluation</w:t>
      </w:r>
    </w:p>
    <w:p w:rsidR="001E3D00" w:rsidRPr="00082B99" w:rsidRDefault="0087405C" w:rsidP="0087405C">
      <w:pPr>
        <w:widowControl w:val="0"/>
        <w:spacing w:line="480" w:lineRule="auto"/>
        <w:ind w:firstLine="720"/>
        <w:rPr>
          <w:snapToGrid w:val="0"/>
          <w:szCs w:val="24"/>
        </w:rPr>
      </w:pPr>
      <w:r w:rsidRPr="00082B99">
        <w:rPr>
          <w:snapToGrid w:val="0"/>
          <w:szCs w:val="24"/>
        </w:rPr>
        <w:t xml:space="preserve">The formative evaluation </w:t>
      </w:r>
      <w:r w:rsidR="00A23C71">
        <w:rPr>
          <w:snapToGrid w:val="0"/>
          <w:szCs w:val="24"/>
        </w:rPr>
        <w:t>plan will provide a framework that can be used to evaluate intended procedures and outcomes for this study.</w:t>
      </w:r>
    </w:p>
    <w:p w:rsidR="00367385" w:rsidRPr="00082B99" w:rsidRDefault="0087405C" w:rsidP="00367385">
      <w:pPr>
        <w:widowControl w:val="0"/>
        <w:spacing w:line="480" w:lineRule="auto"/>
        <w:ind w:firstLine="720"/>
        <w:rPr>
          <w:snapToGrid w:val="0"/>
        </w:rPr>
      </w:pPr>
      <w:r w:rsidRPr="00082B99">
        <w:rPr>
          <w:i/>
          <w:snapToGrid w:val="0"/>
          <w:szCs w:val="24"/>
        </w:rPr>
        <w:t>Procedures to be Evaluated</w:t>
      </w:r>
      <w:r w:rsidRPr="00082B99">
        <w:rPr>
          <w:snapToGrid w:val="0"/>
          <w:szCs w:val="24"/>
        </w:rPr>
        <w:t>.</w:t>
      </w:r>
      <w:r w:rsidR="00367385" w:rsidRPr="00082B99">
        <w:rPr>
          <w:snapToGrid w:val="0"/>
          <w:szCs w:val="24"/>
        </w:rPr>
        <w:t xml:space="preserve">  </w:t>
      </w:r>
      <w:r w:rsidR="00367385" w:rsidRPr="00082B99">
        <w:rPr>
          <w:snapToGrid w:val="0"/>
        </w:rPr>
        <w:t>The researcher will assume evaluative accountability for the following:</w:t>
      </w:r>
    </w:p>
    <w:p w:rsidR="006032F9" w:rsidRDefault="006032F9" w:rsidP="006032F9">
      <w:pPr>
        <w:widowControl w:val="0"/>
        <w:spacing w:line="480" w:lineRule="auto"/>
        <w:ind w:left="1080" w:hanging="360"/>
        <w:rPr>
          <w:szCs w:val="24"/>
        </w:rPr>
      </w:pPr>
      <w:r>
        <w:t xml:space="preserve">1. </w:t>
      </w:r>
      <w:r>
        <w:tab/>
      </w:r>
      <w:r w:rsidRPr="00C119B1">
        <w:rPr>
          <w:snapToGrid w:val="0"/>
          <w:szCs w:val="24"/>
        </w:rPr>
        <w:t>Identify</w:t>
      </w:r>
      <w:r w:rsidRPr="00C119B1">
        <w:rPr>
          <w:szCs w:val="24"/>
        </w:rPr>
        <w:t xml:space="preserve"> a sample</w:t>
      </w:r>
      <w:r>
        <w:rPr>
          <w:szCs w:val="24"/>
        </w:rPr>
        <w:t xml:space="preserve"> of students from a metropolitan community college in Austin, TX that is representative of Hispanic students in spring, 2011.</w:t>
      </w:r>
    </w:p>
    <w:p w:rsidR="006032F9" w:rsidRDefault="006032F9" w:rsidP="006032F9">
      <w:pPr>
        <w:ind w:firstLine="720"/>
      </w:pPr>
    </w:p>
    <w:p w:rsidR="006032F9" w:rsidRDefault="006032F9" w:rsidP="006032F9">
      <w:pPr>
        <w:autoSpaceDE w:val="0"/>
        <w:autoSpaceDN w:val="0"/>
        <w:adjustRightInd w:val="0"/>
        <w:spacing w:line="480" w:lineRule="auto"/>
        <w:ind w:left="2160" w:hanging="1080"/>
      </w:pPr>
      <w:r>
        <w:t>1. a.</w:t>
      </w:r>
      <w:r>
        <w:tab/>
        <w:t xml:space="preserve">Determine the minimum sample size needed based on a confidence level and interval level.  </w:t>
      </w:r>
    </w:p>
    <w:p w:rsidR="006032F9" w:rsidRDefault="006032F9" w:rsidP="006032F9">
      <w:pPr>
        <w:spacing w:line="480" w:lineRule="auto"/>
        <w:ind w:left="1080"/>
      </w:pPr>
      <w:r>
        <w:t>1. b.</w:t>
      </w:r>
      <w:r>
        <w:tab/>
        <w:t>Identify students to participate in survey.</w:t>
      </w:r>
    </w:p>
    <w:p w:rsidR="006032F9" w:rsidRDefault="006032F9" w:rsidP="006032F9">
      <w:pPr>
        <w:pStyle w:val="BodyTextIndent2"/>
        <w:spacing w:line="480" w:lineRule="auto"/>
        <w:ind w:left="720" w:firstLine="0"/>
        <w:rPr>
          <w:szCs w:val="24"/>
        </w:rPr>
      </w:pPr>
      <w:r>
        <w:rPr>
          <w:szCs w:val="24"/>
        </w:rPr>
        <w:t xml:space="preserve">2. </w:t>
      </w:r>
      <w:r>
        <w:rPr>
          <w:szCs w:val="24"/>
        </w:rPr>
        <w:tab/>
        <w:t xml:space="preserve">Develop and prepare survey questionnaire </w:t>
      </w:r>
    </w:p>
    <w:p w:rsidR="006032F9" w:rsidRDefault="006032F9" w:rsidP="006032F9">
      <w:pPr>
        <w:spacing w:line="480" w:lineRule="auto"/>
        <w:ind w:left="1080"/>
      </w:pPr>
      <w:r>
        <w:t xml:space="preserve">2. </w:t>
      </w:r>
      <w:proofErr w:type="gramStart"/>
      <w:r>
        <w:t>a</w:t>
      </w:r>
      <w:proofErr w:type="gramEnd"/>
      <w:r>
        <w:t xml:space="preserve">. </w:t>
      </w:r>
      <w:r>
        <w:tab/>
        <w:t>Identify how students will find out about the survey.</w:t>
      </w:r>
    </w:p>
    <w:p w:rsidR="006032F9" w:rsidRDefault="006032F9" w:rsidP="006032F9">
      <w:pPr>
        <w:spacing w:line="480" w:lineRule="auto"/>
        <w:ind w:left="1080"/>
      </w:pPr>
      <w:r>
        <w:t>2. b.</w:t>
      </w:r>
      <w:r>
        <w:tab/>
        <w:t>Obtain permission from student groups to post survey information.</w:t>
      </w:r>
    </w:p>
    <w:p w:rsidR="006032F9" w:rsidRDefault="006032F9" w:rsidP="006032F9">
      <w:pPr>
        <w:spacing w:line="480" w:lineRule="auto"/>
        <w:ind w:left="1080"/>
      </w:pPr>
      <w:r>
        <w:t xml:space="preserve">2. </w:t>
      </w:r>
      <w:proofErr w:type="gramStart"/>
      <w:r>
        <w:t>c</w:t>
      </w:r>
      <w:proofErr w:type="gramEnd"/>
      <w:r>
        <w:t xml:space="preserve">. </w:t>
      </w:r>
      <w:r>
        <w:tab/>
        <w:t>Identify a student event on campus.</w:t>
      </w:r>
    </w:p>
    <w:p w:rsidR="006032F9" w:rsidRDefault="006032F9" w:rsidP="006032F9">
      <w:pPr>
        <w:spacing w:line="480" w:lineRule="auto"/>
        <w:ind w:left="2160" w:hanging="1080"/>
      </w:pPr>
      <w:r>
        <w:t xml:space="preserve">2. </w:t>
      </w:r>
      <w:proofErr w:type="gramStart"/>
      <w:r>
        <w:t>d</w:t>
      </w:r>
      <w:proofErr w:type="gramEnd"/>
      <w:r>
        <w:t xml:space="preserve">. </w:t>
      </w:r>
      <w:r>
        <w:tab/>
        <w:t xml:space="preserve">Obtain permission to host the survey link from a college affiliated association. </w:t>
      </w:r>
    </w:p>
    <w:p w:rsidR="006032F9" w:rsidRDefault="006032F9" w:rsidP="006032F9">
      <w:pPr>
        <w:spacing w:line="480" w:lineRule="auto"/>
        <w:ind w:left="2160" w:hanging="1080"/>
      </w:pPr>
      <w:r>
        <w:t xml:space="preserve">2. </w:t>
      </w:r>
      <w:proofErr w:type="gramStart"/>
      <w:r>
        <w:t>e</w:t>
      </w:r>
      <w:proofErr w:type="gramEnd"/>
      <w:r>
        <w:t xml:space="preserve">. </w:t>
      </w:r>
      <w:r>
        <w:tab/>
        <w:t xml:space="preserve">Secure approval offer nominal cash incentive for participation. </w:t>
      </w:r>
    </w:p>
    <w:p w:rsidR="006032F9" w:rsidRDefault="006032F9" w:rsidP="006032F9">
      <w:pPr>
        <w:spacing w:line="480" w:lineRule="auto"/>
        <w:ind w:left="2160" w:hanging="1080"/>
      </w:pPr>
      <w:r>
        <w:t xml:space="preserve">2. </w:t>
      </w:r>
      <w:proofErr w:type="gramStart"/>
      <w:r>
        <w:t>f</w:t>
      </w:r>
      <w:proofErr w:type="gramEnd"/>
      <w:r>
        <w:t xml:space="preserve">. </w:t>
      </w:r>
      <w:r>
        <w:tab/>
        <w:t xml:space="preserve">Secure survey monkey web-based survey. </w:t>
      </w:r>
    </w:p>
    <w:p w:rsidR="006032F9" w:rsidRDefault="006032F9" w:rsidP="006032F9">
      <w:pPr>
        <w:spacing w:line="480" w:lineRule="auto"/>
        <w:ind w:left="2160" w:hanging="1080"/>
      </w:pPr>
      <w:r>
        <w:t xml:space="preserve">2. </w:t>
      </w:r>
      <w:proofErr w:type="gramStart"/>
      <w:r>
        <w:t>g</w:t>
      </w:r>
      <w:proofErr w:type="gramEnd"/>
      <w:r>
        <w:t xml:space="preserve">. </w:t>
      </w:r>
      <w:r>
        <w:tab/>
        <w:t xml:space="preserve">Make paper copies available. </w:t>
      </w:r>
    </w:p>
    <w:p w:rsidR="006032F9" w:rsidRDefault="006032F9" w:rsidP="006032F9">
      <w:pPr>
        <w:spacing w:line="480" w:lineRule="auto"/>
        <w:ind w:left="2160" w:hanging="1080"/>
      </w:pPr>
      <w:r>
        <w:t xml:space="preserve">2. </w:t>
      </w:r>
      <w:proofErr w:type="gramStart"/>
      <w:r>
        <w:t>h</w:t>
      </w:r>
      <w:proofErr w:type="gramEnd"/>
      <w:r>
        <w:t xml:space="preserve">. </w:t>
      </w:r>
      <w:r>
        <w:tab/>
        <w:t>Design questionnaire</w:t>
      </w:r>
    </w:p>
    <w:p w:rsidR="006032F9" w:rsidRDefault="006032F9" w:rsidP="006032F9">
      <w:pPr>
        <w:spacing w:line="480" w:lineRule="auto"/>
        <w:ind w:left="2160" w:hanging="1080"/>
      </w:pPr>
      <w:r>
        <w:t xml:space="preserve">2. </w:t>
      </w:r>
      <w:proofErr w:type="spellStart"/>
      <w:proofErr w:type="gramStart"/>
      <w:r>
        <w:t>i</w:t>
      </w:r>
      <w:proofErr w:type="spellEnd"/>
      <w:proofErr w:type="gramEnd"/>
      <w:r>
        <w:t xml:space="preserve">. </w:t>
      </w:r>
      <w:r>
        <w:tab/>
        <w:t xml:space="preserve">Pretest questionnaire </w:t>
      </w:r>
    </w:p>
    <w:p w:rsidR="006032F9" w:rsidRDefault="006032F9" w:rsidP="006032F9">
      <w:pPr>
        <w:spacing w:line="480" w:lineRule="auto"/>
        <w:ind w:left="2160" w:hanging="1080"/>
      </w:pPr>
      <w:r>
        <w:t xml:space="preserve">2. </w:t>
      </w:r>
      <w:proofErr w:type="gramStart"/>
      <w:r>
        <w:t>j</w:t>
      </w:r>
      <w:proofErr w:type="gramEnd"/>
      <w:r>
        <w:t xml:space="preserve">. </w:t>
      </w:r>
      <w:r>
        <w:tab/>
        <w:t>Administer survey</w:t>
      </w:r>
    </w:p>
    <w:p w:rsidR="006032F9" w:rsidRDefault="006032F9" w:rsidP="006032F9">
      <w:pPr>
        <w:spacing w:line="480" w:lineRule="auto"/>
        <w:ind w:left="2160" w:hanging="1080"/>
      </w:pPr>
      <w:r>
        <w:lastRenderedPageBreak/>
        <w:t xml:space="preserve">2. </w:t>
      </w:r>
      <w:proofErr w:type="gramStart"/>
      <w:r>
        <w:t>k</w:t>
      </w:r>
      <w:proofErr w:type="gramEnd"/>
      <w:r>
        <w:t xml:space="preserve">. </w:t>
      </w:r>
      <w:r>
        <w:tab/>
        <w:t>Use convenience sampling method</w:t>
      </w:r>
    </w:p>
    <w:p w:rsidR="006032F9" w:rsidRDefault="006032F9" w:rsidP="006032F9">
      <w:pPr>
        <w:ind w:firstLine="720"/>
      </w:pPr>
      <w:r>
        <w:t xml:space="preserve">3. </w:t>
      </w:r>
      <w:r>
        <w:tab/>
        <w:t>Collect student data</w:t>
      </w:r>
    </w:p>
    <w:p w:rsidR="006032F9" w:rsidRDefault="006032F9" w:rsidP="006032F9">
      <w:pPr>
        <w:pStyle w:val="BodyTextIndent2"/>
        <w:spacing w:line="480" w:lineRule="auto"/>
        <w:ind w:left="360" w:firstLine="720"/>
        <w:rPr>
          <w:szCs w:val="24"/>
        </w:rPr>
      </w:pPr>
      <w:r>
        <w:rPr>
          <w:szCs w:val="24"/>
        </w:rPr>
        <w:t>3. a.</w:t>
      </w:r>
      <w:r>
        <w:rPr>
          <w:szCs w:val="24"/>
        </w:rPr>
        <w:tab/>
        <w:t>Identify students’ response to perceptions of online learning</w:t>
      </w:r>
    </w:p>
    <w:p w:rsidR="006032F9" w:rsidRDefault="006032F9" w:rsidP="006032F9">
      <w:pPr>
        <w:pStyle w:val="BodyTextIndent2"/>
        <w:spacing w:line="480" w:lineRule="auto"/>
        <w:ind w:left="360" w:firstLine="720"/>
        <w:rPr>
          <w:szCs w:val="24"/>
        </w:rPr>
      </w:pPr>
      <w:r>
        <w:rPr>
          <w:szCs w:val="24"/>
        </w:rPr>
        <w:t xml:space="preserve">3. </w:t>
      </w:r>
      <w:proofErr w:type="gramStart"/>
      <w:r>
        <w:rPr>
          <w:szCs w:val="24"/>
        </w:rPr>
        <w:t>b</w:t>
      </w:r>
      <w:proofErr w:type="gramEnd"/>
      <w:r>
        <w:rPr>
          <w:szCs w:val="24"/>
        </w:rPr>
        <w:t xml:space="preserve">. </w:t>
      </w:r>
      <w:r>
        <w:rPr>
          <w:szCs w:val="24"/>
        </w:rPr>
        <w:tab/>
        <w:t>Identify students’ responses to perceptions of learning style</w:t>
      </w:r>
    </w:p>
    <w:p w:rsidR="006032F9" w:rsidRDefault="006032F9" w:rsidP="006032F9">
      <w:pPr>
        <w:pStyle w:val="BodyTextIndent2"/>
        <w:spacing w:line="480" w:lineRule="auto"/>
        <w:ind w:left="360" w:firstLine="720"/>
        <w:rPr>
          <w:szCs w:val="24"/>
        </w:rPr>
      </w:pPr>
      <w:r>
        <w:rPr>
          <w:szCs w:val="24"/>
        </w:rPr>
        <w:t xml:space="preserve">3. </w:t>
      </w:r>
      <w:proofErr w:type="gramStart"/>
      <w:r>
        <w:rPr>
          <w:szCs w:val="24"/>
        </w:rPr>
        <w:t>c</w:t>
      </w:r>
      <w:proofErr w:type="gramEnd"/>
      <w:r>
        <w:rPr>
          <w:szCs w:val="24"/>
        </w:rPr>
        <w:t xml:space="preserve">. </w:t>
      </w:r>
      <w:r>
        <w:rPr>
          <w:szCs w:val="24"/>
        </w:rPr>
        <w:tab/>
        <w:t xml:space="preserve">Identify student demographics </w:t>
      </w:r>
      <w:r>
        <w:rPr>
          <w:szCs w:val="24"/>
        </w:rPr>
        <w:tab/>
        <w:t xml:space="preserve"> </w:t>
      </w:r>
    </w:p>
    <w:p w:rsidR="006032F9" w:rsidRDefault="006032F9" w:rsidP="006032F9">
      <w:pPr>
        <w:pStyle w:val="BodyTextIndent2"/>
        <w:spacing w:line="480" w:lineRule="auto"/>
        <w:ind w:left="360" w:firstLine="720"/>
        <w:rPr>
          <w:szCs w:val="24"/>
        </w:rPr>
      </w:pPr>
      <w:r>
        <w:rPr>
          <w:szCs w:val="24"/>
        </w:rPr>
        <w:t xml:space="preserve">3. </w:t>
      </w:r>
      <w:proofErr w:type="gramStart"/>
      <w:r>
        <w:rPr>
          <w:szCs w:val="24"/>
        </w:rPr>
        <w:t>d</w:t>
      </w:r>
      <w:proofErr w:type="gramEnd"/>
      <w:r>
        <w:rPr>
          <w:szCs w:val="24"/>
        </w:rPr>
        <w:t xml:space="preserve">. </w:t>
      </w:r>
      <w:r>
        <w:rPr>
          <w:szCs w:val="24"/>
        </w:rPr>
        <w:tab/>
        <w:t xml:space="preserve">Use categorical analysis </w:t>
      </w:r>
    </w:p>
    <w:p w:rsidR="006032F9" w:rsidRDefault="006032F9" w:rsidP="006032F9">
      <w:pPr>
        <w:pStyle w:val="BodyTextIndent2"/>
        <w:spacing w:line="480" w:lineRule="auto"/>
        <w:ind w:left="360" w:firstLine="720"/>
        <w:rPr>
          <w:szCs w:val="24"/>
        </w:rPr>
      </w:pPr>
      <w:r>
        <w:rPr>
          <w:szCs w:val="24"/>
        </w:rPr>
        <w:t xml:space="preserve">3. </w:t>
      </w:r>
      <w:proofErr w:type="gramStart"/>
      <w:r>
        <w:rPr>
          <w:szCs w:val="24"/>
        </w:rPr>
        <w:t>e</w:t>
      </w:r>
      <w:proofErr w:type="gramEnd"/>
      <w:r>
        <w:rPr>
          <w:szCs w:val="24"/>
        </w:rPr>
        <w:t xml:space="preserve">. </w:t>
      </w:r>
      <w:r>
        <w:rPr>
          <w:szCs w:val="24"/>
        </w:rPr>
        <w:tab/>
        <w:t xml:space="preserve">Use Microsoft Excel to clean data </w:t>
      </w:r>
    </w:p>
    <w:p w:rsidR="006032F9" w:rsidRDefault="006032F9" w:rsidP="006032F9">
      <w:pPr>
        <w:pStyle w:val="BodyTextIndent2"/>
        <w:spacing w:line="480" w:lineRule="auto"/>
        <w:ind w:left="360" w:firstLine="720"/>
        <w:rPr>
          <w:szCs w:val="24"/>
        </w:rPr>
      </w:pPr>
      <w:r>
        <w:rPr>
          <w:szCs w:val="24"/>
        </w:rPr>
        <w:t xml:space="preserve">3. </w:t>
      </w:r>
      <w:proofErr w:type="gramStart"/>
      <w:r>
        <w:rPr>
          <w:szCs w:val="24"/>
        </w:rPr>
        <w:t>f</w:t>
      </w:r>
      <w:proofErr w:type="gramEnd"/>
      <w:r>
        <w:rPr>
          <w:szCs w:val="24"/>
        </w:rPr>
        <w:t xml:space="preserve">. </w:t>
      </w:r>
      <w:r>
        <w:rPr>
          <w:szCs w:val="24"/>
        </w:rPr>
        <w:tab/>
        <w:t xml:space="preserve">Use SPSS to conduct statistical analysis  </w:t>
      </w:r>
    </w:p>
    <w:p w:rsidR="00367385" w:rsidRPr="005B56AB" w:rsidRDefault="0087405C" w:rsidP="00D51628">
      <w:pPr>
        <w:widowControl w:val="0"/>
        <w:spacing w:line="480" w:lineRule="auto"/>
        <w:ind w:firstLine="720"/>
        <w:rPr>
          <w:i/>
          <w:snapToGrid w:val="0"/>
          <w:highlight w:val="yellow"/>
        </w:rPr>
      </w:pPr>
      <w:proofErr w:type="gramStart"/>
      <w:r w:rsidRPr="00F9497F">
        <w:rPr>
          <w:i/>
          <w:snapToGrid w:val="0"/>
          <w:szCs w:val="24"/>
        </w:rPr>
        <w:t>Evaluation Parameters (Time and Quality</w:t>
      </w:r>
      <w:r w:rsidR="00F9497F">
        <w:rPr>
          <w:snapToGrid w:val="0"/>
        </w:rPr>
        <w:t>).</w:t>
      </w:r>
      <w:proofErr w:type="gramEnd"/>
      <w:r w:rsidR="00F9497F">
        <w:rPr>
          <w:snapToGrid w:val="0"/>
        </w:rPr>
        <w:t xml:space="preserve">  The evaluation parameters will include quantitative and qualitative characteristics</w:t>
      </w:r>
      <w:r w:rsidR="00D51628">
        <w:rPr>
          <w:snapToGrid w:val="0"/>
        </w:rPr>
        <w:t xml:space="preserve">.  The quantitative characteristics will be inclusive of the abstract, introduction, literature review, methodology, results, discussion and conclusion, and reflection on the research process.  Qualitative characteristics will consider adherence to APA guidelines with regard to writing the final report.  </w:t>
      </w:r>
    </w:p>
    <w:p w:rsidR="0087405C" w:rsidRPr="00082B99" w:rsidRDefault="0087405C" w:rsidP="0087405C">
      <w:pPr>
        <w:widowControl w:val="0"/>
        <w:spacing w:line="480" w:lineRule="auto"/>
        <w:ind w:firstLine="720"/>
        <w:rPr>
          <w:snapToGrid w:val="0"/>
          <w:szCs w:val="24"/>
        </w:rPr>
      </w:pPr>
      <w:proofErr w:type="gramStart"/>
      <w:r w:rsidRPr="00D51628">
        <w:rPr>
          <w:i/>
          <w:snapToGrid w:val="0"/>
          <w:szCs w:val="24"/>
        </w:rPr>
        <w:t>Weight.</w:t>
      </w:r>
      <w:proofErr w:type="gramEnd"/>
      <w:r w:rsidR="00D51628">
        <w:rPr>
          <w:snapToGrid w:val="0"/>
          <w:szCs w:val="24"/>
        </w:rPr>
        <w:t xml:space="preserve">  The weight for the formative and summative evaluations is equally important and shall be weighted at 50% respectively. </w:t>
      </w:r>
    </w:p>
    <w:p w:rsidR="0087405C" w:rsidRPr="00082B99" w:rsidRDefault="0087405C" w:rsidP="003C5B93">
      <w:pPr>
        <w:widowControl w:val="0"/>
        <w:spacing w:line="480" w:lineRule="auto"/>
        <w:rPr>
          <w:snapToGrid w:val="0"/>
          <w:szCs w:val="24"/>
        </w:rPr>
      </w:pPr>
      <w:r w:rsidRPr="00082B99">
        <w:rPr>
          <w:i/>
          <w:snapToGrid w:val="0"/>
          <w:szCs w:val="24"/>
        </w:rPr>
        <w:t xml:space="preserve">Summative </w:t>
      </w:r>
      <w:r w:rsidR="006C0994" w:rsidRPr="00082B99">
        <w:rPr>
          <w:i/>
          <w:snapToGrid w:val="0"/>
          <w:szCs w:val="24"/>
        </w:rPr>
        <w:t>Evaluation</w:t>
      </w:r>
    </w:p>
    <w:p w:rsidR="0087405C" w:rsidRPr="00082B99" w:rsidRDefault="00A92531" w:rsidP="00A92531">
      <w:pPr>
        <w:widowControl w:val="0"/>
        <w:spacing w:line="480" w:lineRule="auto"/>
        <w:ind w:firstLine="720"/>
        <w:rPr>
          <w:snapToGrid w:val="0"/>
          <w:szCs w:val="24"/>
        </w:rPr>
      </w:pPr>
      <w:r w:rsidRPr="00082B99">
        <w:rPr>
          <w:snapToGrid w:val="0"/>
          <w:szCs w:val="24"/>
        </w:rPr>
        <w:t xml:space="preserve">The summative evaluation </w:t>
      </w:r>
      <w:r w:rsidR="005B56AB">
        <w:rPr>
          <w:snapToGrid w:val="0"/>
          <w:szCs w:val="24"/>
        </w:rPr>
        <w:t xml:space="preserve">will be used as a framework for the identified independent evaluator to </w:t>
      </w:r>
      <w:r w:rsidR="006B58DE">
        <w:rPr>
          <w:snapToGrid w:val="0"/>
          <w:szCs w:val="24"/>
        </w:rPr>
        <w:t>evaluate the products herein</w:t>
      </w:r>
      <w:r w:rsidR="007B5666">
        <w:rPr>
          <w:snapToGrid w:val="0"/>
          <w:szCs w:val="24"/>
        </w:rPr>
        <w:t>.</w:t>
      </w:r>
    </w:p>
    <w:p w:rsidR="00367385" w:rsidRDefault="0087405C" w:rsidP="00367385">
      <w:pPr>
        <w:widowControl w:val="0"/>
        <w:spacing w:line="480" w:lineRule="auto"/>
        <w:ind w:firstLine="720"/>
        <w:rPr>
          <w:snapToGrid w:val="0"/>
        </w:rPr>
      </w:pPr>
      <w:r w:rsidRPr="00082B99">
        <w:rPr>
          <w:i/>
          <w:snapToGrid w:val="0"/>
          <w:szCs w:val="24"/>
        </w:rPr>
        <w:t xml:space="preserve">Products to be </w:t>
      </w:r>
      <w:proofErr w:type="gramStart"/>
      <w:r w:rsidRPr="00082B99">
        <w:rPr>
          <w:i/>
          <w:snapToGrid w:val="0"/>
          <w:szCs w:val="24"/>
        </w:rPr>
        <w:t>Evaluated</w:t>
      </w:r>
      <w:proofErr w:type="gramEnd"/>
      <w:r w:rsidR="00367385" w:rsidRPr="00082B99">
        <w:rPr>
          <w:i/>
          <w:snapToGrid w:val="0"/>
          <w:szCs w:val="24"/>
        </w:rPr>
        <w:t xml:space="preserve">.  </w:t>
      </w:r>
    </w:p>
    <w:p w:rsidR="00C66858" w:rsidRDefault="00C66858" w:rsidP="00C66858">
      <w:pPr>
        <w:spacing w:line="480" w:lineRule="auto"/>
        <w:ind w:left="1440" w:hanging="720"/>
      </w:pPr>
      <w:r>
        <w:t xml:space="preserve">1. </w:t>
      </w:r>
      <w:r>
        <w:tab/>
        <w:t xml:space="preserve">A sampling protocol developed to and administered through a convenience sample to capture responses from Hispanic students at a community college. </w:t>
      </w:r>
    </w:p>
    <w:p w:rsidR="00C66858" w:rsidRDefault="00C66858" w:rsidP="00C66858">
      <w:pPr>
        <w:spacing w:line="480" w:lineRule="auto"/>
        <w:ind w:left="1440" w:hanging="720"/>
      </w:pPr>
      <w:r>
        <w:t xml:space="preserve">2. </w:t>
      </w:r>
      <w:r>
        <w:tab/>
        <w:t xml:space="preserve">Prepared and developed a survey questionnaire that would appropriately include questions to discern students’ perceptions of learning styles and perceptions of online courses from Hispanic community college students. </w:t>
      </w:r>
    </w:p>
    <w:p w:rsidR="00C66858" w:rsidRDefault="00C66858" w:rsidP="00C66858">
      <w:pPr>
        <w:spacing w:line="480" w:lineRule="auto"/>
        <w:ind w:left="1440" w:hanging="720"/>
      </w:pPr>
      <w:r>
        <w:lastRenderedPageBreak/>
        <w:t xml:space="preserve">3. </w:t>
      </w:r>
      <w:r>
        <w:tab/>
        <w:t xml:space="preserve">Student data was collected from the survey instruments that were developed for this study.  </w:t>
      </w:r>
    </w:p>
    <w:p w:rsidR="00C66858" w:rsidRDefault="00C66858" w:rsidP="00C66858">
      <w:pPr>
        <w:spacing w:line="480" w:lineRule="auto"/>
        <w:ind w:left="1440" w:hanging="720"/>
      </w:pPr>
      <w:r>
        <w:t xml:space="preserve">4. </w:t>
      </w:r>
      <w:r>
        <w:tab/>
        <w:t xml:space="preserve">Analyzed data using SPSS and Excel to clean data, identify outliers, and administer statistical analysis. </w:t>
      </w:r>
    </w:p>
    <w:p w:rsidR="00C66858" w:rsidRPr="00082B99" w:rsidRDefault="00C66858" w:rsidP="00C66858">
      <w:pPr>
        <w:spacing w:line="480" w:lineRule="auto"/>
        <w:ind w:left="1440" w:hanging="720"/>
        <w:rPr>
          <w:i/>
          <w:snapToGrid w:val="0"/>
        </w:rPr>
      </w:pPr>
      <w:r>
        <w:t xml:space="preserve">5. </w:t>
      </w:r>
      <w:r>
        <w:tab/>
        <w:t xml:space="preserve">Documented research findings of study and includes the appropriate analysis and use of tables and/or graphs. </w:t>
      </w:r>
    </w:p>
    <w:p w:rsidR="00C66858" w:rsidRPr="005B56AB" w:rsidRDefault="0087405C" w:rsidP="00C66858">
      <w:pPr>
        <w:widowControl w:val="0"/>
        <w:spacing w:line="480" w:lineRule="auto"/>
        <w:ind w:firstLine="720"/>
        <w:rPr>
          <w:i/>
          <w:snapToGrid w:val="0"/>
          <w:highlight w:val="yellow"/>
        </w:rPr>
      </w:pPr>
      <w:proofErr w:type="gramStart"/>
      <w:r w:rsidRPr="00082B99">
        <w:rPr>
          <w:i/>
          <w:snapToGrid w:val="0"/>
          <w:szCs w:val="24"/>
        </w:rPr>
        <w:t>Evaluation Parameters</w:t>
      </w:r>
      <w:r w:rsidRPr="00082B99">
        <w:rPr>
          <w:snapToGrid w:val="0"/>
          <w:szCs w:val="24"/>
        </w:rPr>
        <w:t>.</w:t>
      </w:r>
      <w:proofErr w:type="gramEnd"/>
      <w:r w:rsidR="00367385" w:rsidRPr="00082B99">
        <w:rPr>
          <w:b/>
          <w:snapToGrid w:val="0"/>
        </w:rPr>
        <w:t xml:space="preserve"> </w:t>
      </w:r>
      <w:r w:rsidR="00C66858">
        <w:rPr>
          <w:snapToGrid w:val="0"/>
        </w:rPr>
        <w:t xml:space="preserve">The evaluation parameters will include quantitative and qualitative characteristics.  The quantitative characteristics will be inclusive of the abstract, introduction, literature review, methodology, results, discussion and conclusion, and reflection on the research process.  Qualitative characteristics will consider adherence to APA guidelines with regard to writing the final report.  </w:t>
      </w:r>
    </w:p>
    <w:p w:rsidR="007B5666" w:rsidRDefault="0087405C" w:rsidP="0087405C">
      <w:pPr>
        <w:widowControl w:val="0"/>
        <w:spacing w:line="480" w:lineRule="auto"/>
        <w:ind w:firstLine="720"/>
        <w:rPr>
          <w:snapToGrid w:val="0"/>
          <w:szCs w:val="24"/>
        </w:rPr>
      </w:pPr>
      <w:proofErr w:type="gramStart"/>
      <w:r w:rsidRPr="00082B99">
        <w:rPr>
          <w:i/>
          <w:snapToGrid w:val="0"/>
          <w:szCs w:val="24"/>
        </w:rPr>
        <w:t>Weight</w:t>
      </w:r>
      <w:r w:rsidRPr="00082B99">
        <w:rPr>
          <w:snapToGrid w:val="0"/>
          <w:szCs w:val="24"/>
        </w:rPr>
        <w:t>.</w:t>
      </w:r>
      <w:proofErr w:type="gramEnd"/>
      <w:r w:rsidRPr="00082B99">
        <w:rPr>
          <w:snapToGrid w:val="0"/>
          <w:szCs w:val="24"/>
        </w:rPr>
        <w:t xml:space="preserve">  </w:t>
      </w:r>
      <w:r w:rsidR="007B5666">
        <w:rPr>
          <w:snapToGrid w:val="0"/>
          <w:szCs w:val="24"/>
        </w:rPr>
        <w:t xml:space="preserve">The weight for the formative and summative evaluations is equally important and shall be weighted at 50% respectively. </w:t>
      </w:r>
    </w:p>
    <w:p w:rsidR="00BB088C" w:rsidRDefault="00D0485A" w:rsidP="0087405C">
      <w:pPr>
        <w:widowControl w:val="0"/>
        <w:spacing w:line="480" w:lineRule="auto"/>
        <w:ind w:firstLine="720"/>
        <w:rPr>
          <w:snapToGrid w:val="0"/>
          <w:szCs w:val="24"/>
        </w:rPr>
      </w:pPr>
      <w:proofErr w:type="gramStart"/>
      <w:r>
        <w:rPr>
          <w:i/>
          <w:snapToGrid w:val="0"/>
          <w:szCs w:val="24"/>
        </w:rPr>
        <w:t>Independent Evaluator.</w:t>
      </w:r>
      <w:proofErr w:type="gramEnd"/>
      <w:r>
        <w:rPr>
          <w:i/>
          <w:snapToGrid w:val="0"/>
          <w:szCs w:val="24"/>
        </w:rPr>
        <w:t xml:space="preserve">  </w:t>
      </w:r>
      <w:r>
        <w:rPr>
          <w:snapToGrid w:val="0"/>
          <w:szCs w:val="24"/>
        </w:rPr>
        <w:t>Dr. Stephanie Hawley is the Associate Vice President of College Access Programs at Austin Community College</w:t>
      </w:r>
      <w:r w:rsidR="00BB088C">
        <w:rPr>
          <w:snapToGrid w:val="0"/>
          <w:szCs w:val="24"/>
        </w:rPr>
        <w:t xml:space="preserve">.  She provides leadership in developing a comprehensive strategic plan focused on improving student persistence and successful completion of college access courses and programs, transition of students into college credit courses and programs, and increasing equity of student success in all college level courses and programs. </w:t>
      </w:r>
    </w:p>
    <w:p w:rsidR="00DB0CC1" w:rsidRDefault="00BB088C" w:rsidP="002C057A">
      <w:pPr>
        <w:widowControl w:val="0"/>
        <w:spacing w:line="480" w:lineRule="auto"/>
        <w:ind w:firstLine="720"/>
        <w:rPr>
          <w:snapToGrid w:val="0"/>
          <w:szCs w:val="24"/>
        </w:rPr>
      </w:pPr>
      <w:r>
        <w:rPr>
          <w:snapToGrid w:val="0"/>
          <w:szCs w:val="24"/>
        </w:rPr>
        <w:t>Dr. Hawley is a</w:t>
      </w:r>
      <w:r w:rsidR="00D0485A">
        <w:rPr>
          <w:snapToGrid w:val="0"/>
          <w:szCs w:val="24"/>
        </w:rPr>
        <w:t>lso an independent consultant for Global Solutions,</w:t>
      </w:r>
      <w:r>
        <w:rPr>
          <w:snapToGrid w:val="0"/>
          <w:szCs w:val="24"/>
        </w:rPr>
        <w:t xml:space="preserve"> privately</w:t>
      </w:r>
      <w:r w:rsidR="00D0485A">
        <w:rPr>
          <w:snapToGrid w:val="0"/>
          <w:szCs w:val="24"/>
        </w:rPr>
        <w:t xml:space="preserve"> held information and technology and services industry, where she provides professional and organizational development seminars and workshops for faculty and K-12 teachers</w:t>
      </w:r>
      <w:r>
        <w:rPr>
          <w:snapToGrid w:val="0"/>
          <w:szCs w:val="24"/>
        </w:rPr>
        <w:t xml:space="preserve">; conducts quantitative and qualitative research regarding underserved populations in higher </w:t>
      </w:r>
      <w:r w:rsidR="00D06235">
        <w:rPr>
          <w:snapToGrid w:val="0"/>
          <w:szCs w:val="24"/>
        </w:rPr>
        <w:t>education</w:t>
      </w:r>
      <w:r w:rsidR="00DB0CC1">
        <w:rPr>
          <w:snapToGrid w:val="0"/>
          <w:szCs w:val="24"/>
        </w:rPr>
        <w:t xml:space="preserve">; </w:t>
      </w:r>
      <w:r w:rsidR="00DB0CC1">
        <w:rPr>
          <w:snapToGrid w:val="0"/>
          <w:szCs w:val="24"/>
        </w:rPr>
        <w:lastRenderedPageBreak/>
        <w:t xml:space="preserve">facilitates workshops and seminars for instructors to promote minority student engagement and active learning; and consults on enrollment management and retention initiatives. </w:t>
      </w:r>
    </w:p>
    <w:p w:rsidR="002C057A" w:rsidRPr="005C5194" w:rsidRDefault="00DB0CC1" w:rsidP="002C057A">
      <w:pPr>
        <w:spacing w:line="480" w:lineRule="auto"/>
        <w:ind w:firstLine="720"/>
      </w:pPr>
      <w:r w:rsidRPr="002C057A">
        <w:rPr>
          <w:snapToGrid w:val="0"/>
        </w:rPr>
        <w:t>Dr. Hawley</w:t>
      </w:r>
      <w:r w:rsidR="00D67D82" w:rsidRPr="002C057A">
        <w:rPr>
          <w:snapToGrid w:val="0"/>
        </w:rPr>
        <w:t xml:space="preserve"> earned her doctoral degree at the University of Texas at Austin in Higher Education Administration; a master’s of science in education from the University of Houston-Clear Lake, and bachelor’s degree in English composition from the University of North Texas. Publications for Dr. Hawley include, “Leading Academic Change in a Collective Bargaining Environment” (Under Review)</w:t>
      </w:r>
      <w:r w:rsidR="002C057A" w:rsidRPr="002C057A">
        <w:rPr>
          <w:snapToGrid w:val="0"/>
        </w:rPr>
        <w:t>; Contributing author to</w:t>
      </w:r>
      <w:r w:rsidR="00D67D82" w:rsidRPr="002C057A">
        <w:rPr>
          <w:snapToGrid w:val="0"/>
        </w:rPr>
        <w:t xml:space="preserve"> “Revitalizing the Movement: Morton’s </w:t>
      </w:r>
      <w:r w:rsidR="002C057A" w:rsidRPr="002C057A">
        <w:rPr>
          <w:snapToGrid w:val="0"/>
        </w:rPr>
        <w:t>Momentum” Leadership Abstracts, July 2006, Vol. 19 (7); “Increasing the Effectiveness of Hispanic Serving Institutions: Policies and Practices for Community Colleges”</w:t>
      </w:r>
      <w:r w:rsidR="002C057A">
        <w:rPr>
          <w:snapToGrid w:val="0"/>
        </w:rPr>
        <w:t xml:space="preserve">; </w:t>
      </w:r>
      <w:r w:rsidR="002C057A" w:rsidRPr="005C5194">
        <w:t xml:space="preserve">” Blue Ribbon Project, Morton College, Cicero, IL, April 2004. S. Hawley, “Measuring Up: Do Tests Help Boost Education?" The Herald, Rock Hill, SC, </w:t>
      </w:r>
      <w:proofErr w:type="gramStart"/>
      <w:r w:rsidR="002C057A" w:rsidRPr="005C5194">
        <w:t>Spring</w:t>
      </w:r>
      <w:proofErr w:type="gramEnd"/>
      <w:r w:rsidR="002C057A" w:rsidRPr="005C5194">
        <w:t xml:space="preserve"> 1999. S. Hawley, “Choosing a Major,” Career World, 24(6)1996. S. Hawley,</w:t>
      </w:r>
      <w:r w:rsidR="002C057A">
        <w:t xml:space="preserve"> and </w:t>
      </w:r>
      <w:r w:rsidR="002C057A" w:rsidRPr="005C5194">
        <w:t>“The SAT/ACT: Does Coaching Work?” Career World, 23(2) 1994.</w:t>
      </w:r>
    </w:p>
    <w:p w:rsidR="00D0485A" w:rsidRPr="00D0485A" w:rsidRDefault="00D0485A" w:rsidP="002C057A">
      <w:pPr>
        <w:widowControl w:val="0"/>
        <w:spacing w:line="480" w:lineRule="auto"/>
        <w:ind w:firstLine="720"/>
        <w:rPr>
          <w:snapToGrid w:val="0"/>
          <w:szCs w:val="24"/>
        </w:rPr>
      </w:pPr>
    </w:p>
    <w:p w:rsidR="005C5194" w:rsidRDefault="005C5194" w:rsidP="00D67D82">
      <w:pPr>
        <w:pStyle w:val="description1"/>
        <w:rPr>
          <w:rFonts w:ascii="Arial" w:hAnsi="Arial" w:cs="Arial"/>
          <w:sz w:val="20"/>
          <w:szCs w:val="20"/>
        </w:rPr>
      </w:pPr>
      <w:r>
        <w:rPr>
          <w:rFonts w:ascii="Arial" w:hAnsi="Arial" w:cs="Arial"/>
          <w:sz w:val="20"/>
          <w:szCs w:val="20"/>
        </w:rPr>
        <w:br/>
      </w: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0D2183" w:rsidRDefault="000D2183">
      <w:pPr>
        <w:spacing w:line="480" w:lineRule="auto"/>
        <w:ind w:left="360"/>
        <w:rPr>
          <w:snapToGrid w:val="0"/>
        </w:rPr>
      </w:pPr>
    </w:p>
    <w:p w:rsidR="00113054" w:rsidRDefault="00113054" w:rsidP="00113054">
      <w:pPr>
        <w:spacing w:line="480" w:lineRule="auto"/>
        <w:ind w:left="360"/>
        <w:jc w:val="center"/>
        <w:rPr>
          <w:snapToGrid w:val="0"/>
        </w:rPr>
      </w:pPr>
      <w:r>
        <w:rPr>
          <w:snapToGrid w:val="0"/>
        </w:rPr>
        <w:lastRenderedPageBreak/>
        <w:t>References</w:t>
      </w:r>
    </w:p>
    <w:p w:rsidR="00C3273F" w:rsidRDefault="00C3273F" w:rsidP="00113054">
      <w:pPr>
        <w:pStyle w:val="Bibliography"/>
        <w:spacing w:line="480" w:lineRule="auto"/>
        <w:ind w:left="720" w:hanging="720"/>
        <w:rPr>
          <w:noProof/>
        </w:rPr>
      </w:pPr>
      <w:r>
        <w:rPr>
          <w:noProof/>
        </w:rPr>
        <w:t xml:space="preserve">Adam, S. a. (2009). Blended and online learning: student perceptions and performance. </w:t>
      </w:r>
      <w:r>
        <w:rPr>
          <w:i/>
          <w:iCs/>
          <w:noProof/>
        </w:rPr>
        <w:t xml:space="preserve"> Technology and Smart Education</w:t>
      </w:r>
      <w:r>
        <w:rPr>
          <w:noProof/>
        </w:rPr>
        <w:t xml:space="preserve"> </w:t>
      </w:r>
      <w:r>
        <w:rPr>
          <w:i/>
          <w:iCs/>
          <w:noProof/>
        </w:rPr>
        <w:t>, 6</w:t>
      </w:r>
      <w:r>
        <w:rPr>
          <w:noProof/>
        </w:rPr>
        <w:t>, pp. 140-155.</w:t>
      </w:r>
    </w:p>
    <w:p w:rsidR="00C3273F" w:rsidRDefault="00C3273F" w:rsidP="00113054">
      <w:pPr>
        <w:pStyle w:val="Bibliography"/>
        <w:spacing w:line="480" w:lineRule="auto"/>
        <w:ind w:left="720" w:hanging="720"/>
        <w:rPr>
          <w:noProof/>
        </w:rPr>
      </w:pPr>
      <w:r>
        <w:rPr>
          <w:noProof/>
        </w:rPr>
        <w:t xml:space="preserve">Bailey, Thomas R. and Alfonso, Mariana . (2005, January ). </w:t>
      </w:r>
      <w:r>
        <w:rPr>
          <w:i/>
          <w:iCs/>
          <w:noProof/>
        </w:rPr>
        <w:t xml:space="preserve">Paths to Persistence </w:t>
      </w:r>
      <w:r>
        <w:rPr>
          <w:noProof/>
        </w:rPr>
        <w:t>. Retrieved October 2, 2010, from Lumina Foundation : http://www.luminafoundation.org/publications/PathstoPersistence.pdf</w:t>
      </w:r>
    </w:p>
    <w:p w:rsidR="00C3273F" w:rsidRDefault="00C3273F" w:rsidP="00113054">
      <w:pPr>
        <w:pStyle w:val="Bibliography"/>
        <w:spacing w:line="480" w:lineRule="auto"/>
        <w:ind w:left="720" w:hanging="720"/>
        <w:rPr>
          <w:noProof/>
        </w:rPr>
      </w:pPr>
      <w:r>
        <w:rPr>
          <w:noProof/>
        </w:rPr>
        <w:t xml:space="preserve">Basmat, B. and Lewis, L. (2008). </w:t>
      </w:r>
      <w:r>
        <w:rPr>
          <w:i/>
          <w:iCs/>
          <w:noProof/>
        </w:rPr>
        <w:t>Distance Education at Degree-Granting Postsecondary Institutions: 2006-2007</w:t>
      </w:r>
      <w:r>
        <w:rPr>
          <w:noProof/>
        </w:rPr>
        <w:t>. Retrieved October 30, 2010, from National Center for Educaiton Statistics, Institute of Education Services, U.S. Department of Education. Washington, DC.: http://nces.ed.gov/pubs2009/2009044.pdf</w:t>
      </w:r>
    </w:p>
    <w:p w:rsidR="00C3273F" w:rsidRDefault="00C3273F" w:rsidP="00113054">
      <w:pPr>
        <w:pStyle w:val="Bibliography"/>
        <w:spacing w:line="480" w:lineRule="auto"/>
        <w:ind w:left="720" w:hanging="720"/>
        <w:rPr>
          <w:noProof/>
        </w:rPr>
      </w:pPr>
      <w:r>
        <w:rPr>
          <w:noProof/>
        </w:rPr>
        <w:t xml:space="preserve">Bathe, J. (2001, November 16). Love It, Hate It, or Don't Care: Views on Online Learning . </w:t>
      </w:r>
      <w:r>
        <w:rPr>
          <w:i/>
          <w:iCs/>
          <w:noProof/>
        </w:rPr>
        <w:t>ERIC Number ED463805)</w:t>
      </w:r>
      <w:r>
        <w:rPr>
          <w:noProof/>
        </w:rPr>
        <w:t xml:space="preserve"> .</w:t>
      </w:r>
    </w:p>
    <w:p w:rsidR="00C3273F" w:rsidRDefault="00C3273F" w:rsidP="00113054">
      <w:pPr>
        <w:pStyle w:val="Bibliography"/>
        <w:spacing w:line="480" w:lineRule="auto"/>
        <w:ind w:left="720" w:hanging="720"/>
        <w:rPr>
          <w:noProof/>
        </w:rPr>
      </w:pPr>
      <w:r>
        <w:rPr>
          <w:noProof/>
        </w:rPr>
        <w:t xml:space="preserve">Beebe, R., Vonderwell, S., &amp; and Boboc, M. (2009). Emerging Patterns in Transferring Assessment Practices from F2f to Online Environments. </w:t>
      </w:r>
      <w:r>
        <w:rPr>
          <w:i/>
          <w:iCs/>
          <w:noProof/>
        </w:rPr>
        <w:t>Electronic Journal of e-Learning</w:t>
      </w:r>
      <w:r>
        <w:rPr>
          <w:noProof/>
        </w:rPr>
        <w:t xml:space="preserve"> </w:t>
      </w:r>
      <w:r>
        <w:rPr>
          <w:i/>
          <w:iCs/>
          <w:noProof/>
        </w:rPr>
        <w:t>, 8</w:t>
      </w:r>
      <w:r>
        <w:rPr>
          <w:noProof/>
        </w:rPr>
        <w:t xml:space="preserve"> (1), pp1-12.</w:t>
      </w:r>
    </w:p>
    <w:p w:rsidR="00C3273F" w:rsidRDefault="00C3273F" w:rsidP="00113054">
      <w:pPr>
        <w:pStyle w:val="Bibliography"/>
        <w:spacing w:line="480" w:lineRule="auto"/>
        <w:ind w:left="720" w:hanging="720"/>
        <w:rPr>
          <w:noProof/>
        </w:rPr>
      </w:pPr>
      <w:r>
        <w:rPr>
          <w:i/>
          <w:iCs/>
          <w:noProof/>
        </w:rPr>
        <w:t xml:space="preserve">Creative Research Systems </w:t>
      </w:r>
      <w:r>
        <w:rPr>
          <w:noProof/>
        </w:rPr>
        <w:t>. (2007-2010). Retrieved November 2010, from The Survey Sample : http://www.surveysystem.com/sscalc.htm</w:t>
      </w:r>
    </w:p>
    <w:p w:rsidR="00C3273F" w:rsidRDefault="00C3273F" w:rsidP="00113054">
      <w:pPr>
        <w:pStyle w:val="Bibliography"/>
        <w:spacing w:line="480" w:lineRule="auto"/>
        <w:ind w:left="720" w:hanging="720"/>
        <w:rPr>
          <w:noProof/>
        </w:rPr>
      </w:pPr>
      <w:r>
        <w:rPr>
          <w:noProof/>
        </w:rPr>
        <w:t xml:space="preserve">Diaz, D. P. (1999). Comparing Student Learning Styles in an Online Distance Learning Class and an Equivalent On-Campus Class. </w:t>
      </w:r>
      <w:r>
        <w:rPr>
          <w:i/>
          <w:iCs/>
          <w:noProof/>
        </w:rPr>
        <w:t>College Teaching</w:t>
      </w:r>
      <w:r>
        <w:rPr>
          <w:noProof/>
        </w:rPr>
        <w:t xml:space="preserve"> </w:t>
      </w:r>
      <w:r>
        <w:rPr>
          <w:i/>
          <w:iCs/>
          <w:noProof/>
        </w:rPr>
        <w:t>, 47</w:t>
      </w:r>
      <w:r>
        <w:rPr>
          <w:noProof/>
        </w:rPr>
        <w:t xml:space="preserve"> (4), 130-135.</w:t>
      </w:r>
    </w:p>
    <w:p w:rsidR="00C3273F" w:rsidRDefault="00C3273F" w:rsidP="00113054">
      <w:pPr>
        <w:pStyle w:val="Bibliography"/>
        <w:spacing w:line="480" w:lineRule="auto"/>
        <w:ind w:left="720" w:hanging="720"/>
        <w:rPr>
          <w:noProof/>
        </w:rPr>
      </w:pPr>
      <w:r>
        <w:rPr>
          <w:noProof/>
        </w:rPr>
        <w:t xml:space="preserve">Diaz, D. P. (2010). </w:t>
      </w:r>
      <w:r>
        <w:rPr>
          <w:i/>
          <w:iCs/>
          <w:noProof/>
        </w:rPr>
        <w:t xml:space="preserve">Learning Technology Series </w:t>
      </w:r>
      <w:r>
        <w:rPr>
          <w:noProof/>
        </w:rPr>
        <w:t>. Retrieved November 2010, from Online Learning Style Inventory : http://home.earthlink.net/~davidpdiaz/LTS/sitepgs/grslss2.htm</w:t>
      </w:r>
    </w:p>
    <w:p w:rsidR="00C3273F" w:rsidRDefault="00C3273F" w:rsidP="00113054">
      <w:pPr>
        <w:pStyle w:val="Bibliography"/>
        <w:spacing w:line="480" w:lineRule="auto"/>
        <w:ind w:left="720" w:hanging="720"/>
        <w:rPr>
          <w:noProof/>
        </w:rPr>
      </w:pPr>
      <w:r>
        <w:rPr>
          <w:noProof/>
        </w:rPr>
        <w:t xml:space="preserve">Distance Learning, Austin Community College . (2010). </w:t>
      </w:r>
      <w:r>
        <w:rPr>
          <w:i/>
          <w:iCs/>
          <w:noProof/>
        </w:rPr>
        <w:t xml:space="preserve">Distance Learning </w:t>
      </w:r>
      <w:r>
        <w:rPr>
          <w:noProof/>
        </w:rPr>
        <w:t>. Retrieved November 5, 2010, from Austin Community College : http://dl.austincc.edu/</w:t>
      </w:r>
    </w:p>
    <w:p w:rsidR="00C3273F" w:rsidRDefault="00C3273F" w:rsidP="00113054">
      <w:pPr>
        <w:pStyle w:val="Bibliography"/>
        <w:spacing w:line="480" w:lineRule="auto"/>
        <w:ind w:left="720" w:hanging="720"/>
        <w:rPr>
          <w:noProof/>
        </w:rPr>
      </w:pPr>
      <w:r>
        <w:rPr>
          <w:noProof/>
        </w:rPr>
        <w:lastRenderedPageBreak/>
        <w:t xml:space="preserve">GAO, U.S. General Accounting Office. (2002, September 26). </w:t>
      </w:r>
      <w:r>
        <w:rPr>
          <w:i/>
          <w:iCs/>
          <w:noProof/>
        </w:rPr>
        <w:t>Distance Education Growth in Distance Education Programs and Implications for Federal Educaiton Policy</w:t>
      </w:r>
      <w:r>
        <w:rPr>
          <w:noProof/>
        </w:rPr>
        <w:t>. Retrieved October 1, 2010, from United States General Accounting Officer: http://www.gao.gov/new.items/d021125t.pdf</w:t>
      </w:r>
    </w:p>
    <w:p w:rsidR="00C3273F" w:rsidRDefault="00C3273F" w:rsidP="00113054">
      <w:pPr>
        <w:pStyle w:val="Bibliography"/>
        <w:spacing w:line="480" w:lineRule="auto"/>
        <w:ind w:left="720" w:hanging="720"/>
        <w:rPr>
          <w:noProof/>
        </w:rPr>
      </w:pPr>
      <w:r>
        <w:rPr>
          <w:noProof/>
        </w:rPr>
        <w:t xml:space="preserve">Knowles, M. S., &amp; Holton III, E. F. (1998). </w:t>
      </w:r>
      <w:r>
        <w:rPr>
          <w:i/>
          <w:iCs/>
          <w:noProof/>
        </w:rPr>
        <w:t>The Adult Learner, The Definitive Classic in Adult Education and Human Resource Development .</w:t>
      </w:r>
      <w:r>
        <w:rPr>
          <w:noProof/>
        </w:rPr>
        <w:t xml:space="preserve"> Woburn, MA: Butterworth-Heinemann .</w:t>
      </w:r>
    </w:p>
    <w:p w:rsidR="00C3273F" w:rsidRDefault="00C3273F" w:rsidP="00113054">
      <w:pPr>
        <w:pStyle w:val="Bibliography"/>
        <w:spacing w:line="480" w:lineRule="auto"/>
        <w:ind w:left="720" w:hanging="720"/>
        <w:rPr>
          <w:noProof/>
        </w:rPr>
      </w:pPr>
      <w:r>
        <w:rPr>
          <w:noProof/>
        </w:rPr>
        <w:t xml:space="preserve">OIEA, Office of Institutional Effectiveness and Accountability. (2010, September 8). </w:t>
      </w:r>
      <w:r>
        <w:rPr>
          <w:i/>
          <w:iCs/>
          <w:noProof/>
        </w:rPr>
        <w:t>Office of Institutional Effectiveness and Accountability</w:t>
      </w:r>
      <w:r>
        <w:rPr>
          <w:noProof/>
        </w:rPr>
        <w:t>. Retrieved October 10, 2010, from Preliminary Enrollment Reports, High Demand Reports, and Headcount Attrition Summary: http://www.austincc.edu/oiepub/pubs/prenrl/prenrl_fall2010.pdf</w:t>
      </w:r>
    </w:p>
    <w:p w:rsidR="00C3273F" w:rsidRDefault="00C3273F" w:rsidP="00113054">
      <w:pPr>
        <w:pStyle w:val="Bibliography"/>
        <w:spacing w:line="480" w:lineRule="auto"/>
        <w:ind w:left="720" w:hanging="720"/>
        <w:rPr>
          <w:noProof/>
        </w:rPr>
      </w:pPr>
      <w:r>
        <w:rPr>
          <w:noProof/>
        </w:rPr>
        <w:t xml:space="preserve">R.N. Harris, W. D. (2003). Are learning styles relevant in web-based instruction? . </w:t>
      </w:r>
      <w:r>
        <w:rPr>
          <w:i/>
          <w:iCs/>
          <w:noProof/>
        </w:rPr>
        <w:t>Journal of Educational Computing Research</w:t>
      </w:r>
      <w:r>
        <w:rPr>
          <w:noProof/>
        </w:rPr>
        <w:t xml:space="preserve"> </w:t>
      </w:r>
      <w:r>
        <w:rPr>
          <w:i/>
          <w:iCs/>
          <w:noProof/>
        </w:rPr>
        <w:t>, 29</w:t>
      </w:r>
      <w:r>
        <w:rPr>
          <w:noProof/>
        </w:rPr>
        <w:t>, 13-38.</w:t>
      </w:r>
    </w:p>
    <w:p w:rsidR="00C3273F" w:rsidRDefault="00C3273F" w:rsidP="00113054">
      <w:pPr>
        <w:pStyle w:val="Bibliography"/>
        <w:spacing w:line="480" w:lineRule="auto"/>
        <w:ind w:left="720" w:hanging="720"/>
        <w:rPr>
          <w:noProof/>
        </w:rPr>
      </w:pPr>
      <w:r>
        <w:rPr>
          <w:noProof/>
        </w:rPr>
        <w:t xml:space="preserve">Rakap, S. (2010). Impacts of Learning Styles and Computer Skills on Adult Students' Learning Online. </w:t>
      </w:r>
      <w:r>
        <w:rPr>
          <w:i/>
          <w:iCs/>
          <w:noProof/>
        </w:rPr>
        <w:t>The Turkish Online Journal of Educational Technology</w:t>
      </w:r>
      <w:r>
        <w:rPr>
          <w:noProof/>
        </w:rPr>
        <w:t xml:space="preserve"> </w:t>
      </w:r>
      <w:r>
        <w:rPr>
          <w:i/>
          <w:iCs/>
          <w:noProof/>
        </w:rPr>
        <w:t>, 9</w:t>
      </w:r>
      <w:r>
        <w:rPr>
          <w:noProof/>
        </w:rPr>
        <w:t xml:space="preserve"> (2), 108-115.</w:t>
      </w:r>
    </w:p>
    <w:p w:rsidR="00C3273F" w:rsidRDefault="00C3273F" w:rsidP="00113054">
      <w:pPr>
        <w:pStyle w:val="Bibliography"/>
        <w:spacing w:line="480" w:lineRule="auto"/>
        <w:ind w:left="720" w:hanging="720"/>
        <w:rPr>
          <w:noProof/>
        </w:rPr>
      </w:pPr>
      <w:r>
        <w:rPr>
          <w:noProof/>
        </w:rPr>
        <w:t xml:space="preserve">Ruey, S. (2010). A case study of constructivist instructional strategies for adult online learning. </w:t>
      </w:r>
      <w:r>
        <w:rPr>
          <w:i/>
          <w:iCs/>
          <w:noProof/>
        </w:rPr>
        <w:t>The British Journal of Educational Technology</w:t>
      </w:r>
      <w:r>
        <w:rPr>
          <w:noProof/>
        </w:rPr>
        <w:t xml:space="preserve"> </w:t>
      </w:r>
      <w:r>
        <w:rPr>
          <w:i/>
          <w:iCs/>
          <w:noProof/>
        </w:rPr>
        <w:t>, 41</w:t>
      </w:r>
      <w:r>
        <w:rPr>
          <w:noProof/>
        </w:rPr>
        <w:t xml:space="preserve"> (5), 706-720.</w:t>
      </w:r>
    </w:p>
    <w:p w:rsidR="00C3273F" w:rsidRDefault="00C3273F" w:rsidP="00113054">
      <w:pPr>
        <w:pStyle w:val="Bibliography"/>
        <w:spacing w:line="480" w:lineRule="auto"/>
        <w:ind w:left="720" w:hanging="720"/>
        <w:rPr>
          <w:noProof/>
        </w:rPr>
      </w:pPr>
      <w:r>
        <w:rPr>
          <w:noProof/>
        </w:rPr>
        <w:t xml:space="preserve">Smart, K. L. (2006 ). Students' Perceptions of Online Learning: A Comparative Study . </w:t>
      </w:r>
      <w:r>
        <w:rPr>
          <w:i/>
          <w:iCs/>
          <w:noProof/>
        </w:rPr>
        <w:t xml:space="preserve">Journal of Information Technology Education </w:t>
      </w:r>
      <w:r>
        <w:rPr>
          <w:noProof/>
        </w:rPr>
        <w:t>, pp 201-219.</w:t>
      </w:r>
    </w:p>
    <w:p w:rsidR="00C3273F" w:rsidRDefault="00C3273F" w:rsidP="00113054">
      <w:pPr>
        <w:pStyle w:val="Bibliography"/>
        <w:spacing w:line="480" w:lineRule="auto"/>
        <w:ind w:left="720" w:hanging="720"/>
        <w:rPr>
          <w:noProof/>
        </w:rPr>
      </w:pPr>
      <w:r>
        <w:rPr>
          <w:noProof/>
        </w:rPr>
        <w:t xml:space="preserve">Smith, P. J. (2005). Learning Preferences and Readiness for Online Learning. </w:t>
      </w:r>
      <w:r>
        <w:rPr>
          <w:i/>
          <w:iCs/>
          <w:noProof/>
        </w:rPr>
        <w:t>Educational Psychology</w:t>
      </w:r>
      <w:r>
        <w:rPr>
          <w:noProof/>
        </w:rPr>
        <w:t xml:space="preserve"> </w:t>
      </w:r>
      <w:r>
        <w:rPr>
          <w:i/>
          <w:iCs/>
          <w:noProof/>
        </w:rPr>
        <w:t>, 25</w:t>
      </w:r>
      <w:r>
        <w:rPr>
          <w:noProof/>
        </w:rPr>
        <w:t xml:space="preserve"> (1), 3-12.</w:t>
      </w:r>
    </w:p>
    <w:p w:rsidR="00C3273F" w:rsidRDefault="00C3273F" w:rsidP="00113054">
      <w:pPr>
        <w:pStyle w:val="Bibliography"/>
        <w:spacing w:line="480" w:lineRule="auto"/>
        <w:ind w:left="720" w:hanging="720"/>
        <w:rPr>
          <w:noProof/>
        </w:rPr>
      </w:pPr>
      <w:r>
        <w:rPr>
          <w:noProof/>
        </w:rPr>
        <w:t xml:space="preserve">Stanford-Bowers, D. E. (2008). Persistence in Online Classes: A Study of Perceptions among Community College Stakeholders. </w:t>
      </w:r>
      <w:r>
        <w:rPr>
          <w:i/>
          <w:iCs/>
          <w:noProof/>
        </w:rPr>
        <w:t>MERLOT Journal of Online Learning and Teaching</w:t>
      </w:r>
      <w:r>
        <w:rPr>
          <w:noProof/>
        </w:rPr>
        <w:t xml:space="preserve"> </w:t>
      </w:r>
      <w:r>
        <w:rPr>
          <w:i/>
          <w:iCs/>
          <w:noProof/>
        </w:rPr>
        <w:t>, 4</w:t>
      </w:r>
      <w:r>
        <w:rPr>
          <w:noProof/>
        </w:rPr>
        <w:t xml:space="preserve"> (1), 37-50.</w:t>
      </w:r>
    </w:p>
    <w:p w:rsidR="00C3273F" w:rsidRDefault="00C3273F" w:rsidP="00113054">
      <w:pPr>
        <w:pStyle w:val="Bibliography"/>
        <w:spacing w:line="480" w:lineRule="auto"/>
        <w:ind w:left="720" w:hanging="720"/>
        <w:rPr>
          <w:noProof/>
        </w:rPr>
      </w:pPr>
      <w:r>
        <w:rPr>
          <w:noProof/>
        </w:rPr>
        <w:lastRenderedPageBreak/>
        <w:t xml:space="preserve">Terrell, S. a. (1999). An investigation of the effect of learning style on student success in an onilne learning environment. </w:t>
      </w:r>
      <w:r>
        <w:rPr>
          <w:i/>
          <w:iCs/>
          <w:noProof/>
        </w:rPr>
        <w:t>Journal of Educational Technology Systems</w:t>
      </w:r>
      <w:r>
        <w:rPr>
          <w:noProof/>
        </w:rPr>
        <w:t xml:space="preserve"> </w:t>
      </w:r>
      <w:r>
        <w:rPr>
          <w:i/>
          <w:iCs/>
          <w:noProof/>
        </w:rPr>
        <w:t>, 28(3)</w:t>
      </w:r>
      <w:r>
        <w:rPr>
          <w:noProof/>
        </w:rPr>
        <w:t>, 231-238.</w:t>
      </w:r>
    </w:p>
    <w:p w:rsidR="00C3273F" w:rsidRDefault="00C3273F" w:rsidP="00113054">
      <w:pPr>
        <w:pStyle w:val="Bibliography"/>
        <w:spacing w:line="480" w:lineRule="auto"/>
        <w:ind w:left="720" w:hanging="720"/>
        <w:rPr>
          <w:noProof/>
        </w:rPr>
      </w:pPr>
      <w:r>
        <w:rPr>
          <w:noProof/>
        </w:rPr>
        <w:t xml:space="preserve">U.S. Department of Education, Office of Planning, Evaluation, and Policy Development: Policy and Program Studies Service. (2009). </w:t>
      </w:r>
      <w:r>
        <w:rPr>
          <w:i/>
          <w:iCs/>
          <w:noProof/>
        </w:rPr>
        <w:t>Evaluation of Evidence-Based Practices in Online Learning: A Meta-Analysis and Review of Online Learning Studies.</w:t>
      </w:r>
      <w:r>
        <w:rPr>
          <w:noProof/>
        </w:rPr>
        <w:t xml:space="preserve"> Washington, D.C.: U.S Department of Education.</w:t>
      </w:r>
    </w:p>
    <w:p w:rsidR="00C3273F" w:rsidRDefault="00C3273F" w:rsidP="00113054">
      <w:pPr>
        <w:pStyle w:val="Bibliography"/>
        <w:spacing w:line="480" w:lineRule="auto"/>
        <w:ind w:left="720" w:hanging="720"/>
        <w:rPr>
          <w:noProof/>
        </w:rPr>
      </w:pPr>
      <w:r>
        <w:rPr>
          <w:noProof/>
        </w:rPr>
        <w:t xml:space="preserve">USDOE, U.S. Department of Education. (2010, February 23). </w:t>
      </w:r>
      <w:r>
        <w:rPr>
          <w:i/>
          <w:iCs/>
          <w:noProof/>
        </w:rPr>
        <w:t>U.S. Department of Education</w:t>
      </w:r>
      <w:r>
        <w:rPr>
          <w:noProof/>
        </w:rPr>
        <w:t>. Retrieved October 1, 2010, from Developing Hispanic-Serving Institutions Program Title V: http://www2.ed.gov/programs/idueshsi/definition.html</w:t>
      </w:r>
    </w:p>
    <w:p w:rsidR="00C3273F" w:rsidRDefault="00C3273F" w:rsidP="00113054">
      <w:pPr>
        <w:spacing w:line="480" w:lineRule="auto"/>
        <w:ind w:left="720" w:hanging="720"/>
        <w:rPr>
          <w:snapToGrid w:val="0"/>
        </w:rPr>
      </w:pPr>
      <w:r>
        <w:rPr>
          <w:noProof/>
        </w:rPr>
        <w:t xml:space="preserve">Wighting, M. J. (2008). Distinguishing Sense of Community and Motivation Characteristics Between Online and Traditional College Students. </w:t>
      </w:r>
      <w:r>
        <w:rPr>
          <w:i/>
          <w:iCs/>
          <w:noProof/>
        </w:rPr>
        <w:t>The Quarterly Review of Distance Education</w:t>
      </w:r>
      <w:r>
        <w:rPr>
          <w:noProof/>
        </w:rPr>
        <w:t xml:space="preserve"> </w:t>
      </w:r>
      <w:r>
        <w:rPr>
          <w:i/>
          <w:iCs/>
          <w:noProof/>
        </w:rPr>
        <w:t>, 9(3)</w:t>
      </w:r>
      <w:r>
        <w:rPr>
          <w:noProof/>
        </w:rPr>
        <w:t>, 285-295.</w:t>
      </w:r>
    </w:p>
    <w:p w:rsidR="00C3273F" w:rsidRDefault="00C3273F" w:rsidP="00113054">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C3273F" w:rsidRDefault="00C3273F">
      <w:pPr>
        <w:spacing w:line="480" w:lineRule="auto"/>
        <w:ind w:left="360"/>
        <w:rPr>
          <w:snapToGrid w:val="0"/>
        </w:rPr>
      </w:pPr>
    </w:p>
    <w:p w:rsidR="0042672B" w:rsidRPr="00E64D96" w:rsidRDefault="0042672B">
      <w:pPr>
        <w:spacing w:line="480" w:lineRule="auto"/>
        <w:ind w:left="360"/>
        <w:rPr>
          <w:snapToGrid w:val="0"/>
        </w:rPr>
      </w:pPr>
      <w:r w:rsidRPr="00E64D96">
        <w:rPr>
          <w:snapToGrid w:val="0"/>
        </w:rPr>
        <w:br w:type="page"/>
      </w:r>
    </w:p>
    <w:p w:rsidR="0087405C" w:rsidRDefault="004A16ED" w:rsidP="004A16ED">
      <w:pPr>
        <w:widowControl w:val="0"/>
        <w:spacing w:line="480" w:lineRule="auto"/>
        <w:jc w:val="center"/>
        <w:rPr>
          <w:snapToGrid w:val="0"/>
          <w:szCs w:val="24"/>
        </w:rPr>
      </w:pPr>
      <w:r>
        <w:rPr>
          <w:snapToGrid w:val="0"/>
          <w:szCs w:val="24"/>
        </w:rPr>
        <w:lastRenderedPageBreak/>
        <w:t xml:space="preserve">                                                                            Appendix                                                             A</w:t>
      </w:r>
    </w:p>
    <w:tbl>
      <w:tblPr>
        <w:tblW w:w="5000" w:type="pct"/>
        <w:tblLook w:val="04A0"/>
      </w:tblPr>
      <w:tblGrid>
        <w:gridCol w:w="3438"/>
        <w:gridCol w:w="3311"/>
        <w:gridCol w:w="2827"/>
      </w:tblGrid>
      <w:tr w:rsidR="00A0175E" w:rsidRPr="00E9698C" w:rsidTr="000D2183">
        <w:trPr>
          <w:trHeight w:val="315"/>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Table 1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p>
        </w:tc>
      </w:tr>
      <w:tr w:rsidR="00A0175E" w:rsidRPr="00E9698C" w:rsidTr="000D2183">
        <w:trPr>
          <w:trHeight w:val="315"/>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Learning Style Systems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p>
        </w:tc>
      </w:tr>
      <w:tr w:rsidR="00A0175E" w:rsidRPr="00E9698C" w:rsidTr="000D2183">
        <w:trPr>
          <w:trHeight w:val="315"/>
        </w:trPr>
        <w:tc>
          <w:tcPr>
            <w:tcW w:w="1795" w:type="pct"/>
            <w:tcBorders>
              <w:top w:val="single" w:sz="4" w:space="0" w:color="auto"/>
              <w:left w:val="nil"/>
              <w:bottom w:val="single" w:sz="4" w:space="0" w:color="auto"/>
              <w:right w:val="nil"/>
            </w:tcBorders>
            <w:shd w:val="clear" w:color="auto" w:fill="auto"/>
            <w:hideMark/>
          </w:tcPr>
          <w:p w:rsidR="00A0175E" w:rsidRPr="00E9698C" w:rsidRDefault="00A0175E" w:rsidP="00926B3A">
            <w:pPr>
              <w:jc w:val="center"/>
              <w:rPr>
                <w:color w:val="000000"/>
                <w:szCs w:val="24"/>
              </w:rPr>
            </w:pPr>
            <w:r w:rsidRPr="00E9698C">
              <w:rPr>
                <w:color w:val="000000"/>
                <w:szCs w:val="24"/>
              </w:rPr>
              <w:t xml:space="preserve">Researcher </w:t>
            </w:r>
          </w:p>
        </w:tc>
        <w:tc>
          <w:tcPr>
            <w:tcW w:w="1729" w:type="pct"/>
            <w:tcBorders>
              <w:top w:val="single" w:sz="4" w:space="0" w:color="auto"/>
              <w:left w:val="nil"/>
              <w:bottom w:val="single" w:sz="4" w:space="0" w:color="auto"/>
              <w:right w:val="nil"/>
            </w:tcBorders>
            <w:shd w:val="clear" w:color="auto" w:fill="auto"/>
            <w:hideMark/>
          </w:tcPr>
          <w:p w:rsidR="00A0175E" w:rsidRPr="00E9698C" w:rsidRDefault="00A0175E" w:rsidP="00926B3A">
            <w:pPr>
              <w:jc w:val="center"/>
              <w:rPr>
                <w:color w:val="000000"/>
                <w:szCs w:val="24"/>
              </w:rPr>
            </w:pPr>
            <w:r w:rsidRPr="00E9698C">
              <w:rPr>
                <w:color w:val="000000"/>
                <w:szCs w:val="24"/>
              </w:rPr>
              <w:t xml:space="preserve">Style Dimensions </w:t>
            </w:r>
          </w:p>
        </w:tc>
        <w:tc>
          <w:tcPr>
            <w:tcW w:w="1476" w:type="pct"/>
            <w:tcBorders>
              <w:top w:val="single" w:sz="4" w:space="0" w:color="auto"/>
              <w:left w:val="nil"/>
              <w:bottom w:val="single" w:sz="4" w:space="0" w:color="auto"/>
              <w:right w:val="nil"/>
            </w:tcBorders>
            <w:shd w:val="clear" w:color="auto" w:fill="auto"/>
            <w:hideMark/>
          </w:tcPr>
          <w:p w:rsidR="00A0175E" w:rsidRPr="00E9698C" w:rsidRDefault="00A0175E" w:rsidP="00926B3A">
            <w:pPr>
              <w:jc w:val="center"/>
              <w:rPr>
                <w:color w:val="000000"/>
                <w:szCs w:val="24"/>
              </w:rPr>
            </w:pPr>
            <w:r w:rsidRPr="00E9698C">
              <w:rPr>
                <w:color w:val="000000"/>
                <w:szCs w:val="24"/>
              </w:rPr>
              <w:t>Instruments</w:t>
            </w:r>
          </w:p>
        </w:tc>
      </w:tr>
      <w:tr w:rsidR="00A0175E" w:rsidRPr="00E9698C" w:rsidTr="000D2183">
        <w:trPr>
          <w:trHeight w:val="630"/>
        </w:trPr>
        <w:tc>
          <w:tcPr>
            <w:tcW w:w="1795" w:type="pct"/>
            <w:tcBorders>
              <w:top w:val="nil"/>
              <w:left w:val="nil"/>
              <w:bottom w:val="nil"/>
              <w:right w:val="nil"/>
            </w:tcBorders>
            <w:shd w:val="clear" w:color="auto" w:fill="auto"/>
            <w:hideMark/>
          </w:tcPr>
          <w:p w:rsidR="00A0175E" w:rsidRPr="00E9698C" w:rsidRDefault="00A0175E" w:rsidP="00926B3A">
            <w:pPr>
              <w:rPr>
                <w:i/>
                <w:iCs/>
                <w:color w:val="000000"/>
                <w:szCs w:val="24"/>
              </w:rPr>
            </w:pPr>
            <w:r w:rsidRPr="00E9698C">
              <w:rPr>
                <w:i/>
                <w:iCs/>
                <w:color w:val="000000"/>
                <w:szCs w:val="24"/>
              </w:rPr>
              <w:t xml:space="preserve">Cognitive learning style systems </w:t>
            </w:r>
          </w:p>
        </w:tc>
        <w:tc>
          <w:tcPr>
            <w:tcW w:w="1729" w:type="pct"/>
            <w:tcBorders>
              <w:top w:val="nil"/>
              <w:left w:val="nil"/>
              <w:bottom w:val="nil"/>
              <w:right w:val="nil"/>
            </w:tcBorders>
            <w:shd w:val="clear" w:color="auto" w:fill="auto"/>
            <w:hideMark/>
          </w:tcPr>
          <w:p w:rsidR="00A0175E" w:rsidRPr="00E9698C" w:rsidRDefault="00A0175E" w:rsidP="00926B3A">
            <w:pPr>
              <w:jc w:val="center"/>
              <w:rPr>
                <w:color w:val="000000"/>
                <w:szCs w:val="24"/>
              </w:rPr>
            </w:pPr>
          </w:p>
        </w:tc>
        <w:tc>
          <w:tcPr>
            <w:tcW w:w="1476" w:type="pct"/>
            <w:tcBorders>
              <w:top w:val="nil"/>
              <w:left w:val="nil"/>
              <w:bottom w:val="nil"/>
              <w:right w:val="nil"/>
            </w:tcBorders>
            <w:shd w:val="clear" w:color="auto" w:fill="auto"/>
            <w:hideMark/>
          </w:tcPr>
          <w:p w:rsidR="00A0175E" w:rsidRPr="00E9698C" w:rsidRDefault="00A0175E" w:rsidP="00926B3A">
            <w:pPr>
              <w:jc w:val="center"/>
              <w:rPr>
                <w:color w:val="000000"/>
                <w:szCs w:val="24"/>
              </w:rPr>
            </w:pPr>
          </w:p>
        </w:tc>
      </w:tr>
      <w:tr w:rsidR="00A0175E" w:rsidRPr="00E9698C" w:rsidTr="000D2183">
        <w:trPr>
          <w:trHeight w:val="2520"/>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David Kolb (1984)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Two dimensions (perceptual and processing) proposed:  concrete experience vs. abstract generalization, and active experimentation vs. reflective observation.  Results in four styles:  </w:t>
            </w:r>
            <w:proofErr w:type="spellStart"/>
            <w:r w:rsidRPr="00E9698C">
              <w:rPr>
                <w:color w:val="000000"/>
                <w:szCs w:val="24"/>
              </w:rPr>
              <w:t>divergers</w:t>
            </w:r>
            <w:proofErr w:type="spellEnd"/>
            <w:r w:rsidRPr="00E9698C">
              <w:rPr>
                <w:color w:val="000000"/>
                <w:szCs w:val="24"/>
              </w:rPr>
              <w:t xml:space="preserve">, assimilators, </w:t>
            </w:r>
            <w:proofErr w:type="spellStart"/>
            <w:r w:rsidRPr="00E9698C">
              <w:rPr>
                <w:color w:val="000000"/>
                <w:szCs w:val="24"/>
              </w:rPr>
              <w:t>convergers</w:t>
            </w:r>
            <w:proofErr w:type="spellEnd"/>
            <w:r w:rsidRPr="00E9698C">
              <w:rPr>
                <w:color w:val="000000"/>
                <w:szCs w:val="24"/>
              </w:rPr>
              <w:t xml:space="preserve">, and </w:t>
            </w:r>
            <w:proofErr w:type="spellStart"/>
            <w:r w:rsidRPr="00E9698C">
              <w:rPr>
                <w:color w:val="000000"/>
                <w:szCs w:val="24"/>
              </w:rPr>
              <w:t>accomodators</w:t>
            </w:r>
            <w:proofErr w:type="spellEnd"/>
            <w:r w:rsidRPr="00E9698C">
              <w:rPr>
                <w:color w:val="000000"/>
                <w:szCs w:val="24"/>
              </w:rPr>
              <w:t xml:space="preserve">. </w:t>
            </w: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Learning Style Inventory (1984)</w:t>
            </w:r>
          </w:p>
        </w:tc>
      </w:tr>
      <w:tr w:rsidR="00A0175E" w:rsidRPr="00E9698C" w:rsidTr="000D2183">
        <w:trPr>
          <w:trHeight w:val="4337"/>
        </w:trPr>
        <w:tc>
          <w:tcPr>
            <w:tcW w:w="1795" w:type="pct"/>
            <w:tcBorders>
              <w:top w:val="single" w:sz="4" w:space="0" w:color="auto"/>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Bernice McCarthy (1980)</w:t>
            </w:r>
          </w:p>
        </w:tc>
        <w:tc>
          <w:tcPr>
            <w:tcW w:w="1729" w:type="pct"/>
            <w:tcBorders>
              <w:top w:val="single" w:sz="4" w:space="0" w:color="auto"/>
              <w:left w:val="nil"/>
              <w:bottom w:val="single" w:sz="4" w:space="0" w:color="auto"/>
              <w:right w:val="nil"/>
            </w:tcBorders>
            <w:shd w:val="clear" w:color="auto" w:fill="auto"/>
            <w:hideMark/>
          </w:tcPr>
          <w:p w:rsidR="00A0175E" w:rsidRPr="00E9698C" w:rsidRDefault="00A0175E" w:rsidP="00926B3A">
            <w:pPr>
              <w:rPr>
                <w:szCs w:val="24"/>
              </w:rPr>
            </w:pPr>
            <w:r>
              <w:rPr>
                <w:szCs w:val="24"/>
              </w:rPr>
              <w:t xml:space="preserve">Two dimensions (perceptual and processing) proposed:  </w:t>
            </w:r>
            <w:r w:rsidRPr="00E9698C">
              <w:rPr>
                <w:szCs w:val="24"/>
              </w:rPr>
              <w:t xml:space="preserve">There are four major learning styles: 1) The Concrete-Random or "Imaginative Learner, 2) The Abstract-Sequential learner wants to know "What" to learn, 3) The Concrete-Sequential learner wants to know "How" to apply the learning, and 4) The Abstract-Random learner asks "If" this is correct how can I modify it to make it work for me. </w:t>
            </w:r>
          </w:p>
        </w:tc>
        <w:tc>
          <w:tcPr>
            <w:tcW w:w="1476" w:type="pct"/>
            <w:tcBorders>
              <w:top w:val="single" w:sz="4" w:space="0" w:color="auto"/>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4MAT system </w:t>
            </w:r>
          </w:p>
        </w:tc>
      </w:tr>
      <w:tr w:rsidR="00A0175E" w:rsidRPr="00E9698C" w:rsidTr="000D2183">
        <w:trPr>
          <w:trHeight w:val="2835"/>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Anthony F. </w:t>
            </w:r>
            <w:proofErr w:type="spellStart"/>
            <w:r w:rsidRPr="00E9698C">
              <w:rPr>
                <w:color w:val="000000"/>
                <w:szCs w:val="24"/>
              </w:rPr>
              <w:t>Gregorc</w:t>
            </w:r>
            <w:proofErr w:type="spellEnd"/>
            <w:r w:rsidRPr="00E9698C">
              <w:rPr>
                <w:color w:val="000000"/>
                <w:szCs w:val="24"/>
              </w:rPr>
              <w:t xml:space="preserve"> (1984)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Two dimensions (perceptual and processing) proposed: abstract vs. concrete experience, and sequential vs. random ordering of information.  Results in four styles, though ranges are allowed:  concrete sequential, concrete random, abstract sequential, and abstract random. </w:t>
            </w: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proofErr w:type="spellStart"/>
            <w:r w:rsidRPr="00E9698C">
              <w:rPr>
                <w:color w:val="000000"/>
                <w:szCs w:val="24"/>
              </w:rPr>
              <w:t>Gregorc</w:t>
            </w:r>
            <w:proofErr w:type="spellEnd"/>
            <w:r w:rsidRPr="00E9698C">
              <w:rPr>
                <w:color w:val="000000"/>
                <w:szCs w:val="24"/>
              </w:rPr>
              <w:t xml:space="preserve"> Learning Style (1984) </w:t>
            </w:r>
          </w:p>
        </w:tc>
      </w:tr>
      <w:tr w:rsidR="00A0175E" w:rsidRPr="00E9698C" w:rsidTr="000D2183">
        <w:trPr>
          <w:trHeight w:val="630"/>
        </w:trPr>
        <w:tc>
          <w:tcPr>
            <w:tcW w:w="1795" w:type="pct"/>
            <w:tcBorders>
              <w:top w:val="nil"/>
              <w:left w:val="nil"/>
              <w:bottom w:val="nil"/>
              <w:right w:val="nil"/>
            </w:tcBorders>
            <w:shd w:val="clear" w:color="auto" w:fill="auto"/>
            <w:hideMark/>
          </w:tcPr>
          <w:p w:rsidR="00A0175E" w:rsidRPr="00E9698C" w:rsidRDefault="00A0175E" w:rsidP="00926B3A">
            <w:pPr>
              <w:rPr>
                <w:i/>
                <w:iCs/>
                <w:color w:val="000000"/>
                <w:szCs w:val="24"/>
              </w:rPr>
            </w:pPr>
            <w:r w:rsidRPr="00E9698C">
              <w:rPr>
                <w:i/>
                <w:iCs/>
                <w:color w:val="000000"/>
                <w:szCs w:val="24"/>
              </w:rPr>
              <w:t xml:space="preserve">Cognitive, Affective, and Physiological Systems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w:t>
            </w: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w:t>
            </w:r>
          </w:p>
        </w:tc>
      </w:tr>
      <w:tr w:rsidR="00A0175E" w:rsidRPr="00E9698C" w:rsidTr="000D2183">
        <w:trPr>
          <w:trHeight w:val="1575"/>
        </w:trPr>
        <w:tc>
          <w:tcPr>
            <w:tcW w:w="1795"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lastRenderedPageBreak/>
              <w:t xml:space="preserve">Dunn and Dunn (1974), Dunn, Dunn and Price (1989) </w:t>
            </w:r>
          </w:p>
        </w:tc>
        <w:tc>
          <w:tcPr>
            <w:tcW w:w="1729"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Assess 20 factors in four groups:  environmental, sociological, emotional, and physical preferences.  </w:t>
            </w:r>
          </w:p>
        </w:tc>
        <w:tc>
          <w:tcPr>
            <w:tcW w:w="1476"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Learning Style Inventory (1989) (for children) Productivity Environmental Preference Survey (1989) (for adults) </w:t>
            </w:r>
          </w:p>
        </w:tc>
      </w:tr>
      <w:tr w:rsidR="00A0175E" w:rsidRPr="00E9698C" w:rsidTr="000D2183">
        <w:trPr>
          <w:trHeight w:val="1260"/>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Canfield (1988)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Assess 20 factors in four groups:  conditions of learning, content of learning, mode of learning, and expectations of learning.  </w:t>
            </w: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Canfield's Learning Style Inventory </w:t>
            </w:r>
          </w:p>
        </w:tc>
      </w:tr>
      <w:tr w:rsidR="00A0175E" w:rsidRPr="00E9698C" w:rsidTr="000D2183">
        <w:trPr>
          <w:trHeight w:val="630"/>
        </w:trPr>
        <w:tc>
          <w:tcPr>
            <w:tcW w:w="1795" w:type="pct"/>
            <w:tcBorders>
              <w:top w:val="single" w:sz="4" w:space="0" w:color="auto"/>
              <w:left w:val="nil"/>
              <w:bottom w:val="nil"/>
              <w:right w:val="nil"/>
            </w:tcBorders>
            <w:shd w:val="clear" w:color="auto" w:fill="auto"/>
            <w:hideMark/>
          </w:tcPr>
          <w:p w:rsidR="00A0175E" w:rsidRPr="00E9698C" w:rsidRDefault="00A0175E" w:rsidP="00926B3A">
            <w:pPr>
              <w:rPr>
                <w:i/>
                <w:iCs/>
                <w:color w:val="000000"/>
                <w:szCs w:val="24"/>
              </w:rPr>
            </w:pPr>
            <w:r w:rsidRPr="00E9698C">
              <w:rPr>
                <w:i/>
                <w:iCs/>
                <w:color w:val="000000"/>
                <w:szCs w:val="24"/>
              </w:rPr>
              <w:t xml:space="preserve">Personality Systems (with implications for learning) </w:t>
            </w:r>
          </w:p>
        </w:tc>
        <w:tc>
          <w:tcPr>
            <w:tcW w:w="1729" w:type="pct"/>
            <w:tcBorders>
              <w:top w:val="single" w:sz="4" w:space="0" w:color="auto"/>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w:t>
            </w:r>
          </w:p>
        </w:tc>
        <w:tc>
          <w:tcPr>
            <w:tcW w:w="1476" w:type="pct"/>
            <w:tcBorders>
              <w:top w:val="single" w:sz="4" w:space="0" w:color="auto"/>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w:t>
            </w:r>
          </w:p>
        </w:tc>
      </w:tr>
      <w:tr w:rsidR="00A0175E" w:rsidRPr="00E9698C" w:rsidTr="000D2183">
        <w:trPr>
          <w:trHeight w:val="1260"/>
        </w:trPr>
        <w:tc>
          <w:tcPr>
            <w:tcW w:w="1795"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Briggs and Meyers (1977) </w:t>
            </w:r>
          </w:p>
        </w:tc>
        <w:tc>
          <w:tcPr>
            <w:tcW w:w="1729"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Assess four scales: extraversion vs. introversion; intuition vs. sensing; thinking vs. feeling; and judging vs. perceiving. </w:t>
            </w:r>
          </w:p>
        </w:tc>
        <w:tc>
          <w:tcPr>
            <w:tcW w:w="1476" w:type="pct"/>
            <w:tcBorders>
              <w:top w:val="nil"/>
              <w:left w:val="nil"/>
              <w:bottom w:val="single" w:sz="4" w:space="0" w:color="auto"/>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Myers-Briggs Type Indicator (MBTI) </w:t>
            </w:r>
          </w:p>
        </w:tc>
      </w:tr>
      <w:tr w:rsidR="00A0175E" w:rsidRPr="00E9698C" w:rsidTr="000D2183">
        <w:trPr>
          <w:trHeight w:val="2520"/>
        </w:trPr>
        <w:tc>
          <w:tcPr>
            <w:tcW w:w="1795"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Costa and McRae (1992) </w:t>
            </w:r>
          </w:p>
        </w:tc>
        <w:tc>
          <w:tcPr>
            <w:tcW w:w="1729"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Assess "big five" personality dimensions:  neuroticism, extraversion, openness, agreeableness, conscientiousness.  Emerging as a strong research-based approach to personality assessment. </w:t>
            </w:r>
          </w:p>
        </w:tc>
        <w:tc>
          <w:tcPr>
            <w:tcW w:w="1476" w:type="pct"/>
            <w:tcBorders>
              <w:top w:val="nil"/>
              <w:left w:val="nil"/>
              <w:bottom w:val="nil"/>
              <w:right w:val="nil"/>
            </w:tcBorders>
            <w:shd w:val="clear" w:color="auto" w:fill="auto"/>
            <w:hideMark/>
          </w:tcPr>
          <w:p w:rsidR="00A0175E" w:rsidRPr="00E9698C" w:rsidRDefault="00A0175E" w:rsidP="00926B3A">
            <w:pPr>
              <w:rPr>
                <w:color w:val="000000"/>
                <w:szCs w:val="24"/>
              </w:rPr>
            </w:pPr>
            <w:r w:rsidRPr="00E9698C">
              <w:rPr>
                <w:color w:val="000000"/>
                <w:szCs w:val="24"/>
              </w:rPr>
              <w:t xml:space="preserve">NEO-PI-R </w:t>
            </w:r>
          </w:p>
        </w:tc>
      </w:tr>
      <w:tr w:rsidR="00A0175E" w:rsidRPr="00E9698C" w:rsidTr="000D2183">
        <w:trPr>
          <w:trHeight w:val="530"/>
        </w:trPr>
        <w:tc>
          <w:tcPr>
            <w:tcW w:w="5000" w:type="pct"/>
            <w:gridSpan w:val="3"/>
            <w:tcBorders>
              <w:top w:val="single" w:sz="4" w:space="0" w:color="auto"/>
              <w:left w:val="nil"/>
              <w:bottom w:val="single" w:sz="4" w:space="0" w:color="auto"/>
              <w:right w:val="nil"/>
            </w:tcBorders>
            <w:shd w:val="clear" w:color="auto" w:fill="auto"/>
            <w:hideMark/>
          </w:tcPr>
          <w:p w:rsidR="00A0175E" w:rsidRPr="00E9698C" w:rsidRDefault="00A0175E" w:rsidP="00926B3A">
            <w:pPr>
              <w:rPr>
                <w:color w:val="000000"/>
                <w:sz w:val="20"/>
              </w:rPr>
            </w:pPr>
            <w:r w:rsidRPr="00E9698C">
              <w:rPr>
                <w:color w:val="000000"/>
                <w:sz w:val="20"/>
              </w:rPr>
              <w:t xml:space="preserve">Note: Adapted from The Adult Learner, The Definitive Classic in Adult Education and Human Resource Development.  </w:t>
            </w:r>
          </w:p>
        </w:tc>
      </w:tr>
    </w:tbl>
    <w:p w:rsidR="00A0175E" w:rsidRDefault="00A0175E" w:rsidP="00A0175E">
      <w:pPr>
        <w:spacing w:line="480" w:lineRule="auto"/>
        <w:ind w:firstLine="720"/>
        <w:rPr>
          <w:rStyle w:val="apple-style-span"/>
          <w:color w:val="FF0000"/>
          <w:szCs w:val="24"/>
        </w:rPr>
      </w:pPr>
    </w:p>
    <w:p w:rsidR="00A0175E" w:rsidRDefault="00A0175E" w:rsidP="00A0175E">
      <w:pPr>
        <w:spacing w:line="480" w:lineRule="auto"/>
        <w:ind w:firstLine="720"/>
        <w:rPr>
          <w:rStyle w:val="apple-style-span"/>
          <w:color w:val="FF0000"/>
          <w:szCs w:val="24"/>
        </w:rPr>
      </w:pPr>
    </w:p>
    <w:p w:rsidR="00A0175E" w:rsidRDefault="00A0175E" w:rsidP="00A0175E">
      <w:pPr>
        <w:spacing w:line="480" w:lineRule="auto"/>
        <w:ind w:firstLine="720"/>
        <w:rPr>
          <w:rStyle w:val="apple-style-span"/>
          <w:color w:val="FF0000"/>
          <w:szCs w:val="24"/>
        </w:rPr>
      </w:pPr>
    </w:p>
    <w:p w:rsidR="00A0175E" w:rsidRDefault="00A0175E" w:rsidP="00A0175E">
      <w:pPr>
        <w:spacing w:line="480" w:lineRule="auto"/>
        <w:ind w:firstLine="720"/>
        <w:rPr>
          <w:rStyle w:val="apple-style-span"/>
          <w:color w:val="FF0000"/>
          <w:szCs w:val="24"/>
        </w:rPr>
      </w:pPr>
    </w:p>
    <w:p w:rsidR="00A0175E" w:rsidRDefault="00A0175E" w:rsidP="00A0175E">
      <w:pPr>
        <w:spacing w:line="480" w:lineRule="auto"/>
        <w:ind w:firstLine="720"/>
        <w:rPr>
          <w:rStyle w:val="apple-style-span"/>
          <w:color w:val="FF0000"/>
          <w:szCs w:val="24"/>
        </w:rPr>
      </w:pPr>
    </w:p>
    <w:p w:rsidR="00A0175E" w:rsidRDefault="00A0175E" w:rsidP="00A0175E">
      <w:pPr>
        <w:spacing w:line="480" w:lineRule="auto"/>
        <w:ind w:firstLine="720"/>
        <w:rPr>
          <w:rStyle w:val="apple-style-span"/>
          <w:color w:val="FF0000"/>
          <w:szCs w:val="24"/>
        </w:rPr>
      </w:pPr>
    </w:p>
    <w:p w:rsidR="00A0175E" w:rsidRDefault="00A0175E" w:rsidP="00096CF7">
      <w:pPr>
        <w:widowControl w:val="0"/>
        <w:spacing w:line="480" w:lineRule="auto"/>
        <w:jc w:val="center"/>
        <w:rPr>
          <w:snapToGrid w:val="0"/>
          <w:szCs w:val="24"/>
        </w:rPr>
      </w:pPr>
    </w:p>
    <w:p w:rsidR="00DF3C98" w:rsidRDefault="00DF3C98">
      <w:pPr>
        <w:spacing w:line="480" w:lineRule="auto"/>
        <w:ind w:left="360"/>
        <w:rPr>
          <w:snapToGrid w:val="0"/>
          <w:szCs w:val="24"/>
        </w:rPr>
      </w:pPr>
      <w:r>
        <w:rPr>
          <w:snapToGrid w:val="0"/>
          <w:szCs w:val="24"/>
        </w:rPr>
        <w:br w:type="page"/>
      </w:r>
    </w:p>
    <w:p w:rsidR="00DF3C98" w:rsidRDefault="00DF3C98" w:rsidP="00DF3C98">
      <w:pPr>
        <w:widowControl w:val="0"/>
        <w:jc w:val="center"/>
        <w:rPr>
          <w:snapToGrid w:val="0"/>
        </w:rPr>
      </w:pPr>
      <w:r>
        <w:rPr>
          <w:snapToGrid w:val="0"/>
        </w:rPr>
        <w:lastRenderedPageBreak/>
        <w:t>Research Contract 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0553BC" w:rsidP="00DF3C98">
      <w:pPr>
        <w:widowControl w:val="0"/>
        <w:rPr>
          <w:snapToGrid w:val="0"/>
        </w:rPr>
      </w:pPr>
      <w:r>
        <w:rPr>
          <w:noProof/>
        </w:rPr>
        <w:pict>
          <v:line id="_x0000_s1026" style="position:absolute;z-index:251660288" from="42.6pt,10.8pt" to="316.8pt,10.8pt" o:allowincell="f"/>
        </w:pict>
      </w:r>
      <w:r w:rsidR="00DF3C98">
        <w:rPr>
          <w:snapToGrid w:val="0"/>
        </w:rPr>
        <w:t>Student</w:t>
      </w:r>
      <w:r w:rsidR="00DF3C98">
        <w:rPr>
          <w:snapToGrid w:val="0"/>
        </w:rPr>
        <w:tab/>
      </w:r>
      <w:r w:rsidR="00F65D49">
        <w:rPr>
          <w:snapToGrid w:val="0"/>
        </w:rPr>
        <w:t xml:space="preserve">Shari C. Rodriquez </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0553BC" w:rsidP="00DF3C98">
      <w:pPr>
        <w:widowControl w:val="0"/>
        <w:rPr>
          <w:snapToGrid w:val="0"/>
        </w:rPr>
      </w:pPr>
      <w:r>
        <w:rPr>
          <w:noProof/>
        </w:rPr>
        <w:pict>
          <v:line id="_x0000_s1027" style="position:absolute;z-index:251661312" from="50.6pt,11pt" to="468pt,11pt" o:allowincell="f"/>
        </w:pict>
      </w:r>
      <w:r w:rsidR="00DF3C98">
        <w:rPr>
          <w:snapToGrid w:val="0"/>
        </w:rPr>
        <w:t>Address</w:t>
      </w:r>
      <w:r w:rsidR="00F65D49">
        <w:rPr>
          <w:snapToGrid w:val="0"/>
        </w:rPr>
        <w:tab/>
        <w:t>304 Olmos Drive, Leander, TX  78641</w:t>
      </w:r>
      <w:r w:rsidR="00F65D49">
        <w:rPr>
          <w:snapToGrid w:val="0"/>
        </w:rPr>
        <w:tab/>
      </w:r>
    </w:p>
    <w:p w:rsidR="00DF3C98" w:rsidRPr="00FF49C4" w:rsidRDefault="000553BC" w:rsidP="00FF49C4">
      <w:pPr>
        <w:widowControl w:val="0"/>
        <w:rPr>
          <w:snapToGrid w:val="0"/>
        </w:rPr>
      </w:pPr>
      <w:r>
        <w:rPr>
          <w:noProof/>
        </w:rPr>
        <w:pict>
          <v:line id="_x0000_s1029" style="position:absolute;z-index:251663360" from="414pt,11.2pt" to="468pt,11.2pt" o:allowincell="f"/>
        </w:pict>
      </w:r>
      <w:r>
        <w:rPr>
          <w:noProof/>
        </w:rPr>
        <w:pict>
          <v:line id="_x0000_s1028" style="position:absolute;z-index:251662336" from="108.6pt,11.2pt" to="316.8pt,11.2pt" o:allowincell="f"/>
        </w:pict>
      </w:r>
      <w:r w:rsidR="00DF3C98">
        <w:rPr>
          <w:snapToGrid w:val="0"/>
        </w:rPr>
        <w:t>Work Phone Number</w:t>
      </w:r>
      <w:r w:rsidR="00DF3C98">
        <w:rPr>
          <w:snapToGrid w:val="0"/>
        </w:rPr>
        <w:tab/>
      </w:r>
      <w:r w:rsidR="00F65D49">
        <w:rPr>
          <w:snapToGrid w:val="0"/>
        </w:rPr>
        <w:t>512-223-1106</w:t>
      </w:r>
      <w:r w:rsidR="00DF3C98">
        <w:rPr>
          <w:snapToGrid w:val="0"/>
        </w:rPr>
        <w:tab/>
      </w:r>
      <w:r w:rsidR="00DF3C98">
        <w:rPr>
          <w:snapToGrid w:val="0"/>
        </w:rPr>
        <w:tab/>
      </w:r>
      <w:r w:rsidR="00DF3C98">
        <w:rPr>
          <w:snapToGrid w:val="0"/>
        </w:rPr>
        <w:tab/>
      </w:r>
      <w:r w:rsidR="00DF3C98">
        <w:rPr>
          <w:snapToGrid w:val="0"/>
        </w:rPr>
        <w:tab/>
      </w:r>
      <w:r w:rsidR="00F65D49">
        <w:rPr>
          <w:snapToGrid w:val="0"/>
        </w:rPr>
        <w:tab/>
      </w:r>
      <w:r w:rsidR="00DF3C98">
        <w:rPr>
          <w:snapToGrid w:val="0"/>
        </w:rPr>
        <w:t>Course Number</w:t>
      </w:r>
      <w:r w:rsidR="00F65D49">
        <w:rPr>
          <w:snapToGrid w:val="0"/>
        </w:rPr>
        <w:t xml:space="preserve"> </w:t>
      </w:r>
      <w:r w:rsidR="00F65D49" w:rsidRPr="00FF49C4">
        <w:rPr>
          <w:snapToGrid w:val="0"/>
        </w:rPr>
        <w:t>OCED 5300</w:t>
      </w:r>
    </w:p>
    <w:p w:rsidR="00DF3C98" w:rsidRDefault="000553BC" w:rsidP="00DF3C98">
      <w:pPr>
        <w:widowControl w:val="0"/>
        <w:rPr>
          <w:snapToGrid w:val="0"/>
        </w:rPr>
      </w:pPr>
      <w:r>
        <w:rPr>
          <w:noProof/>
        </w:rPr>
        <w:pict>
          <v:line id="_x0000_s1030" style="position:absolute;z-index:251664384" from="134.6pt,10.4pt" to="468pt,10.4pt" o:allowincell="f"/>
        </w:pict>
      </w:r>
      <w:r w:rsidR="00DF3C98">
        <w:rPr>
          <w:snapToGrid w:val="0"/>
        </w:rPr>
        <w:t>Title of Proposed Activity</w:t>
      </w:r>
    </w:p>
    <w:p w:rsidR="00DF3C98" w:rsidRDefault="000553BC" w:rsidP="00DF3C98">
      <w:pPr>
        <w:widowControl w:val="0"/>
        <w:rPr>
          <w:snapToGrid w:val="0"/>
        </w:rPr>
      </w:pPr>
      <w:r>
        <w:rPr>
          <w:noProof/>
        </w:rPr>
        <w:pict>
          <v:line id="_x0000_s1031" style="position:absolute;z-index:251665408" from=".6pt,12.6pt" to="468pt,12.6pt" o:allowincell="f"/>
        </w:pict>
      </w:r>
    </w:p>
    <w:p w:rsidR="00DF3C98" w:rsidRDefault="000553BC" w:rsidP="00DF3C98">
      <w:pPr>
        <w:widowControl w:val="0"/>
        <w:tabs>
          <w:tab w:val="left" w:pos="1980"/>
        </w:tabs>
        <w:rPr>
          <w:snapToGrid w:val="0"/>
        </w:rPr>
      </w:pPr>
      <w:r>
        <w:rPr>
          <w:noProof/>
        </w:rPr>
        <w:pict>
          <v:line id="_x0000_s1033" style="position:absolute;z-index:251667456" from="337.6pt,12.2pt" to="468pt,12.2pt" o:allowincell="f"/>
        </w:pict>
      </w:r>
      <w:r>
        <w:rPr>
          <w:noProof/>
        </w:rPr>
        <w:pict>
          <v:line id="_x0000_s1032" style="position:absolute;z-index:251666432" from="87.6pt,12.2pt" to="223.2pt,12.2pt" o:allowincell="f"/>
        </w:pict>
      </w:r>
      <w:r w:rsidR="00DF3C98">
        <w:rPr>
          <w:snapToGrid w:val="0"/>
        </w:rPr>
        <w:t>Faculty Advisor</w:t>
      </w:r>
      <w:r w:rsidR="00DF3C98">
        <w:rPr>
          <w:snapToGrid w:val="0"/>
        </w:rPr>
        <w:tab/>
      </w:r>
      <w:r w:rsidR="00F65D49">
        <w:rPr>
          <w:snapToGrid w:val="0"/>
        </w:rPr>
        <w:t xml:space="preserve">Matthew A. </w:t>
      </w:r>
      <w:proofErr w:type="spellStart"/>
      <w:r w:rsidR="00F65D49">
        <w:rPr>
          <w:snapToGrid w:val="0"/>
        </w:rPr>
        <w:t>Eichler</w:t>
      </w:r>
      <w:proofErr w:type="spellEnd"/>
      <w:r w:rsidR="00267660">
        <w:rPr>
          <w:snapToGrid w:val="0"/>
        </w:rPr>
        <w:t>, PhD</w:t>
      </w:r>
      <w:r w:rsidR="00DF3C98">
        <w:rPr>
          <w:snapToGrid w:val="0"/>
        </w:rPr>
        <w:tab/>
      </w:r>
      <w:r w:rsidR="00DF3C98">
        <w:rPr>
          <w:snapToGrid w:val="0"/>
        </w:rPr>
        <w:tab/>
        <w:t>Agency        Texas State University</w:t>
      </w:r>
    </w:p>
    <w:p w:rsidR="00DF3C98" w:rsidRDefault="000553BC" w:rsidP="00DF3C98">
      <w:pPr>
        <w:widowControl w:val="0"/>
        <w:rPr>
          <w:snapToGrid w:val="0"/>
        </w:rPr>
      </w:pPr>
      <w:r>
        <w:rPr>
          <w:noProof/>
        </w:rPr>
        <w:pict>
          <v:line id="_x0000_s1034" style="position:absolute;z-index:251668480" from="48.6pt,11.4pt" to="468pt,11.4pt" o:allowincell="f"/>
        </w:pic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0553BC" w:rsidP="00DF3C98">
      <w:pPr>
        <w:widowControl w:val="0"/>
        <w:rPr>
          <w:snapToGrid w:val="0"/>
        </w:rPr>
      </w:pPr>
      <w:r>
        <w:rPr>
          <w:noProof/>
        </w:rPr>
        <w:pict>
          <v:line id="_x0000_s1035" style="position:absolute;z-index:251669504" from="110.6pt,11.6pt" to="302.6pt,11.6pt" o:allowincell="f"/>
        </w:pict>
      </w:r>
      <w:r w:rsidR="00DF3C98">
        <w:rPr>
          <w:snapToGrid w:val="0"/>
        </w:rPr>
        <w:t xml:space="preserve">Work Phone Number </w:t>
      </w:r>
      <w:r w:rsidR="00DF3C98">
        <w:rPr>
          <w:snapToGrid w:val="0"/>
        </w:rPr>
        <w:tab/>
      </w:r>
    </w:p>
    <w:p w:rsidR="00F65D49" w:rsidRDefault="00F65D49" w:rsidP="00DF3C98">
      <w:pPr>
        <w:widowControl w:val="0"/>
        <w:rPr>
          <w:snapToGrid w:val="0"/>
        </w:rPr>
      </w:pPr>
    </w:p>
    <w:p w:rsidR="00DF3C98" w:rsidRDefault="00DF3C98" w:rsidP="008B2742">
      <w:pPr>
        <w:widowControl w:val="0"/>
        <w:numPr>
          <w:ilvl w:val="0"/>
          <w:numId w:val="1"/>
        </w:numPr>
        <w:tabs>
          <w:tab w:val="clear" w:pos="720"/>
        </w:tabs>
        <w:rPr>
          <w:snapToGrid w:val="0"/>
        </w:rPr>
      </w:pPr>
      <w:r>
        <w:rPr>
          <w:snapToGrid w:val="0"/>
        </w:rPr>
        <w:t>GOALS</w:t>
      </w:r>
    </w:p>
    <w:p w:rsidR="00DF3C98" w:rsidRDefault="00DF3C98" w:rsidP="0089751D">
      <w:pPr>
        <w:widowControl w:val="0"/>
        <w:numPr>
          <w:ilvl w:val="0"/>
          <w:numId w:val="2"/>
        </w:numPr>
        <w:tabs>
          <w:tab w:val="clear" w:pos="1440"/>
          <w:tab w:val="num" w:pos="1080"/>
        </w:tabs>
        <w:spacing w:line="480" w:lineRule="auto"/>
        <w:ind w:left="1170" w:hanging="450"/>
        <w:rPr>
          <w:snapToGrid w:val="0"/>
        </w:rPr>
      </w:pPr>
      <w:r>
        <w:rPr>
          <w:snapToGrid w:val="0"/>
        </w:rPr>
        <w:t>Assist the researcher in translating theory into practice.</w:t>
      </w:r>
    </w:p>
    <w:p w:rsidR="00DF3C98" w:rsidRPr="003C5A00" w:rsidRDefault="00DF3C98" w:rsidP="00DF3C98">
      <w:pPr>
        <w:widowControl w:val="0"/>
        <w:numPr>
          <w:ilvl w:val="0"/>
          <w:numId w:val="2"/>
        </w:numPr>
        <w:tabs>
          <w:tab w:val="clear" w:pos="1440"/>
          <w:tab w:val="num" w:pos="1080"/>
        </w:tabs>
        <w:spacing w:line="480" w:lineRule="auto"/>
        <w:rPr>
          <w:snapToGrid w:val="0"/>
        </w:rPr>
      </w:pPr>
      <w:r w:rsidRPr="003C5A00">
        <w:rPr>
          <w:snapToGrid w:val="0"/>
        </w:rPr>
        <w:t>Develop and refine the research skills of the researcher.</w:t>
      </w: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DF3C98">
      <w:pPr>
        <w:widowControl w:val="0"/>
        <w:ind w:left="720" w:hanging="720"/>
        <w:rPr>
          <w:snapToGrid w:val="0"/>
        </w:rPr>
      </w:pPr>
      <w:r>
        <w:rPr>
          <w:snapToGrid w:val="0"/>
        </w:rPr>
        <w:tab/>
        <w:t>The researcher will work cooperatively with the faculty advisor in accomplishing the following objectives:</w:t>
      </w:r>
    </w:p>
    <w:p w:rsidR="00DD1C46" w:rsidRDefault="00781998" w:rsidP="00781998">
      <w:pPr>
        <w:widowControl w:val="0"/>
        <w:ind w:left="720" w:hanging="720"/>
      </w:pPr>
      <w:r>
        <w:rPr>
          <w:snapToGrid w:val="0"/>
        </w:rPr>
        <w:tab/>
        <w:t xml:space="preserve">1. </w:t>
      </w:r>
      <w:r>
        <w:rPr>
          <w:snapToGrid w:val="0"/>
        </w:rPr>
        <w:tab/>
      </w:r>
      <w:r w:rsidR="00DD1C46">
        <w:t xml:space="preserve">Identify a sample of students from a metropolitan community college in Austin, </w:t>
      </w:r>
      <w:r>
        <w:tab/>
      </w:r>
      <w:r w:rsidR="00DD1C46">
        <w:t>TX that is representative of Hispanic students in spring, 2011.</w:t>
      </w:r>
    </w:p>
    <w:p w:rsidR="00781998" w:rsidRDefault="00781998" w:rsidP="00781998">
      <w:pPr>
        <w:widowControl w:val="0"/>
        <w:ind w:left="720" w:hanging="720"/>
      </w:pPr>
      <w:r>
        <w:tab/>
        <w:t xml:space="preserve">2. </w:t>
      </w:r>
      <w:r>
        <w:tab/>
        <w:t xml:space="preserve">Develop and prepare survey questionnaire </w:t>
      </w:r>
    </w:p>
    <w:p w:rsidR="00781998" w:rsidRDefault="00781998" w:rsidP="00781998">
      <w:pPr>
        <w:widowControl w:val="0"/>
        <w:ind w:left="720" w:hanging="720"/>
      </w:pPr>
      <w:r>
        <w:tab/>
        <w:t xml:space="preserve">3. </w:t>
      </w:r>
      <w:r>
        <w:tab/>
        <w:t xml:space="preserve">Collect student data </w:t>
      </w:r>
    </w:p>
    <w:p w:rsidR="00781998" w:rsidRDefault="00781998" w:rsidP="00781998">
      <w:pPr>
        <w:widowControl w:val="0"/>
        <w:ind w:left="720" w:hanging="720"/>
      </w:pPr>
      <w:r>
        <w:tab/>
        <w:t xml:space="preserve"> </w:t>
      </w: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5B56E3" w:rsidRDefault="005B56E3" w:rsidP="00DF3C98">
      <w:pPr>
        <w:widowControl w:val="0"/>
        <w:ind w:left="720"/>
        <w:rPr>
          <w:snapToGrid w:val="0"/>
        </w:rPr>
      </w:pPr>
      <w:r>
        <w:rPr>
          <w:snapToGrid w:val="0"/>
        </w:rPr>
        <w:t>1.</w:t>
      </w:r>
    </w:p>
    <w:p w:rsidR="005B56E3" w:rsidRDefault="005B56E3" w:rsidP="005B56E3">
      <w:pPr>
        <w:autoSpaceDE w:val="0"/>
        <w:autoSpaceDN w:val="0"/>
        <w:adjustRightInd w:val="0"/>
        <w:spacing w:line="480" w:lineRule="auto"/>
        <w:ind w:left="2160" w:hanging="1080"/>
      </w:pPr>
      <w:r>
        <w:t>1. a.</w:t>
      </w:r>
      <w:r>
        <w:tab/>
        <w:t xml:space="preserve">Determine the minimum sample size needed based on a confidence level and interval level.  </w:t>
      </w:r>
    </w:p>
    <w:p w:rsidR="005B56E3" w:rsidRDefault="005B56E3" w:rsidP="005B56E3">
      <w:pPr>
        <w:spacing w:line="480" w:lineRule="auto"/>
        <w:ind w:left="1080"/>
      </w:pPr>
      <w:r>
        <w:t>1. b.</w:t>
      </w:r>
      <w:r>
        <w:tab/>
        <w:t>Identify students to participate in survey.</w:t>
      </w:r>
    </w:p>
    <w:p w:rsidR="005B56E3" w:rsidRDefault="005B56E3" w:rsidP="005B56E3">
      <w:pPr>
        <w:pStyle w:val="BodyTextIndent2"/>
        <w:spacing w:line="480" w:lineRule="auto"/>
        <w:ind w:left="720" w:firstLine="0"/>
        <w:rPr>
          <w:szCs w:val="24"/>
        </w:rPr>
      </w:pPr>
      <w:r>
        <w:rPr>
          <w:szCs w:val="24"/>
        </w:rPr>
        <w:t xml:space="preserve">2. </w:t>
      </w:r>
    </w:p>
    <w:p w:rsidR="005B56E3" w:rsidRDefault="005B56E3" w:rsidP="005B56E3">
      <w:pPr>
        <w:spacing w:line="480" w:lineRule="auto"/>
        <w:ind w:left="1080"/>
      </w:pPr>
      <w:r>
        <w:t xml:space="preserve">2. </w:t>
      </w:r>
      <w:proofErr w:type="gramStart"/>
      <w:r>
        <w:t>a</w:t>
      </w:r>
      <w:proofErr w:type="gramEnd"/>
      <w:r>
        <w:t xml:space="preserve">. </w:t>
      </w:r>
      <w:r>
        <w:tab/>
        <w:t>Identify how students will find out about the survey.</w:t>
      </w:r>
    </w:p>
    <w:p w:rsidR="005B56E3" w:rsidRDefault="005B56E3" w:rsidP="005B56E3">
      <w:pPr>
        <w:spacing w:line="480" w:lineRule="auto"/>
        <w:ind w:left="1080"/>
      </w:pPr>
      <w:r>
        <w:t>2. b.</w:t>
      </w:r>
      <w:r>
        <w:tab/>
        <w:t>Obtain permission from student groups to post survey information.</w:t>
      </w:r>
    </w:p>
    <w:p w:rsidR="005B56E3" w:rsidRDefault="005B56E3" w:rsidP="005B56E3">
      <w:pPr>
        <w:spacing w:line="480" w:lineRule="auto"/>
        <w:ind w:left="1080"/>
      </w:pPr>
      <w:r>
        <w:t xml:space="preserve">2. </w:t>
      </w:r>
      <w:proofErr w:type="gramStart"/>
      <w:r>
        <w:t>c</w:t>
      </w:r>
      <w:proofErr w:type="gramEnd"/>
      <w:r>
        <w:t xml:space="preserve">. </w:t>
      </w:r>
      <w:r>
        <w:tab/>
        <w:t>Identify a student event on campus.</w:t>
      </w:r>
    </w:p>
    <w:p w:rsidR="005B56E3" w:rsidRDefault="005B56E3" w:rsidP="005B56E3">
      <w:pPr>
        <w:spacing w:line="480" w:lineRule="auto"/>
        <w:ind w:left="2160" w:hanging="1080"/>
      </w:pPr>
      <w:r>
        <w:t xml:space="preserve">2. </w:t>
      </w:r>
      <w:proofErr w:type="gramStart"/>
      <w:r>
        <w:t>d</w:t>
      </w:r>
      <w:proofErr w:type="gramEnd"/>
      <w:r>
        <w:t xml:space="preserve">. </w:t>
      </w:r>
      <w:r>
        <w:tab/>
        <w:t xml:space="preserve">Obtain permission to host the survey link from a college affiliated association. </w:t>
      </w:r>
    </w:p>
    <w:p w:rsidR="005B56E3" w:rsidRDefault="005B56E3" w:rsidP="005B56E3">
      <w:pPr>
        <w:spacing w:line="480" w:lineRule="auto"/>
        <w:ind w:left="2160" w:hanging="1080"/>
      </w:pPr>
      <w:r>
        <w:lastRenderedPageBreak/>
        <w:t xml:space="preserve">2. </w:t>
      </w:r>
      <w:proofErr w:type="gramStart"/>
      <w:r>
        <w:t>e</w:t>
      </w:r>
      <w:proofErr w:type="gramEnd"/>
      <w:r>
        <w:t xml:space="preserve">. </w:t>
      </w:r>
      <w:r>
        <w:tab/>
        <w:t xml:space="preserve">Secure approval offer nominal cash incentive for participation. </w:t>
      </w:r>
    </w:p>
    <w:p w:rsidR="005B56E3" w:rsidRDefault="005B56E3" w:rsidP="005B56E3">
      <w:pPr>
        <w:spacing w:line="480" w:lineRule="auto"/>
        <w:ind w:left="2160" w:hanging="1080"/>
      </w:pPr>
      <w:r>
        <w:t xml:space="preserve">2. </w:t>
      </w:r>
      <w:proofErr w:type="gramStart"/>
      <w:r>
        <w:t>f</w:t>
      </w:r>
      <w:proofErr w:type="gramEnd"/>
      <w:r>
        <w:t xml:space="preserve">. </w:t>
      </w:r>
      <w:r>
        <w:tab/>
        <w:t xml:space="preserve">Secure survey monkey web-based survey. </w:t>
      </w:r>
    </w:p>
    <w:p w:rsidR="005B56E3" w:rsidRDefault="005B56E3" w:rsidP="005B56E3">
      <w:pPr>
        <w:spacing w:line="480" w:lineRule="auto"/>
        <w:ind w:left="2160" w:hanging="1080"/>
      </w:pPr>
      <w:r>
        <w:t xml:space="preserve">2. </w:t>
      </w:r>
      <w:proofErr w:type="gramStart"/>
      <w:r>
        <w:t>g</w:t>
      </w:r>
      <w:proofErr w:type="gramEnd"/>
      <w:r>
        <w:t xml:space="preserve">. </w:t>
      </w:r>
      <w:r>
        <w:tab/>
        <w:t xml:space="preserve">Make paper copies available. </w:t>
      </w:r>
    </w:p>
    <w:p w:rsidR="005B56E3" w:rsidRDefault="005B56E3" w:rsidP="005B56E3">
      <w:pPr>
        <w:spacing w:line="480" w:lineRule="auto"/>
        <w:ind w:left="2160" w:hanging="1080"/>
      </w:pPr>
      <w:r>
        <w:t xml:space="preserve">2. </w:t>
      </w:r>
      <w:proofErr w:type="gramStart"/>
      <w:r>
        <w:t>h</w:t>
      </w:r>
      <w:proofErr w:type="gramEnd"/>
      <w:r>
        <w:t xml:space="preserve">. </w:t>
      </w:r>
      <w:r>
        <w:tab/>
        <w:t>Design questionnaire</w:t>
      </w:r>
    </w:p>
    <w:p w:rsidR="005B56E3" w:rsidRDefault="005B56E3" w:rsidP="005B56E3">
      <w:pPr>
        <w:spacing w:line="480" w:lineRule="auto"/>
        <w:ind w:left="2160" w:hanging="1080"/>
      </w:pPr>
      <w:r>
        <w:t xml:space="preserve">2. </w:t>
      </w:r>
      <w:proofErr w:type="spellStart"/>
      <w:proofErr w:type="gramStart"/>
      <w:r>
        <w:t>i</w:t>
      </w:r>
      <w:proofErr w:type="spellEnd"/>
      <w:proofErr w:type="gramEnd"/>
      <w:r>
        <w:t xml:space="preserve">. </w:t>
      </w:r>
      <w:r>
        <w:tab/>
        <w:t xml:space="preserve">Pretest questionnaire </w:t>
      </w:r>
    </w:p>
    <w:p w:rsidR="005B56E3" w:rsidRDefault="005B56E3" w:rsidP="005B56E3">
      <w:pPr>
        <w:spacing w:line="480" w:lineRule="auto"/>
        <w:ind w:left="2160" w:hanging="1080"/>
      </w:pPr>
      <w:r>
        <w:t xml:space="preserve">2. </w:t>
      </w:r>
      <w:proofErr w:type="gramStart"/>
      <w:r>
        <w:t>j</w:t>
      </w:r>
      <w:proofErr w:type="gramEnd"/>
      <w:r>
        <w:t xml:space="preserve">. </w:t>
      </w:r>
      <w:r>
        <w:tab/>
        <w:t>Administer survey</w:t>
      </w:r>
    </w:p>
    <w:p w:rsidR="005B56E3" w:rsidRDefault="005B56E3" w:rsidP="005B56E3">
      <w:pPr>
        <w:spacing w:line="480" w:lineRule="auto"/>
        <w:ind w:left="2160" w:hanging="1080"/>
      </w:pPr>
      <w:r>
        <w:t xml:space="preserve">2. </w:t>
      </w:r>
      <w:proofErr w:type="gramStart"/>
      <w:r>
        <w:t>k</w:t>
      </w:r>
      <w:proofErr w:type="gramEnd"/>
      <w:r>
        <w:t xml:space="preserve">. </w:t>
      </w:r>
      <w:r>
        <w:tab/>
        <w:t>Use convenience sampling method</w:t>
      </w:r>
    </w:p>
    <w:p w:rsidR="005B56E3" w:rsidRDefault="005B56E3" w:rsidP="005B56E3">
      <w:pPr>
        <w:pStyle w:val="BodyTextIndent2"/>
        <w:spacing w:line="480" w:lineRule="auto"/>
        <w:ind w:left="720" w:firstLine="0"/>
        <w:rPr>
          <w:szCs w:val="24"/>
        </w:rPr>
      </w:pPr>
      <w:r>
        <w:rPr>
          <w:szCs w:val="24"/>
        </w:rPr>
        <w:t xml:space="preserve">3. </w:t>
      </w:r>
    </w:p>
    <w:p w:rsidR="005B56E3" w:rsidRDefault="005B56E3" w:rsidP="005B56E3">
      <w:pPr>
        <w:pStyle w:val="BodyTextIndent2"/>
        <w:spacing w:line="480" w:lineRule="auto"/>
        <w:ind w:left="360" w:firstLine="720"/>
        <w:rPr>
          <w:szCs w:val="24"/>
        </w:rPr>
      </w:pPr>
      <w:r>
        <w:rPr>
          <w:szCs w:val="24"/>
        </w:rPr>
        <w:t>3. a.</w:t>
      </w:r>
      <w:r>
        <w:rPr>
          <w:szCs w:val="24"/>
        </w:rPr>
        <w:tab/>
        <w:t>Identify students’ response to perceptions of online learning</w:t>
      </w:r>
    </w:p>
    <w:p w:rsidR="005B56E3" w:rsidRDefault="005B56E3" w:rsidP="005B56E3">
      <w:pPr>
        <w:pStyle w:val="BodyTextIndent2"/>
        <w:spacing w:line="480" w:lineRule="auto"/>
        <w:ind w:left="360" w:firstLine="720"/>
        <w:rPr>
          <w:szCs w:val="24"/>
        </w:rPr>
      </w:pPr>
      <w:r>
        <w:rPr>
          <w:szCs w:val="24"/>
        </w:rPr>
        <w:t xml:space="preserve">3. </w:t>
      </w:r>
      <w:proofErr w:type="gramStart"/>
      <w:r>
        <w:rPr>
          <w:szCs w:val="24"/>
        </w:rPr>
        <w:t>b</w:t>
      </w:r>
      <w:proofErr w:type="gramEnd"/>
      <w:r>
        <w:rPr>
          <w:szCs w:val="24"/>
        </w:rPr>
        <w:t xml:space="preserve">. </w:t>
      </w:r>
      <w:r>
        <w:rPr>
          <w:szCs w:val="24"/>
        </w:rPr>
        <w:tab/>
        <w:t>Identify students’ responses to perceptions of learning style</w:t>
      </w:r>
    </w:p>
    <w:p w:rsidR="005B56E3" w:rsidRDefault="005B56E3" w:rsidP="005B56E3">
      <w:pPr>
        <w:pStyle w:val="BodyTextIndent2"/>
        <w:spacing w:line="480" w:lineRule="auto"/>
        <w:ind w:left="360" w:firstLine="720"/>
        <w:rPr>
          <w:szCs w:val="24"/>
        </w:rPr>
      </w:pPr>
      <w:r>
        <w:rPr>
          <w:szCs w:val="24"/>
        </w:rPr>
        <w:t xml:space="preserve">3. </w:t>
      </w:r>
      <w:proofErr w:type="gramStart"/>
      <w:r>
        <w:rPr>
          <w:szCs w:val="24"/>
        </w:rPr>
        <w:t>c</w:t>
      </w:r>
      <w:proofErr w:type="gramEnd"/>
      <w:r>
        <w:rPr>
          <w:szCs w:val="24"/>
        </w:rPr>
        <w:t xml:space="preserve">. </w:t>
      </w:r>
      <w:r>
        <w:rPr>
          <w:szCs w:val="24"/>
        </w:rPr>
        <w:tab/>
        <w:t xml:space="preserve">Identify student demographics </w:t>
      </w:r>
      <w:r>
        <w:rPr>
          <w:szCs w:val="24"/>
        </w:rPr>
        <w:tab/>
        <w:t xml:space="preserve"> </w:t>
      </w:r>
    </w:p>
    <w:p w:rsidR="005B56E3" w:rsidRDefault="005B56E3" w:rsidP="005B56E3">
      <w:pPr>
        <w:pStyle w:val="BodyTextIndent2"/>
        <w:spacing w:line="480" w:lineRule="auto"/>
        <w:ind w:left="360" w:firstLine="720"/>
        <w:rPr>
          <w:szCs w:val="24"/>
        </w:rPr>
      </w:pPr>
      <w:r>
        <w:rPr>
          <w:szCs w:val="24"/>
        </w:rPr>
        <w:t xml:space="preserve">3. </w:t>
      </w:r>
      <w:proofErr w:type="gramStart"/>
      <w:r>
        <w:rPr>
          <w:szCs w:val="24"/>
        </w:rPr>
        <w:t>d</w:t>
      </w:r>
      <w:proofErr w:type="gramEnd"/>
      <w:r>
        <w:rPr>
          <w:szCs w:val="24"/>
        </w:rPr>
        <w:t xml:space="preserve">. </w:t>
      </w:r>
      <w:r>
        <w:rPr>
          <w:szCs w:val="24"/>
        </w:rPr>
        <w:tab/>
        <w:t xml:space="preserve">Use descriptive analysis </w:t>
      </w:r>
    </w:p>
    <w:p w:rsidR="005B56E3" w:rsidRDefault="005B56E3" w:rsidP="005B56E3">
      <w:pPr>
        <w:pStyle w:val="BodyTextIndent2"/>
        <w:spacing w:line="480" w:lineRule="auto"/>
        <w:ind w:left="360" w:firstLine="720"/>
        <w:rPr>
          <w:szCs w:val="24"/>
        </w:rPr>
      </w:pPr>
      <w:r>
        <w:rPr>
          <w:szCs w:val="24"/>
        </w:rPr>
        <w:t xml:space="preserve">3. </w:t>
      </w:r>
      <w:proofErr w:type="gramStart"/>
      <w:r>
        <w:rPr>
          <w:szCs w:val="24"/>
        </w:rPr>
        <w:t>e</w:t>
      </w:r>
      <w:proofErr w:type="gramEnd"/>
      <w:r>
        <w:rPr>
          <w:szCs w:val="24"/>
        </w:rPr>
        <w:t xml:space="preserve">. </w:t>
      </w:r>
      <w:r>
        <w:rPr>
          <w:szCs w:val="24"/>
        </w:rPr>
        <w:tab/>
        <w:t xml:space="preserve">Use Microsoft Excel to clean data </w:t>
      </w:r>
    </w:p>
    <w:p w:rsidR="001B37E6" w:rsidRDefault="005B56E3" w:rsidP="00C2341C">
      <w:pPr>
        <w:pStyle w:val="BodyTextIndent2"/>
        <w:spacing w:line="480" w:lineRule="auto"/>
        <w:ind w:left="360" w:firstLine="720"/>
      </w:pPr>
      <w:r>
        <w:rPr>
          <w:szCs w:val="24"/>
        </w:rPr>
        <w:t xml:space="preserve">3. </w:t>
      </w:r>
      <w:proofErr w:type="gramStart"/>
      <w:r>
        <w:rPr>
          <w:szCs w:val="24"/>
        </w:rPr>
        <w:t>f</w:t>
      </w:r>
      <w:proofErr w:type="gramEnd"/>
      <w:r>
        <w:rPr>
          <w:szCs w:val="24"/>
        </w:rPr>
        <w:t xml:space="preserve">. </w:t>
      </w:r>
      <w:r>
        <w:rPr>
          <w:szCs w:val="24"/>
        </w:rPr>
        <w:tab/>
        <w:t xml:space="preserve">Use SPSS to conduct statistical analysis </w:t>
      </w:r>
    </w:p>
    <w:p w:rsidR="00DF3C98" w:rsidRDefault="00131996" w:rsidP="00642A3D">
      <w:pPr>
        <w:widowControl w:val="0"/>
        <w:ind w:left="720" w:hanging="720"/>
        <w:rPr>
          <w:snapToGrid w:val="0"/>
        </w:rPr>
      </w:pPr>
      <w:r>
        <w:rPr>
          <w:snapToGrid w:val="0"/>
        </w:rPr>
        <w:t xml:space="preserve">   </w:t>
      </w:r>
      <w:r w:rsidR="00DF3C98">
        <w:rPr>
          <w:snapToGrid w:val="0"/>
        </w:rPr>
        <w:t>IV.</w:t>
      </w:r>
      <w:r w:rsidR="00DF3C98">
        <w:rPr>
          <w:snapToGrid w:val="0"/>
        </w:rPr>
        <w:tab/>
        <w:t>RESPONSIBILITIES</w:t>
      </w:r>
    </w:p>
    <w:p w:rsidR="00DF3C98" w:rsidRDefault="00DF3C98" w:rsidP="00DF3C98">
      <w:pPr>
        <w:widowControl w:val="0"/>
        <w:numPr>
          <w:ilvl w:val="0"/>
          <w:numId w:val="3"/>
        </w:numPr>
        <w:rPr>
          <w:snapToGrid w:val="0"/>
        </w:rPr>
      </w:pPr>
      <w:r>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DF3C98" w:rsidP="00DF3C98">
      <w:pPr>
        <w:widowControl w:val="0"/>
        <w:numPr>
          <w:ilvl w:val="0"/>
          <w:numId w:val="3"/>
        </w:numPr>
        <w:rPr>
          <w:snapToGrid w:val="0"/>
        </w:rPr>
      </w:pPr>
      <w:r>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FF49C4">
      <w:pPr>
        <w:widowControl w:val="0"/>
        <w:ind w:left="720"/>
        <w:rPr>
          <w:snapToGrid w:val="0"/>
        </w:rPr>
      </w:pPr>
    </w:p>
    <w:p w:rsidR="00DF3C98" w:rsidRPr="00C2341C" w:rsidRDefault="00267660" w:rsidP="00C2341C">
      <w:pPr>
        <w:widowControl w:val="0"/>
        <w:tabs>
          <w:tab w:val="left" w:pos="5040"/>
        </w:tabs>
        <w:ind w:left="720"/>
        <w:rPr>
          <w:snapToGrid w:val="0"/>
          <w:u w:val="single"/>
        </w:rPr>
      </w:pPr>
      <w:r>
        <w:rPr>
          <w:snapToGrid w:val="0"/>
        </w:rPr>
        <w:t>Beginning Date</w:t>
      </w:r>
      <w:r w:rsidR="00C2341C">
        <w:rPr>
          <w:snapToGrid w:val="0"/>
        </w:rPr>
        <w:t xml:space="preserve">       </w:t>
      </w:r>
      <w:r w:rsidR="00C2341C" w:rsidRPr="00C2341C">
        <w:rPr>
          <w:snapToGrid w:val="0"/>
          <w:u w:val="single"/>
        </w:rPr>
        <w:t>01/18/11</w:t>
      </w:r>
      <w:r w:rsidRPr="009D7605">
        <w:rPr>
          <w:snapToGrid w:val="0"/>
        </w:rPr>
        <w:tab/>
      </w:r>
      <w:r w:rsidR="00DF3C98">
        <w:rPr>
          <w:snapToGrid w:val="0"/>
        </w:rPr>
        <w:t>Ending Date</w:t>
      </w:r>
      <w:r w:rsidR="00C2341C">
        <w:rPr>
          <w:snapToGrid w:val="0"/>
        </w:rPr>
        <w:t xml:space="preserve">    </w:t>
      </w:r>
      <w:r w:rsidR="00C2341C" w:rsidRPr="00C2341C">
        <w:rPr>
          <w:snapToGrid w:val="0"/>
          <w:u w:val="single"/>
        </w:rPr>
        <w:t>05/10/11</w:t>
      </w:r>
    </w:p>
    <w:p w:rsidR="00FF49C4" w:rsidRPr="00C2341C" w:rsidRDefault="00DF3C98" w:rsidP="00C2341C">
      <w:pPr>
        <w:widowControl w:val="0"/>
        <w:ind w:left="720"/>
        <w:rPr>
          <w:snapToGrid w:val="0"/>
          <w:u w:val="single"/>
        </w:rPr>
      </w:pPr>
      <w:r>
        <w:rPr>
          <w:snapToGrid w:val="0"/>
        </w:rPr>
        <w:t>Number of Weeks</w:t>
      </w:r>
      <w:r w:rsidR="00C2341C">
        <w:rPr>
          <w:snapToGrid w:val="0"/>
        </w:rPr>
        <w:t xml:space="preserve">   </w:t>
      </w:r>
      <w:r w:rsidR="00C2341C" w:rsidRPr="00C2341C">
        <w:rPr>
          <w:snapToGrid w:val="0"/>
          <w:u w:val="single"/>
        </w:rPr>
        <w:t>16</w:t>
      </w:r>
    </w:p>
    <w:p w:rsidR="00DF3C98" w:rsidRDefault="00DF3C98" w:rsidP="00C2341C">
      <w:pPr>
        <w:widowControl w:val="0"/>
        <w:ind w:left="720"/>
        <w:rPr>
          <w:snapToGrid w:val="0"/>
        </w:rPr>
      </w:pPr>
      <w:r>
        <w:rPr>
          <w:snapToGrid w:val="0"/>
        </w:rPr>
        <w:t>Total Number of Contractual Hours</w:t>
      </w:r>
    </w:p>
    <w:p w:rsidR="00DF3C98" w:rsidRDefault="00DF3C98" w:rsidP="00C2341C">
      <w:pPr>
        <w:widowControl w:val="0"/>
        <w:ind w:left="720"/>
        <w:rPr>
          <w:snapToGrid w:val="0"/>
        </w:rPr>
      </w:pPr>
      <w:r>
        <w:rPr>
          <w:snapToGrid w:val="0"/>
        </w:rPr>
        <w:t>Average Hours/Week</w:t>
      </w:r>
    </w:p>
    <w:p w:rsidR="00DF3C98" w:rsidRDefault="00DF3C98" w:rsidP="00DF3C98">
      <w:pPr>
        <w:widowControl w:val="0"/>
        <w:ind w:firstLine="720"/>
        <w:rPr>
          <w:snapToGrid w:val="0"/>
        </w:rPr>
      </w:pPr>
    </w:p>
    <w:p w:rsidR="00DF3C98" w:rsidRDefault="00DF3C98" w:rsidP="00DF3C98">
      <w:pPr>
        <w:widowControl w:val="0"/>
        <w:rPr>
          <w:snapToGrid w:val="0"/>
        </w:rPr>
      </w:pPr>
      <w:r>
        <w:rPr>
          <w:snapToGrid w:val="0"/>
        </w:rPr>
        <w:lastRenderedPageBreak/>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0553BC" w:rsidP="00DF3C98">
      <w:pPr>
        <w:widowControl w:val="0"/>
        <w:ind w:firstLine="720"/>
        <w:rPr>
          <w:snapToGrid w:val="0"/>
        </w:rPr>
      </w:pPr>
      <w:r>
        <w:rPr>
          <w:noProof/>
        </w:rPr>
        <w:pict>
          <v:line id="_x0000_s1041" style="position:absolute;left:0;text-align:left;z-index:251675648" from="33.6pt,11.85pt" to="237.6pt,11.85pt" o:allowincell="f"/>
        </w:pict>
      </w:r>
      <w:r>
        <w:rPr>
          <w:noProof/>
        </w:rPr>
        <w:pict>
          <v:line id="_x0000_s1042" style="position:absolute;left:0;text-align:left;z-index:251676672" from="287.6pt,11.85pt" to="468pt,11.85pt" o:allowincell="f"/>
        </w:pic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snapToGrid w:val="0"/>
        </w:rPr>
      </w:pPr>
      <w:r>
        <w:rPr>
          <w:snapToGrid w:val="0"/>
        </w:rPr>
        <w:br w:type="page"/>
      </w:r>
    </w:p>
    <w:p w:rsidR="00DF3C98" w:rsidRDefault="00DF3C98" w:rsidP="00DF3C98">
      <w:pPr>
        <w:widowControl w:val="0"/>
        <w:jc w:val="center"/>
        <w:rPr>
          <w:snapToGrid w:val="0"/>
        </w:rPr>
      </w:pPr>
      <w:r>
        <w:rPr>
          <w:snapToGrid w:val="0"/>
        </w:rPr>
        <w:lastRenderedPageBreak/>
        <w:t>Research Contract II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0553BC" w:rsidP="00DF3C98">
      <w:pPr>
        <w:widowControl w:val="0"/>
        <w:rPr>
          <w:snapToGrid w:val="0"/>
        </w:rPr>
      </w:pPr>
      <w:r>
        <w:rPr>
          <w:noProof/>
        </w:rPr>
        <w:pict>
          <v:line id="_x0000_s1100" style="position:absolute;z-index:251736064" from="42.6pt,10.8pt" to="316.8pt,10.8pt" o:allowincell="f"/>
        </w:pict>
      </w:r>
      <w:r w:rsidR="00DF3C98">
        <w:rPr>
          <w:snapToGrid w:val="0"/>
        </w:rPr>
        <w:t>Student</w:t>
      </w:r>
      <w:r w:rsidR="00DF3C98">
        <w:rPr>
          <w:snapToGrid w:val="0"/>
        </w:rPr>
        <w:tab/>
      </w:r>
      <w:r w:rsidR="00F65D49">
        <w:rPr>
          <w:snapToGrid w:val="0"/>
        </w:rPr>
        <w:t>Shari C. Rodriquez</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0553BC" w:rsidP="00DF3C98">
      <w:pPr>
        <w:widowControl w:val="0"/>
        <w:rPr>
          <w:snapToGrid w:val="0"/>
        </w:rPr>
      </w:pPr>
      <w:r>
        <w:rPr>
          <w:noProof/>
        </w:rPr>
        <w:pict>
          <v:line id="_x0000_s1101" style="position:absolute;z-index:251737088" from="50.6pt,11pt" to="468pt,11pt" o:allowincell="f"/>
        </w:pict>
      </w:r>
      <w:r w:rsidR="00DF3C98">
        <w:rPr>
          <w:snapToGrid w:val="0"/>
        </w:rPr>
        <w:t>Address</w:t>
      </w:r>
      <w:r w:rsidR="00F65D49">
        <w:rPr>
          <w:snapToGrid w:val="0"/>
        </w:rPr>
        <w:tab/>
        <w:t>304 Olmos Drive, Leander, TX  78641</w:t>
      </w:r>
    </w:p>
    <w:p w:rsidR="00DF3C98" w:rsidRDefault="000553BC" w:rsidP="00DF3C98">
      <w:pPr>
        <w:widowControl w:val="0"/>
        <w:rPr>
          <w:snapToGrid w:val="0"/>
        </w:rPr>
      </w:pPr>
      <w:r>
        <w:rPr>
          <w:noProof/>
        </w:rPr>
        <w:pict>
          <v:line id="_x0000_s1103" style="position:absolute;z-index:251739136" from="414pt,11.2pt" to="468pt,11.2pt" o:allowincell="f"/>
        </w:pict>
      </w:r>
      <w:r>
        <w:rPr>
          <w:noProof/>
        </w:rPr>
        <w:pict>
          <v:line id="_x0000_s1102" style="position:absolute;z-index:251738112" from="108.6pt,11.2pt" to="316.8pt,11.2pt" o:allowincell="f"/>
        </w:pict>
      </w:r>
      <w:r w:rsidR="00DF3C98">
        <w:rPr>
          <w:snapToGrid w:val="0"/>
        </w:rPr>
        <w:t>Work Phone Number</w:t>
      </w:r>
      <w:r w:rsidR="00DF3C98">
        <w:rPr>
          <w:snapToGrid w:val="0"/>
        </w:rPr>
        <w:tab/>
      </w:r>
      <w:r w:rsidR="00F65D49">
        <w:rPr>
          <w:snapToGrid w:val="0"/>
        </w:rPr>
        <w:t>512-223-1106</w:t>
      </w:r>
      <w:r w:rsidR="00DF3C98">
        <w:rPr>
          <w:snapToGrid w:val="0"/>
        </w:rPr>
        <w:tab/>
      </w:r>
      <w:r w:rsidR="00DF3C98">
        <w:rPr>
          <w:snapToGrid w:val="0"/>
        </w:rPr>
        <w:tab/>
      </w:r>
      <w:r w:rsidR="00DF3C98">
        <w:rPr>
          <w:snapToGrid w:val="0"/>
        </w:rPr>
        <w:tab/>
      </w:r>
      <w:r w:rsidR="00DF3C98">
        <w:rPr>
          <w:snapToGrid w:val="0"/>
        </w:rPr>
        <w:tab/>
      </w:r>
      <w:r w:rsidR="00DF3C98">
        <w:rPr>
          <w:snapToGrid w:val="0"/>
        </w:rPr>
        <w:tab/>
        <w:t>Course Number</w:t>
      </w:r>
      <w:r w:rsidR="00F65D49">
        <w:rPr>
          <w:snapToGrid w:val="0"/>
        </w:rPr>
        <w:t xml:space="preserve"> </w:t>
      </w:r>
      <w:r w:rsidR="00F65D49" w:rsidRPr="00F65D49">
        <w:rPr>
          <w:snapToGrid w:val="0"/>
          <w:u w:val="single"/>
        </w:rPr>
        <w:t>OCED 5300</w:t>
      </w:r>
    </w:p>
    <w:p w:rsidR="00DF3C98" w:rsidRDefault="000553BC" w:rsidP="00DF3C98">
      <w:pPr>
        <w:widowControl w:val="0"/>
        <w:rPr>
          <w:snapToGrid w:val="0"/>
        </w:rPr>
      </w:pPr>
      <w:r>
        <w:rPr>
          <w:noProof/>
        </w:rPr>
        <w:pict>
          <v:line id="_x0000_s1104" style="position:absolute;z-index:251740160" from="134.6pt,10.4pt" to="468pt,10.4pt" o:allowincell="f"/>
        </w:pict>
      </w:r>
      <w:r w:rsidR="00DF3C98">
        <w:rPr>
          <w:snapToGrid w:val="0"/>
        </w:rPr>
        <w:t>Title of Proposed Activity</w:t>
      </w:r>
    </w:p>
    <w:p w:rsidR="00DF3C98" w:rsidRDefault="000553BC" w:rsidP="00DF3C98">
      <w:pPr>
        <w:widowControl w:val="0"/>
        <w:rPr>
          <w:snapToGrid w:val="0"/>
        </w:rPr>
      </w:pPr>
      <w:r>
        <w:rPr>
          <w:noProof/>
        </w:rPr>
        <w:pict>
          <v:line id="_x0000_s1105" style="position:absolute;z-index:251741184" from=".6pt,12.6pt" to="468pt,12.6pt" o:allowincell="f"/>
        </w:pict>
      </w:r>
    </w:p>
    <w:p w:rsidR="00DF3C98" w:rsidRDefault="000553BC" w:rsidP="00DF3C98">
      <w:pPr>
        <w:widowControl w:val="0"/>
        <w:tabs>
          <w:tab w:val="left" w:pos="1980"/>
        </w:tabs>
        <w:rPr>
          <w:snapToGrid w:val="0"/>
        </w:rPr>
      </w:pPr>
      <w:r>
        <w:rPr>
          <w:noProof/>
        </w:rPr>
        <w:pict>
          <v:line id="_x0000_s1107" style="position:absolute;z-index:251743232" from="337.6pt,12.2pt" to="468pt,12.2pt" o:allowincell="f"/>
        </w:pict>
      </w:r>
      <w:r>
        <w:rPr>
          <w:noProof/>
        </w:rPr>
        <w:pict>
          <v:line id="_x0000_s1106" style="position:absolute;z-index:251742208" from="87.6pt,12.2pt" to="223.2pt,12.2pt" o:allowincell="f"/>
        </w:pict>
      </w:r>
      <w:r w:rsidR="00DF3C98">
        <w:rPr>
          <w:snapToGrid w:val="0"/>
        </w:rPr>
        <w:t>Faculty Advisor</w:t>
      </w:r>
      <w:r w:rsidR="00DF3C98">
        <w:rPr>
          <w:snapToGrid w:val="0"/>
        </w:rPr>
        <w:tab/>
      </w:r>
      <w:r w:rsidR="00F65D49">
        <w:rPr>
          <w:snapToGrid w:val="0"/>
        </w:rPr>
        <w:t xml:space="preserve">Matthew A. </w:t>
      </w:r>
      <w:proofErr w:type="spellStart"/>
      <w:r w:rsidR="00F65D49">
        <w:rPr>
          <w:snapToGrid w:val="0"/>
        </w:rPr>
        <w:t>Eichler</w:t>
      </w:r>
      <w:proofErr w:type="spellEnd"/>
      <w:r w:rsidR="00267660">
        <w:rPr>
          <w:snapToGrid w:val="0"/>
        </w:rPr>
        <w:t>, PhD</w:t>
      </w:r>
      <w:r w:rsidR="00DF3C98">
        <w:rPr>
          <w:snapToGrid w:val="0"/>
        </w:rPr>
        <w:tab/>
      </w:r>
      <w:r w:rsidR="00DF3C98">
        <w:rPr>
          <w:snapToGrid w:val="0"/>
        </w:rPr>
        <w:tab/>
        <w:t>Agency        Texas State University</w:t>
      </w:r>
    </w:p>
    <w:p w:rsidR="00DF3C98" w:rsidRDefault="000553BC" w:rsidP="00DF3C98">
      <w:pPr>
        <w:widowControl w:val="0"/>
        <w:rPr>
          <w:snapToGrid w:val="0"/>
        </w:rPr>
      </w:pPr>
      <w:r>
        <w:rPr>
          <w:noProof/>
        </w:rPr>
        <w:pict>
          <v:line id="_x0000_s1108" style="position:absolute;z-index:251744256" from="48.6pt,11.4pt" to="468pt,11.4pt" o:allowincell="f"/>
        </w:pic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0553BC" w:rsidP="00DF3C98">
      <w:pPr>
        <w:widowControl w:val="0"/>
        <w:rPr>
          <w:snapToGrid w:val="0"/>
        </w:rPr>
      </w:pPr>
      <w:r>
        <w:rPr>
          <w:noProof/>
        </w:rPr>
        <w:pict>
          <v:line id="_x0000_s1109" style="position:absolute;z-index:251745280" from="110.6pt,11.6pt" to="302.6pt,11.6pt" o:allowincell="f"/>
        </w:pict>
      </w:r>
      <w:r w:rsidR="00DF3C98">
        <w:rPr>
          <w:snapToGrid w:val="0"/>
        </w:rPr>
        <w:t xml:space="preserve">Work Phone Number </w:t>
      </w:r>
      <w:r w:rsidR="00DF3C98">
        <w:rPr>
          <w:snapToGrid w:val="0"/>
        </w:rPr>
        <w:tab/>
        <w:t xml:space="preserve">    </w:t>
      </w:r>
    </w:p>
    <w:p w:rsidR="00DF3C98" w:rsidRDefault="00DF3C98" w:rsidP="00DF3C98">
      <w:pPr>
        <w:widowControl w:val="0"/>
        <w:rPr>
          <w:snapToGrid w:val="0"/>
        </w:rPr>
      </w:pPr>
    </w:p>
    <w:p w:rsidR="00DF3C98" w:rsidRDefault="00DF3C98" w:rsidP="00DF3C98">
      <w:pPr>
        <w:widowControl w:val="0"/>
        <w:rPr>
          <w:snapToGrid w:val="0"/>
        </w:rPr>
      </w:pPr>
      <w:r>
        <w:rPr>
          <w:snapToGrid w:val="0"/>
        </w:rPr>
        <w:t>I.</w:t>
      </w:r>
      <w:r>
        <w:rPr>
          <w:snapToGrid w:val="0"/>
        </w:rPr>
        <w:tab/>
        <w:t>GOALS</w:t>
      </w:r>
    </w:p>
    <w:p w:rsidR="00DF3C98" w:rsidRDefault="00DF3C98" w:rsidP="00DF3C98">
      <w:pPr>
        <w:widowControl w:val="0"/>
        <w:rPr>
          <w:snapToGrid w:val="0"/>
        </w:rPr>
      </w:pPr>
    </w:p>
    <w:p w:rsidR="00DF3C98" w:rsidRDefault="00DF3C98" w:rsidP="00DF3C98">
      <w:pPr>
        <w:widowControl w:val="0"/>
        <w:ind w:left="720"/>
        <w:rPr>
          <w:snapToGrid w:val="0"/>
        </w:rPr>
      </w:pPr>
      <w:r>
        <w:rPr>
          <w:snapToGrid w:val="0"/>
        </w:rPr>
        <w:t>1.</w:t>
      </w:r>
      <w:r>
        <w:rPr>
          <w:snapToGrid w:val="0"/>
        </w:rPr>
        <w:tab/>
        <w:t>Assist the researcher in translating theory into practice.</w:t>
      </w:r>
    </w:p>
    <w:p w:rsidR="00DF3C98" w:rsidRDefault="00DF3C98" w:rsidP="00DF3C98">
      <w:pPr>
        <w:widowControl w:val="0"/>
        <w:ind w:left="720"/>
        <w:rPr>
          <w:snapToGrid w:val="0"/>
        </w:rPr>
      </w:pPr>
    </w:p>
    <w:p w:rsidR="00DF3C98" w:rsidRDefault="00DF3C98" w:rsidP="00DF3C98">
      <w:pPr>
        <w:widowControl w:val="0"/>
        <w:ind w:left="720"/>
        <w:rPr>
          <w:snapToGrid w:val="0"/>
        </w:rPr>
      </w:pPr>
      <w:r>
        <w:rPr>
          <w:snapToGrid w:val="0"/>
        </w:rPr>
        <w:t>2.</w:t>
      </w:r>
      <w:r>
        <w:rPr>
          <w:snapToGrid w:val="0"/>
        </w:rPr>
        <w:tab/>
        <w:t>Develop and refine the research skills of the researcher.</w:t>
      </w:r>
    </w:p>
    <w:p w:rsidR="00DF3C98" w:rsidRDefault="00DF3C98" w:rsidP="00DF3C98">
      <w:pPr>
        <w:widowControl w:val="0"/>
        <w:rPr>
          <w:snapToGrid w:val="0"/>
        </w:rPr>
      </w:pP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DF3C98">
      <w:pPr>
        <w:widowControl w:val="0"/>
        <w:ind w:left="720" w:hanging="720"/>
        <w:rPr>
          <w:snapToGrid w:val="0"/>
        </w:rPr>
      </w:pPr>
      <w:r>
        <w:rPr>
          <w:snapToGrid w:val="0"/>
        </w:rPr>
        <w:tab/>
        <w:t>The researcher will work cooperatively with the faculty advisor in accomplishing the following objectives:</w:t>
      </w:r>
      <w:r w:rsidR="00267660">
        <w:rPr>
          <w:snapToGrid w:val="0"/>
        </w:rPr>
        <w:t xml:space="preserve"> </w:t>
      </w:r>
    </w:p>
    <w:p w:rsidR="0015021E" w:rsidRDefault="0015021E" w:rsidP="00DF3C98">
      <w:pPr>
        <w:widowControl w:val="0"/>
        <w:ind w:firstLine="720"/>
        <w:rPr>
          <w:snapToGrid w:val="0"/>
        </w:rPr>
      </w:pPr>
      <w:r>
        <w:rPr>
          <w:snapToGrid w:val="0"/>
        </w:rPr>
        <w:t>4</w:t>
      </w:r>
      <w:r w:rsidR="00DF3C98">
        <w:rPr>
          <w:snapToGrid w:val="0"/>
        </w:rPr>
        <w:t>.</w:t>
      </w:r>
      <w:r w:rsidR="00DF3C98">
        <w:rPr>
          <w:snapToGrid w:val="0"/>
        </w:rPr>
        <w:tab/>
      </w:r>
      <w:r>
        <w:rPr>
          <w:snapToGrid w:val="0"/>
        </w:rPr>
        <w:t xml:space="preserve">Analyze Data </w:t>
      </w:r>
    </w:p>
    <w:p w:rsidR="00DF3C98" w:rsidRDefault="0015021E" w:rsidP="00DF3C98">
      <w:pPr>
        <w:widowControl w:val="0"/>
        <w:ind w:firstLine="720"/>
        <w:rPr>
          <w:snapToGrid w:val="0"/>
        </w:rPr>
      </w:pPr>
      <w:r>
        <w:rPr>
          <w:snapToGrid w:val="0"/>
        </w:rPr>
        <w:t xml:space="preserve">5. </w:t>
      </w:r>
      <w:r>
        <w:rPr>
          <w:snapToGrid w:val="0"/>
        </w:rPr>
        <w:tab/>
        <w:t xml:space="preserve">Document Research </w:t>
      </w:r>
      <w:r w:rsidR="00740608">
        <w:rPr>
          <w:snapToGrid w:val="0"/>
        </w:rPr>
        <w:t xml:space="preserve"> </w:t>
      </w:r>
    </w:p>
    <w:p w:rsidR="00267660" w:rsidRDefault="00267660" w:rsidP="00DF3C98">
      <w:pPr>
        <w:widowControl w:val="0"/>
        <w:rPr>
          <w:snapToGrid w:val="0"/>
        </w:rPr>
      </w:pP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C2341C" w:rsidRDefault="00C2341C" w:rsidP="00C2341C">
      <w:pPr>
        <w:pStyle w:val="BodyTextIndent2"/>
        <w:spacing w:line="480" w:lineRule="auto"/>
        <w:ind w:left="720" w:firstLine="0"/>
        <w:rPr>
          <w:szCs w:val="24"/>
        </w:rPr>
      </w:pPr>
      <w:r>
        <w:rPr>
          <w:szCs w:val="24"/>
        </w:rPr>
        <w:t xml:space="preserve">4. </w:t>
      </w:r>
    </w:p>
    <w:p w:rsidR="00C2341C" w:rsidRDefault="00C2341C" w:rsidP="00C2341C">
      <w:pPr>
        <w:pStyle w:val="BodyTextIndent2"/>
        <w:spacing w:line="480" w:lineRule="auto"/>
        <w:ind w:left="720" w:firstLine="360"/>
        <w:rPr>
          <w:szCs w:val="24"/>
        </w:rPr>
      </w:pPr>
      <w:r>
        <w:rPr>
          <w:szCs w:val="24"/>
        </w:rPr>
        <w:t xml:space="preserve">4. </w:t>
      </w:r>
      <w:proofErr w:type="gramStart"/>
      <w:r>
        <w:rPr>
          <w:szCs w:val="24"/>
        </w:rPr>
        <w:t>a</w:t>
      </w:r>
      <w:proofErr w:type="gramEnd"/>
      <w:r>
        <w:rPr>
          <w:szCs w:val="24"/>
        </w:rPr>
        <w:t xml:space="preserve">. </w:t>
      </w:r>
      <w:r>
        <w:rPr>
          <w:szCs w:val="24"/>
        </w:rPr>
        <w:tab/>
        <w:t xml:space="preserve">Use descriptive analysis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b</w:t>
      </w:r>
      <w:proofErr w:type="gramEnd"/>
      <w:r>
        <w:rPr>
          <w:szCs w:val="24"/>
        </w:rPr>
        <w:t xml:space="preserve">. </w:t>
      </w:r>
      <w:r>
        <w:rPr>
          <w:szCs w:val="24"/>
        </w:rPr>
        <w:tab/>
        <w:t>Identify outliers</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c</w:t>
      </w:r>
      <w:proofErr w:type="gramEnd"/>
      <w:r>
        <w:rPr>
          <w:szCs w:val="24"/>
        </w:rPr>
        <w:t xml:space="preserve">. </w:t>
      </w:r>
      <w:r>
        <w:rPr>
          <w:szCs w:val="24"/>
        </w:rPr>
        <w:tab/>
        <w:t>Clean data for consistency</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d</w:t>
      </w:r>
      <w:proofErr w:type="gramEnd"/>
      <w:r>
        <w:rPr>
          <w:szCs w:val="24"/>
        </w:rPr>
        <w:t xml:space="preserve">. </w:t>
      </w:r>
      <w:r>
        <w:rPr>
          <w:szCs w:val="24"/>
        </w:rPr>
        <w:tab/>
        <w:t xml:space="preserve">Identify if questions were all answered.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e</w:t>
      </w:r>
      <w:proofErr w:type="gramEnd"/>
      <w:r>
        <w:rPr>
          <w:szCs w:val="24"/>
        </w:rPr>
        <w:t xml:space="preserve">. </w:t>
      </w:r>
      <w:r>
        <w:rPr>
          <w:szCs w:val="24"/>
        </w:rPr>
        <w:tab/>
        <w:t xml:space="preserve">Examine data by using univariate analysis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f</w:t>
      </w:r>
      <w:proofErr w:type="gramEnd"/>
      <w:r>
        <w:rPr>
          <w:szCs w:val="24"/>
        </w:rPr>
        <w:t xml:space="preserve">. </w:t>
      </w:r>
      <w:r>
        <w:rPr>
          <w:szCs w:val="24"/>
        </w:rPr>
        <w:tab/>
        <w:t>Solve for distribution</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g</w:t>
      </w:r>
      <w:proofErr w:type="gramEnd"/>
      <w:r>
        <w:rPr>
          <w:szCs w:val="24"/>
        </w:rPr>
        <w:t xml:space="preserve">. </w:t>
      </w:r>
      <w:r>
        <w:rPr>
          <w:szCs w:val="24"/>
        </w:rPr>
        <w:tab/>
        <w:t>Calculate central tendency</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h</w:t>
      </w:r>
      <w:proofErr w:type="gramEnd"/>
      <w:r>
        <w:rPr>
          <w:szCs w:val="24"/>
        </w:rPr>
        <w:t xml:space="preserve">. </w:t>
      </w:r>
      <w:r>
        <w:rPr>
          <w:szCs w:val="24"/>
        </w:rPr>
        <w:tab/>
        <w:t>Identify dispersion</w:t>
      </w:r>
    </w:p>
    <w:p w:rsidR="00C2341C" w:rsidRDefault="00C2341C" w:rsidP="00C2341C">
      <w:pPr>
        <w:pStyle w:val="BodyTextIndent2"/>
        <w:spacing w:line="480" w:lineRule="auto"/>
        <w:ind w:left="1080" w:firstLine="0"/>
        <w:rPr>
          <w:szCs w:val="24"/>
        </w:rPr>
      </w:pPr>
      <w:r>
        <w:rPr>
          <w:szCs w:val="24"/>
        </w:rPr>
        <w:t xml:space="preserve">4. </w:t>
      </w:r>
      <w:proofErr w:type="spellStart"/>
      <w:proofErr w:type="gramStart"/>
      <w:r>
        <w:rPr>
          <w:szCs w:val="24"/>
        </w:rPr>
        <w:t>i</w:t>
      </w:r>
      <w:proofErr w:type="spellEnd"/>
      <w:proofErr w:type="gramEnd"/>
      <w:r>
        <w:rPr>
          <w:szCs w:val="24"/>
        </w:rPr>
        <w:t xml:space="preserve">. </w:t>
      </w:r>
      <w:r>
        <w:rPr>
          <w:szCs w:val="24"/>
        </w:rPr>
        <w:tab/>
        <w:t>Create frequency distribution table</w:t>
      </w:r>
    </w:p>
    <w:p w:rsidR="00C2341C" w:rsidRDefault="00C2341C" w:rsidP="00C2341C">
      <w:pPr>
        <w:pStyle w:val="BodyTextIndent2"/>
        <w:spacing w:line="480" w:lineRule="auto"/>
        <w:ind w:left="1080" w:firstLine="0"/>
        <w:rPr>
          <w:szCs w:val="24"/>
        </w:rPr>
      </w:pPr>
      <w:r>
        <w:rPr>
          <w:szCs w:val="24"/>
        </w:rPr>
        <w:lastRenderedPageBreak/>
        <w:t xml:space="preserve">4. </w:t>
      </w:r>
      <w:proofErr w:type="gramStart"/>
      <w:r>
        <w:rPr>
          <w:szCs w:val="24"/>
        </w:rPr>
        <w:t>j</w:t>
      </w:r>
      <w:proofErr w:type="gramEnd"/>
      <w:r>
        <w:rPr>
          <w:szCs w:val="24"/>
        </w:rPr>
        <w:t xml:space="preserve">. </w:t>
      </w:r>
      <w:r>
        <w:rPr>
          <w:szCs w:val="24"/>
        </w:rPr>
        <w:tab/>
        <w:t>Identify mean, median, and mode.</w:t>
      </w:r>
    </w:p>
    <w:p w:rsidR="00C2341C" w:rsidRDefault="00C2341C" w:rsidP="00C2341C">
      <w:pPr>
        <w:pStyle w:val="BodyTextIndent2"/>
        <w:spacing w:line="480" w:lineRule="auto"/>
        <w:ind w:left="1080" w:firstLine="0"/>
        <w:rPr>
          <w:szCs w:val="24"/>
        </w:rPr>
      </w:pPr>
      <w:r>
        <w:rPr>
          <w:szCs w:val="24"/>
        </w:rPr>
        <w:t>4. k.</w:t>
      </w:r>
      <w:r>
        <w:rPr>
          <w:szCs w:val="24"/>
        </w:rPr>
        <w:tab/>
        <w:t>Calculate standard deviation</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l</w:t>
      </w:r>
      <w:proofErr w:type="gramEnd"/>
      <w:r>
        <w:rPr>
          <w:szCs w:val="24"/>
        </w:rPr>
        <w:t xml:space="preserve">. </w:t>
      </w:r>
      <w:r>
        <w:rPr>
          <w:szCs w:val="24"/>
        </w:rPr>
        <w:tab/>
        <w:t xml:space="preserve">Calculate variance by using ANOVA model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m</w:t>
      </w:r>
      <w:proofErr w:type="gramEnd"/>
      <w:r>
        <w:rPr>
          <w:szCs w:val="24"/>
        </w:rPr>
        <w:t xml:space="preserve">. </w:t>
      </w:r>
      <w:r>
        <w:rPr>
          <w:szCs w:val="24"/>
        </w:rPr>
        <w:tab/>
        <w:t xml:space="preserve">Calculate multiple regression and correlation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n</w:t>
      </w:r>
      <w:proofErr w:type="gramEnd"/>
      <w:r>
        <w:rPr>
          <w:szCs w:val="24"/>
        </w:rPr>
        <w:t xml:space="preserve">. </w:t>
      </w:r>
      <w:r>
        <w:rPr>
          <w:szCs w:val="24"/>
        </w:rPr>
        <w:tab/>
        <w:t xml:space="preserve">Use The Person r </w:t>
      </w:r>
    </w:p>
    <w:p w:rsidR="00C2341C" w:rsidRDefault="00C2341C" w:rsidP="00C2341C">
      <w:pPr>
        <w:pStyle w:val="BodyTextIndent2"/>
        <w:spacing w:line="480" w:lineRule="auto"/>
        <w:ind w:left="1080" w:firstLine="0"/>
        <w:rPr>
          <w:szCs w:val="24"/>
        </w:rPr>
      </w:pPr>
      <w:r>
        <w:rPr>
          <w:szCs w:val="24"/>
        </w:rPr>
        <w:t xml:space="preserve">4. </w:t>
      </w:r>
      <w:proofErr w:type="gramStart"/>
      <w:r>
        <w:rPr>
          <w:szCs w:val="24"/>
        </w:rPr>
        <w:t>o</w:t>
      </w:r>
      <w:proofErr w:type="gramEnd"/>
      <w:r>
        <w:rPr>
          <w:szCs w:val="24"/>
        </w:rPr>
        <w:t xml:space="preserve">. </w:t>
      </w:r>
      <w:r>
        <w:rPr>
          <w:szCs w:val="24"/>
        </w:rPr>
        <w:tab/>
        <w:t xml:space="preserve">Chi-square test of independence </w:t>
      </w:r>
    </w:p>
    <w:p w:rsidR="00C2341C" w:rsidRDefault="00C2341C" w:rsidP="00C2341C">
      <w:pPr>
        <w:pStyle w:val="BodyTextIndent2"/>
        <w:spacing w:line="480" w:lineRule="auto"/>
        <w:ind w:left="720" w:firstLine="0"/>
        <w:rPr>
          <w:szCs w:val="24"/>
        </w:rPr>
      </w:pPr>
      <w:r>
        <w:rPr>
          <w:szCs w:val="24"/>
        </w:rPr>
        <w:t xml:space="preserve">5. </w:t>
      </w:r>
    </w:p>
    <w:p w:rsidR="00C2341C" w:rsidRDefault="00C2341C" w:rsidP="00C2341C">
      <w:pPr>
        <w:pStyle w:val="BodyTextIndent2"/>
        <w:spacing w:line="480" w:lineRule="auto"/>
        <w:ind w:left="720" w:firstLine="360"/>
        <w:rPr>
          <w:szCs w:val="24"/>
        </w:rPr>
      </w:pPr>
      <w:r>
        <w:rPr>
          <w:szCs w:val="24"/>
        </w:rPr>
        <w:t xml:space="preserve">5. </w:t>
      </w:r>
      <w:proofErr w:type="gramStart"/>
      <w:r>
        <w:rPr>
          <w:szCs w:val="24"/>
        </w:rPr>
        <w:t>a</w:t>
      </w:r>
      <w:proofErr w:type="gramEnd"/>
      <w:r>
        <w:rPr>
          <w:szCs w:val="24"/>
        </w:rPr>
        <w:t xml:space="preserve">. </w:t>
      </w:r>
      <w:r>
        <w:rPr>
          <w:szCs w:val="24"/>
        </w:rPr>
        <w:tab/>
        <w:t xml:space="preserve">State the research problem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b</w:t>
      </w:r>
      <w:proofErr w:type="gramEnd"/>
      <w:r>
        <w:rPr>
          <w:szCs w:val="24"/>
        </w:rPr>
        <w:t xml:space="preserve">. </w:t>
      </w:r>
      <w:r>
        <w:rPr>
          <w:szCs w:val="24"/>
        </w:rPr>
        <w:tab/>
        <w:t xml:space="preserve">State causal relationship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c</w:t>
      </w:r>
      <w:proofErr w:type="gramEnd"/>
      <w:r>
        <w:rPr>
          <w:szCs w:val="24"/>
        </w:rPr>
        <w:t xml:space="preserve">. </w:t>
      </w:r>
      <w:r>
        <w:rPr>
          <w:szCs w:val="24"/>
        </w:rPr>
        <w:tab/>
        <w:t>State constructs</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d</w:t>
      </w:r>
      <w:proofErr w:type="gramEnd"/>
      <w:r>
        <w:rPr>
          <w:szCs w:val="24"/>
        </w:rPr>
        <w:t xml:space="preserve">. </w:t>
      </w:r>
      <w:r>
        <w:rPr>
          <w:szCs w:val="24"/>
        </w:rPr>
        <w:tab/>
        <w:t xml:space="preserve">Cite literature from scholarly journals and other credible sources.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e</w:t>
      </w:r>
      <w:proofErr w:type="gramEnd"/>
      <w:r>
        <w:rPr>
          <w:szCs w:val="24"/>
        </w:rPr>
        <w:t xml:space="preserve">. </w:t>
      </w:r>
      <w:r>
        <w:rPr>
          <w:szCs w:val="24"/>
        </w:rPr>
        <w:tab/>
        <w:t xml:space="preserve">State research questions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f</w:t>
      </w:r>
      <w:proofErr w:type="gramEnd"/>
      <w:r>
        <w:rPr>
          <w:szCs w:val="24"/>
        </w:rPr>
        <w:t xml:space="preserve">. </w:t>
      </w:r>
      <w:r>
        <w:rPr>
          <w:szCs w:val="24"/>
        </w:rPr>
        <w:tab/>
        <w:t>Discuss sampling procedures</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g</w:t>
      </w:r>
      <w:proofErr w:type="gramEnd"/>
      <w:r>
        <w:rPr>
          <w:szCs w:val="24"/>
        </w:rPr>
        <w:t xml:space="preserve">. </w:t>
      </w:r>
      <w:r>
        <w:rPr>
          <w:szCs w:val="24"/>
        </w:rPr>
        <w:tab/>
        <w:t xml:space="preserve">Discuss external validity considerations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h</w:t>
      </w:r>
      <w:proofErr w:type="gramEnd"/>
      <w:r>
        <w:rPr>
          <w:szCs w:val="24"/>
        </w:rPr>
        <w:t xml:space="preserve">. </w:t>
      </w:r>
      <w:r>
        <w:rPr>
          <w:szCs w:val="24"/>
        </w:rPr>
        <w:tab/>
        <w:t xml:space="preserve">Evaluate outcome measures </w:t>
      </w:r>
    </w:p>
    <w:p w:rsidR="00C2341C" w:rsidRDefault="00C2341C" w:rsidP="00C2341C">
      <w:pPr>
        <w:pStyle w:val="BodyTextIndent2"/>
        <w:spacing w:line="480" w:lineRule="auto"/>
        <w:ind w:left="1080" w:firstLine="0"/>
        <w:rPr>
          <w:szCs w:val="24"/>
        </w:rPr>
      </w:pPr>
      <w:r>
        <w:rPr>
          <w:szCs w:val="24"/>
        </w:rPr>
        <w:t xml:space="preserve">5. </w:t>
      </w:r>
      <w:proofErr w:type="spellStart"/>
      <w:proofErr w:type="gramStart"/>
      <w:r>
        <w:rPr>
          <w:szCs w:val="24"/>
        </w:rPr>
        <w:t>i</w:t>
      </w:r>
      <w:proofErr w:type="spellEnd"/>
      <w:proofErr w:type="gramEnd"/>
      <w:r>
        <w:rPr>
          <w:szCs w:val="24"/>
        </w:rPr>
        <w:t xml:space="preserve">. </w:t>
      </w:r>
      <w:r>
        <w:rPr>
          <w:szCs w:val="24"/>
        </w:rPr>
        <w:tab/>
        <w:t xml:space="preserve">Discuss construction measures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j</w:t>
      </w:r>
      <w:proofErr w:type="gramEnd"/>
      <w:r>
        <w:rPr>
          <w:szCs w:val="24"/>
        </w:rPr>
        <w:t xml:space="preserve">. </w:t>
      </w:r>
      <w:r>
        <w:rPr>
          <w:szCs w:val="24"/>
        </w:rPr>
        <w:tab/>
        <w:t xml:space="preserve">Address reliability and validity </w:t>
      </w:r>
    </w:p>
    <w:p w:rsidR="00C2341C" w:rsidRDefault="00C2341C" w:rsidP="00C2341C">
      <w:pPr>
        <w:pStyle w:val="BodyTextIndent2"/>
        <w:spacing w:line="480" w:lineRule="auto"/>
        <w:ind w:left="1080" w:firstLine="0"/>
        <w:rPr>
          <w:szCs w:val="24"/>
        </w:rPr>
      </w:pPr>
      <w:r>
        <w:rPr>
          <w:szCs w:val="24"/>
        </w:rPr>
        <w:t xml:space="preserve">5. </w:t>
      </w:r>
      <w:proofErr w:type="gramStart"/>
      <w:r>
        <w:rPr>
          <w:szCs w:val="24"/>
        </w:rPr>
        <w:t>k</w:t>
      </w:r>
      <w:proofErr w:type="gramEnd"/>
      <w:r>
        <w:rPr>
          <w:szCs w:val="24"/>
        </w:rPr>
        <w:t xml:space="preserve">. </w:t>
      </w:r>
      <w:r>
        <w:rPr>
          <w:szCs w:val="24"/>
        </w:rPr>
        <w:tab/>
        <w:t>Write results with tables or figures</w:t>
      </w:r>
    </w:p>
    <w:p w:rsidR="00C2341C" w:rsidRDefault="00C2341C" w:rsidP="00DF3C98">
      <w:pPr>
        <w:widowControl w:val="0"/>
        <w:ind w:left="720"/>
        <w:rPr>
          <w:snapToGrid w:val="0"/>
        </w:rPr>
      </w:pPr>
    </w:p>
    <w:p w:rsidR="00DF3C98" w:rsidRDefault="00DF3C98" w:rsidP="00DF3C98">
      <w:pPr>
        <w:widowControl w:val="0"/>
        <w:rPr>
          <w:snapToGrid w:val="0"/>
        </w:rPr>
      </w:pPr>
      <w:r>
        <w:rPr>
          <w:snapToGrid w:val="0"/>
        </w:rPr>
        <w:t>IV.</w:t>
      </w:r>
      <w:r>
        <w:rPr>
          <w:snapToGrid w:val="0"/>
        </w:rPr>
        <w:tab/>
        <w:t>RESPONSIBILITIES</w:t>
      </w:r>
    </w:p>
    <w:p w:rsidR="00DF3C98" w:rsidRDefault="00267660" w:rsidP="00267660">
      <w:pPr>
        <w:widowControl w:val="0"/>
        <w:ind w:left="720"/>
        <w:rPr>
          <w:snapToGrid w:val="0"/>
        </w:rPr>
      </w:pPr>
      <w:r>
        <w:rPr>
          <w:snapToGrid w:val="0"/>
        </w:rPr>
        <w:t>A.</w:t>
      </w:r>
      <w:r>
        <w:rPr>
          <w:snapToGrid w:val="0"/>
        </w:rPr>
        <w:tab/>
      </w:r>
      <w:r w:rsidR="00DF3C98">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267660" w:rsidP="00267660">
      <w:pPr>
        <w:widowControl w:val="0"/>
        <w:ind w:firstLine="720"/>
        <w:rPr>
          <w:snapToGrid w:val="0"/>
        </w:rPr>
      </w:pPr>
      <w:r>
        <w:rPr>
          <w:snapToGrid w:val="0"/>
        </w:rPr>
        <w:t>B.</w:t>
      </w:r>
      <w:r>
        <w:rPr>
          <w:snapToGrid w:val="0"/>
        </w:rPr>
        <w:tab/>
      </w:r>
      <w:r w:rsidR="00DF3C98">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lastRenderedPageBreak/>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267660" w:rsidRPr="00C2341C" w:rsidRDefault="00267660" w:rsidP="00C2341C">
      <w:pPr>
        <w:widowControl w:val="0"/>
        <w:pBdr>
          <w:bottom w:val="single" w:sz="4" w:space="1" w:color="auto"/>
        </w:pBdr>
        <w:tabs>
          <w:tab w:val="left" w:pos="5040"/>
        </w:tabs>
        <w:ind w:left="720"/>
        <w:rPr>
          <w:snapToGrid w:val="0"/>
          <w:u w:val="single"/>
        </w:rPr>
      </w:pPr>
      <w:r>
        <w:rPr>
          <w:snapToGrid w:val="0"/>
        </w:rPr>
        <w:t>Beginning Date</w:t>
      </w:r>
      <w:r w:rsidR="00C2341C">
        <w:rPr>
          <w:snapToGrid w:val="0"/>
        </w:rPr>
        <w:t xml:space="preserve">   </w:t>
      </w:r>
      <w:r w:rsidR="00C2341C" w:rsidRPr="00C2341C">
        <w:rPr>
          <w:snapToGrid w:val="0"/>
          <w:u w:val="single"/>
        </w:rPr>
        <w:t>08/24/11</w:t>
      </w:r>
      <w:r>
        <w:rPr>
          <w:snapToGrid w:val="0"/>
        </w:rPr>
        <w:tab/>
        <w:t>Ending Date</w:t>
      </w:r>
      <w:r w:rsidR="00C2341C">
        <w:rPr>
          <w:snapToGrid w:val="0"/>
        </w:rPr>
        <w:t xml:space="preserve">   </w:t>
      </w:r>
      <w:r w:rsidR="00C2341C" w:rsidRPr="00C2341C">
        <w:rPr>
          <w:snapToGrid w:val="0"/>
          <w:u w:val="single"/>
        </w:rPr>
        <w:t>11/30/11</w:t>
      </w:r>
    </w:p>
    <w:p w:rsidR="00267660" w:rsidRPr="00C2341C" w:rsidRDefault="00267660" w:rsidP="00C2341C">
      <w:pPr>
        <w:widowControl w:val="0"/>
        <w:pBdr>
          <w:bottom w:val="single" w:sz="4" w:space="1" w:color="auto"/>
        </w:pBdr>
        <w:ind w:left="720"/>
        <w:rPr>
          <w:snapToGrid w:val="0"/>
          <w:u w:val="single"/>
        </w:rPr>
      </w:pPr>
      <w:r>
        <w:rPr>
          <w:snapToGrid w:val="0"/>
        </w:rPr>
        <w:t>Number of Weeks</w:t>
      </w:r>
      <w:r w:rsidR="00C2341C">
        <w:rPr>
          <w:snapToGrid w:val="0"/>
        </w:rPr>
        <w:t xml:space="preserve">   </w:t>
      </w:r>
      <w:r w:rsidR="00C2341C" w:rsidRPr="00C2341C">
        <w:rPr>
          <w:snapToGrid w:val="0"/>
          <w:u w:val="single"/>
        </w:rPr>
        <w:t>16</w:t>
      </w:r>
    </w:p>
    <w:p w:rsidR="00267660" w:rsidRDefault="00267660" w:rsidP="00C2341C">
      <w:pPr>
        <w:widowControl w:val="0"/>
        <w:pBdr>
          <w:bottom w:val="single" w:sz="4" w:space="1" w:color="auto"/>
        </w:pBdr>
        <w:ind w:left="720"/>
        <w:rPr>
          <w:snapToGrid w:val="0"/>
        </w:rPr>
      </w:pPr>
      <w:r>
        <w:rPr>
          <w:snapToGrid w:val="0"/>
        </w:rPr>
        <w:t>Total Number of Contractual Hours</w:t>
      </w:r>
    </w:p>
    <w:p w:rsidR="00267660" w:rsidRDefault="00267660" w:rsidP="00267660">
      <w:pPr>
        <w:widowControl w:val="0"/>
        <w:ind w:left="720"/>
        <w:rPr>
          <w:snapToGrid w:val="0"/>
        </w:rPr>
      </w:pPr>
      <w:r>
        <w:rPr>
          <w:snapToGrid w:val="0"/>
        </w:rPr>
        <w:t>Average Hours/Week</w:t>
      </w:r>
    </w:p>
    <w:p w:rsidR="00267660" w:rsidRDefault="00267660" w:rsidP="00267660">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0553BC" w:rsidP="00DF3C98">
      <w:pPr>
        <w:widowControl w:val="0"/>
        <w:ind w:firstLine="720"/>
        <w:rPr>
          <w:snapToGrid w:val="0"/>
        </w:rPr>
      </w:pPr>
      <w:r>
        <w:rPr>
          <w:noProof/>
        </w:rPr>
        <w:pict>
          <v:line id="_x0000_s1115" style="position:absolute;left:0;text-align:left;z-index:251751424" from="33.6pt,11.85pt" to="237.6pt,11.85pt" o:allowincell="f"/>
        </w:pict>
      </w:r>
      <w:r>
        <w:rPr>
          <w:noProof/>
        </w:rPr>
        <w:pict>
          <v:line id="_x0000_s1116" style="position:absolute;left:0;text-align:left;z-index:251752448" from="287.6pt,11.85pt" to="468pt,11.85pt" o:allowincell="f"/>
        </w:pic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rFonts w:asciiTheme="majorHAnsi" w:eastAsiaTheme="majorEastAsia" w:hAnsiTheme="majorHAnsi" w:cstheme="majorBidi"/>
          <w:b/>
          <w:i/>
          <w:iCs/>
          <w:color w:val="404040" w:themeColor="text1" w:themeTint="BF"/>
          <w:sz w:val="20"/>
        </w:rPr>
      </w:pPr>
      <w:r>
        <w:rPr>
          <w:b/>
        </w:rPr>
        <w:br w:type="page"/>
      </w:r>
    </w:p>
    <w:p w:rsidR="00DF3C98" w:rsidRPr="006742A7" w:rsidRDefault="00DF3C98" w:rsidP="00DF3C98">
      <w:pPr>
        <w:widowControl w:val="0"/>
        <w:ind w:firstLine="720"/>
        <w:jc w:val="center"/>
        <w:rPr>
          <w:b/>
          <w:snapToGrid w:val="0"/>
        </w:rPr>
      </w:pPr>
      <w:r w:rsidRPr="006742A7">
        <w:rPr>
          <w:b/>
          <w:snapToGrid w:val="0"/>
        </w:rPr>
        <w:lastRenderedPageBreak/>
        <w:t>Formative Evaluation Form for Quantity</w:t>
      </w:r>
      <w:r w:rsidR="00267660" w:rsidRPr="006742A7">
        <w:rPr>
          <w:b/>
          <w:snapToGrid w:val="0"/>
        </w:rPr>
        <w:t xml:space="preserve"> – Semester 1</w:t>
      </w:r>
    </w:p>
    <w:p w:rsidR="00DF3C98" w:rsidRDefault="00DF3C98" w:rsidP="00DF3C98">
      <w:pPr>
        <w:widowControl w:val="0"/>
        <w:jc w:val="center"/>
        <w:rPr>
          <w:snapToGrid w:val="0"/>
        </w:rPr>
      </w:pPr>
    </w:p>
    <w:p w:rsidR="00DF3C98" w:rsidRDefault="00267660" w:rsidP="00DF3C98">
      <w:pPr>
        <w:widowControl w:val="0"/>
        <w:rPr>
          <w:snapToGrid w:val="0"/>
        </w:rPr>
      </w:pPr>
      <w:r>
        <w:rPr>
          <w:snapToGrid w:val="0"/>
        </w:rPr>
        <w:t xml:space="preserve">Research Name: </w:t>
      </w:r>
      <w:r w:rsidR="00D42311">
        <w:rPr>
          <w:snapToGrid w:val="0"/>
        </w:rPr>
        <w:t>Hispanic Students Perceptions of Online Learning Courses at a Hispanic Serving Institution Community College</w:t>
      </w:r>
    </w:p>
    <w:p w:rsidR="00DF3C98" w:rsidRDefault="00DF3C98" w:rsidP="00DF3C98">
      <w:pPr>
        <w:widowControl w:val="0"/>
        <w:rPr>
          <w:snapToGrid w:val="0"/>
        </w:rPr>
      </w:pPr>
    </w:p>
    <w:tbl>
      <w:tblPr>
        <w:tblStyle w:val="TableGrid"/>
        <w:tblW w:w="0" w:type="auto"/>
        <w:tblLook w:val="04A0"/>
      </w:tblPr>
      <w:tblGrid>
        <w:gridCol w:w="1915"/>
        <w:gridCol w:w="1915"/>
        <w:gridCol w:w="1915"/>
        <w:gridCol w:w="1915"/>
        <w:gridCol w:w="1916"/>
      </w:tblGrid>
      <w:tr w:rsidR="00267660" w:rsidRPr="00267660" w:rsidTr="00267660">
        <w:tc>
          <w:tcPr>
            <w:tcW w:w="1915" w:type="dxa"/>
            <w:vAlign w:val="bottom"/>
          </w:tcPr>
          <w:p w:rsidR="00267660" w:rsidRPr="00267660" w:rsidRDefault="00267660" w:rsidP="00267660">
            <w:pPr>
              <w:widowControl w:val="0"/>
              <w:jc w:val="center"/>
              <w:rPr>
                <w:b/>
                <w:snapToGrid w:val="0"/>
              </w:rPr>
            </w:pPr>
            <w:r w:rsidRPr="00267660">
              <w:rPr>
                <w:b/>
                <w:snapToGrid w:val="0"/>
              </w:rPr>
              <w:t>Week No.</w:t>
            </w:r>
          </w:p>
        </w:tc>
        <w:tc>
          <w:tcPr>
            <w:tcW w:w="1915" w:type="dxa"/>
            <w:vAlign w:val="bottom"/>
          </w:tcPr>
          <w:p w:rsidR="00267660" w:rsidRPr="00267660" w:rsidRDefault="00267660" w:rsidP="00267660">
            <w:pPr>
              <w:widowControl w:val="0"/>
              <w:jc w:val="center"/>
              <w:rPr>
                <w:b/>
                <w:snapToGrid w:val="0"/>
              </w:rPr>
            </w:pPr>
            <w:r w:rsidRPr="00267660">
              <w:rPr>
                <w:b/>
                <w:snapToGrid w:val="0"/>
              </w:rPr>
              <w:t>Hours/Week</w:t>
            </w:r>
          </w:p>
        </w:tc>
        <w:tc>
          <w:tcPr>
            <w:tcW w:w="1915" w:type="dxa"/>
            <w:vAlign w:val="bottom"/>
          </w:tcPr>
          <w:p w:rsidR="00267660" w:rsidRPr="00267660" w:rsidRDefault="00267660" w:rsidP="00267660">
            <w:pPr>
              <w:widowControl w:val="0"/>
              <w:jc w:val="center"/>
              <w:rPr>
                <w:b/>
                <w:snapToGrid w:val="0"/>
              </w:rPr>
            </w:pPr>
            <w:r w:rsidRPr="00267660">
              <w:rPr>
                <w:b/>
                <w:snapToGrid w:val="0"/>
              </w:rPr>
              <w:t>Advisor’s Initials &amp; Date</w:t>
            </w:r>
          </w:p>
        </w:tc>
        <w:tc>
          <w:tcPr>
            <w:tcW w:w="1915" w:type="dxa"/>
            <w:vAlign w:val="bottom"/>
          </w:tcPr>
          <w:p w:rsidR="00267660" w:rsidRPr="00267660" w:rsidRDefault="00267660" w:rsidP="00267660">
            <w:pPr>
              <w:widowControl w:val="0"/>
              <w:jc w:val="center"/>
              <w:rPr>
                <w:b/>
                <w:snapToGrid w:val="0"/>
              </w:rPr>
            </w:pPr>
            <w:r w:rsidRPr="00267660">
              <w:rPr>
                <w:b/>
                <w:snapToGrid w:val="0"/>
              </w:rPr>
              <w:t>Objective No.</w:t>
            </w:r>
          </w:p>
        </w:tc>
        <w:tc>
          <w:tcPr>
            <w:tcW w:w="1916" w:type="dxa"/>
            <w:vAlign w:val="bottom"/>
          </w:tcPr>
          <w:p w:rsidR="00267660" w:rsidRPr="00267660" w:rsidRDefault="00267660" w:rsidP="00267660">
            <w:pPr>
              <w:widowControl w:val="0"/>
              <w:jc w:val="center"/>
              <w:rPr>
                <w:b/>
                <w:snapToGrid w:val="0"/>
              </w:rPr>
            </w:pPr>
            <w:r w:rsidRPr="00267660">
              <w:rPr>
                <w:b/>
                <w:snapToGrid w:val="0"/>
              </w:rPr>
              <w:t>Procedure No.</w:t>
            </w:r>
          </w:p>
        </w:tc>
      </w:tr>
      <w:tr w:rsidR="00267660" w:rsidTr="00267660">
        <w:tc>
          <w:tcPr>
            <w:tcW w:w="1915" w:type="dxa"/>
          </w:tcPr>
          <w:p w:rsidR="00267660" w:rsidRDefault="006742A7" w:rsidP="006742A7">
            <w:pPr>
              <w:widowControl w:val="0"/>
              <w:spacing w:line="480" w:lineRule="auto"/>
              <w:rPr>
                <w:snapToGrid w:val="0"/>
              </w:rPr>
            </w:pPr>
            <w:r>
              <w:rPr>
                <w:snapToGrid w:val="0"/>
              </w:rPr>
              <w:t>Third</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Fourth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Fifth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Sixth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Seventh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Eighth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Ninth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Eleventh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Twelfth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Thirteenth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Fourteenth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Fifteenth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DF3C98">
            <w:pPr>
              <w:widowControl w:val="0"/>
              <w:rPr>
                <w:snapToGrid w:val="0"/>
              </w:rPr>
            </w:pPr>
            <w:r>
              <w:rPr>
                <w:snapToGrid w:val="0"/>
              </w:rPr>
              <w:t>TOTAL HOURS EXPENDED</w:t>
            </w:r>
          </w:p>
        </w:tc>
        <w:tc>
          <w:tcPr>
            <w:tcW w:w="1915" w:type="dxa"/>
          </w:tcPr>
          <w:p w:rsidR="006742A7" w:rsidRDefault="006742A7" w:rsidP="00DF3C98">
            <w:pPr>
              <w:widowControl w:val="0"/>
              <w:rPr>
                <w:snapToGrid w:val="0"/>
              </w:rPr>
            </w:pPr>
          </w:p>
        </w:tc>
        <w:tc>
          <w:tcPr>
            <w:tcW w:w="1915" w:type="dxa"/>
          </w:tcPr>
          <w:p w:rsidR="006742A7" w:rsidRDefault="006742A7" w:rsidP="00DF3C98">
            <w:pPr>
              <w:widowControl w:val="0"/>
              <w:rPr>
                <w:snapToGrid w:val="0"/>
              </w:rPr>
            </w:pPr>
          </w:p>
        </w:tc>
        <w:tc>
          <w:tcPr>
            <w:tcW w:w="1915" w:type="dxa"/>
          </w:tcPr>
          <w:p w:rsidR="006742A7" w:rsidRDefault="006742A7" w:rsidP="00DF3C98">
            <w:pPr>
              <w:widowControl w:val="0"/>
              <w:rPr>
                <w:snapToGrid w:val="0"/>
              </w:rPr>
            </w:pPr>
          </w:p>
        </w:tc>
        <w:tc>
          <w:tcPr>
            <w:tcW w:w="1916" w:type="dxa"/>
          </w:tcPr>
          <w:p w:rsidR="006742A7" w:rsidRDefault="006742A7" w:rsidP="00DF3C98">
            <w:pPr>
              <w:widowControl w:val="0"/>
              <w:rPr>
                <w:snapToGrid w:val="0"/>
              </w:rPr>
            </w:pPr>
          </w:p>
        </w:tc>
      </w:tr>
    </w:tbl>
    <w:p w:rsidR="00DF3C98" w:rsidRDefault="00DF3C98" w:rsidP="00DF3C98">
      <w:pPr>
        <w:widowControl w:val="0"/>
        <w:tabs>
          <w:tab w:val="left" w:pos="1440"/>
          <w:tab w:val="left" w:pos="2790"/>
          <w:tab w:val="left" w:pos="5040"/>
          <w:tab w:val="left" w:pos="7380"/>
        </w:tabs>
        <w:ind w:left="1440" w:hanging="1440"/>
      </w:pPr>
    </w:p>
    <w:p w:rsidR="00DF3C98" w:rsidRDefault="00DF3C98" w:rsidP="00DF3C98">
      <w:pPr>
        <w:widowControl w:val="0"/>
        <w:tabs>
          <w:tab w:val="left" w:pos="1440"/>
          <w:tab w:val="left" w:pos="2790"/>
          <w:tab w:val="left" w:pos="5040"/>
          <w:tab w:val="left" w:pos="7380"/>
        </w:tabs>
        <w:ind w:left="1440" w:hanging="1440"/>
      </w:pPr>
      <w:r>
        <w:t>I certify that the above information is accurate.</w:t>
      </w:r>
    </w:p>
    <w:p w:rsidR="00DF3C98" w:rsidRDefault="00DF3C98" w:rsidP="00DF3C98"/>
    <w:p w:rsidR="006742A7" w:rsidRDefault="006742A7" w:rsidP="00DF3C98"/>
    <w:p w:rsidR="006742A7" w:rsidRDefault="006742A7" w:rsidP="00DF3C98"/>
    <w:p w:rsidR="00DF3C98" w:rsidRDefault="00DF3C98" w:rsidP="00DF3C98">
      <w:r>
        <w:t>Signature of Faculty Advisor</w:t>
      </w:r>
      <w:r w:rsidR="006742A7">
        <w:t>:</w:t>
      </w:r>
      <w:r>
        <w:tab/>
      </w:r>
      <w:r>
        <w:tab/>
      </w:r>
      <w:r>
        <w:tab/>
      </w:r>
      <w:r>
        <w:tab/>
      </w:r>
      <w:r>
        <w:tab/>
        <w:t>Date</w:t>
      </w:r>
      <w:r w:rsidR="006742A7">
        <w:t>:</w:t>
      </w:r>
    </w:p>
    <w:p w:rsidR="006742A7" w:rsidRDefault="006742A7" w:rsidP="00DF3C98"/>
    <w:p w:rsidR="00DF3C98" w:rsidRDefault="000553BC" w:rsidP="00DF3C98">
      <w:pPr>
        <w:rPr>
          <w:b/>
        </w:rPr>
      </w:pPr>
      <w:r w:rsidRPr="000553BC">
        <w:rPr>
          <w:noProof/>
        </w:rPr>
        <w:pict>
          <v:shapetype id="_x0000_t202" coordsize="21600,21600" o:spt="202" path="m,l,21600r21600,l21600,xe">
            <v:stroke joinstyle="miter"/>
            <v:path gradientshapeok="t" o:connecttype="rect"/>
          </v:shapetype>
          <v:shape id="_x0000_s1049" type="#_x0000_t202" style="position:absolute;margin-left:8.6pt;margin-top:3.05pt;width:234pt;height:91.5pt;z-index:251683840" o:allowincell="f">
            <v:textbox>
              <w:txbxContent>
                <w:p w:rsidR="00CB3637" w:rsidRPr="00444956" w:rsidRDefault="00CB3637" w:rsidP="00DF3C98"/>
                <w:p w:rsidR="00CB3637" w:rsidRPr="00444956" w:rsidRDefault="00CB3637" w:rsidP="00DF3C98">
                  <w:r w:rsidRPr="00444956">
                    <w:tab/>
                  </w:r>
                  <w:r w:rsidRPr="00444956">
                    <w:tab/>
                    <w:t xml:space="preserve">/                         = </w:t>
                  </w:r>
                </w:p>
                <w:p w:rsidR="00CB3637" w:rsidRPr="00444956" w:rsidRDefault="00CB3637" w:rsidP="00DF3C98">
                  <w:r w:rsidRPr="00444956">
                    <w:t xml:space="preserve">  Hours</w:t>
                  </w:r>
                  <w:r w:rsidRPr="00444956">
                    <w:tab/>
                  </w:r>
                  <w:r w:rsidRPr="00444956">
                    <w:tab/>
                    <w:t xml:space="preserve">   Contracted</w:t>
                  </w:r>
                </w:p>
                <w:p w:rsidR="00CB3637" w:rsidRPr="00444956" w:rsidRDefault="00CB3637" w:rsidP="00DF3C98">
                  <w:r w:rsidRPr="00444956">
                    <w:t xml:space="preserve">  Expended</w:t>
                  </w:r>
                  <w:r w:rsidRPr="00444956">
                    <w:tab/>
                    <w:t xml:space="preserve">   Hours</w:t>
                  </w:r>
                </w:p>
                <w:p w:rsidR="00CB3637" w:rsidRPr="00444956" w:rsidRDefault="00CB3637"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w:r>
    </w:p>
    <w:p w:rsidR="00DF3C98" w:rsidRDefault="00DF3C98" w:rsidP="00DF3C98">
      <w:pPr>
        <w:rPr>
          <w:b/>
        </w:rPr>
      </w:pPr>
    </w:p>
    <w:p w:rsidR="00DF3C98" w:rsidRDefault="000553BC" w:rsidP="00DF3C98">
      <w:pPr>
        <w:rPr>
          <w:b/>
        </w:rPr>
      </w:pPr>
      <w:r w:rsidRPr="000553BC">
        <w:rPr>
          <w:noProof/>
        </w:rPr>
        <w:pict>
          <v:line id="_x0000_s1081" style="position:absolute;z-index:251716608" from="181.8pt,3.65pt" to="232.8pt,3.65pt" o:allowincell="f">
            <w10:wrap type="topAndBottom"/>
          </v:line>
        </w:pict>
      </w:r>
      <w:r w:rsidRPr="000553BC">
        <w:rPr>
          <w:noProof/>
        </w:rPr>
        <w:pict>
          <v:line id="_x0000_s1061" style="position:absolute;z-index:251696128" from="94.6pt,3.65pt" to="155.6pt,3.65pt" o:allowincell="f"/>
        </w:pict>
      </w:r>
      <w:r w:rsidRPr="000553BC">
        <w:rPr>
          <w:noProof/>
        </w:rPr>
        <w:pict>
          <v:line id="_x0000_s1060" style="position:absolute;z-index:251695104" from="21.6pt,3.65pt" to="77.6pt,3.65pt" o:allowincell="f"/>
        </w:pict>
      </w:r>
    </w:p>
    <w:p w:rsidR="00DF3C98" w:rsidRDefault="00DF3C98" w:rsidP="00DF3C98">
      <w:pPr>
        <w:rPr>
          <w:b/>
        </w:rPr>
      </w:pPr>
    </w:p>
    <w:p w:rsidR="00DF3C98" w:rsidRDefault="00DF3C98" w:rsidP="00DF3C98">
      <w:pPr>
        <w:rPr>
          <w:b/>
        </w:rPr>
      </w:pPr>
    </w:p>
    <w:p w:rsidR="00DF3C98" w:rsidRDefault="00DF3C98" w:rsidP="00DF3C98">
      <w:pPr>
        <w:rPr>
          <w:b/>
        </w:rPr>
        <w:sectPr w:rsidR="00DF3C98" w:rsidSect="009F177E">
          <w:headerReference w:type="default" r:id="rId12"/>
          <w:headerReference w:type="first" r:id="rId13"/>
          <w:pgSz w:w="12240" w:h="15840" w:code="1"/>
          <w:pgMar w:top="1440" w:right="1440" w:bottom="1440" w:left="1440" w:header="720" w:footer="720" w:gutter="0"/>
          <w:pgNumType w:start="1"/>
          <w:cols w:space="720"/>
          <w:noEndnote/>
          <w:titlePg/>
          <w:docGrid w:linePitch="326"/>
        </w:sectPr>
      </w:pPr>
    </w:p>
    <w:p w:rsidR="00DF3C98" w:rsidRDefault="00DF3C98" w:rsidP="00DF3C98">
      <w:pPr>
        <w:widowControl w:val="0"/>
        <w:jc w:val="center"/>
        <w:rPr>
          <w:snapToGrid w:val="0"/>
        </w:rPr>
      </w:pPr>
      <w:r>
        <w:rPr>
          <w:snapToGrid w:val="0"/>
        </w:rPr>
        <w:lastRenderedPageBreak/>
        <w:t>Formative Evaluation Form for Quality</w:t>
      </w:r>
      <w:r w:rsidR="00394D00">
        <w:rPr>
          <w:snapToGrid w:val="0"/>
        </w:rPr>
        <w:t xml:space="preserve"> – Semester 1</w:t>
      </w:r>
    </w:p>
    <w:p w:rsidR="00DF3C98" w:rsidRDefault="00DF3C98" w:rsidP="00DF3C98">
      <w:pPr>
        <w:widowControl w:val="0"/>
        <w:rPr>
          <w:snapToGrid w:val="0"/>
        </w:rPr>
      </w:pPr>
    </w:p>
    <w:p w:rsidR="00DF3C98" w:rsidRDefault="000553BC" w:rsidP="00DF3C98">
      <w:pPr>
        <w:widowControl w:val="0"/>
        <w:tabs>
          <w:tab w:val="left" w:pos="8640"/>
        </w:tabs>
        <w:rPr>
          <w:snapToGrid w:val="0"/>
        </w:rPr>
      </w:pPr>
      <w:r>
        <w:rPr>
          <w:noProof/>
        </w:rPr>
        <w:pict>
          <v:line id="_x0000_s1043" style="position:absolute;z-index:251677696" from="42.75pt,10.65pt" to="420pt,10.65pt" o:allowincell="f"/>
        </w:pict>
      </w:r>
      <w:r w:rsidR="00DF3C98">
        <w:rPr>
          <w:snapToGrid w:val="0"/>
        </w:rPr>
        <w:t>Student</w:t>
      </w:r>
      <w:r w:rsidR="00256618">
        <w:rPr>
          <w:snapToGrid w:val="0"/>
        </w:rPr>
        <w:t>:</w:t>
      </w:r>
      <w:r w:rsidR="00DF3C98">
        <w:rPr>
          <w:snapToGrid w:val="0"/>
        </w:rPr>
        <w:t xml:space="preserve">  </w:t>
      </w:r>
      <w:r w:rsidR="00256618">
        <w:rPr>
          <w:snapToGrid w:val="0"/>
        </w:rPr>
        <w:t xml:space="preserve">Shari Carrasco Rodriquez </w:t>
      </w:r>
      <w:r w:rsidR="00DF3C98">
        <w:rPr>
          <w:snapToGrid w:val="0"/>
        </w:rPr>
        <w:tab/>
        <w:t xml:space="preserve">   </w:t>
      </w:r>
    </w:p>
    <w:p w:rsidR="00DF3C98" w:rsidRDefault="00DF3C98" w:rsidP="00DF3C98">
      <w:pPr>
        <w:widowControl w:val="0"/>
        <w:rPr>
          <w:snapToGrid w:val="0"/>
        </w:rPr>
      </w:pPr>
      <w:r>
        <w:rPr>
          <w:snapToGrid w:val="0"/>
        </w:rPr>
        <w:t>Please evaluate the researcher’s performance on the following specific duties and check the box that best describes their performance.</w:t>
      </w:r>
    </w:p>
    <w:p w:rsidR="007966AF" w:rsidRDefault="007966AF" w:rsidP="00DF3C98">
      <w:pPr>
        <w:widowControl w:val="0"/>
        <w:rPr>
          <w:snapToGrid w:val="0"/>
        </w:rPr>
      </w:pPr>
    </w:p>
    <w:tbl>
      <w:tblPr>
        <w:tblStyle w:val="TableGrid"/>
        <w:tblW w:w="0" w:type="auto"/>
        <w:tblLook w:val="04A0"/>
      </w:tblPr>
      <w:tblGrid>
        <w:gridCol w:w="8568"/>
        <w:gridCol w:w="1008"/>
        <w:gridCol w:w="1008"/>
        <w:gridCol w:w="1008"/>
        <w:gridCol w:w="1008"/>
        <w:gridCol w:w="1008"/>
      </w:tblGrid>
      <w:tr w:rsidR="007966AF" w:rsidTr="007966AF">
        <w:tc>
          <w:tcPr>
            <w:tcW w:w="8568" w:type="dxa"/>
          </w:tcPr>
          <w:p w:rsidR="007966AF" w:rsidRDefault="007966AF" w:rsidP="00DF3C98">
            <w:pPr>
              <w:widowControl w:val="0"/>
              <w:rPr>
                <w:snapToGrid w:val="0"/>
              </w:rPr>
            </w:pPr>
            <w:r>
              <w:rPr>
                <w:snapToGrid w:val="0"/>
              </w:rPr>
              <w:t>Specific procedural statements performed by the researcher:</w:t>
            </w:r>
          </w:p>
        </w:tc>
        <w:tc>
          <w:tcPr>
            <w:tcW w:w="1008" w:type="dxa"/>
          </w:tcPr>
          <w:p w:rsidR="007966AF" w:rsidRDefault="007966AF" w:rsidP="00063D09">
            <w:pPr>
              <w:widowControl w:val="0"/>
              <w:jc w:val="center"/>
              <w:rPr>
                <w:snapToGrid w:val="0"/>
              </w:rPr>
            </w:pPr>
            <w:proofErr w:type="spellStart"/>
            <w:r>
              <w:rPr>
                <w:snapToGrid w:val="0"/>
              </w:rPr>
              <w:t>Unsat</w:t>
            </w:r>
            <w:proofErr w:type="spellEnd"/>
            <w:r>
              <w:rPr>
                <w:snapToGrid w:val="0"/>
              </w:rPr>
              <w:t>. 20 pts.</w:t>
            </w:r>
          </w:p>
        </w:tc>
        <w:tc>
          <w:tcPr>
            <w:tcW w:w="1008" w:type="dxa"/>
          </w:tcPr>
          <w:p w:rsidR="007966AF" w:rsidRDefault="007966AF" w:rsidP="00063D09">
            <w:pPr>
              <w:widowControl w:val="0"/>
              <w:jc w:val="center"/>
              <w:rPr>
                <w:snapToGrid w:val="0"/>
              </w:rPr>
            </w:pPr>
            <w:r>
              <w:rPr>
                <w:snapToGrid w:val="0"/>
              </w:rPr>
              <w:t>Poor</w:t>
            </w:r>
          </w:p>
          <w:p w:rsidR="007966AF" w:rsidRDefault="007966AF" w:rsidP="00063D09">
            <w:pPr>
              <w:widowControl w:val="0"/>
              <w:jc w:val="center"/>
              <w:rPr>
                <w:snapToGrid w:val="0"/>
              </w:rPr>
            </w:pPr>
            <w:r>
              <w:rPr>
                <w:snapToGrid w:val="0"/>
              </w:rPr>
              <w:t>40 pts.</w:t>
            </w:r>
          </w:p>
        </w:tc>
        <w:tc>
          <w:tcPr>
            <w:tcW w:w="1008" w:type="dxa"/>
          </w:tcPr>
          <w:p w:rsidR="007966AF" w:rsidRDefault="007966AF" w:rsidP="00063D09">
            <w:pPr>
              <w:widowControl w:val="0"/>
              <w:jc w:val="center"/>
              <w:rPr>
                <w:snapToGrid w:val="0"/>
              </w:rPr>
            </w:pPr>
            <w:r>
              <w:rPr>
                <w:snapToGrid w:val="0"/>
              </w:rPr>
              <w:t>Average</w:t>
            </w:r>
          </w:p>
          <w:p w:rsidR="007966AF" w:rsidRDefault="00063D09" w:rsidP="00063D09">
            <w:pPr>
              <w:widowControl w:val="0"/>
              <w:jc w:val="center"/>
              <w:rPr>
                <w:snapToGrid w:val="0"/>
              </w:rPr>
            </w:pPr>
            <w:r>
              <w:rPr>
                <w:snapToGrid w:val="0"/>
              </w:rPr>
              <w:t>60 pts.</w:t>
            </w:r>
          </w:p>
        </w:tc>
        <w:tc>
          <w:tcPr>
            <w:tcW w:w="1008" w:type="dxa"/>
          </w:tcPr>
          <w:p w:rsidR="007966AF" w:rsidRDefault="00063D09" w:rsidP="00063D09">
            <w:pPr>
              <w:widowControl w:val="0"/>
              <w:jc w:val="center"/>
              <w:rPr>
                <w:snapToGrid w:val="0"/>
              </w:rPr>
            </w:pPr>
            <w:r>
              <w:rPr>
                <w:snapToGrid w:val="0"/>
              </w:rPr>
              <w:t>Good</w:t>
            </w:r>
          </w:p>
          <w:p w:rsidR="00063D09" w:rsidRDefault="00063D09" w:rsidP="00063D09">
            <w:pPr>
              <w:widowControl w:val="0"/>
              <w:jc w:val="center"/>
              <w:rPr>
                <w:snapToGrid w:val="0"/>
              </w:rPr>
            </w:pPr>
            <w:r>
              <w:rPr>
                <w:snapToGrid w:val="0"/>
              </w:rPr>
              <w:t>80 pts.</w:t>
            </w:r>
          </w:p>
        </w:tc>
        <w:tc>
          <w:tcPr>
            <w:tcW w:w="1008" w:type="dxa"/>
          </w:tcPr>
          <w:p w:rsidR="007966AF" w:rsidRDefault="00063D09" w:rsidP="00063D09">
            <w:pPr>
              <w:widowControl w:val="0"/>
              <w:jc w:val="center"/>
              <w:rPr>
                <w:snapToGrid w:val="0"/>
              </w:rPr>
            </w:pPr>
            <w:r>
              <w:rPr>
                <w:snapToGrid w:val="0"/>
              </w:rPr>
              <w:t>Superior</w:t>
            </w:r>
          </w:p>
          <w:p w:rsidR="00063D09" w:rsidRDefault="00063D09" w:rsidP="00063D09">
            <w:pPr>
              <w:widowControl w:val="0"/>
              <w:jc w:val="center"/>
              <w:rPr>
                <w:snapToGrid w:val="0"/>
              </w:rPr>
            </w:pPr>
            <w:r>
              <w:rPr>
                <w:snapToGrid w:val="0"/>
              </w:rPr>
              <w:t>100 pts.</w:t>
            </w:r>
          </w:p>
        </w:tc>
      </w:tr>
      <w:tr w:rsidR="007966AF" w:rsidTr="007966AF">
        <w:tc>
          <w:tcPr>
            <w:tcW w:w="8568" w:type="dxa"/>
          </w:tcPr>
          <w:p w:rsidR="00305AEF" w:rsidRDefault="00305AEF" w:rsidP="00305AEF">
            <w:pPr>
              <w:pStyle w:val="BodyTextIndent2"/>
              <w:numPr>
                <w:ilvl w:val="0"/>
                <w:numId w:val="29"/>
              </w:numPr>
              <w:spacing w:line="480" w:lineRule="auto"/>
              <w:rPr>
                <w:szCs w:val="24"/>
              </w:rPr>
            </w:pPr>
            <w:r>
              <w:rPr>
                <w:szCs w:val="24"/>
              </w:rPr>
              <w:t>Identify a sample of students from a metropolitan community college in Austin, TX that is representative of Hispanic students in spring, 2011.</w:t>
            </w:r>
          </w:p>
          <w:p w:rsidR="00305AEF" w:rsidRDefault="00305AEF" w:rsidP="00305AEF">
            <w:pPr>
              <w:autoSpaceDE w:val="0"/>
              <w:autoSpaceDN w:val="0"/>
              <w:adjustRightInd w:val="0"/>
              <w:spacing w:line="480" w:lineRule="auto"/>
              <w:ind w:left="2160" w:hanging="1080"/>
            </w:pPr>
            <w:r>
              <w:t>1. a.</w:t>
            </w:r>
            <w:r>
              <w:tab/>
              <w:t xml:space="preserve">Determine the minimum sample size needed based on a confidence level and interval level.  </w:t>
            </w:r>
          </w:p>
          <w:p w:rsidR="00305AEF" w:rsidRDefault="00305AEF" w:rsidP="00305AEF">
            <w:pPr>
              <w:spacing w:line="480" w:lineRule="auto"/>
              <w:ind w:left="1080"/>
            </w:pPr>
            <w:r>
              <w:t>1. b.</w:t>
            </w:r>
            <w:r>
              <w:tab/>
              <w:t>Identify students to participate in survey.</w:t>
            </w:r>
          </w:p>
          <w:p w:rsidR="00305AEF" w:rsidRDefault="00305AEF" w:rsidP="00305AEF">
            <w:pPr>
              <w:pStyle w:val="BodyTextIndent2"/>
              <w:numPr>
                <w:ilvl w:val="0"/>
                <w:numId w:val="29"/>
              </w:numPr>
              <w:spacing w:line="480" w:lineRule="auto"/>
              <w:rPr>
                <w:szCs w:val="24"/>
              </w:rPr>
            </w:pPr>
            <w:r>
              <w:rPr>
                <w:szCs w:val="24"/>
              </w:rPr>
              <w:t xml:space="preserve">Develop and prepare survey questionnaire </w:t>
            </w:r>
          </w:p>
          <w:p w:rsidR="00305AEF" w:rsidRDefault="00305AEF" w:rsidP="00305AEF">
            <w:pPr>
              <w:spacing w:line="480" w:lineRule="auto"/>
              <w:ind w:left="1080"/>
            </w:pPr>
            <w:r>
              <w:t xml:space="preserve">2. </w:t>
            </w:r>
            <w:proofErr w:type="gramStart"/>
            <w:r>
              <w:t>a</w:t>
            </w:r>
            <w:proofErr w:type="gramEnd"/>
            <w:r>
              <w:t xml:space="preserve">. </w:t>
            </w:r>
            <w:r>
              <w:tab/>
              <w:t>Identify how students will find out about the survey.</w:t>
            </w:r>
          </w:p>
          <w:p w:rsidR="00305AEF" w:rsidRDefault="00305AEF" w:rsidP="00305AEF">
            <w:pPr>
              <w:spacing w:line="480" w:lineRule="auto"/>
              <w:ind w:left="1080"/>
            </w:pPr>
            <w:r>
              <w:t>2. b.</w:t>
            </w:r>
            <w:r>
              <w:tab/>
              <w:t>Obtain permission from student groups to post survey information.</w:t>
            </w:r>
          </w:p>
          <w:p w:rsidR="00305AEF" w:rsidRDefault="00305AEF" w:rsidP="00305AEF">
            <w:pPr>
              <w:spacing w:line="480" w:lineRule="auto"/>
              <w:ind w:left="1080"/>
            </w:pPr>
            <w:r>
              <w:t xml:space="preserve">2. </w:t>
            </w:r>
            <w:proofErr w:type="gramStart"/>
            <w:r>
              <w:t>c</w:t>
            </w:r>
            <w:proofErr w:type="gramEnd"/>
            <w:r>
              <w:t xml:space="preserve">. </w:t>
            </w:r>
            <w:r>
              <w:tab/>
              <w:t>Identify a student event on campus.</w:t>
            </w:r>
          </w:p>
          <w:p w:rsidR="00305AEF" w:rsidRDefault="00305AEF" w:rsidP="00305AEF">
            <w:pPr>
              <w:spacing w:line="480" w:lineRule="auto"/>
              <w:ind w:left="2160" w:hanging="1080"/>
            </w:pPr>
            <w:r>
              <w:t xml:space="preserve">2. </w:t>
            </w:r>
            <w:proofErr w:type="gramStart"/>
            <w:r>
              <w:t>d</w:t>
            </w:r>
            <w:proofErr w:type="gramEnd"/>
            <w:r>
              <w:t xml:space="preserve">. </w:t>
            </w:r>
            <w:r>
              <w:tab/>
              <w:t xml:space="preserve">Obtain permission to host the survey link from a college affiliated association. </w:t>
            </w:r>
          </w:p>
          <w:p w:rsidR="00305AEF" w:rsidRDefault="00305AEF" w:rsidP="00305AEF">
            <w:pPr>
              <w:spacing w:line="480" w:lineRule="auto"/>
              <w:ind w:left="2160" w:hanging="1080"/>
            </w:pPr>
            <w:r>
              <w:t xml:space="preserve">2. </w:t>
            </w:r>
            <w:proofErr w:type="gramStart"/>
            <w:r>
              <w:t>e</w:t>
            </w:r>
            <w:proofErr w:type="gramEnd"/>
            <w:r>
              <w:t xml:space="preserve">. </w:t>
            </w:r>
            <w:r>
              <w:tab/>
              <w:t xml:space="preserve">Secure approval offer nominal cash incentive for participation. </w:t>
            </w:r>
          </w:p>
          <w:p w:rsidR="00305AEF" w:rsidRDefault="00305AEF" w:rsidP="00305AEF">
            <w:pPr>
              <w:spacing w:line="480" w:lineRule="auto"/>
              <w:ind w:left="2160" w:hanging="1080"/>
            </w:pPr>
            <w:r>
              <w:t xml:space="preserve">2. </w:t>
            </w:r>
            <w:proofErr w:type="gramStart"/>
            <w:r>
              <w:t>f</w:t>
            </w:r>
            <w:proofErr w:type="gramEnd"/>
            <w:r>
              <w:t xml:space="preserve">. </w:t>
            </w:r>
            <w:r>
              <w:tab/>
              <w:t xml:space="preserve">Secure survey monkey web-based survey. </w:t>
            </w:r>
          </w:p>
          <w:p w:rsidR="00305AEF" w:rsidRDefault="00305AEF" w:rsidP="00305AEF">
            <w:pPr>
              <w:spacing w:line="480" w:lineRule="auto"/>
              <w:ind w:left="2160" w:hanging="1080"/>
            </w:pPr>
            <w:r>
              <w:t xml:space="preserve">2. </w:t>
            </w:r>
            <w:proofErr w:type="gramStart"/>
            <w:r>
              <w:t>g</w:t>
            </w:r>
            <w:proofErr w:type="gramEnd"/>
            <w:r>
              <w:t xml:space="preserve">. </w:t>
            </w:r>
            <w:r>
              <w:tab/>
              <w:t xml:space="preserve">Make paper copies available. </w:t>
            </w:r>
            <w:r w:rsidR="00E00924">
              <w:t>9</w:t>
            </w:r>
          </w:p>
          <w:p w:rsidR="00305AEF" w:rsidRDefault="00305AEF" w:rsidP="00305AEF">
            <w:pPr>
              <w:spacing w:line="480" w:lineRule="auto"/>
              <w:ind w:left="2160" w:hanging="1080"/>
            </w:pPr>
            <w:r>
              <w:lastRenderedPageBreak/>
              <w:t xml:space="preserve">2. </w:t>
            </w:r>
            <w:proofErr w:type="gramStart"/>
            <w:r>
              <w:t>h</w:t>
            </w:r>
            <w:proofErr w:type="gramEnd"/>
            <w:r>
              <w:t xml:space="preserve">. </w:t>
            </w:r>
            <w:r>
              <w:tab/>
              <w:t>Design questionnaire</w:t>
            </w:r>
          </w:p>
          <w:p w:rsidR="00305AEF" w:rsidRDefault="00305AEF" w:rsidP="00305AEF">
            <w:pPr>
              <w:spacing w:line="480" w:lineRule="auto"/>
              <w:ind w:left="2160" w:hanging="1080"/>
            </w:pPr>
            <w:r>
              <w:t xml:space="preserve">2. </w:t>
            </w:r>
            <w:proofErr w:type="spellStart"/>
            <w:proofErr w:type="gramStart"/>
            <w:r>
              <w:t>i</w:t>
            </w:r>
            <w:proofErr w:type="spellEnd"/>
            <w:proofErr w:type="gramEnd"/>
            <w:r>
              <w:t xml:space="preserve">. </w:t>
            </w:r>
            <w:r>
              <w:tab/>
              <w:t xml:space="preserve">Pretest questionnaire </w:t>
            </w:r>
          </w:p>
          <w:p w:rsidR="00305AEF" w:rsidRDefault="00305AEF" w:rsidP="00305AEF">
            <w:pPr>
              <w:spacing w:line="480" w:lineRule="auto"/>
              <w:ind w:left="2160" w:hanging="1080"/>
            </w:pPr>
            <w:r>
              <w:t xml:space="preserve">2. </w:t>
            </w:r>
            <w:proofErr w:type="gramStart"/>
            <w:r>
              <w:t>j</w:t>
            </w:r>
            <w:proofErr w:type="gramEnd"/>
            <w:r>
              <w:t xml:space="preserve">. </w:t>
            </w:r>
            <w:r>
              <w:tab/>
              <w:t>Administer survey</w:t>
            </w:r>
          </w:p>
          <w:p w:rsidR="00305AEF" w:rsidRDefault="00305AEF" w:rsidP="00305AEF">
            <w:pPr>
              <w:spacing w:line="480" w:lineRule="auto"/>
              <w:ind w:left="2160" w:hanging="1080"/>
            </w:pPr>
            <w:r>
              <w:t xml:space="preserve">2. </w:t>
            </w:r>
            <w:proofErr w:type="gramStart"/>
            <w:r>
              <w:t>k</w:t>
            </w:r>
            <w:proofErr w:type="gramEnd"/>
            <w:r>
              <w:t xml:space="preserve">. </w:t>
            </w:r>
            <w:r>
              <w:tab/>
              <w:t>Use convenience sampling method</w:t>
            </w:r>
          </w:p>
          <w:p w:rsidR="00305AEF" w:rsidRDefault="00305AEF" w:rsidP="00305AEF">
            <w:pPr>
              <w:pStyle w:val="BodyTextIndent2"/>
              <w:numPr>
                <w:ilvl w:val="0"/>
                <w:numId w:val="29"/>
              </w:numPr>
              <w:spacing w:line="480" w:lineRule="auto"/>
              <w:rPr>
                <w:szCs w:val="24"/>
              </w:rPr>
            </w:pPr>
            <w:r>
              <w:rPr>
                <w:szCs w:val="24"/>
              </w:rPr>
              <w:t>Collect student data</w:t>
            </w:r>
          </w:p>
          <w:p w:rsidR="00305AEF" w:rsidRDefault="00305AEF" w:rsidP="00305AEF">
            <w:pPr>
              <w:pStyle w:val="BodyTextIndent2"/>
              <w:spacing w:line="480" w:lineRule="auto"/>
              <w:ind w:left="360" w:firstLine="720"/>
              <w:rPr>
                <w:szCs w:val="24"/>
              </w:rPr>
            </w:pPr>
            <w:r>
              <w:rPr>
                <w:szCs w:val="24"/>
              </w:rPr>
              <w:t>3. a.</w:t>
            </w:r>
            <w:r>
              <w:rPr>
                <w:szCs w:val="24"/>
              </w:rPr>
              <w:tab/>
              <w:t>Identify students’ response to perceptions of online learning</w:t>
            </w:r>
          </w:p>
          <w:p w:rsidR="00305AEF" w:rsidRDefault="00305AEF" w:rsidP="00305AEF">
            <w:pPr>
              <w:pStyle w:val="BodyTextIndent2"/>
              <w:spacing w:line="480" w:lineRule="auto"/>
              <w:ind w:left="360" w:firstLine="720"/>
              <w:rPr>
                <w:szCs w:val="24"/>
              </w:rPr>
            </w:pPr>
            <w:r>
              <w:rPr>
                <w:szCs w:val="24"/>
              </w:rPr>
              <w:t xml:space="preserve">3. </w:t>
            </w:r>
            <w:proofErr w:type="gramStart"/>
            <w:r>
              <w:rPr>
                <w:szCs w:val="24"/>
              </w:rPr>
              <w:t>b</w:t>
            </w:r>
            <w:proofErr w:type="gramEnd"/>
            <w:r>
              <w:rPr>
                <w:szCs w:val="24"/>
              </w:rPr>
              <w:t xml:space="preserve">. </w:t>
            </w:r>
            <w:r>
              <w:rPr>
                <w:szCs w:val="24"/>
              </w:rPr>
              <w:tab/>
              <w:t>Identify students’ responses to perceptions of learning style</w:t>
            </w:r>
          </w:p>
          <w:p w:rsidR="00305AEF" w:rsidRDefault="00305AEF" w:rsidP="00305AEF">
            <w:pPr>
              <w:pStyle w:val="BodyTextIndent2"/>
              <w:spacing w:line="480" w:lineRule="auto"/>
              <w:ind w:left="360" w:firstLine="720"/>
              <w:rPr>
                <w:szCs w:val="24"/>
              </w:rPr>
            </w:pPr>
            <w:r>
              <w:rPr>
                <w:szCs w:val="24"/>
              </w:rPr>
              <w:t xml:space="preserve">3. </w:t>
            </w:r>
            <w:proofErr w:type="gramStart"/>
            <w:r>
              <w:rPr>
                <w:szCs w:val="24"/>
              </w:rPr>
              <w:t>c</w:t>
            </w:r>
            <w:proofErr w:type="gramEnd"/>
            <w:r>
              <w:rPr>
                <w:szCs w:val="24"/>
              </w:rPr>
              <w:t xml:space="preserve">. </w:t>
            </w:r>
            <w:r>
              <w:rPr>
                <w:szCs w:val="24"/>
              </w:rPr>
              <w:tab/>
              <w:t xml:space="preserve">Identify student demographics </w:t>
            </w:r>
            <w:r>
              <w:rPr>
                <w:szCs w:val="24"/>
              </w:rPr>
              <w:tab/>
              <w:t xml:space="preserve"> </w:t>
            </w:r>
          </w:p>
          <w:p w:rsidR="00305AEF" w:rsidRDefault="00305AEF" w:rsidP="00305AEF">
            <w:pPr>
              <w:pStyle w:val="BodyTextIndent2"/>
              <w:spacing w:line="480" w:lineRule="auto"/>
              <w:ind w:left="360" w:firstLine="720"/>
              <w:rPr>
                <w:szCs w:val="24"/>
              </w:rPr>
            </w:pPr>
            <w:r>
              <w:rPr>
                <w:szCs w:val="24"/>
              </w:rPr>
              <w:t xml:space="preserve">3. </w:t>
            </w:r>
            <w:proofErr w:type="gramStart"/>
            <w:r>
              <w:rPr>
                <w:szCs w:val="24"/>
              </w:rPr>
              <w:t>d</w:t>
            </w:r>
            <w:proofErr w:type="gramEnd"/>
            <w:r>
              <w:rPr>
                <w:szCs w:val="24"/>
              </w:rPr>
              <w:t xml:space="preserve">. </w:t>
            </w:r>
            <w:r>
              <w:rPr>
                <w:szCs w:val="24"/>
              </w:rPr>
              <w:tab/>
              <w:t xml:space="preserve">Use descriptive analysis </w:t>
            </w:r>
          </w:p>
          <w:p w:rsidR="00305AEF" w:rsidRDefault="00305AEF" w:rsidP="00305AEF">
            <w:pPr>
              <w:pStyle w:val="BodyTextIndent2"/>
              <w:spacing w:line="480" w:lineRule="auto"/>
              <w:ind w:left="360" w:firstLine="720"/>
              <w:rPr>
                <w:szCs w:val="24"/>
              </w:rPr>
            </w:pPr>
            <w:r>
              <w:rPr>
                <w:szCs w:val="24"/>
              </w:rPr>
              <w:t xml:space="preserve">3. </w:t>
            </w:r>
            <w:proofErr w:type="gramStart"/>
            <w:r>
              <w:rPr>
                <w:szCs w:val="24"/>
              </w:rPr>
              <w:t>e</w:t>
            </w:r>
            <w:proofErr w:type="gramEnd"/>
            <w:r>
              <w:rPr>
                <w:szCs w:val="24"/>
              </w:rPr>
              <w:t xml:space="preserve">. </w:t>
            </w:r>
            <w:r>
              <w:rPr>
                <w:szCs w:val="24"/>
              </w:rPr>
              <w:tab/>
              <w:t xml:space="preserve">Use Microsoft Excel to clean data </w:t>
            </w:r>
          </w:p>
          <w:p w:rsidR="00305AEF" w:rsidRDefault="00305AEF" w:rsidP="00305AEF">
            <w:pPr>
              <w:pStyle w:val="BodyTextIndent2"/>
              <w:spacing w:line="480" w:lineRule="auto"/>
              <w:ind w:left="360" w:firstLine="720"/>
              <w:rPr>
                <w:szCs w:val="24"/>
              </w:rPr>
            </w:pPr>
            <w:r>
              <w:rPr>
                <w:szCs w:val="24"/>
              </w:rPr>
              <w:t xml:space="preserve">3. </w:t>
            </w:r>
            <w:proofErr w:type="gramStart"/>
            <w:r>
              <w:rPr>
                <w:szCs w:val="24"/>
              </w:rPr>
              <w:t>f</w:t>
            </w:r>
            <w:proofErr w:type="gramEnd"/>
            <w:r>
              <w:rPr>
                <w:szCs w:val="24"/>
              </w:rPr>
              <w:t xml:space="preserve">. </w:t>
            </w:r>
            <w:r>
              <w:rPr>
                <w:szCs w:val="24"/>
              </w:rPr>
              <w:tab/>
              <w:t xml:space="preserve">Use SPSS to conduct statistical analysis </w:t>
            </w:r>
          </w:p>
          <w:p w:rsidR="007966AF" w:rsidRDefault="007966AF" w:rsidP="007966AF">
            <w:pPr>
              <w:widowControl w:val="0"/>
              <w:spacing w:line="480" w:lineRule="auto"/>
              <w:rPr>
                <w:snapToGrid w:val="0"/>
              </w:rPr>
            </w:pPr>
            <w:r>
              <w:rPr>
                <w:snapToGrid w:val="0"/>
              </w:rPr>
              <w:t xml:space="preserve"> </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bl>
    <w:p w:rsidR="007966AF" w:rsidRDefault="000553BC" w:rsidP="00DF3C98">
      <w:pPr>
        <w:widowControl w:val="0"/>
        <w:rPr>
          <w:snapToGrid w:val="0"/>
        </w:rPr>
      </w:pPr>
      <w:r>
        <w:rPr>
          <w:noProof/>
        </w:rPr>
        <w:lastRenderedPageBreak/>
        <w:pict>
          <v:shape id="_x0000_s1044" type="#_x0000_t202" style="position:absolute;margin-left:338.4pt;margin-top:8.75pt;width:325pt;height:114.55pt;z-index:251678720;mso-position-horizontal-relative:text;mso-position-vertical-relative:text" o:allowincell="f">
            <v:textbox style="mso-next-textbox:#_x0000_s1044">
              <w:txbxContent>
                <w:p w:rsidR="00CB3637" w:rsidRPr="00444956" w:rsidRDefault="00CB3637" w:rsidP="00DF3C98">
                  <w:pPr>
                    <w:rPr>
                      <w:b/>
                    </w:rPr>
                  </w:pPr>
                </w:p>
                <w:p w:rsidR="00CB3637" w:rsidRPr="00444956" w:rsidRDefault="00CB3637" w:rsidP="00DF3C98">
                  <w:r w:rsidRPr="00444956">
                    <w:tab/>
                  </w:r>
                  <w:r w:rsidRPr="00444956">
                    <w:tab/>
                    <w:t xml:space="preserve">        /</w:t>
                  </w:r>
                  <w:r w:rsidRPr="00444956">
                    <w:tab/>
                  </w:r>
                  <w:r w:rsidRPr="00444956">
                    <w:tab/>
                  </w:r>
                  <w:r w:rsidRPr="00444956">
                    <w:tab/>
                  </w:r>
                  <w:r>
                    <w:t>=</w:t>
                  </w:r>
                </w:p>
                <w:p w:rsidR="00CB3637" w:rsidRPr="00444956" w:rsidRDefault="00CB3637"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CB3637" w:rsidRPr="00444956" w:rsidRDefault="00CB3637" w:rsidP="00DF3C98">
                  <w:r w:rsidRPr="00444956">
                    <w:tab/>
                  </w:r>
                  <w:r w:rsidRPr="00444956">
                    <w:tab/>
                  </w:r>
                  <w:r w:rsidRPr="00444956">
                    <w:tab/>
                    <w:t>Sentences</w:t>
                  </w:r>
                </w:p>
                <w:p w:rsidR="00CB3637" w:rsidRPr="00444956" w:rsidRDefault="00CB3637" w:rsidP="00DF3C98">
                  <w:pPr>
                    <w:widowControl w:val="0"/>
                    <w:rPr>
                      <w:snapToGrid w:val="0"/>
                    </w:rPr>
                  </w:pPr>
                </w:p>
                <w:p w:rsidR="00CB3637" w:rsidRPr="00444956" w:rsidRDefault="00CB3637" w:rsidP="00DF3C98">
                  <w:r w:rsidRPr="00444956">
                    <w:rPr>
                      <w:b/>
                    </w:rPr>
                    <w:tab/>
                  </w:r>
                  <w:r w:rsidRPr="00444956">
                    <w:rPr>
                      <w:b/>
                    </w:rPr>
                    <w:tab/>
                  </w:r>
                  <w:r w:rsidRPr="00444956">
                    <w:rPr>
                      <w:b/>
                    </w:rPr>
                    <w:tab/>
                    <w:t>FOR OFFICIAL USE ONLY</w:t>
                  </w:r>
                </w:p>
              </w:txbxContent>
            </v:textbox>
          </v:shape>
        </w:pict>
      </w:r>
    </w:p>
    <w:p w:rsidR="00DF3C98" w:rsidRDefault="00DF3C98" w:rsidP="00DF3C98">
      <w:pPr>
        <w:widowControl w:val="0"/>
        <w:tabs>
          <w:tab w:val="left" w:pos="6480"/>
          <w:tab w:val="left" w:pos="7920"/>
          <w:tab w:val="left" w:pos="9360"/>
          <w:tab w:val="left" w:pos="10800"/>
          <w:tab w:val="left" w:pos="12240"/>
        </w:tabs>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444956" w:rsidRDefault="00444956">
      <w:pPr>
        <w:spacing w:line="480" w:lineRule="auto"/>
        <w:ind w:left="360"/>
        <w:rPr>
          <w:snapToGrid w:val="0"/>
        </w:rPr>
      </w:pPr>
      <w:r>
        <w:rPr>
          <w:snapToGrid w:val="0"/>
        </w:rPr>
        <w:br w:type="page"/>
      </w:r>
    </w:p>
    <w:p w:rsidR="00DF3C98" w:rsidRDefault="000553BC" w:rsidP="00444956">
      <w:pPr>
        <w:spacing w:line="480" w:lineRule="auto"/>
        <w:rPr>
          <w:snapToGrid w:val="0"/>
        </w:rPr>
      </w:pPr>
      <w:r>
        <w:rPr>
          <w:noProof/>
        </w:rPr>
        <w:lastRenderedPageBreak/>
        <w:pict>
          <v:line id="_x0000_s1082" style="position:absolute;z-index:251717632" from="226pt,10pt" to="663pt,10pt" o:allowincell="f"/>
        </w:pict>
      </w:r>
      <w:r w:rsidR="00DF3C98">
        <w:rPr>
          <w:snapToGrid w:val="0"/>
        </w:rPr>
        <w:t>Please identify areas that need to be improved.</w: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83" style="position:absolute;z-index:251718656" from="0,3.4pt" to="663pt,3.4pt" o:allowincell="f"/>
        </w:pict>
      </w:r>
    </w:p>
    <w:p w:rsidR="00DF3C98" w:rsidRDefault="000553BC" w:rsidP="00DF3C98">
      <w:pPr>
        <w:widowControl w:val="0"/>
        <w:rPr>
          <w:snapToGrid w:val="0"/>
        </w:rPr>
      </w:pPr>
      <w:r>
        <w:rPr>
          <w:noProof/>
        </w:rPr>
        <w:pict>
          <v:line id="_x0000_s1084" style="position:absolute;z-index:251719680" from="0,10.6pt" to="663pt,10.6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86" style="position:absolute;z-index:251721728" from="1pt,3pt" to="664pt,3pt" o:allowincell="f"/>
        </w:pict>
      </w:r>
    </w:p>
    <w:p w:rsidR="00DF3C98" w:rsidRDefault="000553BC" w:rsidP="00DF3C98">
      <w:pPr>
        <w:widowControl w:val="0"/>
        <w:rPr>
          <w:snapToGrid w:val="0"/>
        </w:rPr>
      </w:pPr>
      <w:r>
        <w:rPr>
          <w:noProof/>
        </w:rPr>
        <w:pict>
          <v:line id="_x0000_s1087" style="position:absolute;z-index:251722752" from="-1pt,10.2pt" to="662pt,10.2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85" style="position:absolute;z-index:251720704" from="1pt,5.6pt" to="664pt,5.6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88" style="position:absolute;z-index:251723776" from="323pt,10pt" to="663pt,10pt" o:allowincell="f"/>
        </w:pict>
      </w:r>
      <w:r w:rsidR="00DF3C98">
        <w:rPr>
          <w:snapToGrid w:val="0"/>
        </w:rPr>
        <w:t>Please make any general comments that you feel are appropriate.</w: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89" style="position:absolute;z-index:251724800" from="-2pt,6.4pt" to="663pt,6.4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91" style="position:absolute;z-index:251726848" from="-3pt,5.8pt" to="662pt,5.8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93" style="position:absolute;z-index:251728896" from="-3pt,1.2pt" to="662pt,1.2pt" o:allowincell="f"/>
        </w:pict>
      </w: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92" style="position:absolute;z-index:251727872" from="-1pt,-.4pt" to="664pt,-.4pt" o:allowincell="f"/>
        </w:pict>
      </w:r>
    </w:p>
    <w:p w:rsidR="00DF3C98" w:rsidRDefault="000553BC" w:rsidP="00DF3C98">
      <w:pPr>
        <w:widowControl w:val="0"/>
        <w:rPr>
          <w:snapToGrid w:val="0"/>
        </w:rPr>
      </w:pPr>
      <w:r>
        <w:rPr>
          <w:noProof/>
        </w:rPr>
        <w:pict>
          <v:line id="_x0000_s1090" style="position:absolute;z-index:251725824" from="-4pt,9.8pt" to="661pt,9.8pt" o:allowincell="f"/>
        </w:pic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0553BC" w:rsidP="00DF3C98">
      <w:pPr>
        <w:widowControl w:val="0"/>
        <w:rPr>
          <w:snapToGrid w:val="0"/>
        </w:rPr>
      </w:pPr>
      <w:r>
        <w:rPr>
          <w:noProof/>
        </w:rPr>
        <w:pict>
          <v:line id="_x0000_s1095" style="position:absolute;z-index:251730944" from="539pt,10.85pt" to="663pt,10.85pt" o:allowincell="f"/>
        </w:pict>
      </w:r>
      <w:r>
        <w:rPr>
          <w:noProof/>
        </w:rPr>
        <w:pict>
          <v:line id="_x0000_s1094" style="position:absolute;z-index:251729920" from="150pt,11.85pt" to="484pt,11.85pt" o:allowincell="f"/>
        </w:pict>
      </w:r>
      <w:r w:rsidR="00DF3C98">
        <w:rPr>
          <w:snapToGrid w:val="0"/>
        </w:rPr>
        <w:t>Signature of Faculty Advisor</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Date</w:t>
      </w:r>
    </w:p>
    <w:p w:rsidR="00DF3C98" w:rsidRDefault="00DF3C98" w:rsidP="00DF3C98">
      <w:pPr>
        <w:widowControl w:val="0"/>
        <w:tabs>
          <w:tab w:val="left" w:pos="0"/>
          <w:tab w:val="left" w:pos="360"/>
        </w:tabs>
        <w:rPr>
          <w:snapToGrid w:val="0"/>
        </w:rPr>
      </w:pPr>
    </w:p>
    <w:p w:rsidR="00DF3C98" w:rsidRDefault="00DF3C98" w:rsidP="00DF3C98">
      <w:pPr>
        <w:widowControl w:val="0"/>
        <w:rPr>
          <w:snapToGrid w:val="0"/>
        </w:rPr>
        <w:sectPr w:rsidR="00DF3C98">
          <w:headerReference w:type="default" r:id="rId14"/>
          <w:headerReference w:type="first" r:id="rId15"/>
          <w:pgSz w:w="15840" w:h="12240" w:orient="landscape" w:code="1"/>
          <w:pgMar w:top="1440" w:right="1440" w:bottom="1440" w:left="1008" w:header="720" w:footer="720" w:gutter="0"/>
          <w:cols w:space="720"/>
          <w:noEndnote/>
          <w:titlePg/>
        </w:sectPr>
      </w:pPr>
    </w:p>
    <w:p w:rsidR="006742A7" w:rsidRPr="006742A7" w:rsidRDefault="006742A7" w:rsidP="006742A7">
      <w:pPr>
        <w:widowControl w:val="0"/>
        <w:ind w:firstLine="720"/>
        <w:jc w:val="center"/>
        <w:rPr>
          <w:b/>
          <w:snapToGrid w:val="0"/>
        </w:rPr>
      </w:pPr>
      <w:r w:rsidRPr="006742A7">
        <w:rPr>
          <w:b/>
          <w:snapToGrid w:val="0"/>
        </w:rPr>
        <w:lastRenderedPageBreak/>
        <w:t xml:space="preserve">Formative Evaluation Form for Quantity – Semester </w:t>
      </w:r>
      <w:r>
        <w:rPr>
          <w:b/>
          <w:snapToGrid w:val="0"/>
        </w:rPr>
        <w:t>2</w:t>
      </w:r>
    </w:p>
    <w:p w:rsidR="006742A7" w:rsidRDefault="006742A7" w:rsidP="006742A7">
      <w:pPr>
        <w:widowControl w:val="0"/>
        <w:jc w:val="center"/>
        <w:rPr>
          <w:snapToGrid w:val="0"/>
        </w:rPr>
      </w:pPr>
    </w:p>
    <w:p w:rsidR="00D42311" w:rsidRDefault="006742A7" w:rsidP="00D42311">
      <w:pPr>
        <w:widowControl w:val="0"/>
        <w:rPr>
          <w:snapToGrid w:val="0"/>
        </w:rPr>
      </w:pPr>
      <w:r>
        <w:rPr>
          <w:snapToGrid w:val="0"/>
        </w:rPr>
        <w:t xml:space="preserve">Research Name: </w:t>
      </w:r>
      <w:r w:rsidR="00D42311">
        <w:rPr>
          <w:snapToGrid w:val="0"/>
        </w:rPr>
        <w:t>Hispanic Students Perceptions of Online Learning Courses at a Hispanic Serving Institution Community College</w:t>
      </w:r>
    </w:p>
    <w:p w:rsidR="006742A7" w:rsidRDefault="006742A7" w:rsidP="006742A7">
      <w:pPr>
        <w:widowControl w:val="0"/>
        <w:rPr>
          <w:snapToGrid w:val="0"/>
        </w:rPr>
      </w:pPr>
    </w:p>
    <w:p w:rsidR="006742A7" w:rsidRDefault="006742A7" w:rsidP="006742A7">
      <w:pPr>
        <w:widowControl w:val="0"/>
        <w:rPr>
          <w:snapToGrid w:val="0"/>
        </w:rPr>
      </w:pPr>
    </w:p>
    <w:tbl>
      <w:tblPr>
        <w:tblStyle w:val="TableGrid"/>
        <w:tblW w:w="0" w:type="auto"/>
        <w:tblLook w:val="04A0"/>
      </w:tblPr>
      <w:tblGrid>
        <w:gridCol w:w="1915"/>
        <w:gridCol w:w="1915"/>
        <w:gridCol w:w="1915"/>
        <w:gridCol w:w="1915"/>
        <w:gridCol w:w="1916"/>
      </w:tblGrid>
      <w:tr w:rsidR="006742A7" w:rsidRPr="00267660" w:rsidTr="00A8460E">
        <w:tc>
          <w:tcPr>
            <w:tcW w:w="1915" w:type="dxa"/>
            <w:vAlign w:val="bottom"/>
          </w:tcPr>
          <w:p w:rsidR="006742A7" w:rsidRPr="00267660" w:rsidRDefault="006742A7" w:rsidP="00A8460E">
            <w:pPr>
              <w:widowControl w:val="0"/>
              <w:jc w:val="center"/>
              <w:rPr>
                <w:b/>
                <w:snapToGrid w:val="0"/>
              </w:rPr>
            </w:pPr>
            <w:r w:rsidRPr="00267660">
              <w:rPr>
                <w:b/>
                <w:snapToGrid w:val="0"/>
              </w:rPr>
              <w:t>Week No.</w:t>
            </w:r>
          </w:p>
        </w:tc>
        <w:tc>
          <w:tcPr>
            <w:tcW w:w="1915" w:type="dxa"/>
            <w:vAlign w:val="bottom"/>
          </w:tcPr>
          <w:p w:rsidR="006742A7" w:rsidRPr="00267660" w:rsidRDefault="006742A7" w:rsidP="00A8460E">
            <w:pPr>
              <w:widowControl w:val="0"/>
              <w:jc w:val="center"/>
              <w:rPr>
                <w:b/>
                <w:snapToGrid w:val="0"/>
              </w:rPr>
            </w:pPr>
            <w:r w:rsidRPr="00267660">
              <w:rPr>
                <w:b/>
                <w:snapToGrid w:val="0"/>
              </w:rPr>
              <w:t>Hours/Week</w:t>
            </w:r>
          </w:p>
        </w:tc>
        <w:tc>
          <w:tcPr>
            <w:tcW w:w="1915" w:type="dxa"/>
            <w:vAlign w:val="bottom"/>
          </w:tcPr>
          <w:p w:rsidR="006742A7" w:rsidRPr="00267660" w:rsidRDefault="006742A7" w:rsidP="00A8460E">
            <w:pPr>
              <w:widowControl w:val="0"/>
              <w:jc w:val="center"/>
              <w:rPr>
                <w:b/>
                <w:snapToGrid w:val="0"/>
              </w:rPr>
            </w:pPr>
            <w:r w:rsidRPr="00267660">
              <w:rPr>
                <w:b/>
                <w:snapToGrid w:val="0"/>
              </w:rPr>
              <w:t>Advisor’s Initials &amp; Date</w:t>
            </w:r>
          </w:p>
        </w:tc>
        <w:tc>
          <w:tcPr>
            <w:tcW w:w="1915" w:type="dxa"/>
            <w:vAlign w:val="bottom"/>
          </w:tcPr>
          <w:p w:rsidR="006742A7" w:rsidRPr="00267660" w:rsidRDefault="006742A7" w:rsidP="00A8460E">
            <w:pPr>
              <w:widowControl w:val="0"/>
              <w:jc w:val="center"/>
              <w:rPr>
                <w:b/>
                <w:snapToGrid w:val="0"/>
              </w:rPr>
            </w:pPr>
            <w:r w:rsidRPr="00267660">
              <w:rPr>
                <w:b/>
                <w:snapToGrid w:val="0"/>
              </w:rPr>
              <w:t>Objective No.</w:t>
            </w:r>
          </w:p>
        </w:tc>
        <w:tc>
          <w:tcPr>
            <w:tcW w:w="1916" w:type="dxa"/>
            <w:vAlign w:val="bottom"/>
          </w:tcPr>
          <w:p w:rsidR="006742A7" w:rsidRPr="00267660" w:rsidRDefault="006742A7" w:rsidP="00A8460E">
            <w:pPr>
              <w:widowControl w:val="0"/>
              <w:jc w:val="center"/>
              <w:rPr>
                <w:b/>
                <w:snapToGrid w:val="0"/>
              </w:rPr>
            </w:pPr>
            <w:r w:rsidRPr="00267660">
              <w:rPr>
                <w:b/>
                <w:snapToGrid w:val="0"/>
              </w:rPr>
              <w:t>Procedure No.</w:t>
            </w:r>
          </w:p>
        </w:tc>
      </w:tr>
      <w:tr w:rsidR="006742A7" w:rsidTr="00A8460E">
        <w:tc>
          <w:tcPr>
            <w:tcW w:w="1915" w:type="dxa"/>
          </w:tcPr>
          <w:p w:rsidR="006742A7" w:rsidRDefault="006742A7" w:rsidP="00A8460E">
            <w:pPr>
              <w:widowControl w:val="0"/>
              <w:spacing w:line="480" w:lineRule="auto"/>
              <w:rPr>
                <w:snapToGrid w:val="0"/>
              </w:rPr>
            </w:pPr>
            <w:r>
              <w:rPr>
                <w:snapToGrid w:val="0"/>
              </w:rPr>
              <w:t>Third</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Fourth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Fifth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Sixth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Seventh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Eighth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Ninth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Eleventh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Twelfth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Thirteenth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Fourteenth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Fifteenth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rPr>
                <w:snapToGrid w:val="0"/>
              </w:rPr>
            </w:pPr>
            <w:r>
              <w:rPr>
                <w:snapToGrid w:val="0"/>
              </w:rPr>
              <w:t>TOTAL HOURS EXPENDED</w:t>
            </w:r>
          </w:p>
        </w:tc>
        <w:tc>
          <w:tcPr>
            <w:tcW w:w="1915" w:type="dxa"/>
          </w:tcPr>
          <w:p w:rsidR="006742A7" w:rsidRDefault="006742A7" w:rsidP="00A8460E">
            <w:pPr>
              <w:widowControl w:val="0"/>
              <w:rPr>
                <w:snapToGrid w:val="0"/>
              </w:rPr>
            </w:pPr>
          </w:p>
        </w:tc>
        <w:tc>
          <w:tcPr>
            <w:tcW w:w="1915" w:type="dxa"/>
          </w:tcPr>
          <w:p w:rsidR="006742A7" w:rsidRDefault="006742A7" w:rsidP="00A8460E">
            <w:pPr>
              <w:widowControl w:val="0"/>
              <w:rPr>
                <w:snapToGrid w:val="0"/>
              </w:rPr>
            </w:pPr>
          </w:p>
        </w:tc>
        <w:tc>
          <w:tcPr>
            <w:tcW w:w="1915" w:type="dxa"/>
          </w:tcPr>
          <w:p w:rsidR="006742A7" w:rsidRDefault="006742A7" w:rsidP="00A8460E">
            <w:pPr>
              <w:widowControl w:val="0"/>
              <w:rPr>
                <w:snapToGrid w:val="0"/>
              </w:rPr>
            </w:pPr>
          </w:p>
        </w:tc>
        <w:tc>
          <w:tcPr>
            <w:tcW w:w="1916" w:type="dxa"/>
          </w:tcPr>
          <w:p w:rsidR="006742A7" w:rsidRDefault="006742A7" w:rsidP="00A8460E">
            <w:pPr>
              <w:widowControl w:val="0"/>
              <w:rPr>
                <w:snapToGrid w:val="0"/>
              </w:rPr>
            </w:pPr>
          </w:p>
        </w:tc>
      </w:tr>
    </w:tbl>
    <w:p w:rsidR="006742A7" w:rsidRDefault="006742A7" w:rsidP="006742A7">
      <w:pPr>
        <w:widowControl w:val="0"/>
        <w:tabs>
          <w:tab w:val="left" w:pos="1440"/>
          <w:tab w:val="left" w:pos="2790"/>
          <w:tab w:val="left" w:pos="5040"/>
          <w:tab w:val="left" w:pos="7380"/>
        </w:tabs>
        <w:ind w:left="1440" w:hanging="1440"/>
      </w:pPr>
    </w:p>
    <w:p w:rsidR="006742A7" w:rsidRDefault="006742A7" w:rsidP="006742A7">
      <w:pPr>
        <w:widowControl w:val="0"/>
        <w:tabs>
          <w:tab w:val="left" w:pos="1440"/>
          <w:tab w:val="left" w:pos="2790"/>
          <w:tab w:val="left" w:pos="5040"/>
          <w:tab w:val="left" w:pos="7380"/>
        </w:tabs>
        <w:ind w:left="1440" w:hanging="1440"/>
      </w:pPr>
      <w:r>
        <w:t>I certify that the above information is accurate.</w:t>
      </w:r>
    </w:p>
    <w:p w:rsidR="006742A7" w:rsidRDefault="006742A7" w:rsidP="006742A7"/>
    <w:p w:rsidR="006742A7" w:rsidRDefault="006742A7" w:rsidP="006742A7"/>
    <w:p w:rsidR="006742A7" w:rsidRDefault="006742A7" w:rsidP="006742A7"/>
    <w:p w:rsidR="006742A7" w:rsidRDefault="006742A7" w:rsidP="006742A7">
      <w:r>
        <w:t>Signature of Faculty Advisor:</w:t>
      </w:r>
      <w:r>
        <w:tab/>
      </w:r>
      <w:r>
        <w:tab/>
      </w:r>
      <w:r>
        <w:tab/>
      </w:r>
      <w:r>
        <w:tab/>
      </w:r>
      <w:r>
        <w:tab/>
        <w:t>Date:</w:t>
      </w:r>
    </w:p>
    <w:p w:rsidR="006742A7" w:rsidRDefault="006742A7" w:rsidP="006742A7"/>
    <w:p w:rsidR="006742A7" w:rsidRDefault="000553BC" w:rsidP="006742A7">
      <w:pPr>
        <w:rPr>
          <w:b/>
        </w:rPr>
      </w:pPr>
      <w:r w:rsidRPr="000553BC">
        <w:rPr>
          <w:noProof/>
        </w:rPr>
        <w:pict>
          <v:shape id="_x0000_s1143" type="#_x0000_t202" style="position:absolute;margin-left:8.6pt;margin-top:3.05pt;width:234pt;height:91.5pt;z-index:251781120" o:allowincell="f">
            <v:textbox>
              <w:txbxContent>
                <w:p w:rsidR="00CB3637" w:rsidRPr="00444956" w:rsidRDefault="00CB3637" w:rsidP="006742A7"/>
                <w:p w:rsidR="00CB3637" w:rsidRPr="00444956" w:rsidRDefault="00CB3637" w:rsidP="006742A7">
                  <w:r w:rsidRPr="00444956">
                    <w:tab/>
                  </w:r>
                  <w:r w:rsidRPr="00444956">
                    <w:tab/>
                    <w:t xml:space="preserve">/                         = </w:t>
                  </w:r>
                </w:p>
                <w:p w:rsidR="00CB3637" w:rsidRPr="00444956" w:rsidRDefault="00CB3637" w:rsidP="006742A7">
                  <w:r w:rsidRPr="00444956">
                    <w:t xml:space="preserve">  Hours</w:t>
                  </w:r>
                  <w:r w:rsidRPr="00444956">
                    <w:tab/>
                  </w:r>
                  <w:r w:rsidRPr="00444956">
                    <w:tab/>
                    <w:t xml:space="preserve">   Contracted</w:t>
                  </w:r>
                </w:p>
                <w:p w:rsidR="00CB3637" w:rsidRPr="00444956" w:rsidRDefault="00CB3637" w:rsidP="006742A7">
                  <w:r w:rsidRPr="00444956">
                    <w:t xml:space="preserve">  Expended</w:t>
                  </w:r>
                  <w:r w:rsidRPr="00444956">
                    <w:tab/>
                    <w:t xml:space="preserve">   Hours</w:t>
                  </w:r>
                </w:p>
                <w:p w:rsidR="00CB3637" w:rsidRPr="00444956" w:rsidRDefault="00CB3637"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w:r>
    </w:p>
    <w:p w:rsidR="006742A7" w:rsidRDefault="006742A7" w:rsidP="006742A7">
      <w:pPr>
        <w:rPr>
          <w:b/>
        </w:rPr>
      </w:pPr>
    </w:p>
    <w:p w:rsidR="006742A7" w:rsidRDefault="000553BC" w:rsidP="006742A7">
      <w:pPr>
        <w:rPr>
          <w:b/>
        </w:rPr>
      </w:pPr>
      <w:r w:rsidRPr="000553BC">
        <w:rPr>
          <w:noProof/>
        </w:rPr>
        <w:pict>
          <v:line id="_x0000_s1146" style="position:absolute;z-index:251784192" from="181.8pt,3.65pt" to="232.8pt,3.65pt" o:allowincell="f">
            <w10:wrap type="topAndBottom"/>
          </v:line>
        </w:pict>
      </w:r>
      <w:r w:rsidRPr="000553BC">
        <w:rPr>
          <w:noProof/>
        </w:rPr>
        <w:pict>
          <v:line id="_x0000_s1145" style="position:absolute;z-index:251783168" from="94.6pt,3.65pt" to="155.6pt,3.65pt" o:allowincell="f"/>
        </w:pict>
      </w:r>
      <w:r w:rsidRPr="000553BC">
        <w:rPr>
          <w:noProof/>
        </w:rPr>
        <w:pict>
          <v:line id="_x0000_s1144" style="position:absolute;z-index:251782144" from="21.6pt,3.65pt" to="77.6pt,3.65pt" o:allowincell="f"/>
        </w:pict>
      </w:r>
    </w:p>
    <w:p w:rsidR="006742A7" w:rsidRDefault="006742A7" w:rsidP="006742A7">
      <w:pPr>
        <w:rPr>
          <w:b/>
        </w:rPr>
      </w:pPr>
    </w:p>
    <w:p w:rsidR="006742A7" w:rsidRDefault="006742A7" w:rsidP="006742A7">
      <w:pPr>
        <w:rPr>
          <w:b/>
        </w:rPr>
      </w:pPr>
    </w:p>
    <w:p w:rsidR="006742A7" w:rsidRDefault="006742A7" w:rsidP="006742A7">
      <w:pPr>
        <w:rPr>
          <w:b/>
        </w:rPr>
        <w:sectPr w:rsidR="006742A7">
          <w:headerReference w:type="default" r:id="rId16"/>
          <w:pgSz w:w="12240" w:h="15840" w:code="1"/>
          <w:pgMar w:top="1440" w:right="1440" w:bottom="1440" w:left="1440" w:header="720" w:footer="720" w:gutter="0"/>
          <w:cols w:space="720"/>
          <w:noEndnote/>
        </w:sectPr>
      </w:pPr>
    </w:p>
    <w:p w:rsidR="00DF3C98" w:rsidRDefault="00DF3C98" w:rsidP="00DF3C98">
      <w:pPr>
        <w:rPr>
          <w:b/>
        </w:rPr>
      </w:pPr>
    </w:p>
    <w:p w:rsidR="00444956" w:rsidRDefault="00444956" w:rsidP="00444956">
      <w:pPr>
        <w:widowControl w:val="0"/>
        <w:jc w:val="center"/>
        <w:rPr>
          <w:snapToGrid w:val="0"/>
        </w:rPr>
      </w:pPr>
      <w:r>
        <w:rPr>
          <w:snapToGrid w:val="0"/>
        </w:rPr>
        <w:t>Formative Evaluation Form for Quality – Semester 2</w:t>
      </w:r>
    </w:p>
    <w:p w:rsidR="00444956" w:rsidRDefault="00444956" w:rsidP="00444956">
      <w:pPr>
        <w:widowControl w:val="0"/>
        <w:rPr>
          <w:snapToGrid w:val="0"/>
        </w:rPr>
      </w:pPr>
    </w:p>
    <w:p w:rsidR="00444956" w:rsidRDefault="000553BC" w:rsidP="00444956">
      <w:pPr>
        <w:widowControl w:val="0"/>
        <w:tabs>
          <w:tab w:val="left" w:pos="8640"/>
        </w:tabs>
        <w:rPr>
          <w:snapToGrid w:val="0"/>
        </w:rPr>
      </w:pPr>
      <w:r>
        <w:rPr>
          <w:noProof/>
        </w:rPr>
        <w:pict>
          <v:line id="_x0000_s1147" style="position:absolute;z-index:251786240" from="42.75pt,10.65pt" to="420pt,10.65pt" o:allowincell="f"/>
        </w:pict>
      </w:r>
      <w:proofErr w:type="gramStart"/>
      <w:r w:rsidR="00444956">
        <w:rPr>
          <w:snapToGrid w:val="0"/>
        </w:rPr>
        <w:t xml:space="preserve">Student  </w:t>
      </w:r>
      <w:r w:rsidR="00D42311">
        <w:rPr>
          <w:snapToGrid w:val="0"/>
        </w:rPr>
        <w:t>Shari</w:t>
      </w:r>
      <w:proofErr w:type="gramEnd"/>
      <w:r w:rsidR="00D42311">
        <w:rPr>
          <w:snapToGrid w:val="0"/>
        </w:rPr>
        <w:t xml:space="preserve"> Carrasco Rodriquez </w:t>
      </w:r>
      <w:r w:rsidR="00444956">
        <w:rPr>
          <w:snapToGrid w:val="0"/>
        </w:rPr>
        <w:tab/>
        <w:t xml:space="preserve">   </w:t>
      </w:r>
    </w:p>
    <w:p w:rsidR="00444956" w:rsidRDefault="00444956" w:rsidP="00444956">
      <w:pPr>
        <w:widowControl w:val="0"/>
        <w:rPr>
          <w:snapToGrid w:val="0"/>
        </w:rPr>
      </w:pPr>
      <w:r>
        <w:rPr>
          <w:snapToGrid w:val="0"/>
        </w:rPr>
        <w:t>Please evaluate the researcher’s performance on the following specific duties and check the box that best describes their performance.</w:t>
      </w:r>
    </w:p>
    <w:p w:rsidR="00444956" w:rsidRDefault="00444956" w:rsidP="00444956">
      <w:pPr>
        <w:widowControl w:val="0"/>
        <w:rPr>
          <w:snapToGrid w:val="0"/>
        </w:rPr>
      </w:pPr>
    </w:p>
    <w:tbl>
      <w:tblPr>
        <w:tblStyle w:val="TableGrid"/>
        <w:tblW w:w="0" w:type="auto"/>
        <w:tblLook w:val="04A0"/>
      </w:tblPr>
      <w:tblGrid>
        <w:gridCol w:w="8201"/>
        <w:gridCol w:w="993"/>
        <w:gridCol w:w="983"/>
        <w:gridCol w:w="1005"/>
        <w:gridCol w:w="988"/>
        <w:gridCol w:w="1006"/>
      </w:tblGrid>
      <w:tr w:rsidR="00444956" w:rsidTr="00305AEF">
        <w:tc>
          <w:tcPr>
            <w:tcW w:w="8201" w:type="dxa"/>
          </w:tcPr>
          <w:p w:rsidR="00444956" w:rsidRDefault="00444956" w:rsidP="00A8460E">
            <w:pPr>
              <w:widowControl w:val="0"/>
              <w:rPr>
                <w:snapToGrid w:val="0"/>
              </w:rPr>
            </w:pPr>
            <w:r>
              <w:rPr>
                <w:snapToGrid w:val="0"/>
              </w:rPr>
              <w:t>Specific procedural statements performed by the researcher:</w:t>
            </w:r>
          </w:p>
        </w:tc>
        <w:tc>
          <w:tcPr>
            <w:tcW w:w="993" w:type="dxa"/>
          </w:tcPr>
          <w:p w:rsidR="00444956" w:rsidRDefault="00444956" w:rsidP="00A8460E">
            <w:pPr>
              <w:widowControl w:val="0"/>
              <w:jc w:val="center"/>
              <w:rPr>
                <w:snapToGrid w:val="0"/>
              </w:rPr>
            </w:pPr>
            <w:proofErr w:type="spellStart"/>
            <w:r>
              <w:rPr>
                <w:snapToGrid w:val="0"/>
              </w:rPr>
              <w:t>Unsat</w:t>
            </w:r>
            <w:proofErr w:type="spellEnd"/>
            <w:r>
              <w:rPr>
                <w:snapToGrid w:val="0"/>
              </w:rPr>
              <w:t>. 20 pts.</w:t>
            </w:r>
          </w:p>
        </w:tc>
        <w:tc>
          <w:tcPr>
            <w:tcW w:w="983" w:type="dxa"/>
          </w:tcPr>
          <w:p w:rsidR="00444956" w:rsidRDefault="00444956" w:rsidP="00A8460E">
            <w:pPr>
              <w:widowControl w:val="0"/>
              <w:jc w:val="center"/>
              <w:rPr>
                <w:snapToGrid w:val="0"/>
              </w:rPr>
            </w:pPr>
            <w:r>
              <w:rPr>
                <w:snapToGrid w:val="0"/>
              </w:rPr>
              <w:t>Poor</w:t>
            </w:r>
          </w:p>
          <w:p w:rsidR="00444956" w:rsidRDefault="00444956" w:rsidP="00A8460E">
            <w:pPr>
              <w:widowControl w:val="0"/>
              <w:jc w:val="center"/>
              <w:rPr>
                <w:snapToGrid w:val="0"/>
              </w:rPr>
            </w:pPr>
            <w:r>
              <w:rPr>
                <w:snapToGrid w:val="0"/>
              </w:rPr>
              <w:t>40 pts.</w:t>
            </w:r>
          </w:p>
        </w:tc>
        <w:tc>
          <w:tcPr>
            <w:tcW w:w="1005" w:type="dxa"/>
          </w:tcPr>
          <w:p w:rsidR="00444956" w:rsidRDefault="00444956" w:rsidP="00A8460E">
            <w:pPr>
              <w:widowControl w:val="0"/>
              <w:jc w:val="center"/>
              <w:rPr>
                <w:snapToGrid w:val="0"/>
              </w:rPr>
            </w:pPr>
            <w:r>
              <w:rPr>
                <w:snapToGrid w:val="0"/>
              </w:rPr>
              <w:t>Average</w:t>
            </w:r>
          </w:p>
          <w:p w:rsidR="00444956" w:rsidRDefault="00444956" w:rsidP="00A8460E">
            <w:pPr>
              <w:widowControl w:val="0"/>
              <w:jc w:val="center"/>
              <w:rPr>
                <w:snapToGrid w:val="0"/>
              </w:rPr>
            </w:pPr>
            <w:r>
              <w:rPr>
                <w:snapToGrid w:val="0"/>
              </w:rPr>
              <w:t>60 pts.</w:t>
            </w:r>
          </w:p>
        </w:tc>
        <w:tc>
          <w:tcPr>
            <w:tcW w:w="988" w:type="dxa"/>
          </w:tcPr>
          <w:p w:rsidR="00444956" w:rsidRDefault="00444956" w:rsidP="00A8460E">
            <w:pPr>
              <w:widowControl w:val="0"/>
              <w:jc w:val="center"/>
              <w:rPr>
                <w:snapToGrid w:val="0"/>
              </w:rPr>
            </w:pPr>
            <w:r>
              <w:rPr>
                <w:snapToGrid w:val="0"/>
              </w:rPr>
              <w:t>Good</w:t>
            </w:r>
          </w:p>
          <w:p w:rsidR="00444956" w:rsidRDefault="00444956" w:rsidP="00A8460E">
            <w:pPr>
              <w:widowControl w:val="0"/>
              <w:jc w:val="center"/>
              <w:rPr>
                <w:snapToGrid w:val="0"/>
              </w:rPr>
            </w:pPr>
            <w:r>
              <w:rPr>
                <w:snapToGrid w:val="0"/>
              </w:rPr>
              <w:t>80 pts.</w:t>
            </w:r>
          </w:p>
        </w:tc>
        <w:tc>
          <w:tcPr>
            <w:tcW w:w="1006" w:type="dxa"/>
          </w:tcPr>
          <w:p w:rsidR="00444956" w:rsidRDefault="00444956" w:rsidP="00A8460E">
            <w:pPr>
              <w:widowControl w:val="0"/>
              <w:jc w:val="center"/>
              <w:rPr>
                <w:snapToGrid w:val="0"/>
              </w:rPr>
            </w:pPr>
            <w:r>
              <w:rPr>
                <w:snapToGrid w:val="0"/>
              </w:rPr>
              <w:t>Superior</w:t>
            </w:r>
          </w:p>
          <w:p w:rsidR="00444956" w:rsidRDefault="00444956" w:rsidP="00A8460E">
            <w:pPr>
              <w:widowControl w:val="0"/>
              <w:jc w:val="center"/>
              <w:rPr>
                <w:snapToGrid w:val="0"/>
              </w:rPr>
            </w:pPr>
            <w:r>
              <w:rPr>
                <w:snapToGrid w:val="0"/>
              </w:rPr>
              <w:t>100 pts.</w:t>
            </w:r>
          </w:p>
        </w:tc>
      </w:tr>
      <w:tr w:rsidR="00444956" w:rsidTr="00305AEF">
        <w:tc>
          <w:tcPr>
            <w:tcW w:w="8201" w:type="dxa"/>
          </w:tcPr>
          <w:p w:rsidR="00305AEF" w:rsidRDefault="00305AEF" w:rsidP="00305AEF">
            <w:pPr>
              <w:pStyle w:val="BodyTextIndent2"/>
              <w:spacing w:line="480" w:lineRule="auto"/>
              <w:ind w:left="720" w:firstLine="0"/>
              <w:rPr>
                <w:szCs w:val="24"/>
              </w:rPr>
            </w:pPr>
            <w:r>
              <w:rPr>
                <w:szCs w:val="24"/>
              </w:rPr>
              <w:t>4. Analyze data</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a</w:t>
            </w:r>
            <w:proofErr w:type="gramEnd"/>
            <w:r>
              <w:rPr>
                <w:szCs w:val="24"/>
              </w:rPr>
              <w:t xml:space="preserve">. </w:t>
            </w:r>
            <w:r>
              <w:rPr>
                <w:szCs w:val="24"/>
              </w:rPr>
              <w:tab/>
              <w:t xml:space="preserve">Use descriptive analysis </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b</w:t>
            </w:r>
            <w:proofErr w:type="gramEnd"/>
            <w:r>
              <w:rPr>
                <w:szCs w:val="24"/>
              </w:rPr>
              <w:t xml:space="preserve">. </w:t>
            </w:r>
            <w:r>
              <w:rPr>
                <w:szCs w:val="24"/>
              </w:rPr>
              <w:tab/>
              <w:t>Identify outliers</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c</w:t>
            </w:r>
            <w:proofErr w:type="gramEnd"/>
            <w:r>
              <w:rPr>
                <w:szCs w:val="24"/>
              </w:rPr>
              <w:t xml:space="preserve">. </w:t>
            </w:r>
            <w:r>
              <w:rPr>
                <w:szCs w:val="24"/>
              </w:rPr>
              <w:tab/>
              <w:t>Clean data for consistency</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d</w:t>
            </w:r>
            <w:proofErr w:type="gramEnd"/>
            <w:r>
              <w:rPr>
                <w:szCs w:val="24"/>
              </w:rPr>
              <w:t xml:space="preserve">. </w:t>
            </w:r>
            <w:r>
              <w:rPr>
                <w:szCs w:val="24"/>
              </w:rPr>
              <w:tab/>
              <w:t xml:space="preserve">Identify if questions were all answered. </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e</w:t>
            </w:r>
            <w:proofErr w:type="gramEnd"/>
            <w:r>
              <w:rPr>
                <w:szCs w:val="24"/>
              </w:rPr>
              <w:t xml:space="preserve">. </w:t>
            </w:r>
            <w:r>
              <w:rPr>
                <w:szCs w:val="24"/>
              </w:rPr>
              <w:tab/>
              <w:t xml:space="preserve">Examine data by using univariate analysis </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f</w:t>
            </w:r>
            <w:proofErr w:type="gramEnd"/>
            <w:r>
              <w:rPr>
                <w:szCs w:val="24"/>
              </w:rPr>
              <w:t xml:space="preserve">. </w:t>
            </w:r>
            <w:r>
              <w:rPr>
                <w:szCs w:val="24"/>
              </w:rPr>
              <w:tab/>
              <w:t>Solve for distribution</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g</w:t>
            </w:r>
            <w:proofErr w:type="gramEnd"/>
            <w:r>
              <w:rPr>
                <w:szCs w:val="24"/>
              </w:rPr>
              <w:t xml:space="preserve">. </w:t>
            </w:r>
            <w:r>
              <w:rPr>
                <w:szCs w:val="24"/>
              </w:rPr>
              <w:tab/>
              <w:t>Calculate central tendency</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h</w:t>
            </w:r>
            <w:proofErr w:type="gramEnd"/>
            <w:r>
              <w:rPr>
                <w:szCs w:val="24"/>
              </w:rPr>
              <w:t xml:space="preserve">. </w:t>
            </w:r>
            <w:r>
              <w:rPr>
                <w:szCs w:val="24"/>
              </w:rPr>
              <w:tab/>
              <w:t>Identify dispersion</w:t>
            </w:r>
          </w:p>
          <w:p w:rsidR="00305AEF" w:rsidRDefault="00305AEF" w:rsidP="00305AEF">
            <w:pPr>
              <w:pStyle w:val="BodyTextIndent2"/>
              <w:spacing w:line="480" w:lineRule="auto"/>
              <w:ind w:left="1080" w:firstLine="0"/>
              <w:rPr>
                <w:szCs w:val="24"/>
              </w:rPr>
            </w:pPr>
            <w:r>
              <w:rPr>
                <w:szCs w:val="24"/>
              </w:rPr>
              <w:t xml:space="preserve">4. </w:t>
            </w:r>
            <w:proofErr w:type="spellStart"/>
            <w:proofErr w:type="gramStart"/>
            <w:r>
              <w:rPr>
                <w:szCs w:val="24"/>
              </w:rPr>
              <w:t>i</w:t>
            </w:r>
            <w:proofErr w:type="spellEnd"/>
            <w:proofErr w:type="gramEnd"/>
            <w:r>
              <w:rPr>
                <w:szCs w:val="24"/>
              </w:rPr>
              <w:t xml:space="preserve">. </w:t>
            </w:r>
            <w:r>
              <w:rPr>
                <w:szCs w:val="24"/>
              </w:rPr>
              <w:tab/>
              <w:t>Create frequency distribution table</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j</w:t>
            </w:r>
            <w:proofErr w:type="gramEnd"/>
            <w:r>
              <w:rPr>
                <w:szCs w:val="24"/>
              </w:rPr>
              <w:t xml:space="preserve">. </w:t>
            </w:r>
            <w:r>
              <w:rPr>
                <w:szCs w:val="24"/>
              </w:rPr>
              <w:tab/>
              <w:t>Identify mean, median, and mode.</w:t>
            </w:r>
          </w:p>
          <w:p w:rsidR="00305AEF" w:rsidRDefault="00305AEF" w:rsidP="00305AEF">
            <w:pPr>
              <w:pStyle w:val="BodyTextIndent2"/>
              <w:spacing w:line="480" w:lineRule="auto"/>
              <w:ind w:left="1080" w:firstLine="0"/>
              <w:rPr>
                <w:szCs w:val="24"/>
              </w:rPr>
            </w:pPr>
            <w:r>
              <w:rPr>
                <w:szCs w:val="24"/>
              </w:rPr>
              <w:t>4. k.</w:t>
            </w:r>
            <w:r>
              <w:rPr>
                <w:szCs w:val="24"/>
              </w:rPr>
              <w:tab/>
              <w:t>Calculate standard deviation</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l</w:t>
            </w:r>
            <w:proofErr w:type="gramEnd"/>
            <w:r>
              <w:rPr>
                <w:szCs w:val="24"/>
              </w:rPr>
              <w:t xml:space="preserve">. </w:t>
            </w:r>
            <w:r>
              <w:rPr>
                <w:szCs w:val="24"/>
              </w:rPr>
              <w:tab/>
              <w:t xml:space="preserve">Calculate variance by using ANOVA model </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m</w:t>
            </w:r>
            <w:proofErr w:type="gramEnd"/>
            <w:r>
              <w:rPr>
                <w:szCs w:val="24"/>
              </w:rPr>
              <w:t xml:space="preserve">. </w:t>
            </w:r>
            <w:r>
              <w:rPr>
                <w:szCs w:val="24"/>
              </w:rPr>
              <w:tab/>
              <w:t xml:space="preserve">Calculate multiple regression and correlation </w:t>
            </w:r>
          </w:p>
          <w:p w:rsidR="00305AEF" w:rsidRDefault="00305AEF" w:rsidP="00305AEF">
            <w:pPr>
              <w:pStyle w:val="BodyTextIndent2"/>
              <w:spacing w:line="480" w:lineRule="auto"/>
              <w:ind w:left="1080" w:firstLine="0"/>
              <w:rPr>
                <w:szCs w:val="24"/>
              </w:rPr>
            </w:pPr>
            <w:r>
              <w:rPr>
                <w:szCs w:val="24"/>
              </w:rPr>
              <w:lastRenderedPageBreak/>
              <w:t xml:space="preserve">4. </w:t>
            </w:r>
            <w:proofErr w:type="gramStart"/>
            <w:r>
              <w:rPr>
                <w:szCs w:val="24"/>
              </w:rPr>
              <w:t>n</w:t>
            </w:r>
            <w:proofErr w:type="gramEnd"/>
            <w:r>
              <w:rPr>
                <w:szCs w:val="24"/>
              </w:rPr>
              <w:t xml:space="preserve">. </w:t>
            </w:r>
            <w:r>
              <w:rPr>
                <w:szCs w:val="24"/>
              </w:rPr>
              <w:tab/>
              <w:t xml:space="preserve">Use The Person r </w:t>
            </w:r>
          </w:p>
          <w:p w:rsidR="00305AEF" w:rsidRDefault="00305AEF" w:rsidP="00305AEF">
            <w:pPr>
              <w:pStyle w:val="BodyTextIndent2"/>
              <w:spacing w:line="480" w:lineRule="auto"/>
              <w:ind w:left="1080" w:firstLine="0"/>
              <w:rPr>
                <w:szCs w:val="24"/>
              </w:rPr>
            </w:pPr>
            <w:r>
              <w:rPr>
                <w:szCs w:val="24"/>
              </w:rPr>
              <w:t xml:space="preserve">4. </w:t>
            </w:r>
            <w:proofErr w:type="gramStart"/>
            <w:r>
              <w:rPr>
                <w:szCs w:val="24"/>
              </w:rPr>
              <w:t>o</w:t>
            </w:r>
            <w:proofErr w:type="gramEnd"/>
            <w:r>
              <w:rPr>
                <w:szCs w:val="24"/>
              </w:rPr>
              <w:t xml:space="preserve">. </w:t>
            </w:r>
            <w:r>
              <w:rPr>
                <w:szCs w:val="24"/>
              </w:rPr>
              <w:tab/>
              <w:t xml:space="preserve">Chi-square test of independence </w:t>
            </w:r>
          </w:p>
          <w:p w:rsidR="00305AEF" w:rsidRDefault="00305AEF" w:rsidP="00305AEF">
            <w:pPr>
              <w:pStyle w:val="BodyTextIndent2"/>
              <w:spacing w:line="480" w:lineRule="auto"/>
              <w:ind w:left="720" w:firstLine="0"/>
              <w:rPr>
                <w:szCs w:val="24"/>
              </w:rPr>
            </w:pPr>
            <w:r>
              <w:rPr>
                <w:szCs w:val="24"/>
              </w:rPr>
              <w:t xml:space="preserve">5. Document Research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a</w:t>
            </w:r>
            <w:proofErr w:type="gramEnd"/>
            <w:r>
              <w:rPr>
                <w:szCs w:val="24"/>
              </w:rPr>
              <w:t xml:space="preserve">. </w:t>
            </w:r>
            <w:r>
              <w:rPr>
                <w:szCs w:val="24"/>
              </w:rPr>
              <w:tab/>
              <w:t xml:space="preserve">State the research problem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b</w:t>
            </w:r>
            <w:proofErr w:type="gramEnd"/>
            <w:r>
              <w:rPr>
                <w:szCs w:val="24"/>
              </w:rPr>
              <w:t xml:space="preserve">. </w:t>
            </w:r>
            <w:r>
              <w:rPr>
                <w:szCs w:val="24"/>
              </w:rPr>
              <w:tab/>
              <w:t xml:space="preserve">State causal relationship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c</w:t>
            </w:r>
            <w:proofErr w:type="gramEnd"/>
            <w:r>
              <w:rPr>
                <w:szCs w:val="24"/>
              </w:rPr>
              <w:t xml:space="preserve">. </w:t>
            </w:r>
            <w:r>
              <w:rPr>
                <w:szCs w:val="24"/>
              </w:rPr>
              <w:tab/>
              <w:t>State constructs</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d</w:t>
            </w:r>
            <w:proofErr w:type="gramEnd"/>
            <w:r>
              <w:rPr>
                <w:szCs w:val="24"/>
              </w:rPr>
              <w:t xml:space="preserve">. </w:t>
            </w:r>
            <w:r>
              <w:rPr>
                <w:szCs w:val="24"/>
              </w:rPr>
              <w:tab/>
              <w:t xml:space="preserve">Cite literature from scholarly journals and other credible sources.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e</w:t>
            </w:r>
            <w:proofErr w:type="gramEnd"/>
            <w:r>
              <w:rPr>
                <w:szCs w:val="24"/>
              </w:rPr>
              <w:t xml:space="preserve">. </w:t>
            </w:r>
            <w:r>
              <w:rPr>
                <w:szCs w:val="24"/>
              </w:rPr>
              <w:tab/>
              <w:t xml:space="preserve">State research questions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f</w:t>
            </w:r>
            <w:proofErr w:type="gramEnd"/>
            <w:r>
              <w:rPr>
                <w:szCs w:val="24"/>
              </w:rPr>
              <w:t xml:space="preserve">. </w:t>
            </w:r>
            <w:r>
              <w:rPr>
                <w:szCs w:val="24"/>
              </w:rPr>
              <w:tab/>
              <w:t>Discuss sampling procedures</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g</w:t>
            </w:r>
            <w:proofErr w:type="gramEnd"/>
            <w:r>
              <w:rPr>
                <w:szCs w:val="24"/>
              </w:rPr>
              <w:t xml:space="preserve">. </w:t>
            </w:r>
            <w:r>
              <w:rPr>
                <w:szCs w:val="24"/>
              </w:rPr>
              <w:tab/>
              <w:t xml:space="preserve">Discuss external validity considerations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h</w:t>
            </w:r>
            <w:proofErr w:type="gramEnd"/>
            <w:r>
              <w:rPr>
                <w:szCs w:val="24"/>
              </w:rPr>
              <w:t xml:space="preserve">. </w:t>
            </w:r>
            <w:r>
              <w:rPr>
                <w:szCs w:val="24"/>
              </w:rPr>
              <w:tab/>
              <w:t xml:space="preserve">Evaluate outcome measures </w:t>
            </w:r>
          </w:p>
          <w:p w:rsidR="00305AEF" w:rsidRDefault="00305AEF" w:rsidP="00305AEF">
            <w:pPr>
              <w:pStyle w:val="BodyTextIndent2"/>
              <w:spacing w:line="480" w:lineRule="auto"/>
              <w:ind w:left="1080" w:firstLine="0"/>
              <w:rPr>
                <w:szCs w:val="24"/>
              </w:rPr>
            </w:pPr>
            <w:r>
              <w:rPr>
                <w:szCs w:val="24"/>
              </w:rPr>
              <w:t xml:space="preserve">5. </w:t>
            </w:r>
            <w:proofErr w:type="spellStart"/>
            <w:proofErr w:type="gramStart"/>
            <w:r>
              <w:rPr>
                <w:szCs w:val="24"/>
              </w:rPr>
              <w:t>i</w:t>
            </w:r>
            <w:proofErr w:type="spellEnd"/>
            <w:proofErr w:type="gramEnd"/>
            <w:r>
              <w:rPr>
                <w:szCs w:val="24"/>
              </w:rPr>
              <w:t xml:space="preserve">. </w:t>
            </w:r>
            <w:r>
              <w:rPr>
                <w:szCs w:val="24"/>
              </w:rPr>
              <w:tab/>
              <w:t xml:space="preserve">Discuss construction measures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j</w:t>
            </w:r>
            <w:proofErr w:type="gramEnd"/>
            <w:r>
              <w:rPr>
                <w:szCs w:val="24"/>
              </w:rPr>
              <w:t xml:space="preserve">. </w:t>
            </w:r>
            <w:r>
              <w:rPr>
                <w:szCs w:val="24"/>
              </w:rPr>
              <w:tab/>
              <w:t xml:space="preserve">Address reliability and validity </w:t>
            </w:r>
          </w:p>
          <w:p w:rsidR="00305AEF" w:rsidRDefault="00305AEF" w:rsidP="00305AEF">
            <w:pPr>
              <w:pStyle w:val="BodyTextIndent2"/>
              <w:spacing w:line="480" w:lineRule="auto"/>
              <w:ind w:left="1080" w:firstLine="0"/>
              <w:rPr>
                <w:szCs w:val="24"/>
              </w:rPr>
            </w:pPr>
            <w:r>
              <w:rPr>
                <w:szCs w:val="24"/>
              </w:rPr>
              <w:t xml:space="preserve">5. </w:t>
            </w:r>
            <w:proofErr w:type="gramStart"/>
            <w:r>
              <w:rPr>
                <w:szCs w:val="24"/>
              </w:rPr>
              <w:t>k</w:t>
            </w:r>
            <w:proofErr w:type="gramEnd"/>
            <w:r>
              <w:rPr>
                <w:szCs w:val="24"/>
              </w:rPr>
              <w:t xml:space="preserve">. </w:t>
            </w:r>
            <w:r>
              <w:rPr>
                <w:szCs w:val="24"/>
              </w:rPr>
              <w:tab/>
              <w:t>Write results with tables or figures</w:t>
            </w:r>
          </w:p>
          <w:p w:rsidR="00444956" w:rsidRDefault="00444956" w:rsidP="00A8460E">
            <w:pPr>
              <w:widowControl w:val="0"/>
              <w:spacing w:line="480" w:lineRule="auto"/>
              <w:rPr>
                <w:snapToGrid w:val="0"/>
              </w:rPr>
            </w:pPr>
          </w:p>
        </w:tc>
        <w:tc>
          <w:tcPr>
            <w:tcW w:w="993" w:type="dxa"/>
          </w:tcPr>
          <w:p w:rsidR="00444956" w:rsidRDefault="00444956" w:rsidP="00A8460E">
            <w:pPr>
              <w:widowControl w:val="0"/>
              <w:rPr>
                <w:snapToGrid w:val="0"/>
              </w:rPr>
            </w:pPr>
          </w:p>
        </w:tc>
        <w:tc>
          <w:tcPr>
            <w:tcW w:w="983" w:type="dxa"/>
          </w:tcPr>
          <w:p w:rsidR="00444956" w:rsidRDefault="00444956" w:rsidP="00A8460E">
            <w:pPr>
              <w:widowControl w:val="0"/>
              <w:rPr>
                <w:snapToGrid w:val="0"/>
              </w:rPr>
            </w:pPr>
          </w:p>
        </w:tc>
        <w:tc>
          <w:tcPr>
            <w:tcW w:w="1005" w:type="dxa"/>
          </w:tcPr>
          <w:p w:rsidR="00444956" w:rsidRDefault="00444956" w:rsidP="00A8460E">
            <w:pPr>
              <w:widowControl w:val="0"/>
              <w:rPr>
                <w:snapToGrid w:val="0"/>
              </w:rPr>
            </w:pPr>
          </w:p>
        </w:tc>
        <w:tc>
          <w:tcPr>
            <w:tcW w:w="988" w:type="dxa"/>
          </w:tcPr>
          <w:p w:rsidR="00444956" w:rsidRDefault="00444956" w:rsidP="00A8460E">
            <w:pPr>
              <w:widowControl w:val="0"/>
              <w:rPr>
                <w:snapToGrid w:val="0"/>
              </w:rPr>
            </w:pPr>
          </w:p>
        </w:tc>
        <w:tc>
          <w:tcPr>
            <w:tcW w:w="1006" w:type="dxa"/>
          </w:tcPr>
          <w:p w:rsidR="00444956" w:rsidRDefault="00444956" w:rsidP="00A8460E">
            <w:pPr>
              <w:widowControl w:val="0"/>
              <w:rPr>
                <w:snapToGrid w:val="0"/>
              </w:rPr>
            </w:pPr>
          </w:p>
        </w:tc>
      </w:tr>
    </w:tbl>
    <w:p w:rsidR="00444956" w:rsidRDefault="000553BC" w:rsidP="00444956">
      <w:pPr>
        <w:widowControl w:val="0"/>
        <w:rPr>
          <w:snapToGrid w:val="0"/>
        </w:rPr>
      </w:pPr>
      <w:r>
        <w:rPr>
          <w:noProof/>
        </w:rPr>
        <w:lastRenderedPageBreak/>
        <w:pict>
          <v:shape id="_x0000_s1148" type="#_x0000_t202" style="position:absolute;margin-left:338.4pt;margin-top:9pt;width:325pt;height:101.65pt;z-index:251787264;mso-position-horizontal-relative:text;mso-position-vertical-relative:text" o:allowincell="f">
            <v:textbox style="mso-next-textbox:#_x0000_s1148">
              <w:txbxContent>
                <w:p w:rsidR="00CB3637" w:rsidRDefault="00CB3637" w:rsidP="00444956"/>
                <w:p w:rsidR="00CB3637" w:rsidRPr="00444956" w:rsidRDefault="00CB3637" w:rsidP="00444956">
                  <w:r w:rsidRPr="00444956">
                    <w:tab/>
                  </w:r>
                  <w:r w:rsidRPr="00444956">
                    <w:tab/>
                    <w:t xml:space="preserve">        /</w:t>
                  </w:r>
                  <w:r w:rsidRPr="00444956">
                    <w:tab/>
                  </w:r>
                  <w:r w:rsidRPr="00444956">
                    <w:tab/>
                  </w:r>
                  <w:r w:rsidRPr="00444956">
                    <w:tab/>
                    <w:t xml:space="preserve">            =</w:t>
                  </w:r>
                </w:p>
                <w:p w:rsidR="00CB3637" w:rsidRPr="00444956" w:rsidRDefault="00CB3637"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CB3637" w:rsidRPr="00444956" w:rsidRDefault="00CB3637" w:rsidP="00444956">
                  <w:r w:rsidRPr="00444956">
                    <w:tab/>
                  </w:r>
                  <w:r w:rsidRPr="00444956">
                    <w:tab/>
                  </w:r>
                  <w:r w:rsidRPr="00444956">
                    <w:tab/>
                    <w:t>Sentences</w:t>
                  </w:r>
                </w:p>
                <w:p w:rsidR="00CB3637" w:rsidRPr="00444956" w:rsidRDefault="00CB3637" w:rsidP="00444956">
                  <w:pPr>
                    <w:widowControl w:val="0"/>
                    <w:rPr>
                      <w:snapToGrid w:val="0"/>
                    </w:rPr>
                  </w:pPr>
                </w:p>
                <w:p w:rsidR="00CB3637" w:rsidRPr="00444956" w:rsidRDefault="00CB3637" w:rsidP="00444956">
                  <w:r w:rsidRPr="00444956">
                    <w:rPr>
                      <w:b/>
                    </w:rPr>
                    <w:tab/>
                  </w:r>
                  <w:r w:rsidRPr="00444956">
                    <w:rPr>
                      <w:b/>
                    </w:rPr>
                    <w:tab/>
                  </w:r>
                  <w:r w:rsidRPr="00444956">
                    <w:rPr>
                      <w:b/>
                    </w:rPr>
                    <w:tab/>
                    <w:t>FOR OFFICIAL USE ONLY</w:t>
                  </w:r>
                </w:p>
              </w:txbxContent>
            </v:textbox>
          </v:shape>
        </w:pict>
      </w:r>
    </w:p>
    <w:p w:rsidR="00444956" w:rsidRDefault="00444956" w:rsidP="00444956">
      <w:pPr>
        <w:widowControl w:val="0"/>
        <w:tabs>
          <w:tab w:val="left" w:pos="6480"/>
          <w:tab w:val="left" w:pos="7920"/>
          <w:tab w:val="left" w:pos="9360"/>
          <w:tab w:val="left" w:pos="10800"/>
          <w:tab w:val="left" w:pos="12240"/>
        </w:tabs>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pPr>
        <w:spacing w:line="480" w:lineRule="auto"/>
        <w:ind w:left="360"/>
        <w:rPr>
          <w:snapToGrid w:val="0"/>
        </w:rPr>
      </w:pPr>
      <w:r>
        <w:rPr>
          <w:snapToGrid w:val="0"/>
        </w:rPr>
        <w:br w:type="page"/>
      </w:r>
    </w:p>
    <w:p w:rsidR="00444956" w:rsidRDefault="000553BC" w:rsidP="00444956">
      <w:pPr>
        <w:widowControl w:val="0"/>
        <w:rPr>
          <w:snapToGrid w:val="0"/>
        </w:rPr>
      </w:pPr>
      <w:r>
        <w:rPr>
          <w:noProof/>
        </w:rPr>
        <w:lastRenderedPageBreak/>
        <w:pict>
          <v:line id="_x0000_s1152" style="position:absolute;z-index:251791360" from="226pt,10pt" to="663pt,10pt" o:allowincell="f"/>
        </w:pict>
      </w:r>
      <w:r w:rsidR="00444956">
        <w:rPr>
          <w:snapToGrid w:val="0"/>
        </w:rPr>
        <w:t>Please identify areas that need to be improved.</w: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53" style="position:absolute;z-index:251792384" from="0,3.4pt" to="663pt,3.4pt" o:allowincell="f"/>
        </w:pict>
      </w:r>
    </w:p>
    <w:p w:rsidR="00444956" w:rsidRDefault="000553BC" w:rsidP="00444956">
      <w:pPr>
        <w:widowControl w:val="0"/>
        <w:rPr>
          <w:snapToGrid w:val="0"/>
        </w:rPr>
      </w:pPr>
      <w:r>
        <w:rPr>
          <w:noProof/>
        </w:rPr>
        <w:pict>
          <v:line id="_x0000_s1154" style="position:absolute;z-index:251793408" from="0,10.6pt" to="663pt,10.6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56" style="position:absolute;z-index:251795456" from="1pt,3pt" to="664pt,3pt" o:allowincell="f"/>
        </w:pict>
      </w:r>
    </w:p>
    <w:p w:rsidR="00444956" w:rsidRDefault="000553BC" w:rsidP="00444956">
      <w:pPr>
        <w:widowControl w:val="0"/>
        <w:rPr>
          <w:snapToGrid w:val="0"/>
        </w:rPr>
      </w:pPr>
      <w:r>
        <w:rPr>
          <w:noProof/>
        </w:rPr>
        <w:pict>
          <v:line id="_x0000_s1157" style="position:absolute;z-index:251796480" from="-1pt,10.2pt" to="662pt,10.2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55" style="position:absolute;z-index:251794432" from="1pt,5.6pt" to="664pt,5.6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58" style="position:absolute;z-index:251797504" from="323pt,10pt" to="663pt,10pt" o:allowincell="f"/>
        </w:pict>
      </w:r>
      <w:r w:rsidR="00444956">
        <w:rPr>
          <w:snapToGrid w:val="0"/>
        </w:rPr>
        <w:t>Please make any general comments that you feel are appropriate.</w: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59" style="position:absolute;z-index:251798528" from="-2pt,6.4pt" to="663pt,6.4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61" style="position:absolute;z-index:251800576" from="-3pt,5.8pt" to="662pt,5.8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63" style="position:absolute;z-index:251802624" from="-3pt,1.2pt" to="662pt,1.2pt" o:allowincell="f"/>
        </w:pict>
      </w: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62" style="position:absolute;z-index:251801600" from="-1pt,-.4pt" to="664pt,-.4pt" o:allowincell="f"/>
        </w:pict>
      </w:r>
    </w:p>
    <w:p w:rsidR="00444956" w:rsidRDefault="000553BC" w:rsidP="00444956">
      <w:pPr>
        <w:widowControl w:val="0"/>
        <w:rPr>
          <w:snapToGrid w:val="0"/>
        </w:rPr>
      </w:pPr>
      <w:r>
        <w:rPr>
          <w:noProof/>
        </w:rPr>
        <w:pict>
          <v:line id="_x0000_s1160" style="position:absolute;z-index:251799552" from="-4pt,9.8pt" to="661pt,9.8pt" o:allowincell="f"/>
        </w:pict>
      </w: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0553BC" w:rsidP="00444956">
      <w:pPr>
        <w:widowControl w:val="0"/>
        <w:rPr>
          <w:snapToGrid w:val="0"/>
        </w:rPr>
      </w:pPr>
      <w:r>
        <w:rPr>
          <w:noProof/>
        </w:rPr>
        <w:pict>
          <v:line id="_x0000_s1165" style="position:absolute;z-index:251804672" from="539pt,10.85pt" to="663pt,10.85pt" o:allowincell="f"/>
        </w:pict>
      </w:r>
      <w:r>
        <w:rPr>
          <w:noProof/>
        </w:rPr>
        <w:pict>
          <v:line id="_x0000_s1164" style="position:absolute;z-index:251803648" from="150pt,11.85pt" to="484pt,11.85pt" o:allowincell="f"/>
        </w:pict>
      </w:r>
      <w:r w:rsidR="00444956">
        <w:rPr>
          <w:snapToGrid w:val="0"/>
        </w:rPr>
        <w:t>Signature of Faculty Advisor</w:t>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t>Date</w:t>
      </w:r>
    </w:p>
    <w:p w:rsidR="00444956" w:rsidRDefault="00444956" w:rsidP="00444956">
      <w:pPr>
        <w:widowControl w:val="0"/>
        <w:tabs>
          <w:tab w:val="left" w:pos="0"/>
          <w:tab w:val="left" w:pos="360"/>
        </w:tabs>
        <w:rPr>
          <w:snapToGrid w:val="0"/>
        </w:rPr>
      </w:pPr>
    </w:p>
    <w:p w:rsidR="00444956" w:rsidRDefault="00444956" w:rsidP="00444956">
      <w:pPr>
        <w:spacing w:line="480" w:lineRule="auto"/>
        <w:jc w:val="center"/>
        <w:sectPr w:rsidR="00444956" w:rsidSect="00444956">
          <w:headerReference w:type="default" r:id="rId17"/>
          <w:pgSz w:w="15840" w:h="12240" w:orient="landscape" w:code="1"/>
          <w:pgMar w:top="1440" w:right="1440" w:bottom="1440" w:left="1440" w:header="720" w:footer="432" w:gutter="0"/>
          <w:cols w:space="720"/>
          <w:noEndnote/>
          <w:docGrid w:linePitch="326"/>
        </w:sectPr>
      </w:pPr>
    </w:p>
    <w:p w:rsidR="00DF3C98" w:rsidRPr="00D05906" w:rsidRDefault="00DF3C98" w:rsidP="00444956">
      <w:pPr>
        <w:spacing w:line="480" w:lineRule="auto"/>
        <w:jc w:val="center"/>
        <w:rPr>
          <w:szCs w:val="24"/>
        </w:rPr>
      </w:pPr>
      <w:r w:rsidRPr="00D05906">
        <w:rPr>
          <w:szCs w:val="24"/>
        </w:rPr>
        <w:lastRenderedPageBreak/>
        <w:t>Summative Evaluation Form I</w:t>
      </w:r>
    </w:p>
    <w:p w:rsidR="00DF3C98" w:rsidRPr="00D05906" w:rsidRDefault="00DF3C98" w:rsidP="00DF3C98">
      <w:pPr>
        <w:widowControl w:val="0"/>
        <w:jc w:val="center"/>
        <w:rPr>
          <w:snapToGrid w:val="0"/>
          <w:szCs w:val="24"/>
        </w:rPr>
      </w:pPr>
    </w:p>
    <w:p w:rsidR="00DF3C98" w:rsidRPr="00D05906" w:rsidRDefault="000553BC" w:rsidP="00DF3C98">
      <w:pPr>
        <w:widowControl w:val="0"/>
        <w:tabs>
          <w:tab w:val="left" w:pos="6120"/>
        </w:tabs>
        <w:rPr>
          <w:snapToGrid w:val="0"/>
          <w:szCs w:val="24"/>
        </w:rPr>
      </w:pPr>
      <w:r>
        <w:rPr>
          <w:noProof/>
          <w:szCs w:val="24"/>
        </w:rPr>
        <w:pict>
          <v:line id="_x0000_s1053" style="position:absolute;z-index:251687936" from="36pt,9.6pt" to="4in,9.6pt" o:allowincell="f"/>
        </w:pict>
      </w:r>
      <w:r w:rsidR="00DF3C98" w:rsidRPr="00D05906">
        <w:rPr>
          <w:snapToGrid w:val="0"/>
          <w:szCs w:val="24"/>
        </w:rPr>
        <w:t>Name</w:t>
      </w:r>
      <w:r w:rsidR="00545BB9" w:rsidRPr="00D05906">
        <w:rPr>
          <w:snapToGrid w:val="0"/>
          <w:szCs w:val="24"/>
        </w:rPr>
        <w:t>:</w:t>
      </w:r>
      <w:r w:rsidR="00DF3C98" w:rsidRPr="00D05906">
        <w:rPr>
          <w:snapToGrid w:val="0"/>
          <w:szCs w:val="24"/>
        </w:rPr>
        <w:t xml:space="preserve"> </w:t>
      </w:r>
      <w:r w:rsidR="00545BB9" w:rsidRPr="00D05906">
        <w:rPr>
          <w:snapToGrid w:val="0"/>
          <w:szCs w:val="24"/>
        </w:rPr>
        <w:t xml:space="preserve"> </w:t>
      </w:r>
      <w:r w:rsidR="001412F7">
        <w:rPr>
          <w:snapToGrid w:val="0"/>
          <w:szCs w:val="24"/>
        </w:rPr>
        <w:t>Shari Carrasco Rodriquez</w:t>
      </w:r>
      <w:r w:rsidR="001412F7">
        <w:rPr>
          <w:snapToGrid w:val="0"/>
          <w:szCs w:val="24"/>
        </w:rPr>
        <w:tab/>
      </w:r>
    </w:p>
    <w:p w:rsidR="00DF3C98" w:rsidRPr="00D05906" w:rsidRDefault="00DF3C98" w:rsidP="00DF3C98">
      <w:pPr>
        <w:widowControl w:val="0"/>
        <w:rPr>
          <w:snapToGrid w:val="0"/>
          <w:szCs w:val="24"/>
          <w:u w:val="single"/>
        </w:rPr>
      </w:pPr>
      <w:r w:rsidRPr="00D05906">
        <w:rPr>
          <w:snapToGrid w:val="0"/>
          <w:szCs w:val="24"/>
        </w:rPr>
        <w:t xml:space="preserve">Product Description:  </w:t>
      </w:r>
      <w:r w:rsidR="00F3398E">
        <w:rPr>
          <w:snapToGrid w:val="0"/>
          <w:szCs w:val="24"/>
        </w:rPr>
        <w:t xml:space="preserve">  </w:t>
      </w:r>
    </w:p>
    <w:p w:rsidR="002263B1" w:rsidRDefault="002263B1" w:rsidP="002263B1"/>
    <w:p w:rsidR="002263B1" w:rsidRDefault="002263B1" w:rsidP="002263B1">
      <w:r>
        <w:t xml:space="preserve">A sampling protocol developed to and administered through a convenience sample to capture responses from Hispanic students at a community college. </w:t>
      </w:r>
    </w:p>
    <w:p w:rsidR="00DF3C98" w:rsidRPr="00D05906" w:rsidRDefault="000553BC" w:rsidP="00DF3C98">
      <w:pPr>
        <w:widowControl w:val="0"/>
        <w:rPr>
          <w:snapToGrid w:val="0"/>
          <w:szCs w:val="24"/>
          <w:u w:val="single"/>
        </w:rPr>
      </w:pPr>
      <w:r w:rsidRPr="000553BC">
        <w:rPr>
          <w:noProof/>
          <w:szCs w:val="24"/>
        </w:rPr>
        <w:pict>
          <v:line id="_x0000_s1051" style="position:absolute;z-index:251685888" from="1.6pt,2.6pt" to="468pt,2.6pt" o:allowincell="f"/>
        </w:pict>
      </w:r>
    </w:p>
    <w:p w:rsidR="00DF3C98" w:rsidRPr="00D05906" w:rsidRDefault="000553BC" w:rsidP="00DF3C98">
      <w:pPr>
        <w:widowControl w:val="0"/>
        <w:rPr>
          <w:snapToGrid w:val="0"/>
          <w:szCs w:val="24"/>
          <w:u w:val="single"/>
        </w:rPr>
      </w:pPr>
      <w:r w:rsidRPr="000553BC">
        <w:rPr>
          <w:noProof/>
          <w:szCs w:val="24"/>
        </w:rPr>
        <w:pict>
          <v:line id="_x0000_s1096" style="position:absolute;z-index:251731968" from="1.6pt,8.8pt" to="468pt,8.8pt" o:allowincell="f"/>
        </w:pict>
      </w:r>
    </w:p>
    <w:p w:rsidR="00DF3C98" w:rsidRPr="00D05906" w:rsidRDefault="000553BC" w:rsidP="00DF3C98">
      <w:pPr>
        <w:widowControl w:val="0"/>
        <w:rPr>
          <w:snapToGrid w:val="0"/>
          <w:szCs w:val="24"/>
          <w:u w:val="single"/>
        </w:rPr>
      </w:pPr>
      <w:r w:rsidRPr="000553BC">
        <w:rPr>
          <w:noProof/>
          <w:szCs w:val="24"/>
        </w:rPr>
        <w:pict>
          <v:line id="_x0000_s1097" style="position:absolute;z-index:251732992" from="-1pt,13pt" to="468pt,13pt" o:allowincell="f"/>
        </w:pict>
      </w:r>
    </w:p>
    <w:p w:rsidR="00DF3C98" w:rsidRPr="00D05906" w:rsidRDefault="00DF3C98" w:rsidP="00DF3C98">
      <w:pPr>
        <w:widowControl w:val="0"/>
        <w:rPr>
          <w:snapToGrid w:val="0"/>
          <w:szCs w:val="24"/>
          <w:u w:val="single"/>
        </w:rPr>
      </w:pPr>
    </w:p>
    <w:p w:rsidR="00DF3C98" w:rsidRPr="00D05906" w:rsidRDefault="000553BC" w:rsidP="00DF3C98">
      <w:pPr>
        <w:widowControl w:val="0"/>
        <w:rPr>
          <w:snapToGrid w:val="0"/>
          <w:szCs w:val="24"/>
          <w:u w:val="single"/>
        </w:rPr>
      </w:pPr>
      <w:r w:rsidRPr="000553BC">
        <w:rPr>
          <w:noProof/>
          <w:szCs w:val="24"/>
        </w:rPr>
        <w:pict>
          <v:line id="_x0000_s1052" style="position:absolute;z-index:251686912" from="-1pt,2pt" to="468pt,2pt" o:allowincell="f" strokeweight="3pt">
            <v:stroke linestyle="thinThin"/>
          </v:line>
        </w:pict>
      </w:r>
    </w:p>
    <w:p w:rsidR="00DF3C98" w:rsidRPr="00D05906" w:rsidRDefault="00DF3C98" w:rsidP="00DF3C98">
      <w:pPr>
        <w:widowControl w:val="0"/>
        <w:rPr>
          <w:snapToGrid w:val="0"/>
          <w:szCs w:val="24"/>
        </w:rPr>
      </w:pPr>
      <w:r w:rsidRPr="00D05906">
        <w:rPr>
          <w:snapToGrid w:val="0"/>
          <w:szCs w:val="24"/>
        </w:rPr>
        <w:tab/>
      </w:r>
      <w:r w:rsidRPr="00D05906">
        <w:rPr>
          <w:snapToGrid w:val="0"/>
          <w:szCs w:val="24"/>
          <w:u w:val="single"/>
        </w:rPr>
        <w:t>Quantitative Characteristic(s)</w:t>
      </w:r>
    </w:p>
    <w:p w:rsidR="00DF3C98" w:rsidRPr="00D05906" w:rsidRDefault="00DF3C98" w:rsidP="00DF3C98">
      <w:pPr>
        <w:widowControl w:val="0"/>
        <w:rPr>
          <w:snapToGrid w:val="0"/>
          <w:szCs w:val="24"/>
        </w:rPr>
      </w:pPr>
    </w:p>
    <w:p w:rsidR="00DF3C98" w:rsidRPr="00D05906" w:rsidRDefault="00DF3C98" w:rsidP="00DF3C98">
      <w:pPr>
        <w:widowControl w:val="0"/>
        <w:numPr>
          <w:ilvl w:val="0"/>
          <w:numId w:val="6"/>
        </w:numPr>
        <w:rPr>
          <w:snapToGrid w:val="0"/>
          <w:szCs w:val="24"/>
        </w:rPr>
      </w:pPr>
      <w:r w:rsidRPr="00D05906">
        <w:rPr>
          <w:snapToGrid w:val="0"/>
          <w:szCs w:val="24"/>
        </w:rPr>
        <w:t>(Place your evaluation stem here)</w:t>
      </w:r>
      <w:r w:rsidR="00D05906">
        <w:rPr>
          <w:snapToGrid w:val="0"/>
          <w:szCs w:val="24"/>
        </w:rPr>
        <w:t xml:space="preserve"> Example: </w:t>
      </w:r>
      <w:r w:rsidR="00D05906">
        <w:rPr>
          <w:i/>
          <w:snapToGrid w:val="0"/>
          <w:szCs w:val="24"/>
        </w:rPr>
        <w:t xml:space="preserve">Did the final report contain the required </w:t>
      </w:r>
      <w:r w:rsidR="008222EF">
        <w:rPr>
          <w:i/>
          <w:snapToGrid w:val="0"/>
          <w:szCs w:val="24"/>
        </w:rPr>
        <w:t>7</w:t>
      </w:r>
      <w:r w:rsidR="00D05906">
        <w:rPr>
          <w:i/>
          <w:snapToGrid w:val="0"/>
          <w:szCs w:val="24"/>
        </w:rPr>
        <w:t xml:space="preserve"> chapter </w:t>
      </w:r>
      <w:r w:rsidR="008222EF">
        <w:rPr>
          <w:i/>
          <w:snapToGrid w:val="0"/>
          <w:szCs w:val="24"/>
        </w:rPr>
        <w:t>(Abstract, Introduction, Review of the Literature, Methodology, Results, Discussion and Conclusion, and Reflection on the Research Process).</w:t>
      </w:r>
    </w:p>
    <w:p w:rsidR="00DF3C98" w:rsidRDefault="00DF3C98" w:rsidP="008222EF">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8222EF" w:rsidRPr="00D05906" w:rsidTr="008222EF">
        <w:trPr>
          <w:trHeight w:val="1062"/>
        </w:trPr>
        <w:tc>
          <w:tcPr>
            <w:tcW w:w="1915" w:type="dxa"/>
          </w:tcPr>
          <w:p w:rsidR="008222EF" w:rsidRDefault="008222EF" w:rsidP="008222EF">
            <w:pPr>
              <w:widowControl w:val="0"/>
              <w:jc w:val="center"/>
              <w:rPr>
                <w:snapToGrid w:val="0"/>
                <w:sz w:val="24"/>
                <w:szCs w:val="24"/>
              </w:rPr>
            </w:pPr>
            <w:r>
              <w:rPr>
                <w:snapToGrid w:val="0"/>
                <w:sz w:val="24"/>
                <w:szCs w:val="24"/>
              </w:rPr>
              <w:t>Number of Chapters</w:t>
            </w:r>
          </w:p>
          <w:p w:rsidR="008222EF" w:rsidRPr="00D05906" w:rsidRDefault="008222EF" w:rsidP="008222EF">
            <w:pPr>
              <w:widowControl w:val="0"/>
              <w:jc w:val="center"/>
              <w:rPr>
                <w:snapToGrid w:val="0"/>
                <w:sz w:val="24"/>
                <w:szCs w:val="24"/>
              </w:rPr>
            </w:pPr>
            <w:r>
              <w:rPr>
                <w:snapToGrid w:val="0"/>
                <w:sz w:val="24"/>
                <w:szCs w:val="24"/>
              </w:rPr>
              <w:t>3</w:t>
            </w:r>
          </w:p>
        </w:tc>
        <w:tc>
          <w:tcPr>
            <w:tcW w:w="1915" w:type="dxa"/>
          </w:tcPr>
          <w:p w:rsidR="008222EF" w:rsidRDefault="008222EF" w:rsidP="008222EF">
            <w:pPr>
              <w:widowControl w:val="0"/>
              <w:jc w:val="center"/>
              <w:rPr>
                <w:snapToGrid w:val="0"/>
                <w:sz w:val="24"/>
                <w:szCs w:val="24"/>
              </w:rPr>
            </w:pPr>
          </w:p>
          <w:p w:rsidR="008222EF" w:rsidRDefault="008222EF" w:rsidP="008222EF">
            <w:pPr>
              <w:widowControl w:val="0"/>
              <w:jc w:val="center"/>
              <w:rPr>
                <w:snapToGrid w:val="0"/>
                <w:sz w:val="24"/>
                <w:szCs w:val="24"/>
              </w:rPr>
            </w:pPr>
          </w:p>
          <w:p w:rsidR="008222EF" w:rsidRPr="00D05906" w:rsidRDefault="008222EF" w:rsidP="008222EF">
            <w:pPr>
              <w:widowControl w:val="0"/>
              <w:jc w:val="center"/>
              <w:rPr>
                <w:snapToGrid w:val="0"/>
                <w:sz w:val="24"/>
                <w:szCs w:val="24"/>
              </w:rPr>
            </w:pPr>
            <w:r>
              <w:rPr>
                <w:snapToGrid w:val="0"/>
                <w:sz w:val="24"/>
                <w:szCs w:val="24"/>
              </w:rPr>
              <w:t>4</w:t>
            </w:r>
          </w:p>
        </w:tc>
        <w:tc>
          <w:tcPr>
            <w:tcW w:w="1915" w:type="dxa"/>
          </w:tcPr>
          <w:p w:rsidR="008222EF" w:rsidRDefault="008222EF" w:rsidP="008222EF">
            <w:pPr>
              <w:widowControl w:val="0"/>
              <w:jc w:val="center"/>
              <w:rPr>
                <w:snapToGrid w:val="0"/>
                <w:sz w:val="24"/>
                <w:szCs w:val="24"/>
              </w:rPr>
            </w:pPr>
          </w:p>
          <w:p w:rsidR="008222EF" w:rsidRDefault="008222EF" w:rsidP="008222EF">
            <w:pPr>
              <w:widowControl w:val="0"/>
              <w:jc w:val="center"/>
              <w:rPr>
                <w:snapToGrid w:val="0"/>
                <w:sz w:val="24"/>
                <w:szCs w:val="24"/>
              </w:rPr>
            </w:pPr>
          </w:p>
          <w:p w:rsidR="008222EF" w:rsidRPr="00D05906" w:rsidRDefault="008222EF" w:rsidP="008222EF">
            <w:pPr>
              <w:widowControl w:val="0"/>
              <w:jc w:val="center"/>
              <w:rPr>
                <w:snapToGrid w:val="0"/>
                <w:sz w:val="24"/>
                <w:szCs w:val="24"/>
              </w:rPr>
            </w:pPr>
            <w:r>
              <w:rPr>
                <w:snapToGrid w:val="0"/>
                <w:sz w:val="24"/>
                <w:szCs w:val="24"/>
              </w:rPr>
              <w:t>5</w:t>
            </w:r>
          </w:p>
        </w:tc>
        <w:tc>
          <w:tcPr>
            <w:tcW w:w="1915" w:type="dxa"/>
          </w:tcPr>
          <w:p w:rsidR="008222EF" w:rsidRDefault="008222EF" w:rsidP="008222EF">
            <w:pPr>
              <w:widowControl w:val="0"/>
              <w:jc w:val="center"/>
              <w:rPr>
                <w:snapToGrid w:val="0"/>
                <w:sz w:val="24"/>
                <w:szCs w:val="24"/>
              </w:rPr>
            </w:pPr>
          </w:p>
          <w:p w:rsidR="008222EF" w:rsidRDefault="008222EF" w:rsidP="008222EF">
            <w:pPr>
              <w:widowControl w:val="0"/>
              <w:jc w:val="center"/>
              <w:rPr>
                <w:snapToGrid w:val="0"/>
                <w:sz w:val="24"/>
                <w:szCs w:val="24"/>
              </w:rPr>
            </w:pPr>
          </w:p>
          <w:p w:rsidR="008222EF" w:rsidRPr="00D05906" w:rsidRDefault="008222EF" w:rsidP="008222EF">
            <w:pPr>
              <w:widowControl w:val="0"/>
              <w:jc w:val="center"/>
              <w:rPr>
                <w:snapToGrid w:val="0"/>
                <w:sz w:val="24"/>
                <w:szCs w:val="24"/>
              </w:rPr>
            </w:pPr>
            <w:r>
              <w:rPr>
                <w:snapToGrid w:val="0"/>
                <w:sz w:val="24"/>
                <w:szCs w:val="24"/>
              </w:rPr>
              <w:t>6</w:t>
            </w:r>
          </w:p>
        </w:tc>
        <w:tc>
          <w:tcPr>
            <w:tcW w:w="1916" w:type="dxa"/>
          </w:tcPr>
          <w:p w:rsidR="008222EF" w:rsidRDefault="008222EF" w:rsidP="008222EF">
            <w:pPr>
              <w:widowControl w:val="0"/>
              <w:jc w:val="center"/>
              <w:rPr>
                <w:snapToGrid w:val="0"/>
                <w:sz w:val="24"/>
                <w:szCs w:val="24"/>
              </w:rPr>
            </w:pPr>
          </w:p>
          <w:p w:rsidR="008222EF" w:rsidRDefault="008222EF" w:rsidP="008222EF">
            <w:pPr>
              <w:widowControl w:val="0"/>
              <w:jc w:val="center"/>
              <w:rPr>
                <w:snapToGrid w:val="0"/>
                <w:sz w:val="24"/>
                <w:szCs w:val="24"/>
              </w:rPr>
            </w:pPr>
          </w:p>
          <w:p w:rsidR="008222EF" w:rsidRPr="00D05906" w:rsidRDefault="008222EF" w:rsidP="008222EF">
            <w:pPr>
              <w:widowControl w:val="0"/>
              <w:jc w:val="center"/>
              <w:rPr>
                <w:snapToGrid w:val="0"/>
                <w:sz w:val="24"/>
                <w:szCs w:val="24"/>
              </w:rPr>
            </w:pPr>
            <w:r>
              <w:rPr>
                <w:snapToGrid w:val="0"/>
                <w:sz w:val="24"/>
                <w:szCs w:val="24"/>
              </w:rPr>
              <w:t>7</w:t>
            </w:r>
          </w:p>
        </w:tc>
      </w:tr>
      <w:tr w:rsidR="008222EF" w:rsidRPr="00D05906" w:rsidTr="008222EF">
        <w:trPr>
          <w:trHeight w:val="755"/>
        </w:trPr>
        <w:tc>
          <w:tcPr>
            <w:tcW w:w="1915" w:type="dxa"/>
            <w:vAlign w:val="center"/>
          </w:tcPr>
          <w:p w:rsidR="008222EF" w:rsidRDefault="008222EF" w:rsidP="008222EF">
            <w:pPr>
              <w:widowControl w:val="0"/>
              <w:jc w:val="center"/>
              <w:rPr>
                <w:snapToGrid w:val="0"/>
                <w:sz w:val="24"/>
                <w:szCs w:val="24"/>
              </w:rPr>
            </w:pPr>
            <w:r>
              <w:rPr>
                <w:snapToGrid w:val="0"/>
                <w:sz w:val="24"/>
                <w:szCs w:val="24"/>
              </w:rPr>
              <w:t>Points:</w:t>
            </w:r>
          </w:p>
          <w:p w:rsidR="008222EF" w:rsidRPr="00D05906" w:rsidRDefault="008222EF" w:rsidP="008222EF">
            <w:pPr>
              <w:widowControl w:val="0"/>
              <w:jc w:val="center"/>
              <w:rPr>
                <w:snapToGrid w:val="0"/>
                <w:sz w:val="24"/>
                <w:szCs w:val="24"/>
              </w:rPr>
            </w:pPr>
            <w:r>
              <w:rPr>
                <w:snapToGrid w:val="0"/>
                <w:sz w:val="24"/>
                <w:szCs w:val="24"/>
              </w:rPr>
              <w:t>60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70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80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90</w:t>
            </w:r>
          </w:p>
        </w:tc>
        <w:tc>
          <w:tcPr>
            <w:tcW w:w="1916"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100</w:t>
            </w:r>
          </w:p>
        </w:tc>
      </w:tr>
    </w:tbl>
    <w:p w:rsidR="008222EF" w:rsidRPr="00D05906" w:rsidRDefault="008222EF" w:rsidP="008222EF">
      <w:pPr>
        <w:widowControl w:val="0"/>
        <w:rPr>
          <w:snapToGrid w:val="0"/>
          <w:szCs w:val="24"/>
        </w:rPr>
      </w:pPr>
    </w:p>
    <w:p w:rsidR="00DF3C98" w:rsidRPr="00D05906" w:rsidRDefault="00DF3C98" w:rsidP="00DF3C98">
      <w:pPr>
        <w:widowControl w:val="0"/>
        <w:rPr>
          <w:snapToGrid w:val="0"/>
          <w:szCs w:val="24"/>
        </w:rPr>
      </w:pPr>
    </w:p>
    <w:p w:rsidR="00DF3C98" w:rsidRPr="00D05906" w:rsidRDefault="00DF3C98" w:rsidP="00DF3C98">
      <w:pPr>
        <w:widowControl w:val="0"/>
        <w:rPr>
          <w:snapToGrid w:val="0"/>
          <w:szCs w:val="24"/>
        </w:rPr>
      </w:pPr>
      <w:r w:rsidRPr="00D05906">
        <w:rPr>
          <w:snapToGrid w:val="0"/>
          <w:szCs w:val="24"/>
        </w:rPr>
        <w:tab/>
      </w:r>
      <w:r w:rsidRPr="00D05906">
        <w:rPr>
          <w:snapToGrid w:val="0"/>
          <w:szCs w:val="24"/>
          <w:u w:val="single"/>
        </w:rPr>
        <w:t>Qualitative Characteristic(s)</w:t>
      </w:r>
    </w:p>
    <w:p w:rsidR="00DF3C98" w:rsidRPr="00D05906" w:rsidRDefault="00DF3C98" w:rsidP="00DF3C98">
      <w:pPr>
        <w:widowControl w:val="0"/>
        <w:rPr>
          <w:snapToGrid w:val="0"/>
          <w:szCs w:val="24"/>
        </w:rPr>
      </w:pPr>
    </w:p>
    <w:p w:rsidR="00DF3C98" w:rsidRPr="00D05906" w:rsidRDefault="00DF3C98" w:rsidP="00D05906">
      <w:pPr>
        <w:widowControl w:val="0"/>
        <w:ind w:left="2160" w:hanging="720"/>
        <w:rPr>
          <w:snapToGrid w:val="0"/>
          <w:szCs w:val="24"/>
        </w:rPr>
      </w:pPr>
      <w:r w:rsidRPr="00D05906">
        <w:rPr>
          <w:snapToGrid w:val="0"/>
          <w:szCs w:val="24"/>
        </w:rPr>
        <w:t>2.</w:t>
      </w:r>
      <w:r w:rsidRPr="00D05906">
        <w:rPr>
          <w:snapToGrid w:val="0"/>
          <w:szCs w:val="24"/>
        </w:rPr>
        <w:tab/>
        <w:t>(Place your evaluation stem here)</w:t>
      </w:r>
      <w:r w:rsidR="00D05906" w:rsidRPr="00D05906">
        <w:rPr>
          <w:snapToGrid w:val="0"/>
          <w:szCs w:val="24"/>
        </w:rPr>
        <w:t xml:space="preserve"> Example: </w:t>
      </w:r>
      <w:r w:rsidR="00D05906" w:rsidRPr="00D05906">
        <w:rPr>
          <w:i/>
          <w:snapToGrid w:val="0"/>
          <w:szCs w:val="24"/>
        </w:rPr>
        <w:t xml:space="preserve">On a scale from 1 to 5 with 5 being the highest, how consistently did the </w:t>
      </w:r>
      <w:r w:rsidR="00D05906">
        <w:rPr>
          <w:i/>
          <w:snapToGrid w:val="0"/>
          <w:szCs w:val="24"/>
        </w:rPr>
        <w:t xml:space="preserve">final </w:t>
      </w:r>
      <w:r w:rsidR="00D05906" w:rsidRPr="00D05906">
        <w:rPr>
          <w:i/>
          <w:snapToGrid w:val="0"/>
          <w:szCs w:val="24"/>
        </w:rPr>
        <w:t>report adhere to APA guidelines?</w:t>
      </w:r>
    </w:p>
    <w:p w:rsidR="00D05906" w:rsidRPr="00D05906" w:rsidRDefault="00D05906" w:rsidP="00D05906">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D05906" w:rsidRPr="00D05906" w:rsidTr="008222EF">
        <w:trPr>
          <w:trHeight w:val="414"/>
        </w:trPr>
        <w:tc>
          <w:tcPr>
            <w:tcW w:w="1915" w:type="dxa"/>
          </w:tcPr>
          <w:p w:rsidR="00D05906" w:rsidRPr="00D05906" w:rsidRDefault="00D05906" w:rsidP="00D05906">
            <w:pPr>
              <w:widowControl w:val="0"/>
              <w:rPr>
                <w:snapToGrid w:val="0"/>
                <w:sz w:val="24"/>
                <w:szCs w:val="24"/>
              </w:rPr>
            </w:pPr>
            <w:r w:rsidRPr="00D05906">
              <w:rPr>
                <w:snapToGrid w:val="0"/>
                <w:sz w:val="24"/>
                <w:szCs w:val="24"/>
              </w:rPr>
              <w:t>Not Consistent</w:t>
            </w:r>
          </w:p>
        </w:tc>
        <w:tc>
          <w:tcPr>
            <w:tcW w:w="1915" w:type="dxa"/>
          </w:tcPr>
          <w:p w:rsidR="00D05906" w:rsidRPr="00D05906" w:rsidRDefault="00D05906" w:rsidP="00D05906">
            <w:pPr>
              <w:widowControl w:val="0"/>
              <w:rPr>
                <w:snapToGrid w:val="0"/>
                <w:sz w:val="24"/>
                <w:szCs w:val="24"/>
              </w:rPr>
            </w:pPr>
          </w:p>
        </w:tc>
        <w:tc>
          <w:tcPr>
            <w:tcW w:w="1915" w:type="dxa"/>
          </w:tcPr>
          <w:p w:rsidR="00D05906" w:rsidRPr="00D05906" w:rsidRDefault="00D05906" w:rsidP="00D05906">
            <w:pPr>
              <w:widowControl w:val="0"/>
              <w:rPr>
                <w:snapToGrid w:val="0"/>
                <w:sz w:val="24"/>
                <w:szCs w:val="24"/>
              </w:rPr>
            </w:pPr>
          </w:p>
        </w:tc>
        <w:tc>
          <w:tcPr>
            <w:tcW w:w="1915" w:type="dxa"/>
          </w:tcPr>
          <w:p w:rsidR="00D05906" w:rsidRPr="00D05906" w:rsidRDefault="00D05906" w:rsidP="00D05906">
            <w:pPr>
              <w:widowControl w:val="0"/>
              <w:rPr>
                <w:snapToGrid w:val="0"/>
                <w:sz w:val="24"/>
                <w:szCs w:val="24"/>
              </w:rPr>
            </w:pPr>
          </w:p>
        </w:tc>
        <w:tc>
          <w:tcPr>
            <w:tcW w:w="1916" w:type="dxa"/>
          </w:tcPr>
          <w:p w:rsidR="00D05906" w:rsidRPr="00D05906" w:rsidRDefault="00D05906" w:rsidP="00D05906">
            <w:pPr>
              <w:widowControl w:val="0"/>
              <w:rPr>
                <w:snapToGrid w:val="0"/>
                <w:sz w:val="24"/>
                <w:szCs w:val="24"/>
              </w:rPr>
            </w:pPr>
            <w:r w:rsidRPr="00D05906">
              <w:rPr>
                <w:snapToGrid w:val="0"/>
                <w:sz w:val="24"/>
                <w:szCs w:val="24"/>
              </w:rPr>
              <w:t>Very Consistent</w:t>
            </w:r>
          </w:p>
        </w:tc>
      </w:tr>
      <w:tr w:rsidR="00D05906" w:rsidRPr="00D05906" w:rsidTr="008222EF">
        <w:trPr>
          <w:trHeight w:val="530"/>
        </w:trPr>
        <w:tc>
          <w:tcPr>
            <w:tcW w:w="1915" w:type="dxa"/>
            <w:vAlign w:val="center"/>
          </w:tcPr>
          <w:p w:rsidR="00D05906" w:rsidRPr="00D05906" w:rsidRDefault="00D05906" w:rsidP="008222EF">
            <w:pPr>
              <w:widowControl w:val="0"/>
              <w:jc w:val="center"/>
              <w:rPr>
                <w:snapToGrid w:val="0"/>
                <w:sz w:val="24"/>
                <w:szCs w:val="24"/>
              </w:rPr>
            </w:pPr>
            <w:r>
              <w:rPr>
                <w:snapToGrid w:val="0"/>
                <w:sz w:val="24"/>
                <w:szCs w:val="24"/>
              </w:rPr>
              <w:t>1</w:t>
            </w:r>
          </w:p>
        </w:tc>
        <w:tc>
          <w:tcPr>
            <w:tcW w:w="1915" w:type="dxa"/>
            <w:vAlign w:val="center"/>
          </w:tcPr>
          <w:p w:rsidR="00D05906" w:rsidRPr="00D05906" w:rsidRDefault="00D05906" w:rsidP="008222EF">
            <w:pPr>
              <w:widowControl w:val="0"/>
              <w:jc w:val="center"/>
              <w:rPr>
                <w:snapToGrid w:val="0"/>
                <w:sz w:val="24"/>
                <w:szCs w:val="24"/>
              </w:rPr>
            </w:pPr>
            <w:r>
              <w:rPr>
                <w:snapToGrid w:val="0"/>
                <w:sz w:val="24"/>
                <w:szCs w:val="24"/>
              </w:rPr>
              <w:t>2</w:t>
            </w:r>
          </w:p>
        </w:tc>
        <w:tc>
          <w:tcPr>
            <w:tcW w:w="1915" w:type="dxa"/>
            <w:vAlign w:val="center"/>
          </w:tcPr>
          <w:p w:rsidR="00D05906" w:rsidRPr="00D05906" w:rsidRDefault="00D05906" w:rsidP="008222EF">
            <w:pPr>
              <w:widowControl w:val="0"/>
              <w:jc w:val="center"/>
              <w:rPr>
                <w:snapToGrid w:val="0"/>
                <w:sz w:val="24"/>
                <w:szCs w:val="24"/>
              </w:rPr>
            </w:pPr>
            <w:r>
              <w:rPr>
                <w:snapToGrid w:val="0"/>
                <w:sz w:val="24"/>
                <w:szCs w:val="24"/>
              </w:rPr>
              <w:t>3</w:t>
            </w:r>
          </w:p>
        </w:tc>
        <w:tc>
          <w:tcPr>
            <w:tcW w:w="1915" w:type="dxa"/>
            <w:vAlign w:val="center"/>
          </w:tcPr>
          <w:p w:rsidR="00D05906" w:rsidRPr="00D05906" w:rsidRDefault="00D05906" w:rsidP="008222EF">
            <w:pPr>
              <w:widowControl w:val="0"/>
              <w:jc w:val="center"/>
              <w:rPr>
                <w:snapToGrid w:val="0"/>
                <w:sz w:val="24"/>
                <w:szCs w:val="24"/>
              </w:rPr>
            </w:pPr>
            <w:r>
              <w:rPr>
                <w:snapToGrid w:val="0"/>
                <w:sz w:val="24"/>
                <w:szCs w:val="24"/>
              </w:rPr>
              <w:t>4</w:t>
            </w:r>
          </w:p>
        </w:tc>
        <w:tc>
          <w:tcPr>
            <w:tcW w:w="1916" w:type="dxa"/>
            <w:vAlign w:val="center"/>
          </w:tcPr>
          <w:p w:rsidR="00D05906" w:rsidRPr="00D05906" w:rsidRDefault="00D05906" w:rsidP="008222EF">
            <w:pPr>
              <w:widowControl w:val="0"/>
              <w:jc w:val="center"/>
              <w:rPr>
                <w:snapToGrid w:val="0"/>
                <w:sz w:val="24"/>
                <w:szCs w:val="24"/>
              </w:rPr>
            </w:pPr>
            <w:r>
              <w:rPr>
                <w:snapToGrid w:val="0"/>
                <w:sz w:val="24"/>
                <w:szCs w:val="24"/>
              </w:rPr>
              <w:t>5</w:t>
            </w:r>
          </w:p>
        </w:tc>
      </w:tr>
      <w:tr w:rsidR="008222EF" w:rsidRPr="00D05906" w:rsidTr="00827BB5">
        <w:trPr>
          <w:trHeight w:val="530"/>
        </w:trPr>
        <w:tc>
          <w:tcPr>
            <w:tcW w:w="1915" w:type="dxa"/>
            <w:vAlign w:val="center"/>
          </w:tcPr>
          <w:p w:rsidR="008222EF" w:rsidRDefault="008222EF" w:rsidP="00827BB5">
            <w:pPr>
              <w:widowControl w:val="0"/>
              <w:jc w:val="center"/>
              <w:rPr>
                <w:snapToGrid w:val="0"/>
                <w:sz w:val="24"/>
                <w:szCs w:val="24"/>
              </w:rPr>
            </w:pPr>
            <w:r>
              <w:rPr>
                <w:snapToGrid w:val="0"/>
                <w:sz w:val="24"/>
                <w:szCs w:val="24"/>
              </w:rPr>
              <w:t>Points:</w:t>
            </w:r>
          </w:p>
          <w:p w:rsidR="008222EF" w:rsidRPr="00D05906" w:rsidRDefault="008222EF" w:rsidP="00827BB5">
            <w:pPr>
              <w:widowControl w:val="0"/>
              <w:jc w:val="center"/>
              <w:rPr>
                <w:snapToGrid w:val="0"/>
                <w:sz w:val="24"/>
                <w:szCs w:val="24"/>
              </w:rPr>
            </w:pPr>
            <w:r>
              <w:rPr>
                <w:snapToGrid w:val="0"/>
                <w:sz w:val="24"/>
                <w:szCs w:val="24"/>
              </w:rPr>
              <w:t>60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70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80</w:t>
            </w:r>
          </w:p>
        </w:tc>
        <w:tc>
          <w:tcPr>
            <w:tcW w:w="1915"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90</w:t>
            </w:r>
          </w:p>
        </w:tc>
        <w:tc>
          <w:tcPr>
            <w:tcW w:w="1916" w:type="dxa"/>
            <w:vAlign w:val="center"/>
          </w:tcPr>
          <w:p w:rsidR="008222EF" w:rsidRDefault="008222EF" w:rsidP="00827BB5">
            <w:pPr>
              <w:widowControl w:val="0"/>
              <w:jc w:val="center"/>
              <w:rPr>
                <w:snapToGrid w:val="0"/>
                <w:sz w:val="24"/>
                <w:szCs w:val="24"/>
              </w:rPr>
            </w:pPr>
          </w:p>
          <w:p w:rsidR="008222EF" w:rsidRPr="00D05906" w:rsidRDefault="008222EF" w:rsidP="00827BB5">
            <w:pPr>
              <w:widowControl w:val="0"/>
              <w:jc w:val="center"/>
              <w:rPr>
                <w:snapToGrid w:val="0"/>
                <w:sz w:val="24"/>
                <w:szCs w:val="24"/>
              </w:rPr>
            </w:pPr>
            <w:r>
              <w:rPr>
                <w:snapToGrid w:val="0"/>
                <w:sz w:val="24"/>
                <w:szCs w:val="24"/>
              </w:rPr>
              <w:t>100</w:t>
            </w:r>
          </w:p>
        </w:tc>
      </w:tr>
    </w:tbl>
    <w:p w:rsidR="00D05906" w:rsidRPr="00D05906" w:rsidRDefault="00D05906" w:rsidP="00D05906">
      <w:pPr>
        <w:widowControl w:val="0"/>
        <w:rPr>
          <w:snapToGrid w:val="0"/>
          <w:szCs w:val="24"/>
        </w:rPr>
      </w:pPr>
    </w:p>
    <w:p w:rsidR="00DF3C98" w:rsidRPr="00D05906" w:rsidRDefault="00DF3C98" w:rsidP="00DF3C98">
      <w:pPr>
        <w:widowControl w:val="0"/>
        <w:rPr>
          <w:snapToGrid w:val="0"/>
          <w:szCs w:val="24"/>
        </w:rPr>
      </w:pPr>
    </w:p>
    <w:p w:rsidR="008222EF" w:rsidRDefault="008222EF" w:rsidP="00DF3C98">
      <w:pPr>
        <w:widowControl w:val="0"/>
        <w:rPr>
          <w:snapToGrid w:val="0"/>
          <w:szCs w:val="24"/>
        </w:rPr>
      </w:pPr>
    </w:p>
    <w:p w:rsidR="008222EF" w:rsidRPr="00D05906" w:rsidRDefault="008222EF" w:rsidP="00DF3C98">
      <w:pPr>
        <w:widowControl w:val="0"/>
        <w:rPr>
          <w:snapToGrid w:val="0"/>
          <w:szCs w:val="24"/>
        </w:rPr>
      </w:pPr>
    </w:p>
    <w:p w:rsidR="00DF3C98" w:rsidRPr="00D05906" w:rsidRDefault="000553BC" w:rsidP="00DF3C98">
      <w:pPr>
        <w:widowControl w:val="0"/>
        <w:rPr>
          <w:snapToGrid w:val="0"/>
          <w:szCs w:val="24"/>
        </w:rPr>
      </w:pPr>
      <w:r>
        <w:rPr>
          <w:noProof/>
          <w:szCs w:val="24"/>
        </w:rPr>
        <w:pict>
          <v:line id="_x0000_s1059" style="position:absolute;z-index:251694080" from="359.6pt,11.45pt" to="468pt,11.45pt" o:allowincell="f"/>
        </w:pict>
      </w:r>
      <w:r>
        <w:rPr>
          <w:noProof/>
          <w:szCs w:val="24"/>
        </w:rPr>
        <w:pict>
          <v:line id="_x0000_s1058" style="position:absolute;z-index:251693056" from="1.6pt,10.45pt" to="343.6pt,10.45pt" o:allowincell="f"/>
        </w:pict>
      </w:r>
    </w:p>
    <w:p w:rsidR="001973DA" w:rsidRDefault="00DF3C98" w:rsidP="000234ED">
      <w:pPr>
        <w:widowControl w:val="0"/>
        <w:rPr>
          <w:snapToGrid w:val="0"/>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r>
        <w:rPr>
          <w:snapToGrid w:val="0"/>
        </w:rPr>
        <w:br w:type="page"/>
      </w:r>
    </w:p>
    <w:p w:rsidR="001973DA" w:rsidRPr="00D05906" w:rsidRDefault="001973DA" w:rsidP="001973DA">
      <w:pPr>
        <w:spacing w:line="480" w:lineRule="auto"/>
        <w:jc w:val="center"/>
        <w:rPr>
          <w:szCs w:val="24"/>
        </w:rPr>
      </w:pPr>
      <w:r w:rsidRPr="00D05906">
        <w:rPr>
          <w:szCs w:val="24"/>
        </w:rPr>
        <w:lastRenderedPageBreak/>
        <w:t>Summative Evaluation Form I</w:t>
      </w:r>
      <w:r>
        <w:rPr>
          <w:szCs w:val="24"/>
        </w:rPr>
        <w:t>I</w:t>
      </w:r>
    </w:p>
    <w:p w:rsidR="001973DA" w:rsidRPr="00D05906" w:rsidRDefault="001973DA" w:rsidP="001973DA">
      <w:pPr>
        <w:widowControl w:val="0"/>
        <w:jc w:val="center"/>
        <w:rPr>
          <w:snapToGrid w:val="0"/>
          <w:szCs w:val="24"/>
        </w:rPr>
      </w:pPr>
    </w:p>
    <w:p w:rsidR="001973DA" w:rsidRPr="00D05906" w:rsidRDefault="000553BC" w:rsidP="001973DA">
      <w:pPr>
        <w:widowControl w:val="0"/>
        <w:tabs>
          <w:tab w:val="left" w:pos="6120"/>
        </w:tabs>
        <w:rPr>
          <w:snapToGrid w:val="0"/>
          <w:szCs w:val="24"/>
        </w:rPr>
      </w:pPr>
      <w:r>
        <w:rPr>
          <w:noProof/>
          <w:szCs w:val="24"/>
        </w:rPr>
        <w:pict>
          <v:line id="_x0000_s1180" style="position:absolute;z-index:251813888" from="36pt,9.6pt" to="4in,9.6pt" o:allowincell="f"/>
        </w:pict>
      </w:r>
      <w:r w:rsidR="001973DA" w:rsidRPr="00D05906">
        <w:rPr>
          <w:snapToGrid w:val="0"/>
          <w:szCs w:val="24"/>
        </w:rPr>
        <w:t xml:space="preserve">Name:  </w:t>
      </w:r>
      <w:r w:rsidR="001412F7">
        <w:rPr>
          <w:snapToGrid w:val="0"/>
          <w:szCs w:val="24"/>
        </w:rPr>
        <w:t xml:space="preserve">Shari Carrasco Rodriquez </w:t>
      </w:r>
    </w:p>
    <w:p w:rsidR="001973DA" w:rsidRPr="00D05906" w:rsidRDefault="001973DA" w:rsidP="000234ED">
      <w:pPr>
        <w:widowControl w:val="0"/>
        <w:rPr>
          <w:snapToGrid w:val="0"/>
          <w:szCs w:val="24"/>
          <w:u w:val="single"/>
        </w:rPr>
      </w:pPr>
      <w:r w:rsidRPr="00D05906">
        <w:rPr>
          <w:snapToGrid w:val="0"/>
          <w:szCs w:val="24"/>
        </w:rPr>
        <w:t xml:space="preserve">Product Description:  </w:t>
      </w:r>
      <w:r w:rsidR="00D939C9">
        <w:rPr>
          <w:snapToGrid w:val="0"/>
          <w:szCs w:val="24"/>
        </w:rPr>
        <w:t xml:space="preserve">  </w:t>
      </w:r>
    </w:p>
    <w:p w:rsidR="001973DA" w:rsidRPr="00D05906" w:rsidRDefault="000553BC" w:rsidP="001973DA">
      <w:pPr>
        <w:widowControl w:val="0"/>
        <w:rPr>
          <w:snapToGrid w:val="0"/>
          <w:szCs w:val="24"/>
          <w:u w:val="single"/>
        </w:rPr>
      </w:pPr>
      <w:r w:rsidRPr="000553BC">
        <w:rPr>
          <w:noProof/>
          <w:szCs w:val="24"/>
        </w:rPr>
        <w:pict>
          <v:line id="_x0000_s1178" style="position:absolute;z-index:251811840" from="1.6pt,2.6pt" to="468pt,2.6pt" o:allowincell="f"/>
        </w:pict>
      </w:r>
    </w:p>
    <w:p w:rsidR="000234ED" w:rsidRDefault="000234ED" w:rsidP="000234ED">
      <w:r>
        <w:t xml:space="preserve">Prepared and developed a survey questionnaire that would appropriately include questions to discern students’ perceptions of learning styles and perceptions of online courses from Hispanic community college students. </w:t>
      </w:r>
    </w:p>
    <w:p w:rsidR="001973DA" w:rsidRPr="00D05906" w:rsidRDefault="000553BC" w:rsidP="001973DA">
      <w:pPr>
        <w:widowControl w:val="0"/>
        <w:rPr>
          <w:snapToGrid w:val="0"/>
          <w:szCs w:val="24"/>
          <w:u w:val="single"/>
        </w:rPr>
      </w:pPr>
      <w:r w:rsidRPr="000553BC">
        <w:rPr>
          <w:noProof/>
          <w:szCs w:val="24"/>
        </w:rPr>
        <w:pict>
          <v:line id="_x0000_s1183" style="position:absolute;z-index:251816960" from="1.6pt,8.8pt" to="468pt,8.8pt" o:allowincell="f"/>
        </w:pict>
      </w:r>
    </w:p>
    <w:p w:rsidR="001973DA" w:rsidRPr="00D05906" w:rsidRDefault="000553BC" w:rsidP="001973DA">
      <w:pPr>
        <w:widowControl w:val="0"/>
        <w:rPr>
          <w:snapToGrid w:val="0"/>
          <w:szCs w:val="24"/>
          <w:u w:val="single"/>
        </w:rPr>
      </w:pPr>
      <w:r w:rsidRPr="000553BC">
        <w:rPr>
          <w:noProof/>
          <w:szCs w:val="24"/>
        </w:rPr>
        <w:pict>
          <v:line id="_x0000_s1184" style="position:absolute;z-index:251817984" from="-1pt,13pt" to="468pt,13pt" o:allowincell="f"/>
        </w:pict>
      </w:r>
    </w:p>
    <w:p w:rsidR="001973DA" w:rsidRPr="00D05906" w:rsidRDefault="001973DA" w:rsidP="001973DA">
      <w:pPr>
        <w:widowControl w:val="0"/>
        <w:rPr>
          <w:snapToGrid w:val="0"/>
          <w:szCs w:val="24"/>
          <w:u w:val="single"/>
        </w:rPr>
      </w:pPr>
    </w:p>
    <w:p w:rsidR="001973DA" w:rsidRPr="00D05906" w:rsidRDefault="000553BC" w:rsidP="001973DA">
      <w:pPr>
        <w:widowControl w:val="0"/>
        <w:rPr>
          <w:snapToGrid w:val="0"/>
          <w:szCs w:val="24"/>
          <w:u w:val="single"/>
        </w:rPr>
      </w:pPr>
      <w:r w:rsidRPr="000553BC">
        <w:rPr>
          <w:noProof/>
          <w:szCs w:val="24"/>
        </w:rPr>
        <w:pict>
          <v:line id="_x0000_s1179" style="position:absolute;z-index:251812864" from="-1pt,2pt" to="468pt,2pt" o:allowincell="f" strokeweight="3pt">
            <v:stroke linestyle="thinThin"/>
          </v:line>
        </w:pict>
      </w: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Quantitative Characteristic(s)</w:t>
      </w:r>
    </w:p>
    <w:p w:rsidR="001973DA" w:rsidRPr="00D05906" w:rsidRDefault="001973DA" w:rsidP="001973DA">
      <w:pPr>
        <w:widowControl w:val="0"/>
        <w:rPr>
          <w:snapToGrid w:val="0"/>
          <w:szCs w:val="24"/>
        </w:rPr>
      </w:pPr>
    </w:p>
    <w:p w:rsidR="001973DA" w:rsidRPr="00D05906" w:rsidRDefault="001973DA" w:rsidP="001973DA">
      <w:pPr>
        <w:widowControl w:val="0"/>
        <w:numPr>
          <w:ilvl w:val="0"/>
          <w:numId w:val="15"/>
        </w:numPr>
        <w:rPr>
          <w:snapToGrid w:val="0"/>
          <w:szCs w:val="24"/>
        </w:rPr>
      </w:pPr>
      <w:r w:rsidRPr="00D05906">
        <w:rPr>
          <w:snapToGrid w:val="0"/>
          <w:szCs w:val="24"/>
        </w:rPr>
        <w:t>(Place your evaluation stem here)</w:t>
      </w:r>
      <w:r>
        <w:rPr>
          <w:snapToGrid w:val="0"/>
          <w:szCs w:val="24"/>
        </w:rPr>
        <w:t xml:space="preserve"> Example: </w:t>
      </w:r>
      <w:r>
        <w:rPr>
          <w:i/>
          <w:snapToGrid w:val="0"/>
          <w:szCs w:val="24"/>
        </w:rPr>
        <w:t>Did the final report contain the required 7 chapter (Abstract, Introduction, Review of the Literature, Methodology, Results, Discussion and Conclusion, and Reflection on the Research Process).</w:t>
      </w:r>
    </w:p>
    <w:p w:rsidR="001973DA"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1062"/>
        </w:trPr>
        <w:tc>
          <w:tcPr>
            <w:tcW w:w="1915" w:type="dxa"/>
          </w:tcPr>
          <w:p w:rsidR="001973DA" w:rsidRDefault="001973DA" w:rsidP="00926B3A">
            <w:pPr>
              <w:widowControl w:val="0"/>
              <w:jc w:val="center"/>
              <w:rPr>
                <w:snapToGrid w:val="0"/>
                <w:sz w:val="24"/>
                <w:szCs w:val="24"/>
              </w:rPr>
            </w:pPr>
            <w:r>
              <w:rPr>
                <w:snapToGrid w:val="0"/>
                <w:sz w:val="24"/>
                <w:szCs w:val="24"/>
              </w:rPr>
              <w:t>Number of Chapters</w:t>
            </w:r>
          </w:p>
          <w:p w:rsidR="001973DA" w:rsidRPr="00D05906" w:rsidRDefault="001973DA" w:rsidP="00926B3A">
            <w:pPr>
              <w:widowControl w:val="0"/>
              <w:jc w:val="center"/>
              <w:rPr>
                <w:snapToGrid w:val="0"/>
                <w:sz w:val="24"/>
                <w:szCs w:val="24"/>
              </w:rPr>
            </w:pPr>
            <w:r>
              <w:rPr>
                <w:snapToGrid w:val="0"/>
                <w:sz w:val="24"/>
                <w:szCs w:val="24"/>
              </w:rPr>
              <w:t>3</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4</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5</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6</w:t>
            </w:r>
          </w:p>
        </w:tc>
        <w:tc>
          <w:tcPr>
            <w:tcW w:w="1916"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w:t>
            </w:r>
          </w:p>
        </w:tc>
      </w:tr>
      <w:tr w:rsidR="001973DA" w:rsidRPr="00D05906" w:rsidTr="00926B3A">
        <w:trPr>
          <w:trHeight w:val="755"/>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Qualitative Characteristic(s)</w:t>
      </w:r>
    </w:p>
    <w:p w:rsidR="001973DA" w:rsidRPr="00D05906" w:rsidRDefault="001973DA" w:rsidP="001973DA">
      <w:pPr>
        <w:widowControl w:val="0"/>
        <w:rPr>
          <w:snapToGrid w:val="0"/>
          <w:szCs w:val="24"/>
        </w:rPr>
      </w:pPr>
    </w:p>
    <w:p w:rsidR="001973DA" w:rsidRPr="00D05906" w:rsidRDefault="001973DA" w:rsidP="001973DA">
      <w:pPr>
        <w:widowControl w:val="0"/>
        <w:ind w:left="2160" w:hanging="720"/>
        <w:rPr>
          <w:snapToGrid w:val="0"/>
          <w:szCs w:val="24"/>
        </w:rPr>
      </w:pPr>
      <w:r w:rsidRPr="00D05906">
        <w:rPr>
          <w:snapToGrid w:val="0"/>
          <w:szCs w:val="24"/>
        </w:rPr>
        <w:t>2.</w:t>
      </w:r>
      <w:r w:rsidRPr="00D05906">
        <w:rPr>
          <w:snapToGrid w:val="0"/>
          <w:szCs w:val="24"/>
        </w:rPr>
        <w:tab/>
        <w:t xml:space="preserve">(Place your evaluation stem here) Example: </w:t>
      </w:r>
      <w:r w:rsidRPr="00D05906">
        <w:rPr>
          <w:i/>
          <w:snapToGrid w:val="0"/>
          <w:szCs w:val="24"/>
        </w:rPr>
        <w:t xml:space="preserve">On a scale from 1 to 5 with 5 being the highest, how consistently did the </w:t>
      </w:r>
      <w:r>
        <w:rPr>
          <w:i/>
          <w:snapToGrid w:val="0"/>
          <w:szCs w:val="24"/>
        </w:rPr>
        <w:t xml:space="preserve">final </w:t>
      </w:r>
      <w:r w:rsidRPr="00D05906">
        <w:rPr>
          <w:i/>
          <w:snapToGrid w:val="0"/>
          <w:szCs w:val="24"/>
        </w:rPr>
        <w:t>report adhere to APA guidelines?</w:t>
      </w:r>
    </w:p>
    <w:p w:rsidR="001973DA" w:rsidRPr="00D05906"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414"/>
        </w:trPr>
        <w:tc>
          <w:tcPr>
            <w:tcW w:w="1915" w:type="dxa"/>
          </w:tcPr>
          <w:p w:rsidR="001973DA" w:rsidRPr="00D05906" w:rsidRDefault="001973DA" w:rsidP="00926B3A">
            <w:pPr>
              <w:widowControl w:val="0"/>
              <w:rPr>
                <w:snapToGrid w:val="0"/>
                <w:sz w:val="24"/>
                <w:szCs w:val="24"/>
              </w:rPr>
            </w:pPr>
            <w:r w:rsidRPr="00D05906">
              <w:rPr>
                <w:snapToGrid w:val="0"/>
                <w:sz w:val="24"/>
                <w:szCs w:val="24"/>
              </w:rPr>
              <w:t>Not Consistent</w:t>
            </w: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6" w:type="dxa"/>
          </w:tcPr>
          <w:p w:rsidR="001973DA" w:rsidRPr="00D05906" w:rsidRDefault="001973DA" w:rsidP="00926B3A">
            <w:pPr>
              <w:widowControl w:val="0"/>
              <w:rPr>
                <w:snapToGrid w:val="0"/>
                <w:sz w:val="24"/>
                <w:szCs w:val="24"/>
              </w:rPr>
            </w:pPr>
            <w:r w:rsidRPr="00D05906">
              <w:rPr>
                <w:snapToGrid w:val="0"/>
                <w:sz w:val="24"/>
                <w:szCs w:val="24"/>
              </w:rPr>
              <w:t>Very Consistent</w:t>
            </w:r>
          </w:p>
        </w:tc>
      </w:tr>
      <w:tr w:rsidR="001973DA" w:rsidRPr="00D05906" w:rsidTr="00926B3A">
        <w:trPr>
          <w:trHeight w:val="530"/>
        </w:trPr>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1</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2</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3</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4</w:t>
            </w:r>
          </w:p>
        </w:tc>
        <w:tc>
          <w:tcPr>
            <w:tcW w:w="1916" w:type="dxa"/>
            <w:vAlign w:val="center"/>
          </w:tcPr>
          <w:p w:rsidR="001973DA" w:rsidRPr="00D05906" w:rsidRDefault="001973DA" w:rsidP="00926B3A">
            <w:pPr>
              <w:widowControl w:val="0"/>
              <w:jc w:val="center"/>
              <w:rPr>
                <w:snapToGrid w:val="0"/>
                <w:sz w:val="24"/>
                <w:szCs w:val="24"/>
              </w:rPr>
            </w:pPr>
            <w:r>
              <w:rPr>
                <w:snapToGrid w:val="0"/>
                <w:sz w:val="24"/>
                <w:szCs w:val="24"/>
              </w:rPr>
              <w:t>5</w:t>
            </w:r>
          </w:p>
        </w:tc>
      </w:tr>
      <w:tr w:rsidR="001973DA" w:rsidRPr="00D05906" w:rsidTr="00926B3A">
        <w:trPr>
          <w:trHeight w:val="530"/>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0553BC" w:rsidP="001973DA">
      <w:pPr>
        <w:widowControl w:val="0"/>
        <w:rPr>
          <w:snapToGrid w:val="0"/>
          <w:szCs w:val="24"/>
        </w:rPr>
      </w:pPr>
      <w:r>
        <w:rPr>
          <w:noProof/>
          <w:szCs w:val="24"/>
        </w:rPr>
        <w:pict>
          <v:line id="_x0000_s1182" style="position:absolute;z-index:251815936" from="359.6pt,11.45pt" to="468pt,11.45pt" o:allowincell="f"/>
        </w:pict>
      </w:r>
      <w:r>
        <w:rPr>
          <w:noProof/>
          <w:szCs w:val="24"/>
        </w:rPr>
        <w:pict>
          <v:line id="_x0000_s1181" style="position:absolute;z-index:251814912" from="1.6pt,10.45pt" to="343.6pt,10.45pt" o:allowincell="f"/>
        </w:pict>
      </w:r>
    </w:p>
    <w:p w:rsidR="001973DA" w:rsidRPr="00D05906" w:rsidRDefault="001973DA" w:rsidP="001973DA">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1973DA" w:rsidRDefault="001973DA" w:rsidP="001973DA">
      <w:pPr>
        <w:widowControl w:val="0"/>
        <w:jc w:val="center"/>
        <w:rPr>
          <w:snapToGrid w:val="0"/>
        </w:rPr>
      </w:pPr>
      <w:r>
        <w:rPr>
          <w:snapToGrid w:val="0"/>
        </w:rPr>
        <w:br w:type="page"/>
      </w:r>
    </w:p>
    <w:p w:rsidR="001973DA" w:rsidRPr="00D05906" w:rsidRDefault="001973DA" w:rsidP="001973DA">
      <w:pPr>
        <w:spacing w:line="480" w:lineRule="auto"/>
        <w:jc w:val="center"/>
        <w:rPr>
          <w:szCs w:val="24"/>
        </w:rPr>
      </w:pPr>
      <w:r w:rsidRPr="00D05906">
        <w:rPr>
          <w:szCs w:val="24"/>
        </w:rPr>
        <w:lastRenderedPageBreak/>
        <w:t>Summative Evaluation Form I</w:t>
      </w:r>
      <w:r>
        <w:rPr>
          <w:szCs w:val="24"/>
        </w:rPr>
        <w:t>II</w:t>
      </w:r>
    </w:p>
    <w:p w:rsidR="001973DA" w:rsidRPr="00D05906" w:rsidRDefault="001973DA" w:rsidP="001973DA">
      <w:pPr>
        <w:widowControl w:val="0"/>
        <w:jc w:val="center"/>
        <w:rPr>
          <w:snapToGrid w:val="0"/>
          <w:szCs w:val="24"/>
        </w:rPr>
      </w:pPr>
    </w:p>
    <w:p w:rsidR="001973DA" w:rsidRPr="00D05906" w:rsidRDefault="000553BC" w:rsidP="001973DA">
      <w:pPr>
        <w:widowControl w:val="0"/>
        <w:tabs>
          <w:tab w:val="left" w:pos="6120"/>
        </w:tabs>
        <w:rPr>
          <w:snapToGrid w:val="0"/>
          <w:szCs w:val="24"/>
        </w:rPr>
      </w:pPr>
      <w:r>
        <w:rPr>
          <w:noProof/>
          <w:szCs w:val="24"/>
        </w:rPr>
        <w:pict>
          <v:line id="_x0000_s1188" style="position:absolute;z-index:251823104" from="36pt,9.6pt" to="4in,9.6pt" o:allowincell="f"/>
        </w:pict>
      </w:r>
      <w:r w:rsidR="001973DA" w:rsidRPr="00D05906">
        <w:rPr>
          <w:snapToGrid w:val="0"/>
          <w:szCs w:val="24"/>
        </w:rPr>
        <w:t xml:space="preserve">Name:  </w:t>
      </w:r>
      <w:r w:rsidR="001412F7">
        <w:rPr>
          <w:snapToGrid w:val="0"/>
          <w:szCs w:val="24"/>
        </w:rPr>
        <w:t xml:space="preserve">Shari Carrasco Rodriquez </w:t>
      </w:r>
      <w:r w:rsidR="001412F7">
        <w:rPr>
          <w:snapToGrid w:val="0"/>
          <w:szCs w:val="24"/>
        </w:rPr>
        <w:tab/>
      </w:r>
    </w:p>
    <w:p w:rsidR="001973DA" w:rsidRPr="00D05906" w:rsidRDefault="001973DA" w:rsidP="001973DA">
      <w:pPr>
        <w:widowControl w:val="0"/>
        <w:rPr>
          <w:snapToGrid w:val="0"/>
          <w:szCs w:val="24"/>
          <w:u w:val="single"/>
        </w:rPr>
      </w:pPr>
      <w:r w:rsidRPr="00D05906">
        <w:rPr>
          <w:snapToGrid w:val="0"/>
          <w:szCs w:val="24"/>
        </w:rPr>
        <w:t xml:space="preserve">Product Description:  </w:t>
      </w:r>
      <w:r w:rsidR="00D939C9">
        <w:rPr>
          <w:snapToGrid w:val="0"/>
          <w:szCs w:val="24"/>
        </w:rPr>
        <w:t xml:space="preserve">    </w:t>
      </w:r>
      <w:r w:rsidR="000553BC" w:rsidRPr="000553BC">
        <w:rPr>
          <w:noProof/>
          <w:szCs w:val="24"/>
        </w:rPr>
        <w:pict>
          <v:line id="_x0000_s1185" style="position:absolute;z-index:251820032;mso-position-horizontal-relative:text;mso-position-vertical-relative:text" from="111pt,-.6pt" to="468pt,-.6pt" o:allowincell="f"/>
        </w:pict>
      </w:r>
    </w:p>
    <w:p w:rsidR="00C43468" w:rsidRDefault="00C43468" w:rsidP="00C43468"/>
    <w:p w:rsidR="00C43468" w:rsidRDefault="00C43468" w:rsidP="00C43468">
      <w:r>
        <w:t xml:space="preserve">Student data was collected from the survey instruments that were developed for this study.  </w:t>
      </w:r>
    </w:p>
    <w:p w:rsidR="001973DA" w:rsidRPr="00D05906" w:rsidRDefault="000553BC" w:rsidP="001973DA">
      <w:pPr>
        <w:widowControl w:val="0"/>
        <w:rPr>
          <w:snapToGrid w:val="0"/>
          <w:szCs w:val="24"/>
          <w:u w:val="single"/>
        </w:rPr>
      </w:pPr>
      <w:r w:rsidRPr="000553BC">
        <w:rPr>
          <w:noProof/>
          <w:szCs w:val="24"/>
        </w:rPr>
        <w:pict>
          <v:line id="_x0000_s1186" style="position:absolute;z-index:251821056" from="1.6pt,2.6pt" to="468pt,2.6pt" o:allowincell="f"/>
        </w:pict>
      </w:r>
    </w:p>
    <w:p w:rsidR="001973DA" w:rsidRPr="00D05906" w:rsidRDefault="000553BC" w:rsidP="001973DA">
      <w:pPr>
        <w:widowControl w:val="0"/>
        <w:rPr>
          <w:snapToGrid w:val="0"/>
          <w:szCs w:val="24"/>
          <w:u w:val="single"/>
        </w:rPr>
      </w:pPr>
      <w:r w:rsidRPr="000553BC">
        <w:rPr>
          <w:noProof/>
          <w:szCs w:val="24"/>
        </w:rPr>
        <w:pict>
          <v:line id="_x0000_s1191" style="position:absolute;z-index:251826176" from="1.6pt,8.8pt" to="468pt,8.8pt" o:allowincell="f"/>
        </w:pict>
      </w:r>
    </w:p>
    <w:p w:rsidR="001973DA" w:rsidRPr="00D05906" w:rsidRDefault="000553BC" w:rsidP="001973DA">
      <w:pPr>
        <w:widowControl w:val="0"/>
        <w:rPr>
          <w:snapToGrid w:val="0"/>
          <w:szCs w:val="24"/>
          <w:u w:val="single"/>
        </w:rPr>
      </w:pPr>
      <w:r w:rsidRPr="000553BC">
        <w:rPr>
          <w:noProof/>
          <w:szCs w:val="24"/>
        </w:rPr>
        <w:pict>
          <v:line id="_x0000_s1192" style="position:absolute;z-index:251827200" from="-1pt,13pt" to="468pt,13pt" o:allowincell="f"/>
        </w:pict>
      </w:r>
    </w:p>
    <w:p w:rsidR="001973DA" w:rsidRPr="00D05906" w:rsidRDefault="001973DA" w:rsidP="001973DA">
      <w:pPr>
        <w:widowControl w:val="0"/>
        <w:rPr>
          <w:snapToGrid w:val="0"/>
          <w:szCs w:val="24"/>
          <w:u w:val="single"/>
        </w:rPr>
      </w:pPr>
    </w:p>
    <w:p w:rsidR="001973DA" w:rsidRPr="00D05906" w:rsidRDefault="000553BC" w:rsidP="001973DA">
      <w:pPr>
        <w:widowControl w:val="0"/>
        <w:rPr>
          <w:snapToGrid w:val="0"/>
          <w:szCs w:val="24"/>
          <w:u w:val="single"/>
        </w:rPr>
      </w:pPr>
      <w:r w:rsidRPr="000553BC">
        <w:rPr>
          <w:noProof/>
          <w:szCs w:val="24"/>
        </w:rPr>
        <w:pict>
          <v:line id="_x0000_s1187" style="position:absolute;z-index:251822080" from="-1pt,2pt" to="468pt,2pt" o:allowincell="f" strokeweight="3pt">
            <v:stroke linestyle="thinThin"/>
          </v:line>
        </w:pict>
      </w: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Quantitative Characteristic(s)</w:t>
      </w:r>
    </w:p>
    <w:p w:rsidR="001973DA" w:rsidRPr="00D05906" w:rsidRDefault="001973DA" w:rsidP="001973DA">
      <w:pPr>
        <w:widowControl w:val="0"/>
        <w:rPr>
          <w:snapToGrid w:val="0"/>
          <w:szCs w:val="24"/>
        </w:rPr>
      </w:pPr>
    </w:p>
    <w:p w:rsidR="001973DA" w:rsidRPr="00D05906" w:rsidRDefault="001973DA" w:rsidP="001973DA">
      <w:pPr>
        <w:widowControl w:val="0"/>
        <w:numPr>
          <w:ilvl w:val="0"/>
          <w:numId w:val="16"/>
        </w:numPr>
        <w:rPr>
          <w:snapToGrid w:val="0"/>
          <w:szCs w:val="24"/>
        </w:rPr>
      </w:pPr>
      <w:r w:rsidRPr="00D05906">
        <w:rPr>
          <w:snapToGrid w:val="0"/>
          <w:szCs w:val="24"/>
        </w:rPr>
        <w:t>(Place your evaluation stem here)</w:t>
      </w:r>
      <w:r>
        <w:rPr>
          <w:snapToGrid w:val="0"/>
          <w:szCs w:val="24"/>
        </w:rPr>
        <w:t xml:space="preserve"> Example: </w:t>
      </w:r>
      <w:r>
        <w:rPr>
          <w:i/>
          <w:snapToGrid w:val="0"/>
          <w:szCs w:val="24"/>
        </w:rPr>
        <w:t>Did the final report contain the required 7 chapter (Abstract, Introduction, Review of the Literature, Methodology, Results, Discussion and Conclusion, and Reflection on the Research Process).</w:t>
      </w:r>
    </w:p>
    <w:p w:rsidR="001973DA"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1062"/>
        </w:trPr>
        <w:tc>
          <w:tcPr>
            <w:tcW w:w="1915" w:type="dxa"/>
          </w:tcPr>
          <w:p w:rsidR="001973DA" w:rsidRDefault="001973DA" w:rsidP="00926B3A">
            <w:pPr>
              <w:widowControl w:val="0"/>
              <w:jc w:val="center"/>
              <w:rPr>
                <w:snapToGrid w:val="0"/>
                <w:sz w:val="24"/>
                <w:szCs w:val="24"/>
              </w:rPr>
            </w:pPr>
            <w:r>
              <w:rPr>
                <w:snapToGrid w:val="0"/>
                <w:sz w:val="24"/>
                <w:szCs w:val="24"/>
              </w:rPr>
              <w:t>Number of Chapters</w:t>
            </w:r>
          </w:p>
          <w:p w:rsidR="001973DA" w:rsidRPr="00D05906" w:rsidRDefault="001973DA" w:rsidP="00926B3A">
            <w:pPr>
              <w:widowControl w:val="0"/>
              <w:jc w:val="center"/>
              <w:rPr>
                <w:snapToGrid w:val="0"/>
                <w:sz w:val="24"/>
                <w:szCs w:val="24"/>
              </w:rPr>
            </w:pPr>
            <w:r>
              <w:rPr>
                <w:snapToGrid w:val="0"/>
                <w:sz w:val="24"/>
                <w:szCs w:val="24"/>
              </w:rPr>
              <w:t>3</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4</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5</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6</w:t>
            </w:r>
          </w:p>
        </w:tc>
        <w:tc>
          <w:tcPr>
            <w:tcW w:w="1916"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w:t>
            </w:r>
          </w:p>
        </w:tc>
      </w:tr>
      <w:tr w:rsidR="001973DA" w:rsidRPr="00D05906" w:rsidTr="00926B3A">
        <w:trPr>
          <w:trHeight w:val="755"/>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Qualitative Characteristic(s)</w:t>
      </w:r>
    </w:p>
    <w:p w:rsidR="001973DA" w:rsidRPr="00D05906" w:rsidRDefault="001973DA" w:rsidP="001973DA">
      <w:pPr>
        <w:widowControl w:val="0"/>
        <w:rPr>
          <w:snapToGrid w:val="0"/>
          <w:szCs w:val="24"/>
        </w:rPr>
      </w:pPr>
    </w:p>
    <w:p w:rsidR="001973DA" w:rsidRPr="00D05906" w:rsidRDefault="001973DA" w:rsidP="001973DA">
      <w:pPr>
        <w:widowControl w:val="0"/>
        <w:ind w:left="2160" w:hanging="720"/>
        <w:rPr>
          <w:snapToGrid w:val="0"/>
          <w:szCs w:val="24"/>
        </w:rPr>
      </w:pPr>
      <w:r w:rsidRPr="00D05906">
        <w:rPr>
          <w:snapToGrid w:val="0"/>
          <w:szCs w:val="24"/>
        </w:rPr>
        <w:t>2.</w:t>
      </w:r>
      <w:r w:rsidRPr="00D05906">
        <w:rPr>
          <w:snapToGrid w:val="0"/>
          <w:szCs w:val="24"/>
        </w:rPr>
        <w:tab/>
        <w:t xml:space="preserve">(Place your evaluation stem here) Example: </w:t>
      </w:r>
      <w:r w:rsidRPr="00D05906">
        <w:rPr>
          <w:i/>
          <w:snapToGrid w:val="0"/>
          <w:szCs w:val="24"/>
        </w:rPr>
        <w:t xml:space="preserve">On a scale from 1 to 5 with 5 being the highest, how consistently did the </w:t>
      </w:r>
      <w:r>
        <w:rPr>
          <w:i/>
          <w:snapToGrid w:val="0"/>
          <w:szCs w:val="24"/>
        </w:rPr>
        <w:t xml:space="preserve">final </w:t>
      </w:r>
      <w:r w:rsidRPr="00D05906">
        <w:rPr>
          <w:i/>
          <w:snapToGrid w:val="0"/>
          <w:szCs w:val="24"/>
        </w:rPr>
        <w:t>report adhere to APA guidelines?</w:t>
      </w:r>
    </w:p>
    <w:p w:rsidR="001973DA" w:rsidRPr="00D05906"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414"/>
        </w:trPr>
        <w:tc>
          <w:tcPr>
            <w:tcW w:w="1915" w:type="dxa"/>
          </w:tcPr>
          <w:p w:rsidR="001973DA" w:rsidRPr="00D05906" w:rsidRDefault="001973DA" w:rsidP="00926B3A">
            <w:pPr>
              <w:widowControl w:val="0"/>
              <w:rPr>
                <w:snapToGrid w:val="0"/>
                <w:sz w:val="24"/>
                <w:szCs w:val="24"/>
              </w:rPr>
            </w:pPr>
            <w:r w:rsidRPr="00D05906">
              <w:rPr>
                <w:snapToGrid w:val="0"/>
                <w:sz w:val="24"/>
                <w:szCs w:val="24"/>
              </w:rPr>
              <w:t>Not Consistent</w:t>
            </w: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6" w:type="dxa"/>
          </w:tcPr>
          <w:p w:rsidR="001973DA" w:rsidRPr="00D05906" w:rsidRDefault="001973DA" w:rsidP="00926B3A">
            <w:pPr>
              <w:widowControl w:val="0"/>
              <w:rPr>
                <w:snapToGrid w:val="0"/>
                <w:sz w:val="24"/>
                <w:szCs w:val="24"/>
              </w:rPr>
            </w:pPr>
            <w:r w:rsidRPr="00D05906">
              <w:rPr>
                <w:snapToGrid w:val="0"/>
                <w:sz w:val="24"/>
                <w:szCs w:val="24"/>
              </w:rPr>
              <w:t>Very Consistent</w:t>
            </w:r>
          </w:p>
        </w:tc>
      </w:tr>
      <w:tr w:rsidR="001973DA" w:rsidRPr="00D05906" w:rsidTr="00926B3A">
        <w:trPr>
          <w:trHeight w:val="530"/>
        </w:trPr>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1</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2</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3</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4</w:t>
            </w:r>
          </w:p>
        </w:tc>
        <w:tc>
          <w:tcPr>
            <w:tcW w:w="1916" w:type="dxa"/>
            <w:vAlign w:val="center"/>
          </w:tcPr>
          <w:p w:rsidR="001973DA" w:rsidRPr="00D05906" w:rsidRDefault="001973DA" w:rsidP="00926B3A">
            <w:pPr>
              <w:widowControl w:val="0"/>
              <w:jc w:val="center"/>
              <w:rPr>
                <w:snapToGrid w:val="0"/>
                <w:sz w:val="24"/>
                <w:szCs w:val="24"/>
              </w:rPr>
            </w:pPr>
            <w:r>
              <w:rPr>
                <w:snapToGrid w:val="0"/>
                <w:sz w:val="24"/>
                <w:szCs w:val="24"/>
              </w:rPr>
              <w:t>5</w:t>
            </w:r>
          </w:p>
        </w:tc>
      </w:tr>
      <w:tr w:rsidR="001973DA" w:rsidRPr="00D05906" w:rsidTr="00926B3A">
        <w:trPr>
          <w:trHeight w:val="530"/>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Default="001973DA" w:rsidP="001973DA">
      <w:pPr>
        <w:widowControl w:val="0"/>
        <w:rPr>
          <w:snapToGrid w:val="0"/>
          <w:szCs w:val="24"/>
        </w:rPr>
      </w:pPr>
    </w:p>
    <w:p w:rsidR="001973DA"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0553BC" w:rsidP="001973DA">
      <w:pPr>
        <w:widowControl w:val="0"/>
        <w:rPr>
          <w:snapToGrid w:val="0"/>
          <w:szCs w:val="24"/>
        </w:rPr>
      </w:pPr>
      <w:r>
        <w:rPr>
          <w:noProof/>
          <w:szCs w:val="24"/>
        </w:rPr>
        <w:pict>
          <v:line id="_x0000_s1190" style="position:absolute;z-index:251825152" from="359.6pt,11.45pt" to="468pt,11.45pt" o:allowincell="f"/>
        </w:pict>
      </w:r>
      <w:r>
        <w:rPr>
          <w:noProof/>
          <w:szCs w:val="24"/>
        </w:rPr>
        <w:pict>
          <v:line id="_x0000_s1189" style="position:absolute;z-index:251824128" from="1.6pt,10.45pt" to="343.6pt,10.45pt" o:allowincell="f"/>
        </w:pict>
      </w:r>
    </w:p>
    <w:p w:rsidR="001973DA" w:rsidRDefault="001973DA" w:rsidP="008A055F">
      <w:pPr>
        <w:widowControl w:val="0"/>
        <w:rPr>
          <w:snapToGrid w:val="0"/>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r>
        <w:rPr>
          <w:snapToGrid w:val="0"/>
        </w:rPr>
        <w:br w:type="page"/>
      </w:r>
    </w:p>
    <w:p w:rsidR="001973DA" w:rsidRPr="00D05906" w:rsidRDefault="001973DA" w:rsidP="001973DA">
      <w:pPr>
        <w:spacing w:line="480" w:lineRule="auto"/>
        <w:jc w:val="center"/>
        <w:rPr>
          <w:szCs w:val="24"/>
        </w:rPr>
      </w:pPr>
      <w:r w:rsidRPr="00D05906">
        <w:rPr>
          <w:szCs w:val="24"/>
        </w:rPr>
        <w:lastRenderedPageBreak/>
        <w:t>Summative Evaluation Form I</w:t>
      </w:r>
      <w:r>
        <w:rPr>
          <w:szCs w:val="24"/>
        </w:rPr>
        <w:t>V</w:t>
      </w:r>
    </w:p>
    <w:p w:rsidR="001973DA" w:rsidRPr="00D05906" w:rsidRDefault="001973DA" w:rsidP="001973DA">
      <w:pPr>
        <w:widowControl w:val="0"/>
        <w:jc w:val="center"/>
        <w:rPr>
          <w:snapToGrid w:val="0"/>
          <w:szCs w:val="24"/>
        </w:rPr>
      </w:pPr>
    </w:p>
    <w:p w:rsidR="001973DA" w:rsidRPr="00D05906" w:rsidRDefault="000553BC" w:rsidP="001973DA">
      <w:pPr>
        <w:widowControl w:val="0"/>
        <w:tabs>
          <w:tab w:val="left" w:pos="6120"/>
        </w:tabs>
        <w:rPr>
          <w:snapToGrid w:val="0"/>
          <w:szCs w:val="24"/>
        </w:rPr>
      </w:pPr>
      <w:r>
        <w:rPr>
          <w:noProof/>
          <w:szCs w:val="24"/>
        </w:rPr>
        <w:pict>
          <v:line id="_x0000_s1196" style="position:absolute;z-index:251832320" from="36pt,9.6pt" to="4in,9.6pt" o:allowincell="f"/>
        </w:pict>
      </w:r>
      <w:r w:rsidR="001973DA" w:rsidRPr="00D05906">
        <w:rPr>
          <w:snapToGrid w:val="0"/>
          <w:szCs w:val="24"/>
        </w:rPr>
        <w:t xml:space="preserve">Name:  </w:t>
      </w:r>
      <w:r w:rsidR="001412F7">
        <w:rPr>
          <w:snapToGrid w:val="0"/>
          <w:szCs w:val="24"/>
        </w:rPr>
        <w:t xml:space="preserve">Shari Carrasco Rodriquez </w:t>
      </w:r>
    </w:p>
    <w:p w:rsidR="00C43468" w:rsidRDefault="001973DA" w:rsidP="001973DA">
      <w:pPr>
        <w:widowControl w:val="0"/>
        <w:rPr>
          <w:snapToGrid w:val="0"/>
          <w:szCs w:val="24"/>
        </w:rPr>
      </w:pPr>
      <w:r w:rsidRPr="00D05906">
        <w:rPr>
          <w:snapToGrid w:val="0"/>
          <w:szCs w:val="24"/>
        </w:rPr>
        <w:t>Product Description</w:t>
      </w:r>
    </w:p>
    <w:p w:rsidR="001973DA" w:rsidRPr="00D05906" w:rsidRDefault="000553BC" w:rsidP="001973DA">
      <w:pPr>
        <w:widowControl w:val="0"/>
        <w:rPr>
          <w:snapToGrid w:val="0"/>
          <w:szCs w:val="24"/>
          <w:u w:val="single"/>
        </w:rPr>
      </w:pPr>
      <w:r w:rsidRPr="000553BC">
        <w:rPr>
          <w:noProof/>
          <w:szCs w:val="24"/>
        </w:rPr>
        <w:pict>
          <v:line id="_x0000_s1193" style="position:absolute;z-index:251829248" from="111pt,-.6pt" to="468pt,-.6pt" o:allowincell="f"/>
        </w:pict>
      </w:r>
    </w:p>
    <w:p w:rsidR="00C43468" w:rsidRDefault="00C43468" w:rsidP="00C43468">
      <w:r>
        <w:t xml:space="preserve">Analyzed data using SPSS and Excel to clean data, identify outliers, and administer statistical analysis. </w:t>
      </w:r>
    </w:p>
    <w:p w:rsidR="001973DA" w:rsidRPr="00D05906" w:rsidRDefault="000553BC" w:rsidP="001973DA">
      <w:pPr>
        <w:widowControl w:val="0"/>
        <w:rPr>
          <w:snapToGrid w:val="0"/>
          <w:szCs w:val="24"/>
          <w:u w:val="single"/>
        </w:rPr>
      </w:pPr>
      <w:r w:rsidRPr="000553BC">
        <w:rPr>
          <w:noProof/>
          <w:szCs w:val="24"/>
        </w:rPr>
        <w:pict>
          <v:line id="_x0000_s1194" style="position:absolute;z-index:251830272" from="1.6pt,2.6pt" to="468pt,2.6pt" o:allowincell="f"/>
        </w:pict>
      </w:r>
    </w:p>
    <w:p w:rsidR="001973DA" w:rsidRPr="00D05906" w:rsidRDefault="000553BC" w:rsidP="001973DA">
      <w:pPr>
        <w:widowControl w:val="0"/>
        <w:rPr>
          <w:snapToGrid w:val="0"/>
          <w:szCs w:val="24"/>
          <w:u w:val="single"/>
        </w:rPr>
      </w:pPr>
      <w:r w:rsidRPr="000553BC">
        <w:rPr>
          <w:noProof/>
          <w:szCs w:val="24"/>
        </w:rPr>
        <w:pict>
          <v:line id="_x0000_s1199" style="position:absolute;z-index:251835392" from="1.6pt,8.8pt" to="468pt,8.8pt" o:allowincell="f"/>
        </w:pict>
      </w:r>
    </w:p>
    <w:p w:rsidR="001973DA" w:rsidRPr="00D05906" w:rsidRDefault="000553BC" w:rsidP="001973DA">
      <w:pPr>
        <w:widowControl w:val="0"/>
        <w:rPr>
          <w:snapToGrid w:val="0"/>
          <w:szCs w:val="24"/>
          <w:u w:val="single"/>
        </w:rPr>
      </w:pPr>
      <w:r w:rsidRPr="000553BC">
        <w:rPr>
          <w:noProof/>
          <w:szCs w:val="24"/>
        </w:rPr>
        <w:pict>
          <v:line id="_x0000_s1200" style="position:absolute;z-index:251836416" from="-1pt,13pt" to="468pt,13pt" o:allowincell="f"/>
        </w:pict>
      </w:r>
    </w:p>
    <w:p w:rsidR="001973DA" w:rsidRPr="00D05906" w:rsidRDefault="001973DA" w:rsidP="001973DA">
      <w:pPr>
        <w:widowControl w:val="0"/>
        <w:rPr>
          <w:snapToGrid w:val="0"/>
          <w:szCs w:val="24"/>
          <w:u w:val="single"/>
        </w:rPr>
      </w:pPr>
    </w:p>
    <w:p w:rsidR="001973DA" w:rsidRPr="00D05906" w:rsidRDefault="000553BC" w:rsidP="001973DA">
      <w:pPr>
        <w:widowControl w:val="0"/>
        <w:rPr>
          <w:snapToGrid w:val="0"/>
          <w:szCs w:val="24"/>
          <w:u w:val="single"/>
        </w:rPr>
      </w:pPr>
      <w:r w:rsidRPr="000553BC">
        <w:rPr>
          <w:noProof/>
          <w:szCs w:val="24"/>
        </w:rPr>
        <w:pict>
          <v:line id="_x0000_s1195" style="position:absolute;z-index:251831296" from="-1pt,2pt" to="468pt,2pt" o:allowincell="f" strokeweight="3pt">
            <v:stroke linestyle="thinThin"/>
          </v:line>
        </w:pict>
      </w: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Quantitative Characteristic(s)</w:t>
      </w:r>
    </w:p>
    <w:p w:rsidR="001973DA" w:rsidRPr="00D05906" w:rsidRDefault="001973DA" w:rsidP="001973DA">
      <w:pPr>
        <w:widowControl w:val="0"/>
        <w:rPr>
          <w:snapToGrid w:val="0"/>
          <w:szCs w:val="24"/>
        </w:rPr>
      </w:pPr>
    </w:p>
    <w:p w:rsidR="001973DA" w:rsidRPr="00D05906" w:rsidRDefault="001973DA" w:rsidP="001973DA">
      <w:pPr>
        <w:widowControl w:val="0"/>
        <w:numPr>
          <w:ilvl w:val="0"/>
          <w:numId w:val="17"/>
        </w:numPr>
        <w:rPr>
          <w:snapToGrid w:val="0"/>
          <w:szCs w:val="24"/>
        </w:rPr>
      </w:pPr>
      <w:r w:rsidRPr="00D05906">
        <w:rPr>
          <w:snapToGrid w:val="0"/>
          <w:szCs w:val="24"/>
        </w:rPr>
        <w:t>(Place your evaluation stem here)</w:t>
      </w:r>
      <w:r>
        <w:rPr>
          <w:snapToGrid w:val="0"/>
          <w:szCs w:val="24"/>
        </w:rPr>
        <w:t xml:space="preserve"> Example: </w:t>
      </w:r>
      <w:r>
        <w:rPr>
          <w:i/>
          <w:snapToGrid w:val="0"/>
          <w:szCs w:val="24"/>
        </w:rPr>
        <w:t>Did the final report contain the required 7 chapter (Abstract, Introduction, Review of the Literature, Methodology, Results, Discussion and Conclusion, and Reflection on the Research Process).</w:t>
      </w:r>
    </w:p>
    <w:p w:rsidR="001973DA"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1062"/>
        </w:trPr>
        <w:tc>
          <w:tcPr>
            <w:tcW w:w="1915" w:type="dxa"/>
          </w:tcPr>
          <w:p w:rsidR="001973DA" w:rsidRDefault="001973DA" w:rsidP="00926B3A">
            <w:pPr>
              <w:widowControl w:val="0"/>
              <w:jc w:val="center"/>
              <w:rPr>
                <w:snapToGrid w:val="0"/>
                <w:sz w:val="24"/>
                <w:szCs w:val="24"/>
              </w:rPr>
            </w:pPr>
            <w:r>
              <w:rPr>
                <w:snapToGrid w:val="0"/>
                <w:sz w:val="24"/>
                <w:szCs w:val="24"/>
              </w:rPr>
              <w:t>Number of Chapters</w:t>
            </w:r>
          </w:p>
          <w:p w:rsidR="001973DA" w:rsidRPr="00D05906" w:rsidRDefault="001973DA" w:rsidP="00926B3A">
            <w:pPr>
              <w:widowControl w:val="0"/>
              <w:jc w:val="center"/>
              <w:rPr>
                <w:snapToGrid w:val="0"/>
                <w:sz w:val="24"/>
                <w:szCs w:val="24"/>
              </w:rPr>
            </w:pPr>
            <w:r>
              <w:rPr>
                <w:snapToGrid w:val="0"/>
                <w:sz w:val="24"/>
                <w:szCs w:val="24"/>
              </w:rPr>
              <w:t>3</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4</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5</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6</w:t>
            </w:r>
          </w:p>
        </w:tc>
        <w:tc>
          <w:tcPr>
            <w:tcW w:w="1916"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w:t>
            </w:r>
          </w:p>
        </w:tc>
      </w:tr>
      <w:tr w:rsidR="001973DA" w:rsidRPr="00D05906" w:rsidTr="00926B3A">
        <w:trPr>
          <w:trHeight w:val="755"/>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Qualitative Characteristic(s)</w:t>
      </w:r>
    </w:p>
    <w:p w:rsidR="001973DA" w:rsidRPr="00D05906" w:rsidRDefault="001973DA" w:rsidP="001973DA">
      <w:pPr>
        <w:widowControl w:val="0"/>
        <w:rPr>
          <w:snapToGrid w:val="0"/>
          <w:szCs w:val="24"/>
        </w:rPr>
      </w:pPr>
    </w:p>
    <w:p w:rsidR="001973DA" w:rsidRPr="00D05906" w:rsidRDefault="001973DA" w:rsidP="001973DA">
      <w:pPr>
        <w:widowControl w:val="0"/>
        <w:ind w:left="2160" w:hanging="720"/>
        <w:rPr>
          <w:snapToGrid w:val="0"/>
          <w:szCs w:val="24"/>
        </w:rPr>
      </w:pPr>
      <w:r w:rsidRPr="00D05906">
        <w:rPr>
          <w:snapToGrid w:val="0"/>
          <w:szCs w:val="24"/>
        </w:rPr>
        <w:t>2.</w:t>
      </w:r>
      <w:r w:rsidRPr="00D05906">
        <w:rPr>
          <w:snapToGrid w:val="0"/>
          <w:szCs w:val="24"/>
        </w:rPr>
        <w:tab/>
        <w:t xml:space="preserve">(Place your evaluation stem here) Example: </w:t>
      </w:r>
      <w:r w:rsidRPr="00D05906">
        <w:rPr>
          <w:i/>
          <w:snapToGrid w:val="0"/>
          <w:szCs w:val="24"/>
        </w:rPr>
        <w:t xml:space="preserve">On a scale from 1 to 5 with 5 being the highest, how consistently did the </w:t>
      </w:r>
      <w:r>
        <w:rPr>
          <w:i/>
          <w:snapToGrid w:val="0"/>
          <w:szCs w:val="24"/>
        </w:rPr>
        <w:t xml:space="preserve">final </w:t>
      </w:r>
      <w:r w:rsidRPr="00D05906">
        <w:rPr>
          <w:i/>
          <w:snapToGrid w:val="0"/>
          <w:szCs w:val="24"/>
        </w:rPr>
        <w:t>report adhere to APA guidelines?</w:t>
      </w:r>
    </w:p>
    <w:p w:rsidR="001973DA" w:rsidRPr="00D05906"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414"/>
        </w:trPr>
        <w:tc>
          <w:tcPr>
            <w:tcW w:w="1915" w:type="dxa"/>
          </w:tcPr>
          <w:p w:rsidR="001973DA" w:rsidRPr="00D05906" w:rsidRDefault="001973DA" w:rsidP="00926B3A">
            <w:pPr>
              <w:widowControl w:val="0"/>
              <w:rPr>
                <w:snapToGrid w:val="0"/>
                <w:sz w:val="24"/>
                <w:szCs w:val="24"/>
              </w:rPr>
            </w:pPr>
            <w:r w:rsidRPr="00D05906">
              <w:rPr>
                <w:snapToGrid w:val="0"/>
                <w:sz w:val="24"/>
                <w:szCs w:val="24"/>
              </w:rPr>
              <w:t>Not Consistent</w:t>
            </w: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6" w:type="dxa"/>
          </w:tcPr>
          <w:p w:rsidR="001973DA" w:rsidRPr="00D05906" w:rsidRDefault="001973DA" w:rsidP="00926B3A">
            <w:pPr>
              <w:widowControl w:val="0"/>
              <w:rPr>
                <w:snapToGrid w:val="0"/>
                <w:sz w:val="24"/>
                <w:szCs w:val="24"/>
              </w:rPr>
            </w:pPr>
            <w:r w:rsidRPr="00D05906">
              <w:rPr>
                <w:snapToGrid w:val="0"/>
                <w:sz w:val="24"/>
                <w:szCs w:val="24"/>
              </w:rPr>
              <w:t>Very Consistent</w:t>
            </w:r>
          </w:p>
        </w:tc>
      </w:tr>
      <w:tr w:rsidR="001973DA" w:rsidRPr="00D05906" w:rsidTr="00926B3A">
        <w:trPr>
          <w:trHeight w:val="530"/>
        </w:trPr>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1</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2</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3</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4</w:t>
            </w:r>
          </w:p>
        </w:tc>
        <w:tc>
          <w:tcPr>
            <w:tcW w:w="1916" w:type="dxa"/>
            <w:vAlign w:val="center"/>
          </w:tcPr>
          <w:p w:rsidR="001973DA" w:rsidRPr="00D05906" w:rsidRDefault="001973DA" w:rsidP="00926B3A">
            <w:pPr>
              <w:widowControl w:val="0"/>
              <w:jc w:val="center"/>
              <w:rPr>
                <w:snapToGrid w:val="0"/>
                <w:sz w:val="24"/>
                <w:szCs w:val="24"/>
              </w:rPr>
            </w:pPr>
            <w:r>
              <w:rPr>
                <w:snapToGrid w:val="0"/>
                <w:sz w:val="24"/>
                <w:szCs w:val="24"/>
              </w:rPr>
              <w:t>5</w:t>
            </w:r>
          </w:p>
        </w:tc>
      </w:tr>
      <w:tr w:rsidR="001973DA" w:rsidRPr="00D05906" w:rsidTr="00926B3A">
        <w:trPr>
          <w:trHeight w:val="530"/>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0553BC" w:rsidP="001973DA">
      <w:pPr>
        <w:widowControl w:val="0"/>
        <w:rPr>
          <w:snapToGrid w:val="0"/>
          <w:szCs w:val="24"/>
        </w:rPr>
      </w:pPr>
      <w:r>
        <w:rPr>
          <w:noProof/>
          <w:szCs w:val="24"/>
        </w:rPr>
        <w:pict>
          <v:line id="_x0000_s1198" style="position:absolute;z-index:251834368" from="359.6pt,11.45pt" to="468pt,11.45pt" o:allowincell="f"/>
        </w:pict>
      </w:r>
      <w:r>
        <w:rPr>
          <w:noProof/>
          <w:szCs w:val="24"/>
        </w:rPr>
        <w:pict>
          <v:line id="_x0000_s1197" style="position:absolute;z-index:251833344" from="1.6pt,10.45pt" to="343.6pt,10.45pt" o:allowincell="f"/>
        </w:pict>
      </w:r>
    </w:p>
    <w:p w:rsidR="001973DA" w:rsidRPr="00D05906" w:rsidRDefault="001973DA" w:rsidP="001973DA">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1973DA" w:rsidRDefault="001973DA" w:rsidP="001973DA">
      <w:pPr>
        <w:widowControl w:val="0"/>
        <w:jc w:val="center"/>
        <w:rPr>
          <w:snapToGrid w:val="0"/>
        </w:rPr>
      </w:pPr>
      <w:r>
        <w:rPr>
          <w:snapToGrid w:val="0"/>
        </w:rPr>
        <w:br w:type="page"/>
      </w:r>
    </w:p>
    <w:p w:rsidR="001973DA" w:rsidRPr="00D05906" w:rsidRDefault="001973DA" w:rsidP="001973DA">
      <w:pPr>
        <w:spacing w:line="480" w:lineRule="auto"/>
        <w:jc w:val="center"/>
        <w:rPr>
          <w:szCs w:val="24"/>
        </w:rPr>
      </w:pPr>
      <w:r w:rsidRPr="00D05906">
        <w:rPr>
          <w:szCs w:val="24"/>
        </w:rPr>
        <w:lastRenderedPageBreak/>
        <w:t xml:space="preserve">Summative Evaluation Form </w:t>
      </w:r>
      <w:r>
        <w:rPr>
          <w:szCs w:val="24"/>
        </w:rPr>
        <w:t>V</w:t>
      </w:r>
    </w:p>
    <w:p w:rsidR="001973DA" w:rsidRPr="00D05906" w:rsidRDefault="001973DA" w:rsidP="001973DA">
      <w:pPr>
        <w:widowControl w:val="0"/>
        <w:jc w:val="center"/>
        <w:rPr>
          <w:snapToGrid w:val="0"/>
          <w:szCs w:val="24"/>
        </w:rPr>
      </w:pPr>
    </w:p>
    <w:p w:rsidR="001973DA" w:rsidRPr="00D05906" w:rsidRDefault="000553BC" w:rsidP="001973DA">
      <w:pPr>
        <w:widowControl w:val="0"/>
        <w:tabs>
          <w:tab w:val="left" w:pos="6120"/>
        </w:tabs>
        <w:rPr>
          <w:snapToGrid w:val="0"/>
          <w:szCs w:val="24"/>
        </w:rPr>
      </w:pPr>
      <w:r>
        <w:rPr>
          <w:noProof/>
          <w:szCs w:val="24"/>
        </w:rPr>
        <w:pict>
          <v:line id="_x0000_s1204" style="position:absolute;z-index:251841536" from="36pt,9.6pt" to="4in,9.6pt" o:allowincell="f"/>
        </w:pict>
      </w:r>
      <w:r w:rsidR="001973DA" w:rsidRPr="00D05906">
        <w:rPr>
          <w:snapToGrid w:val="0"/>
          <w:szCs w:val="24"/>
        </w:rPr>
        <w:t xml:space="preserve">Name:  </w:t>
      </w:r>
      <w:r w:rsidR="001412F7">
        <w:rPr>
          <w:snapToGrid w:val="0"/>
          <w:szCs w:val="24"/>
        </w:rPr>
        <w:t>Shari Carrasco Rodriquez</w:t>
      </w:r>
    </w:p>
    <w:p w:rsidR="001973DA" w:rsidRPr="00D05906" w:rsidRDefault="001973DA" w:rsidP="00676CA3">
      <w:pPr>
        <w:widowControl w:val="0"/>
        <w:rPr>
          <w:snapToGrid w:val="0"/>
          <w:szCs w:val="24"/>
          <w:u w:val="single"/>
        </w:rPr>
      </w:pPr>
      <w:r w:rsidRPr="00D05906">
        <w:rPr>
          <w:snapToGrid w:val="0"/>
          <w:szCs w:val="24"/>
        </w:rPr>
        <w:t xml:space="preserve">Product Description:  </w:t>
      </w:r>
      <w:r w:rsidR="00D939C9">
        <w:rPr>
          <w:snapToGrid w:val="0"/>
          <w:szCs w:val="24"/>
        </w:rPr>
        <w:tab/>
        <w:t xml:space="preserve"> </w:t>
      </w:r>
    </w:p>
    <w:p w:rsidR="001973DA" w:rsidRPr="00D05906" w:rsidRDefault="000553BC" w:rsidP="001973DA">
      <w:pPr>
        <w:widowControl w:val="0"/>
        <w:rPr>
          <w:snapToGrid w:val="0"/>
          <w:szCs w:val="24"/>
          <w:u w:val="single"/>
        </w:rPr>
      </w:pPr>
      <w:r w:rsidRPr="000553BC">
        <w:rPr>
          <w:noProof/>
          <w:szCs w:val="24"/>
        </w:rPr>
        <w:pict>
          <v:line id="_x0000_s1202" style="position:absolute;z-index:251839488" from="1.6pt,2.6pt" to="468pt,2.6pt" o:allowincell="f"/>
        </w:pict>
      </w:r>
    </w:p>
    <w:p w:rsidR="00676CA3" w:rsidRDefault="00676CA3" w:rsidP="00676CA3">
      <w:r>
        <w:t xml:space="preserve">Documented research findings of study and includes the appropriate analysis and use of tables and/or graphs. </w:t>
      </w:r>
    </w:p>
    <w:p w:rsidR="001973DA" w:rsidRPr="00D05906" w:rsidRDefault="000553BC" w:rsidP="001973DA">
      <w:pPr>
        <w:widowControl w:val="0"/>
        <w:rPr>
          <w:snapToGrid w:val="0"/>
          <w:szCs w:val="24"/>
          <w:u w:val="single"/>
        </w:rPr>
      </w:pPr>
      <w:r w:rsidRPr="000553BC">
        <w:rPr>
          <w:noProof/>
          <w:szCs w:val="24"/>
        </w:rPr>
        <w:pict>
          <v:line id="_x0000_s1207" style="position:absolute;z-index:251844608" from="1.6pt,8.8pt" to="468pt,8.8pt" o:allowincell="f"/>
        </w:pict>
      </w:r>
    </w:p>
    <w:p w:rsidR="001973DA" w:rsidRPr="00D05906" w:rsidRDefault="000553BC" w:rsidP="001973DA">
      <w:pPr>
        <w:widowControl w:val="0"/>
        <w:rPr>
          <w:snapToGrid w:val="0"/>
          <w:szCs w:val="24"/>
          <w:u w:val="single"/>
        </w:rPr>
      </w:pPr>
      <w:r w:rsidRPr="000553BC">
        <w:rPr>
          <w:noProof/>
          <w:szCs w:val="24"/>
        </w:rPr>
        <w:pict>
          <v:line id="_x0000_s1208" style="position:absolute;z-index:251845632" from="-1pt,13pt" to="468pt,13pt" o:allowincell="f"/>
        </w:pict>
      </w:r>
    </w:p>
    <w:p w:rsidR="001973DA" w:rsidRPr="00D05906" w:rsidRDefault="001973DA" w:rsidP="001973DA">
      <w:pPr>
        <w:widowControl w:val="0"/>
        <w:rPr>
          <w:snapToGrid w:val="0"/>
          <w:szCs w:val="24"/>
          <w:u w:val="single"/>
        </w:rPr>
      </w:pPr>
    </w:p>
    <w:p w:rsidR="001973DA" w:rsidRPr="00D05906" w:rsidRDefault="000553BC" w:rsidP="001973DA">
      <w:pPr>
        <w:widowControl w:val="0"/>
        <w:rPr>
          <w:snapToGrid w:val="0"/>
          <w:szCs w:val="24"/>
          <w:u w:val="single"/>
        </w:rPr>
      </w:pPr>
      <w:r w:rsidRPr="000553BC">
        <w:rPr>
          <w:noProof/>
          <w:szCs w:val="24"/>
        </w:rPr>
        <w:pict>
          <v:line id="_x0000_s1203" style="position:absolute;z-index:251840512" from="-1pt,2pt" to="468pt,2pt" o:allowincell="f" strokeweight="3pt">
            <v:stroke linestyle="thinThin"/>
          </v:line>
        </w:pict>
      </w: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Quantitative Characteristic(s)</w:t>
      </w:r>
    </w:p>
    <w:p w:rsidR="001973DA" w:rsidRPr="00D05906" w:rsidRDefault="001973DA" w:rsidP="001973DA">
      <w:pPr>
        <w:widowControl w:val="0"/>
        <w:rPr>
          <w:snapToGrid w:val="0"/>
          <w:szCs w:val="24"/>
        </w:rPr>
      </w:pPr>
    </w:p>
    <w:p w:rsidR="001973DA" w:rsidRPr="00D05906" w:rsidRDefault="001973DA" w:rsidP="001973DA">
      <w:pPr>
        <w:widowControl w:val="0"/>
        <w:numPr>
          <w:ilvl w:val="0"/>
          <w:numId w:val="18"/>
        </w:numPr>
        <w:rPr>
          <w:snapToGrid w:val="0"/>
          <w:szCs w:val="24"/>
        </w:rPr>
      </w:pPr>
      <w:r w:rsidRPr="00D05906">
        <w:rPr>
          <w:snapToGrid w:val="0"/>
          <w:szCs w:val="24"/>
        </w:rPr>
        <w:t>(Place your evaluation stem here)</w:t>
      </w:r>
      <w:r>
        <w:rPr>
          <w:snapToGrid w:val="0"/>
          <w:szCs w:val="24"/>
        </w:rPr>
        <w:t xml:space="preserve"> Example: </w:t>
      </w:r>
      <w:r>
        <w:rPr>
          <w:i/>
          <w:snapToGrid w:val="0"/>
          <w:szCs w:val="24"/>
        </w:rPr>
        <w:t>Did the final report contain the required 7 chapter (Abstract, Introduction, Review of the Literature, Methodology, Results, Discussion and Conclusion, and Reflection on the Research Process).</w:t>
      </w:r>
    </w:p>
    <w:p w:rsidR="001973DA"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1062"/>
        </w:trPr>
        <w:tc>
          <w:tcPr>
            <w:tcW w:w="1915" w:type="dxa"/>
          </w:tcPr>
          <w:p w:rsidR="001973DA" w:rsidRDefault="001973DA" w:rsidP="00926B3A">
            <w:pPr>
              <w:widowControl w:val="0"/>
              <w:jc w:val="center"/>
              <w:rPr>
                <w:snapToGrid w:val="0"/>
                <w:sz w:val="24"/>
                <w:szCs w:val="24"/>
              </w:rPr>
            </w:pPr>
            <w:r>
              <w:rPr>
                <w:snapToGrid w:val="0"/>
                <w:sz w:val="24"/>
                <w:szCs w:val="24"/>
              </w:rPr>
              <w:t>Number of Chapters</w:t>
            </w:r>
          </w:p>
          <w:p w:rsidR="001973DA" w:rsidRPr="00D05906" w:rsidRDefault="001973DA" w:rsidP="00926B3A">
            <w:pPr>
              <w:widowControl w:val="0"/>
              <w:jc w:val="center"/>
              <w:rPr>
                <w:snapToGrid w:val="0"/>
                <w:sz w:val="24"/>
                <w:szCs w:val="24"/>
              </w:rPr>
            </w:pPr>
            <w:r>
              <w:rPr>
                <w:snapToGrid w:val="0"/>
                <w:sz w:val="24"/>
                <w:szCs w:val="24"/>
              </w:rPr>
              <w:t>3</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4</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5</w:t>
            </w:r>
          </w:p>
        </w:tc>
        <w:tc>
          <w:tcPr>
            <w:tcW w:w="1915"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6</w:t>
            </w:r>
          </w:p>
        </w:tc>
        <w:tc>
          <w:tcPr>
            <w:tcW w:w="1916" w:type="dxa"/>
          </w:tcPr>
          <w:p w:rsidR="001973DA" w:rsidRDefault="001973DA" w:rsidP="00926B3A">
            <w:pPr>
              <w:widowControl w:val="0"/>
              <w:jc w:val="center"/>
              <w:rPr>
                <w:snapToGrid w:val="0"/>
                <w:sz w:val="24"/>
                <w:szCs w:val="24"/>
              </w:rPr>
            </w:pPr>
          </w:p>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w:t>
            </w:r>
          </w:p>
        </w:tc>
      </w:tr>
      <w:tr w:rsidR="001973DA" w:rsidRPr="00D05906" w:rsidTr="00926B3A">
        <w:trPr>
          <w:trHeight w:val="755"/>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r w:rsidRPr="00D05906">
        <w:rPr>
          <w:snapToGrid w:val="0"/>
          <w:szCs w:val="24"/>
        </w:rPr>
        <w:tab/>
      </w:r>
      <w:r w:rsidRPr="00D05906">
        <w:rPr>
          <w:snapToGrid w:val="0"/>
          <w:szCs w:val="24"/>
          <w:u w:val="single"/>
        </w:rPr>
        <w:t>Qualitative Characteristic(s)</w:t>
      </w:r>
    </w:p>
    <w:p w:rsidR="001973DA" w:rsidRPr="00D05906" w:rsidRDefault="001973DA" w:rsidP="001973DA">
      <w:pPr>
        <w:widowControl w:val="0"/>
        <w:rPr>
          <w:snapToGrid w:val="0"/>
          <w:szCs w:val="24"/>
        </w:rPr>
      </w:pPr>
    </w:p>
    <w:p w:rsidR="001973DA" w:rsidRPr="00D05906" w:rsidRDefault="001973DA" w:rsidP="001973DA">
      <w:pPr>
        <w:widowControl w:val="0"/>
        <w:ind w:left="2160" w:hanging="720"/>
        <w:rPr>
          <w:snapToGrid w:val="0"/>
          <w:szCs w:val="24"/>
        </w:rPr>
      </w:pPr>
      <w:r w:rsidRPr="00D05906">
        <w:rPr>
          <w:snapToGrid w:val="0"/>
          <w:szCs w:val="24"/>
        </w:rPr>
        <w:t>2.</w:t>
      </w:r>
      <w:r w:rsidRPr="00D05906">
        <w:rPr>
          <w:snapToGrid w:val="0"/>
          <w:szCs w:val="24"/>
        </w:rPr>
        <w:tab/>
        <w:t xml:space="preserve">(Place your evaluation stem here) Example: </w:t>
      </w:r>
      <w:r w:rsidRPr="00D05906">
        <w:rPr>
          <w:i/>
          <w:snapToGrid w:val="0"/>
          <w:szCs w:val="24"/>
        </w:rPr>
        <w:t xml:space="preserve">On a scale from 1 to 5 with 5 being the highest, how consistently did the </w:t>
      </w:r>
      <w:r>
        <w:rPr>
          <w:i/>
          <w:snapToGrid w:val="0"/>
          <w:szCs w:val="24"/>
        </w:rPr>
        <w:t xml:space="preserve">final </w:t>
      </w:r>
      <w:r w:rsidRPr="00D05906">
        <w:rPr>
          <w:i/>
          <w:snapToGrid w:val="0"/>
          <w:szCs w:val="24"/>
        </w:rPr>
        <w:t>report adhere to APA guidelines?</w:t>
      </w:r>
    </w:p>
    <w:p w:rsidR="001973DA" w:rsidRPr="00D05906" w:rsidRDefault="001973DA" w:rsidP="001973DA">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1973DA" w:rsidRPr="00D05906" w:rsidTr="00926B3A">
        <w:trPr>
          <w:trHeight w:val="414"/>
        </w:trPr>
        <w:tc>
          <w:tcPr>
            <w:tcW w:w="1915" w:type="dxa"/>
          </w:tcPr>
          <w:p w:rsidR="001973DA" w:rsidRPr="00D05906" w:rsidRDefault="001973DA" w:rsidP="00926B3A">
            <w:pPr>
              <w:widowControl w:val="0"/>
              <w:rPr>
                <w:snapToGrid w:val="0"/>
                <w:sz w:val="24"/>
                <w:szCs w:val="24"/>
              </w:rPr>
            </w:pPr>
            <w:r w:rsidRPr="00D05906">
              <w:rPr>
                <w:snapToGrid w:val="0"/>
                <w:sz w:val="24"/>
                <w:szCs w:val="24"/>
              </w:rPr>
              <w:t>Not Consistent</w:t>
            </w: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5" w:type="dxa"/>
          </w:tcPr>
          <w:p w:rsidR="001973DA" w:rsidRPr="00D05906" w:rsidRDefault="001973DA" w:rsidP="00926B3A">
            <w:pPr>
              <w:widowControl w:val="0"/>
              <w:rPr>
                <w:snapToGrid w:val="0"/>
                <w:sz w:val="24"/>
                <w:szCs w:val="24"/>
              </w:rPr>
            </w:pPr>
          </w:p>
        </w:tc>
        <w:tc>
          <w:tcPr>
            <w:tcW w:w="1916" w:type="dxa"/>
          </w:tcPr>
          <w:p w:rsidR="001973DA" w:rsidRPr="00D05906" w:rsidRDefault="001973DA" w:rsidP="00926B3A">
            <w:pPr>
              <w:widowControl w:val="0"/>
              <w:rPr>
                <w:snapToGrid w:val="0"/>
                <w:sz w:val="24"/>
                <w:szCs w:val="24"/>
              </w:rPr>
            </w:pPr>
            <w:r w:rsidRPr="00D05906">
              <w:rPr>
                <w:snapToGrid w:val="0"/>
                <w:sz w:val="24"/>
                <w:szCs w:val="24"/>
              </w:rPr>
              <w:t>Very Consistent</w:t>
            </w:r>
          </w:p>
        </w:tc>
      </w:tr>
      <w:tr w:rsidR="001973DA" w:rsidRPr="00D05906" w:rsidTr="00926B3A">
        <w:trPr>
          <w:trHeight w:val="530"/>
        </w:trPr>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1</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2</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3</w:t>
            </w:r>
          </w:p>
        </w:tc>
        <w:tc>
          <w:tcPr>
            <w:tcW w:w="1915" w:type="dxa"/>
            <w:vAlign w:val="center"/>
          </w:tcPr>
          <w:p w:rsidR="001973DA" w:rsidRPr="00D05906" w:rsidRDefault="001973DA" w:rsidP="00926B3A">
            <w:pPr>
              <w:widowControl w:val="0"/>
              <w:jc w:val="center"/>
              <w:rPr>
                <w:snapToGrid w:val="0"/>
                <w:sz w:val="24"/>
                <w:szCs w:val="24"/>
              </w:rPr>
            </w:pPr>
            <w:r>
              <w:rPr>
                <w:snapToGrid w:val="0"/>
                <w:sz w:val="24"/>
                <w:szCs w:val="24"/>
              </w:rPr>
              <w:t>4</w:t>
            </w:r>
          </w:p>
        </w:tc>
        <w:tc>
          <w:tcPr>
            <w:tcW w:w="1916" w:type="dxa"/>
            <w:vAlign w:val="center"/>
          </w:tcPr>
          <w:p w:rsidR="001973DA" w:rsidRPr="00D05906" w:rsidRDefault="001973DA" w:rsidP="00926B3A">
            <w:pPr>
              <w:widowControl w:val="0"/>
              <w:jc w:val="center"/>
              <w:rPr>
                <w:snapToGrid w:val="0"/>
                <w:sz w:val="24"/>
                <w:szCs w:val="24"/>
              </w:rPr>
            </w:pPr>
            <w:r>
              <w:rPr>
                <w:snapToGrid w:val="0"/>
                <w:sz w:val="24"/>
                <w:szCs w:val="24"/>
              </w:rPr>
              <w:t>5</w:t>
            </w:r>
          </w:p>
        </w:tc>
      </w:tr>
      <w:tr w:rsidR="001973DA" w:rsidRPr="00D05906" w:rsidTr="00926B3A">
        <w:trPr>
          <w:trHeight w:val="530"/>
        </w:trPr>
        <w:tc>
          <w:tcPr>
            <w:tcW w:w="1915" w:type="dxa"/>
            <w:vAlign w:val="center"/>
          </w:tcPr>
          <w:p w:rsidR="001973DA" w:rsidRDefault="001973DA" w:rsidP="00926B3A">
            <w:pPr>
              <w:widowControl w:val="0"/>
              <w:jc w:val="center"/>
              <w:rPr>
                <w:snapToGrid w:val="0"/>
                <w:sz w:val="24"/>
                <w:szCs w:val="24"/>
              </w:rPr>
            </w:pPr>
            <w:r>
              <w:rPr>
                <w:snapToGrid w:val="0"/>
                <w:sz w:val="24"/>
                <w:szCs w:val="24"/>
              </w:rPr>
              <w:t>Points:</w:t>
            </w:r>
          </w:p>
          <w:p w:rsidR="001973DA" w:rsidRPr="00D05906" w:rsidRDefault="001973DA" w:rsidP="00926B3A">
            <w:pPr>
              <w:widowControl w:val="0"/>
              <w:jc w:val="center"/>
              <w:rPr>
                <w:snapToGrid w:val="0"/>
                <w:sz w:val="24"/>
                <w:szCs w:val="24"/>
              </w:rPr>
            </w:pPr>
            <w:r>
              <w:rPr>
                <w:snapToGrid w:val="0"/>
                <w:sz w:val="24"/>
                <w:szCs w:val="24"/>
              </w:rPr>
              <w:t>60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70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80</w:t>
            </w:r>
          </w:p>
        </w:tc>
        <w:tc>
          <w:tcPr>
            <w:tcW w:w="1915"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90</w:t>
            </w:r>
          </w:p>
        </w:tc>
        <w:tc>
          <w:tcPr>
            <w:tcW w:w="1916" w:type="dxa"/>
            <w:vAlign w:val="center"/>
          </w:tcPr>
          <w:p w:rsidR="001973DA" w:rsidRDefault="001973DA" w:rsidP="00926B3A">
            <w:pPr>
              <w:widowControl w:val="0"/>
              <w:jc w:val="center"/>
              <w:rPr>
                <w:snapToGrid w:val="0"/>
                <w:sz w:val="24"/>
                <w:szCs w:val="24"/>
              </w:rPr>
            </w:pPr>
          </w:p>
          <w:p w:rsidR="001973DA" w:rsidRPr="00D05906" w:rsidRDefault="001973DA" w:rsidP="00926B3A">
            <w:pPr>
              <w:widowControl w:val="0"/>
              <w:jc w:val="center"/>
              <w:rPr>
                <w:snapToGrid w:val="0"/>
                <w:sz w:val="24"/>
                <w:szCs w:val="24"/>
              </w:rPr>
            </w:pPr>
            <w:r>
              <w:rPr>
                <w:snapToGrid w:val="0"/>
                <w:sz w:val="24"/>
                <w:szCs w:val="24"/>
              </w:rPr>
              <w:t>100</w:t>
            </w:r>
          </w:p>
        </w:tc>
      </w:tr>
    </w:tbl>
    <w:p w:rsidR="001973DA" w:rsidRPr="00D05906"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Default="001973DA" w:rsidP="001973DA">
      <w:pPr>
        <w:widowControl w:val="0"/>
        <w:rPr>
          <w:snapToGrid w:val="0"/>
          <w:szCs w:val="24"/>
        </w:rPr>
      </w:pPr>
    </w:p>
    <w:p w:rsidR="001973DA" w:rsidRDefault="001973DA" w:rsidP="001973DA">
      <w:pPr>
        <w:widowControl w:val="0"/>
        <w:rPr>
          <w:snapToGrid w:val="0"/>
          <w:szCs w:val="24"/>
        </w:rPr>
      </w:pPr>
    </w:p>
    <w:p w:rsidR="001973DA" w:rsidRPr="00D05906" w:rsidRDefault="001973DA" w:rsidP="001973DA">
      <w:pPr>
        <w:widowControl w:val="0"/>
        <w:rPr>
          <w:snapToGrid w:val="0"/>
          <w:szCs w:val="24"/>
        </w:rPr>
      </w:pPr>
    </w:p>
    <w:p w:rsidR="001973DA" w:rsidRPr="00D05906" w:rsidRDefault="000553BC" w:rsidP="001973DA">
      <w:pPr>
        <w:widowControl w:val="0"/>
        <w:rPr>
          <w:snapToGrid w:val="0"/>
          <w:szCs w:val="24"/>
        </w:rPr>
      </w:pPr>
      <w:r>
        <w:rPr>
          <w:noProof/>
          <w:szCs w:val="24"/>
        </w:rPr>
        <w:pict>
          <v:line id="_x0000_s1206" style="position:absolute;z-index:251843584" from="359.6pt,11.45pt" to="468pt,11.45pt" o:allowincell="f"/>
        </w:pict>
      </w:r>
      <w:r>
        <w:rPr>
          <w:noProof/>
          <w:szCs w:val="24"/>
        </w:rPr>
        <w:pict>
          <v:line id="_x0000_s1205" style="position:absolute;z-index:251842560" from="1.6pt,10.45pt" to="343.6pt,10.45pt" o:allowincell="f"/>
        </w:pict>
      </w:r>
    </w:p>
    <w:p w:rsidR="001973DA" w:rsidRDefault="001973DA" w:rsidP="00676CA3">
      <w:pPr>
        <w:widowControl w:val="0"/>
        <w:rPr>
          <w:snapToGrid w:val="0"/>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DF3C98" w:rsidRDefault="00AE72E3" w:rsidP="00AE72E3">
      <w:pPr>
        <w:spacing w:line="480" w:lineRule="auto"/>
        <w:ind w:left="360"/>
        <w:jc w:val="center"/>
        <w:rPr>
          <w:snapToGrid w:val="0"/>
        </w:rPr>
      </w:pPr>
      <w:r>
        <w:rPr>
          <w:snapToGrid w:val="0"/>
        </w:rPr>
        <w:lastRenderedPageBreak/>
        <w:t>Instrument</w:t>
      </w:r>
    </w:p>
    <w:p w:rsidR="009D6A75" w:rsidRDefault="009D6A75" w:rsidP="00DF3C98">
      <w:pPr>
        <w:widowControl w:val="0"/>
        <w:jc w:val="center"/>
        <w:rPr>
          <w:snapToGrid w:val="0"/>
        </w:rPr>
      </w:pPr>
    </w:p>
    <w:tbl>
      <w:tblPr>
        <w:tblW w:w="6160" w:type="pct"/>
        <w:tblInd w:w="-1212" w:type="dxa"/>
        <w:tblLook w:val="04A0"/>
      </w:tblPr>
      <w:tblGrid>
        <w:gridCol w:w="381"/>
        <w:gridCol w:w="2350"/>
        <w:gridCol w:w="1879"/>
        <w:gridCol w:w="1831"/>
        <w:gridCol w:w="2062"/>
        <w:gridCol w:w="1965"/>
        <w:gridCol w:w="1330"/>
      </w:tblGrid>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3442" w:type="pct"/>
            <w:gridSpan w:val="4"/>
            <w:tcBorders>
              <w:top w:val="nil"/>
              <w:left w:val="nil"/>
              <w:bottom w:val="nil"/>
              <w:right w:val="nil"/>
            </w:tcBorders>
            <w:shd w:val="clear" w:color="auto" w:fill="auto"/>
            <w:noWrap/>
            <w:vAlign w:val="bottom"/>
            <w:hideMark/>
          </w:tcPr>
          <w:p w:rsidR="009D6A75" w:rsidRPr="009D6A75" w:rsidRDefault="006E3F86" w:rsidP="009D6A75">
            <w:pPr>
              <w:rPr>
                <w:rFonts w:ascii="Candara" w:hAnsi="Candara"/>
                <w:color w:val="000000"/>
                <w:szCs w:val="22"/>
              </w:rPr>
            </w:pPr>
            <w:r>
              <w:rPr>
                <w:rFonts w:ascii="Candara" w:hAnsi="Candara"/>
                <w:noProof/>
                <w:color w:val="000000"/>
                <w:sz w:val="22"/>
                <w:szCs w:val="22"/>
              </w:rPr>
              <w:drawing>
                <wp:anchor distT="0" distB="0" distL="114300" distR="114300" simplePos="0" relativeHeight="251806720" behindDoc="0" locked="0" layoutInCell="1" allowOverlap="1">
                  <wp:simplePos x="0" y="0"/>
                  <wp:positionH relativeFrom="column">
                    <wp:posOffset>3810</wp:posOffset>
                  </wp:positionH>
                  <wp:positionV relativeFrom="paragraph">
                    <wp:posOffset>-3175</wp:posOffset>
                  </wp:positionV>
                  <wp:extent cx="6366510" cy="624840"/>
                  <wp:effectExtent l="19050" t="0" r="0" b="0"/>
                  <wp:wrapNone/>
                  <wp:docPr id="150" name="Rounded Rectangl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48640" y="0"/>
                            <a:ext cx="6311264" cy="561974"/>
                            <a:chOff x="548640" y="0"/>
                            <a:chExt cx="6311264" cy="561974"/>
                          </a:xfrm>
                        </a:grpSpPr>
                        <a:sp>
                          <a:nvSpPr>
                            <a:cNvPr id="4" name="Rounded Rectangle 3"/>
                            <a:cNvSpPr/>
                          </a:nvSpPr>
                          <a:spPr>
                            <a:xfrm>
                              <a:off x="541020" y="0"/>
                              <a:ext cx="6189344" cy="561974"/>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400" b="1" i="0" spc="0" baseline="0">
                                    <a:ln w="6350" cap="rnd">
                                      <a:solidFill>
                                        <a:schemeClr val="tx1"/>
                                      </a:solidFill>
                                      <a:miter lim="800000"/>
                                    </a:ln>
                                    <a:solidFill>
                                      <a:sysClr val="windowText" lastClr="000000"/>
                                    </a:solidFill>
                                    <a:effectLst/>
                                    <a:latin typeface="+mj-lt"/>
                                  </a:rPr>
                                  <a:t>Student Profile</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bl>
            <w:tblPr>
              <w:tblW w:w="0" w:type="auto"/>
              <w:tblCellSpacing w:w="0" w:type="dxa"/>
              <w:tblCellMar>
                <w:left w:w="0" w:type="dxa"/>
                <w:right w:w="0" w:type="dxa"/>
              </w:tblCellMar>
              <w:tblLook w:val="04A0"/>
            </w:tblPr>
            <w:tblGrid>
              <w:gridCol w:w="7906"/>
            </w:tblGrid>
            <w:tr w:rsidR="009D6A75" w:rsidRPr="009D6A75" w:rsidTr="006E3F86">
              <w:trPr>
                <w:trHeight w:val="600"/>
                <w:tblCellSpacing w:w="0" w:type="dxa"/>
              </w:trPr>
              <w:tc>
                <w:tcPr>
                  <w:tcW w:w="7940" w:type="dxa"/>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r>
          </w:tbl>
          <w:p w:rsidR="009D6A75" w:rsidRPr="009D6A75" w:rsidRDefault="009D6A75" w:rsidP="009D6A75">
            <w:pPr>
              <w:rPr>
                <w:rFonts w:ascii="Candara" w:hAnsi="Candara"/>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right"/>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408"/>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Instructions: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4275" w:type="pct"/>
            <w:gridSpan w:val="5"/>
            <w:vMerge w:val="restart"/>
            <w:tcBorders>
              <w:top w:val="nil"/>
              <w:left w:val="nil"/>
              <w:bottom w:val="nil"/>
              <w:right w:val="nil"/>
            </w:tcBorders>
            <w:shd w:val="clear" w:color="auto" w:fill="auto"/>
            <w:hideMark/>
          </w:tcPr>
          <w:p w:rsidR="009D6A75" w:rsidRPr="009D6A75" w:rsidRDefault="009D6A75" w:rsidP="006E3F86">
            <w:pPr>
              <w:ind w:left="105"/>
              <w:rPr>
                <w:rFonts w:ascii="Arial" w:hAnsi="Arial" w:cs="Arial"/>
                <w:color w:val="000000"/>
                <w:szCs w:val="22"/>
              </w:rPr>
            </w:pPr>
            <w:r w:rsidRPr="009D6A75">
              <w:rPr>
                <w:rFonts w:ascii="Arial" w:hAnsi="Arial" w:cs="Arial"/>
                <w:color w:val="000000"/>
                <w:sz w:val="22"/>
                <w:szCs w:val="22"/>
              </w:rPr>
              <w:t xml:space="preserve">This is a checklist to find out more about you.  Some of the sentences describe you better than others.  Read each sentence and indicate how much it is like you by marking the appropriate box that best describes you.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516"/>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4275" w:type="pct"/>
            <w:gridSpan w:val="5"/>
            <w:vMerge/>
            <w:tcBorders>
              <w:top w:val="nil"/>
              <w:left w:val="nil"/>
              <w:bottom w:val="nil"/>
              <w:right w:val="nil"/>
            </w:tcBorders>
            <w:vAlign w:val="center"/>
            <w:hideMark/>
          </w:tcPr>
          <w:p w:rsidR="009D6A75" w:rsidRPr="009D6A75" w:rsidRDefault="009D6A75" w:rsidP="009D6A75">
            <w:pP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1</w:t>
            </w:r>
          </w:p>
        </w:tc>
        <w:tc>
          <w:tcPr>
            <w:tcW w:w="996" w:type="pct"/>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What is your </w:t>
            </w:r>
            <w:r w:rsidR="006E3F86" w:rsidRPr="009D6A75">
              <w:rPr>
                <w:rFonts w:ascii="Arial" w:hAnsi="Arial" w:cs="Arial"/>
                <w:b/>
                <w:bCs/>
                <w:color w:val="000000"/>
                <w:sz w:val="22"/>
                <w:szCs w:val="22"/>
              </w:rPr>
              <w:t>gender?</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Male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Female</w:t>
            </w:r>
          </w:p>
        </w:tc>
        <w:tc>
          <w:tcPr>
            <w:tcW w:w="874" w:type="pct"/>
            <w:tcBorders>
              <w:top w:val="nil"/>
              <w:left w:val="nil"/>
              <w:bottom w:val="nil"/>
              <w:right w:val="nil"/>
            </w:tcBorders>
            <w:shd w:val="clear" w:color="auto" w:fill="auto"/>
            <w:noWrap/>
            <w:hideMark/>
          </w:tcPr>
          <w:p w:rsidR="009D6A75" w:rsidRPr="009D6A75" w:rsidRDefault="009D6A75" w:rsidP="009D6A75">
            <w:pPr>
              <w:rPr>
                <w:rFonts w:ascii="Arial" w:hAnsi="Arial" w:cs="Arial"/>
                <w:color w:val="000000"/>
                <w:szCs w:val="22"/>
              </w:rPr>
            </w:pPr>
          </w:p>
        </w:tc>
        <w:tc>
          <w:tcPr>
            <w:tcW w:w="833" w:type="pct"/>
            <w:tcBorders>
              <w:top w:val="nil"/>
              <w:left w:val="nil"/>
              <w:bottom w:val="nil"/>
              <w:right w:val="nil"/>
            </w:tcBorders>
            <w:shd w:val="clear" w:color="auto" w:fill="auto"/>
            <w:noWrap/>
            <w:hideMark/>
          </w:tcPr>
          <w:p w:rsidR="009D6A75" w:rsidRPr="009D6A75" w:rsidRDefault="009D6A75" w:rsidP="009D6A75">
            <w:pP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2</w:t>
            </w:r>
          </w:p>
        </w:tc>
        <w:tc>
          <w:tcPr>
            <w:tcW w:w="996" w:type="pct"/>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How old are you?</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18-21</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22-24</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25-44</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45 or older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3</w:t>
            </w:r>
          </w:p>
        </w:tc>
        <w:tc>
          <w:tcPr>
            <w:tcW w:w="2568" w:type="pct"/>
            <w:gridSpan w:val="3"/>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Are you an international student or foreign national?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Yes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No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4</w:t>
            </w:r>
          </w:p>
        </w:tc>
        <w:tc>
          <w:tcPr>
            <w:tcW w:w="3442" w:type="pct"/>
            <w:gridSpan w:val="4"/>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Did you enroll in college immediately after graduating from high school?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Yes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No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5</w:t>
            </w:r>
          </w:p>
        </w:tc>
        <w:tc>
          <w:tcPr>
            <w:tcW w:w="4275" w:type="pct"/>
            <w:gridSpan w:val="5"/>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Which of the following have you done, are you doing, or do you plan to do while attending Austin Community College?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Developmental reading course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Developmental math course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Developmental writing course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Study skills course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Academic Advising/Planning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Honors program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6</w:t>
            </w:r>
          </w:p>
        </w:tc>
        <w:tc>
          <w:tcPr>
            <w:tcW w:w="4275" w:type="pct"/>
            <w:gridSpan w:val="5"/>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How many TOTAL credit hours have you earned at Austin Community College, not counting the courses you are currently taking from this term?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None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1- 14 credits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15-29 credits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30-44 credits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45-60 credits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over 60 credits </w:t>
            </w:r>
          </w:p>
        </w:tc>
      </w:tr>
      <w:tr w:rsidR="006E3F86" w:rsidRPr="009D6A75" w:rsidTr="006E3F86">
        <w:trPr>
          <w:trHeight w:val="168"/>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7</w:t>
            </w:r>
          </w:p>
        </w:tc>
        <w:tc>
          <w:tcPr>
            <w:tcW w:w="1792" w:type="pct"/>
            <w:gridSpan w:val="2"/>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What is your enrollment status?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Full-time                       (12 credits or more)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Part-time (less than 12 credits)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48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8</w:t>
            </w:r>
          </w:p>
        </w:tc>
        <w:tc>
          <w:tcPr>
            <w:tcW w:w="4275" w:type="pct"/>
            <w:gridSpan w:val="5"/>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At Austin Community College, in what range is your overall grade average?</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3.0 - 4.0</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2.0- 2.99</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below 2.0</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9</w:t>
            </w:r>
          </w:p>
        </w:tc>
        <w:tc>
          <w:tcPr>
            <w:tcW w:w="3442" w:type="pct"/>
            <w:gridSpan w:val="4"/>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What is the highest academic credential you have earned?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None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GED or other High School Equivalent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High School Diploma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Vocational/Technical Certificate</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Associate Degree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Bachelor's Degree </w:t>
            </w:r>
          </w:p>
        </w:tc>
      </w:tr>
      <w:tr w:rsidR="006E3F86" w:rsidRPr="009D6A75" w:rsidTr="006E3F86">
        <w:trPr>
          <w:trHeight w:val="996"/>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Master's/ Doctoral/Professional Degree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1396" w:type="pct"/>
            <w:gridSpan w:val="2"/>
            <w:tcBorders>
              <w:top w:val="single" w:sz="4" w:space="0" w:color="auto"/>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 w:val="16"/>
                <w:szCs w:val="16"/>
              </w:rPr>
            </w:pPr>
            <w:r w:rsidRPr="009D6A75">
              <w:rPr>
                <w:rFonts w:ascii="Arial" w:hAnsi="Arial" w:cs="Arial"/>
                <w:color w:val="000000"/>
                <w:sz w:val="16"/>
                <w:szCs w:val="16"/>
              </w:rPr>
              <w:t xml:space="preserve">Choose only one from both columns if known.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170"/>
              <w:jc w:val="center"/>
              <w:rPr>
                <w:rFonts w:ascii="Arial" w:hAnsi="Arial" w:cs="Arial"/>
                <w:b/>
                <w:bCs/>
                <w:color w:val="000000"/>
                <w:szCs w:val="22"/>
              </w:rPr>
            </w:pPr>
            <w:r w:rsidRPr="009D6A75">
              <w:rPr>
                <w:rFonts w:ascii="Arial" w:hAnsi="Arial" w:cs="Arial"/>
                <w:b/>
                <w:bCs/>
                <w:color w:val="000000"/>
                <w:sz w:val="22"/>
                <w:szCs w:val="22"/>
              </w:rPr>
              <w:t>10</w:t>
            </w:r>
          </w:p>
        </w:tc>
        <w:tc>
          <w:tcPr>
            <w:tcW w:w="2568" w:type="pct"/>
            <w:gridSpan w:val="3"/>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What is the highest level of education obtained by your: </w:t>
            </w:r>
          </w:p>
        </w:tc>
        <w:tc>
          <w:tcPr>
            <w:tcW w:w="874" w:type="pct"/>
            <w:tcBorders>
              <w:top w:val="nil"/>
              <w:left w:val="nil"/>
              <w:bottom w:val="nil"/>
              <w:right w:val="nil"/>
            </w:tcBorders>
            <w:shd w:val="clear" w:color="auto" w:fill="auto"/>
            <w:noWrap/>
            <w:hideMark/>
          </w:tcPr>
          <w:p w:rsidR="009D6A75" w:rsidRPr="009D6A75" w:rsidRDefault="009D6A75" w:rsidP="009D6A75">
            <w:pPr>
              <w:rPr>
                <w:rFonts w:ascii="Candara" w:hAnsi="Candara"/>
                <w:b/>
                <w:bCs/>
                <w:color w:val="000000"/>
                <w:szCs w:val="22"/>
              </w:rPr>
            </w:pPr>
            <w:r>
              <w:rPr>
                <w:rFonts w:ascii="Candara" w:hAnsi="Candara"/>
                <w:b/>
                <w:bCs/>
                <w:noProof/>
                <w:color w:val="000000"/>
                <w:sz w:val="22"/>
                <w:szCs w:val="22"/>
              </w:rPr>
              <w:drawing>
                <wp:anchor distT="0" distB="0" distL="114300" distR="114300" simplePos="0" relativeHeight="251807744" behindDoc="0" locked="0" layoutInCell="1" allowOverlap="1">
                  <wp:simplePos x="0" y="0"/>
                  <wp:positionH relativeFrom="column">
                    <wp:posOffset>144780</wp:posOffset>
                  </wp:positionH>
                  <wp:positionV relativeFrom="paragraph">
                    <wp:posOffset>0</wp:posOffset>
                  </wp:positionV>
                  <wp:extent cx="1188720" cy="137160"/>
                  <wp:effectExtent l="0" t="0" r="0" b="0"/>
                  <wp:wrapNone/>
                  <wp:docPr id="151" name="Straight Arrow Connector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213860" y="8164830"/>
                            <a:ext cx="1114425" cy="9525"/>
                            <a:chOff x="4213860" y="8164830"/>
                            <a:chExt cx="1114425" cy="9525"/>
                          </a:xfrm>
                        </a:grpSpPr>
                        <a:cxnSp>
                          <a:nvCxnSpPr>
                            <a:cNvPr id="5" name="Straight Arrow Connector 4"/>
                            <a:cNvCxnSpPr/>
                          </a:nvCxnSpPr>
                          <a:spPr>
                            <a:xfrm>
                              <a:off x="3914775" y="5972175"/>
                              <a:ext cx="1114425" cy="95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 xml:space="preserve">Mother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b/>
                <w:bCs/>
                <w:color w:val="000000"/>
                <w:szCs w:val="22"/>
              </w:rPr>
            </w:pPr>
            <w:r w:rsidRPr="009D6A75">
              <w:rPr>
                <w:rFonts w:ascii="Arial" w:hAnsi="Arial" w:cs="Arial"/>
                <w:b/>
                <w:bCs/>
                <w:color w:val="000000"/>
                <w:sz w:val="22"/>
                <w:szCs w:val="22"/>
              </w:rPr>
              <w:t xml:space="preserve">Father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c>
          <w:tcPr>
            <w:tcW w:w="874" w:type="pct"/>
            <w:tcBorders>
              <w:top w:val="nil"/>
              <w:left w:val="nil"/>
              <w:bottom w:val="nil"/>
              <w:right w:val="nil"/>
            </w:tcBorders>
            <w:shd w:val="clear" w:color="auto" w:fill="auto"/>
            <w:noWrap/>
            <w:vAlign w:val="bottom"/>
            <w:hideMark/>
          </w:tcPr>
          <w:p w:rsidR="009D6A75" w:rsidRPr="009D6A75" w:rsidRDefault="009D6A75" w:rsidP="009D6A75">
            <w:pPr>
              <w:rPr>
                <w:rFonts w:ascii="Candara" w:hAnsi="Candara"/>
                <w:color w:val="000000"/>
                <w:szCs w:val="22"/>
              </w:rPr>
            </w:pPr>
            <w:r>
              <w:rPr>
                <w:rFonts w:ascii="Candara" w:hAnsi="Candara"/>
                <w:noProof/>
                <w:color w:val="000000"/>
                <w:sz w:val="22"/>
                <w:szCs w:val="22"/>
              </w:rPr>
              <w:drawing>
                <wp:anchor distT="0" distB="0" distL="114300" distR="114300" simplePos="0" relativeHeight="251808768" behindDoc="0" locked="0" layoutInCell="1" allowOverlap="1">
                  <wp:simplePos x="0" y="0"/>
                  <wp:positionH relativeFrom="column">
                    <wp:posOffset>1059180</wp:posOffset>
                  </wp:positionH>
                  <wp:positionV relativeFrom="paragraph">
                    <wp:posOffset>106680</wp:posOffset>
                  </wp:positionV>
                  <wp:extent cx="137160" cy="3855720"/>
                  <wp:effectExtent l="0" t="0" r="0" b="0"/>
                  <wp:wrapNone/>
                  <wp:docPr id="152" name="Straight Arrow Connector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289933" y="10488932"/>
                            <a:ext cx="3781427" cy="9525"/>
                            <a:chOff x="3289933" y="10488932"/>
                            <a:chExt cx="3781427" cy="9525"/>
                          </a:xfrm>
                        </a:grpSpPr>
                        <a:cxnSp>
                          <a:nvCxnSpPr>
                            <a:cNvPr id="6" name="Straight Arrow Connector 5"/>
                            <a:cNvCxnSpPr/>
                          </a:nvCxnSpPr>
                          <a:spPr>
                            <a:xfrm rot="16200000" flipH="1">
                              <a:off x="3176586" y="7920039"/>
                              <a:ext cx="3409952" cy="95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bl>
            <w:tblPr>
              <w:tblW w:w="0" w:type="auto"/>
              <w:tblCellSpacing w:w="0" w:type="dxa"/>
              <w:tblCellMar>
                <w:left w:w="0" w:type="dxa"/>
                <w:right w:w="0" w:type="dxa"/>
              </w:tblCellMar>
              <w:tblLook w:val="04A0"/>
            </w:tblPr>
            <w:tblGrid>
              <w:gridCol w:w="1846"/>
            </w:tblGrid>
            <w:tr w:rsidR="009D6A75" w:rsidRPr="009D6A75" w:rsidTr="006E3F86">
              <w:trPr>
                <w:trHeight w:val="600"/>
                <w:tblCellSpacing w:w="0" w:type="dxa"/>
              </w:trPr>
              <w:tc>
                <w:tcPr>
                  <w:tcW w:w="2020" w:type="dxa"/>
                  <w:tcBorders>
                    <w:top w:val="nil"/>
                    <w:left w:val="nil"/>
                    <w:bottom w:val="nil"/>
                    <w:right w:val="nil"/>
                  </w:tcBorders>
                  <w:shd w:val="clear" w:color="auto" w:fill="auto"/>
                  <w:hideMark/>
                </w:tcPr>
                <w:p w:rsidR="009D6A75" w:rsidRPr="009D6A75" w:rsidRDefault="009D6A75" w:rsidP="009D6A75">
                  <w:pPr>
                    <w:jc w:val="center"/>
                    <w:rPr>
                      <w:rFonts w:ascii="Arial" w:hAnsi="Arial" w:cs="Arial"/>
                      <w:b/>
                      <w:bCs/>
                      <w:color w:val="000000"/>
                      <w:szCs w:val="22"/>
                    </w:rPr>
                  </w:pPr>
                </w:p>
              </w:tc>
            </w:tr>
          </w:tbl>
          <w:p w:rsidR="009D6A75" w:rsidRPr="009D6A75" w:rsidRDefault="009D6A75" w:rsidP="009D6A75">
            <w:pPr>
              <w:rPr>
                <w:rFonts w:ascii="Candara" w:hAnsi="Candara"/>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8th grade or less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8th grade or less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6E3F86" w:rsidP="006E3F86">
            <w:pPr>
              <w:ind w:right="-80"/>
              <w:jc w:val="center"/>
              <w:rPr>
                <w:rFonts w:ascii="Arial" w:hAnsi="Arial" w:cs="Arial"/>
                <w:b/>
                <w:bCs/>
                <w:color w:val="000000"/>
                <w:szCs w:val="22"/>
              </w:rPr>
            </w:pPr>
            <w:r>
              <w:rPr>
                <w:rFonts w:ascii="Arial" w:hAnsi="Arial" w:cs="Arial"/>
                <w:b/>
                <w:bCs/>
                <w:color w:val="000000"/>
                <w:sz w:val="22"/>
                <w:szCs w:val="22"/>
              </w:rPr>
              <w:t>11</w:t>
            </w:r>
          </w:p>
        </w:tc>
        <w:tc>
          <w:tcPr>
            <w:tcW w:w="996" w:type="pct"/>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Are you employed?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Yes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No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high school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high school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High School or GED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High School or GED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80"/>
              <w:jc w:val="center"/>
              <w:rPr>
                <w:rFonts w:ascii="Arial" w:hAnsi="Arial" w:cs="Arial"/>
                <w:b/>
                <w:bCs/>
                <w:color w:val="000000"/>
                <w:szCs w:val="22"/>
              </w:rPr>
            </w:pPr>
            <w:r w:rsidRPr="009D6A75">
              <w:rPr>
                <w:rFonts w:ascii="Arial" w:hAnsi="Arial" w:cs="Arial"/>
                <w:b/>
                <w:bCs/>
                <w:color w:val="000000"/>
                <w:sz w:val="22"/>
                <w:szCs w:val="22"/>
              </w:rPr>
              <w:t>12</w:t>
            </w:r>
          </w:p>
        </w:tc>
        <w:tc>
          <w:tcPr>
            <w:tcW w:w="2568" w:type="pct"/>
            <w:gridSpan w:val="3"/>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If yes, how many hours do you work each week?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Community College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Community College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1 to 5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6 to 10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11 to 20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Certificate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Certificate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21 to 30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more than 30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Associate degree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Associate degree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four-year college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Some four-year college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170"/>
              <w:jc w:val="center"/>
              <w:rPr>
                <w:rFonts w:ascii="Arial" w:hAnsi="Arial" w:cs="Arial"/>
                <w:b/>
                <w:bCs/>
                <w:color w:val="000000"/>
                <w:szCs w:val="22"/>
              </w:rPr>
            </w:pPr>
            <w:r w:rsidRPr="009D6A75">
              <w:rPr>
                <w:rFonts w:ascii="Arial" w:hAnsi="Arial" w:cs="Arial"/>
                <w:b/>
                <w:bCs/>
                <w:color w:val="000000"/>
                <w:sz w:val="22"/>
                <w:szCs w:val="22"/>
              </w:rPr>
              <w:t>13</w:t>
            </w:r>
          </w:p>
        </w:tc>
        <w:tc>
          <w:tcPr>
            <w:tcW w:w="3442" w:type="pct"/>
            <w:gridSpan w:val="4"/>
            <w:tcBorders>
              <w:top w:val="nil"/>
              <w:left w:val="nil"/>
              <w:bottom w:val="nil"/>
              <w:right w:val="nil"/>
            </w:tcBorders>
            <w:shd w:val="clear" w:color="auto" w:fill="auto"/>
            <w:noWrap/>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Do you have children or dependents living with you at home? </w:t>
            </w: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Bachelor's degree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Bachelor's degree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Yes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No</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Master's degree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Master's degree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6E3F86">
            <w:pPr>
              <w:ind w:left="105"/>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Doctorate degree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Doctorate degree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single" w:sz="4" w:space="0" w:color="auto"/>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Unknown </w:t>
            </w:r>
          </w:p>
        </w:tc>
        <w:tc>
          <w:tcPr>
            <w:tcW w:w="563" w:type="pct"/>
            <w:tcBorders>
              <w:top w:val="nil"/>
              <w:left w:val="nil"/>
              <w:bottom w:val="single" w:sz="4" w:space="0" w:color="auto"/>
              <w:right w:val="single" w:sz="4" w:space="0" w:color="auto"/>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Unknown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170"/>
              <w:jc w:val="center"/>
              <w:rPr>
                <w:rFonts w:ascii="Arial" w:hAnsi="Arial" w:cs="Arial"/>
                <w:b/>
                <w:bCs/>
                <w:color w:val="000000"/>
                <w:szCs w:val="22"/>
              </w:rPr>
            </w:pPr>
            <w:r w:rsidRPr="009D6A75">
              <w:rPr>
                <w:rFonts w:ascii="Arial" w:hAnsi="Arial" w:cs="Arial"/>
                <w:b/>
                <w:bCs/>
                <w:color w:val="000000"/>
                <w:sz w:val="22"/>
                <w:szCs w:val="22"/>
              </w:rPr>
              <w:t>14</w:t>
            </w:r>
          </w:p>
        </w:tc>
        <w:tc>
          <w:tcPr>
            <w:tcW w:w="2568" w:type="pct"/>
            <w:gridSpan w:val="3"/>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What category describes you best?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Black (non-Hispanic)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White (non-Hispanic)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Hispanic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Asian or Pacific Islander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American Indian or Native Alaskan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Other (please specify)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6E3F86" w:rsidP="006E3F86">
            <w:pPr>
              <w:ind w:right="-141"/>
              <w:jc w:val="center"/>
              <w:rPr>
                <w:rFonts w:ascii="Arial" w:hAnsi="Arial" w:cs="Arial"/>
                <w:b/>
                <w:bCs/>
                <w:color w:val="000000"/>
                <w:szCs w:val="22"/>
              </w:rPr>
            </w:pPr>
            <w:r>
              <w:rPr>
                <w:rFonts w:ascii="Arial" w:hAnsi="Arial" w:cs="Arial"/>
                <w:b/>
                <w:bCs/>
                <w:color w:val="000000"/>
                <w:sz w:val="22"/>
                <w:szCs w:val="22"/>
              </w:rPr>
              <w:t>15</w:t>
            </w:r>
          </w:p>
        </w:tc>
        <w:tc>
          <w:tcPr>
            <w:tcW w:w="4275" w:type="pct"/>
            <w:gridSpan w:val="5"/>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To what extent is the cost of attending Austin Community College an issue for you?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 w:val="20"/>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not an issue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somewhat of an issue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a significant issue </w:t>
            </w:r>
          </w:p>
        </w:tc>
        <w:tc>
          <w:tcPr>
            <w:tcW w:w="874" w:type="pct"/>
            <w:tcBorders>
              <w:top w:val="nil"/>
              <w:left w:val="nil"/>
              <w:bottom w:val="nil"/>
              <w:right w:val="nil"/>
            </w:tcBorders>
            <w:shd w:val="clear" w:color="auto" w:fill="auto"/>
            <w:noWrap/>
            <w:hideMark/>
          </w:tcPr>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Default="006E3F86" w:rsidP="009D6A75">
            <w:pPr>
              <w:rPr>
                <w:rFonts w:ascii="Arial" w:hAnsi="Arial" w:cs="Arial"/>
                <w:color w:val="000000"/>
                <w:sz w:val="20"/>
              </w:rPr>
            </w:pPr>
          </w:p>
          <w:p w:rsidR="006E3F86" w:rsidRPr="009D6A75" w:rsidRDefault="006E3F86" w:rsidP="009D6A75">
            <w:pPr>
              <w:rPr>
                <w:rFonts w:ascii="Arial" w:hAnsi="Arial" w:cs="Arial"/>
                <w:color w:val="000000"/>
                <w:sz w:val="20"/>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170"/>
              <w:jc w:val="center"/>
              <w:rPr>
                <w:rFonts w:ascii="Arial" w:hAnsi="Arial" w:cs="Arial"/>
                <w:b/>
                <w:bCs/>
                <w:color w:val="000000"/>
                <w:szCs w:val="22"/>
              </w:rPr>
            </w:pPr>
            <w:r w:rsidRPr="009D6A75">
              <w:rPr>
                <w:rFonts w:ascii="Arial" w:hAnsi="Arial" w:cs="Arial"/>
                <w:b/>
                <w:bCs/>
                <w:color w:val="000000"/>
                <w:sz w:val="22"/>
                <w:szCs w:val="22"/>
              </w:rPr>
              <w:lastRenderedPageBreak/>
              <w:t>16</w:t>
            </w:r>
          </w:p>
        </w:tc>
        <w:tc>
          <w:tcPr>
            <w:tcW w:w="4839" w:type="pct"/>
            <w:gridSpan w:val="6"/>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Which of the following do you use to pay your tuition at Austin Community College?  (Mark all that apply) </w:t>
            </w:r>
          </w:p>
        </w:tc>
      </w:tr>
      <w:tr w:rsidR="006E3F86" w:rsidRPr="009D6A75" w:rsidTr="006E3F86">
        <w:trPr>
          <w:trHeight w:val="972"/>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My own income or savings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Spouse/significant other's income or savings </w:t>
            </w: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Parent (s)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Employer's contributions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Grants and scholarships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Student loans (bank, etc.)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Public assistance </w:t>
            </w: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r w:rsidRPr="009D6A75">
              <w:rPr>
                <w:rFonts w:ascii="Arial" w:hAnsi="Arial" w:cs="Arial"/>
                <w:color w:val="000000"/>
                <w:sz w:val="20"/>
              </w:rPr>
              <w:t xml:space="preserve">Other </w:t>
            </w:r>
          </w:p>
        </w:tc>
        <w:tc>
          <w:tcPr>
            <w:tcW w:w="776" w:type="pct"/>
            <w:tcBorders>
              <w:top w:val="nil"/>
              <w:left w:val="nil"/>
              <w:bottom w:val="nil"/>
              <w:right w:val="nil"/>
            </w:tcBorders>
            <w:shd w:val="clear" w:color="auto" w:fill="auto"/>
            <w:noWrap/>
            <w:hideMark/>
          </w:tcPr>
          <w:p w:rsidR="009D6A75" w:rsidRPr="009D6A75" w:rsidRDefault="009D6A75" w:rsidP="009D6A75">
            <w:pPr>
              <w:rPr>
                <w:rFonts w:ascii="Arial" w:hAnsi="Arial" w:cs="Arial"/>
                <w:color w:val="000000"/>
                <w:szCs w:val="22"/>
              </w:rPr>
            </w:pPr>
          </w:p>
        </w:tc>
        <w:tc>
          <w:tcPr>
            <w:tcW w:w="874" w:type="pct"/>
            <w:tcBorders>
              <w:top w:val="nil"/>
              <w:left w:val="nil"/>
              <w:bottom w:val="nil"/>
              <w:right w:val="nil"/>
            </w:tcBorders>
            <w:shd w:val="clear" w:color="auto" w:fill="auto"/>
            <w:noWrap/>
            <w:hideMark/>
          </w:tcPr>
          <w:p w:rsidR="009D6A75" w:rsidRPr="009D6A75" w:rsidRDefault="009D6A75" w:rsidP="009D6A75">
            <w:pP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 w:val="20"/>
              </w:rPr>
            </w:pP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170"/>
              <w:jc w:val="center"/>
              <w:rPr>
                <w:rFonts w:ascii="Arial" w:hAnsi="Arial" w:cs="Arial"/>
                <w:b/>
                <w:bCs/>
                <w:color w:val="000000"/>
                <w:szCs w:val="22"/>
              </w:rPr>
            </w:pPr>
            <w:r w:rsidRPr="009D6A75">
              <w:rPr>
                <w:rFonts w:ascii="Arial" w:hAnsi="Arial" w:cs="Arial"/>
                <w:b/>
                <w:bCs/>
                <w:color w:val="000000"/>
                <w:sz w:val="22"/>
                <w:szCs w:val="22"/>
              </w:rPr>
              <w:t>17</w:t>
            </w:r>
          </w:p>
        </w:tc>
        <w:tc>
          <w:tcPr>
            <w:tcW w:w="3442" w:type="pct"/>
            <w:gridSpan w:val="4"/>
            <w:tcBorders>
              <w:top w:val="nil"/>
              <w:left w:val="nil"/>
              <w:bottom w:val="nil"/>
              <w:right w:val="nil"/>
            </w:tcBorders>
            <w:shd w:val="clear" w:color="auto" w:fill="auto"/>
            <w:hideMark/>
          </w:tcPr>
          <w:p w:rsidR="009D6A75" w:rsidRPr="009D6A75" w:rsidRDefault="009D6A75" w:rsidP="009D6A75">
            <w:pPr>
              <w:rPr>
                <w:rFonts w:ascii="Arial" w:hAnsi="Arial" w:cs="Arial"/>
                <w:b/>
                <w:bCs/>
                <w:color w:val="000000"/>
                <w:szCs w:val="22"/>
              </w:rPr>
            </w:pPr>
            <w:r w:rsidRPr="009D6A75">
              <w:rPr>
                <w:rFonts w:ascii="Arial" w:hAnsi="Arial" w:cs="Arial"/>
                <w:b/>
                <w:bCs/>
                <w:color w:val="000000"/>
                <w:sz w:val="22"/>
                <w:szCs w:val="22"/>
              </w:rPr>
              <w:t xml:space="preserve">Would you consider enrolling in an online course at ACC? </w:t>
            </w: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Yes </w:t>
            </w: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xml:space="preserve">No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6E3F86">
            <w:pPr>
              <w:ind w:right="-321"/>
              <w:jc w:val="center"/>
              <w:rPr>
                <w:rFonts w:ascii="Arial" w:hAnsi="Arial" w:cs="Arial"/>
                <w:b/>
                <w:bCs/>
                <w:color w:val="000000"/>
                <w:szCs w:val="22"/>
              </w:rPr>
            </w:pPr>
            <w:r w:rsidRPr="009D6A75">
              <w:rPr>
                <w:rFonts w:ascii="Arial" w:hAnsi="Arial" w:cs="Arial"/>
                <w:b/>
                <w:bCs/>
                <w:color w:val="000000"/>
                <w:sz w:val="22"/>
                <w:szCs w:val="22"/>
              </w:rPr>
              <w:t>1</w:t>
            </w:r>
            <w:r w:rsidR="006E3F86">
              <w:rPr>
                <w:rFonts w:ascii="Arial" w:hAnsi="Arial" w:cs="Arial"/>
                <w:b/>
                <w:bCs/>
                <w:color w:val="000000"/>
                <w:sz w:val="22"/>
                <w:szCs w:val="22"/>
              </w:rPr>
              <w:t>88</w:t>
            </w:r>
          </w:p>
        </w:tc>
        <w:tc>
          <w:tcPr>
            <w:tcW w:w="2568" w:type="pct"/>
            <w:gridSpan w:val="3"/>
            <w:tcBorders>
              <w:top w:val="nil"/>
              <w:left w:val="nil"/>
              <w:bottom w:val="nil"/>
              <w:right w:val="nil"/>
            </w:tcBorders>
            <w:shd w:val="clear" w:color="auto" w:fill="auto"/>
            <w:hideMark/>
          </w:tcPr>
          <w:p w:rsidR="009D6A75" w:rsidRPr="009D6A75" w:rsidRDefault="009D6A75" w:rsidP="006E3F86">
            <w:pPr>
              <w:ind w:left="105"/>
              <w:rPr>
                <w:rFonts w:ascii="Arial" w:hAnsi="Arial" w:cs="Arial"/>
                <w:b/>
                <w:bCs/>
                <w:color w:val="000000"/>
                <w:szCs w:val="22"/>
              </w:rPr>
            </w:pPr>
            <w:r w:rsidRPr="009D6A75">
              <w:rPr>
                <w:rFonts w:ascii="Arial" w:hAnsi="Arial" w:cs="Arial"/>
                <w:b/>
                <w:bCs/>
                <w:color w:val="000000"/>
                <w:sz w:val="22"/>
                <w:szCs w:val="22"/>
              </w:rPr>
              <w:t xml:space="preserve">If NO, what would prevent you from enrolling </w:t>
            </w: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r w:rsidR="006E3F86" w:rsidRPr="009D6A75" w:rsidTr="006E3F86">
        <w:trPr>
          <w:trHeight w:val="132"/>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single" w:sz="4" w:space="0" w:color="auto"/>
              <w:right w:val="nil"/>
            </w:tcBorders>
            <w:shd w:val="clear" w:color="auto" w:fill="auto"/>
            <w:hideMark/>
          </w:tcPr>
          <w:p w:rsidR="009D6A75" w:rsidRPr="009D6A75" w:rsidRDefault="009D6A75" w:rsidP="009D6A75">
            <w:pPr>
              <w:jc w:val="right"/>
              <w:rPr>
                <w:rFonts w:ascii="Arial" w:hAnsi="Arial" w:cs="Arial"/>
                <w:color w:val="000000"/>
                <w:szCs w:val="22"/>
              </w:rPr>
            </w:pPr>
            <w:r w:rsidRPr="009D6A75">
              <w:rPr>
                <w:rFonts w:ascii="Arial" w:hAnsi="Arial" w:cs="Arial"/>
                <w:color w:val="000000"/>
                <w:sz w:val="22"/>
                <w:szCs w:val="22"/>
              </w:rPr>
              <w:t> </w:t>
            </w:r>
          </w:p>
        </w:tc>
        <w:tc>
          <w:tcPr>
            <w:tcW w:w="796" w:type="pct"/>
            <w:tcBorders>
              <w:top w:val="nil"/>
              <w:left w:val="nil"/>
              <w:bottom w:val="single" w:sz="4" w:space="0" w:color="auto"/>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w:t>
            </w:r>
          </w:p>
        </w:tc>
        <w:tc>
          <w:tcPr>
            <w:tcW w:w="776" w:type="pct"/>
            <w:tcBorders>
              <w:top w:val="nil"/>
              <w:left w:val="nil"/>
              <w:bottom w:val="single" w:sz="4" w:space="0" w:color="auto"/>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w:t>
            </w:r>
          </w:p>
        </w:tc>
        <w:tc>
          <w:tcPr>
            <w:tcW w:w="874" w:type="pct"/>
            <w:tcBorders>
              <w:top w:val="nil"/>
              <w:left w:val="nil"/>
              <w:bottom w:val="single" w:sz="4" w:space="0" w:color="auto"/>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w:t>
            </w:r>
          </w:p>
        </w:tc>
        <w:tc>
          <w:tcPr>
            <w:tcW w:w="833" w:type="pct"/>
            <w:tcBorders>
              <w:top w:val="nil"/>
              <w:left w:val="nil"/>
              <w:bottom w:val="single" w:sz="4" w:space="0" w:color="auto"/>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w:t>
            </w:r>
          </w:p>
        </w:tc>
        <w:tc>
          <w:tcPr>
            <w:tcW w:w="563" w:type="pct"/>
            <w:tcBorders>
              <w:top w:val="nil"/>
              <w:left w:val="nil"/>
              <w:bottom w:val="single" w:sz="4" w:space="0" w:color="auto"/>
              <w:right w:val="nil"/>
            </w:tcBorders>
            <w:shd w:val="clear" w:color="auto" w:fill="auto"/>
            <w:hideMark/>
          </w:tcPr>
          <w:p w:rsidR="009D6A75" w:rsidRPr="009D6A75" w:rsidRDefault="009D6A75" w:rsidP="009D6A75">
            <w:pPr>
              <w:jc w:val="center"/>
              <w:rPr>
                <w:rFonts w:ascii="Arial" w:hAnsi="Arial" w:cs="Arial"/>
                <w:color w:val="000000"/>
                <w:szCs w:val="22"/>
              </w:rPr>
            </w:pPr>
            <w:r w:rsidRPr="009D6A75">
              <w:rPr>
                <w:rFonts w:ascii="Arial" w:hAnsi="Arial" w:cs="Arial"/>
                <w:color w:val="000000"/>
                <w:sz w:val="22"/>
                <w:szCs w:val="22"/>
              </w:rPr>
              <w:t> </w:t>
            </w:r>
          </w:p>
        </w:tc>
      </w:tr>
      <w:tr w:rsidR="006E3F86" w:rsidRPr="009D6A75" w:rsidTr="006E3F86">
        <w:trPr>
          <w:trHeight w:val="600"/>
        </w:trPr>
        <w:tc>
          <w:tcPr>
            <w:tcW w:w="161" w:type="pct"/>
            <w:tcBorders>
              <w:top w:val="nil"/>
              <w:left w:val="nil"/>
              <w:bottom w:val="nil"/>
              <w:right w:val="nil"/>
            </w:tcBorders>
            <w:shd w:val="clear" w:color="auto" w:fill="auto"/>
            <w:noWrap/>
            <w:hideMark/>
          </w:tcPr>
          <w:p w:rsidR="009D6A75" w:rsidRPr="009D6A75" w:rsidRDefault="009D6A75" w:rsidP="009D6A75">
            <w:pPr>
              <w:jc w:val="center"/>
              <w:rPr>
                <w:rFonts w:ascii="Arial" w:hAnsi="Arial" w:cs="Arial"/>
                <w:b/>
                <w:bCs/>
                <w:color w:val="000000"/>
                <w:szCs w:val="22"/>
              </w:rPr>
            </w:pPr>
          </w:p>
        </w:tc>
        <w:tc>
          <w:tcPr>
            <w:tcW w:w="996" w:type="pct"/>
            <w:tcBorders>
              <w:top w:val="nil"/>
              <w:left w:val="nil"/>
              <w:bottom w:val="nil"/>
              <w:right w:val="nil"/>
            </w:tcBorders>
            <w:shd w:val="clear" w:color="auto" w:fill="auto"/>
            <w:hideMark/>
          </w:tcPr>
          <w:p w:rsidR="009D6A75" w:rsidRPr="009D6A75" w:rsidRDefault="009D6A75" w:rsidP="009D6A75">
            <w:pPr>
              <w:jc w:val="right"/>
              <w:rPr>
                <w:rFonts w:ascii="Arial" w:hAnsi="Arial" w:cs="Arial"/>
                <w:color w:val="000000"/>
                <w:szCs w:val="22"/>
              </w:rPr>
            </w:pPr>
          </w:p>
        </w:tc>
        <w:tc>
          <w:tcPr>
            <w:tcW w:w="79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776"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74"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83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c>
          <w:tcPr>
            <w:tcW w:w="563" w:type="pct"/>
            <w:tcBorders>
              <w:top w:val="nil"/>
              <w:left w:val="nil"/>
              <w:bottom w:val="nil"/>
              <w:right w:val="nil"/>
            </w:tcBorders>
            <w:shd w:val="clear" w:color="auto" w:fill="auto"/>
            <w:hideMark/>
          </w:tcPr>
          <w:p w:rsidR="009D6A75" w:rsidRPr="009D6A75" w:rsidRDefault="009D6A75" w:rsidP="009D6A75">
            <w:pPr>
              <w:jc w:val="center"/>
              <w:rPr>
                <w:rFonts w:ascii="Arial" w:hAnsi="Arial" w:cs="Arial"/>
                <w:color w:val="000000"/>
                <w:szCs w:val="22"/>
              </w:rPr>
            </w:pPr>
          </w:p>
        </w:tc>
      </w:tr>
    </w:tbl>
    <w:p w:rsidR="009D6A75" w:rsidRDefault="009D6A75" w:rsidP="00DF3C98">
      <w:pPr>
        <w:widowControl w:val="0"/>
        <w:jc w:val="center"/>
        <w:rPr>
          <w:snapToGrid w:val="0"/>
        </w:rPr>
      </w:pPr>
    </w:p>
    <w:p w:rsidR="009D6A75" w:rsidRDefault="009D6A75" w:rsidP="00DF3C98">
      <w:pPr>
        <w:widowControl w:val="0"/>
        <w:jc w:val="center"/>
        <w:rPr>
          <w:snapToGrid w:val="0"/>
        </w:rPr>
      </w:pPr>
    </w:p>
    <w:tbl>
      <w:tblPr>
        <w:tblW w:w="9609" w:type="dxa"/>
        <w:tblInd w:w="96" w:type="dxa"/>
        <w:tblLook w:val="04A0"/>
      </w:tblPr>
      <w:tblGrid>
        <w:gridCol w:w="610"/>
        <w:gridCol w:w="4008"/>
        <w:gridCol w:w="929"/>
        <w:gridCol w:w="746"/>
        <w:gridCol w:w="109"/>
        <w:gridCol w:w="1063"/>
        <w:gridCol w:w="110"/>
        <w:gridCol w:w="907"/>
        <w:gridCol w:w="110"/>
        <w:gridCol w:w="957"/>
        <w:gridCol w:w="60"/>
      </w:tblGrid>
      <w:tr w:rsidR="006E3F86" w:rsidRPr="006E3F86" w:rsidTr="00346481">
        <w:trPr>
          <w:gridAfter w:val="1"/>
          <w:wAfter w:w="60" w:type="dxa"/>
          <w:trHeight w:val="264"/>
        </w:trPr>
        <w:tc>
          <w:tcPr>
            <w:tcW w:w="4618" w:type="dxa"/>
            <w:gridSpan w:val="2"/>
            <w:tcBorders>
              <w:top w:val="nil"/>
              <w:left w:val="nil"/>
              <w:bottom w:val="nil"/>
              <w:right w:val="nil"/>
            </w:tcBorders>
            <w:shd w:val="clear" w:color="auto" w:fill="auto"/>
            <w:noWrap/>
            <w:vAlign w:val="bottom"/>
            <w:hideMark/>
          </w:tcPr>
          <w:p w:rsidR="006E3F86" w:rsidRPr="006E3F86" w:rsidRDefault="006E3F86" w:rsidP="006E3F86">
            <w:pPr>
              <w:rPr>
                <w:rFonts w:ascii="Arial" w:hAnsi="Arial" w:cs="Arial"/>
                <w:color w:val="000000"/>
                <w:szCs w:val="22"/>
              </w:rPr>
            </w:pPr>
            <w:r w:rsidRPr="006E3F86">
              <w:rPr>
                <w:rFonts w:ascii="Arial" w:hAnsi="Arial" w:cs="Arial"/>
                <w:color w:val="000000"/>
                <w:sz w:val="22"/>
                <w:szCs w:val="22"/>
              </w:rPr>
              <w:t xml:space="preserve">Questions </w:t>
            </w:r>
            <w:r w:rsidR="004B6C33">
              <w:rPr>
                <w:rFonts w:ascii="Arial" w:hAnsi="Arial" w:cs="Arial"/>
                <w:color w:val="000000"/>
                <w:sz w:val="22"/>
                <w:szCs w:val="22"/>
              </w:rPr>
              <w:t>(SAMPLE)</w:t>
            </w:r>
          </w:p>
        </w:tc>
        <w:tc>
          <w:tcPr>
            <w:tcW w:w="929" w:type="dxa"/>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746" w:type="dxa"/>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172"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017"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067"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r>
      <w:tr w:rsidR="006E3F86" w:rsidRPr="006E3F86" w:rsidTr="00346481">
        <w:trPr>
          <w:gridAfter w:val="1"/>
          <w:wAfter w:w="60" w:type="dxa"/>
          <w:trHeight w:val="264"/>
        </w:trPr>
        <w:tc>
          <w:tcPr>
            <w:tcW w:w="7465" w:type="dxa"/>
            <w:gridSpan w:val="6"/>
            <w:vMerge w:val="restart"/>
            <w:tcBorders>
              <w:top w:val="nil"/>
              <w:left w:val="nil"/>
              <w:bottom w:val="nil"/>
              <w:right w:val="nil"/>
            </w:tcBorders>
            <w:shd w:val="clear" w:color="auto" w:fill="auto"/>
            <w:hideMark/>
          </w:tcPr>
          <w:p w:rsidR="006E3F86" w:rsidRPr="006E3F86" w:rsidRDefault="006E3F86" w:rsidP="006E3F86">
            <w:pPr>
              <w:rPr>
                <w:rFonts w:ascii="Arial" w:hAnsi="Arial" w:cs="Arial"/>
                <w:color w:val="000000"/>
                <w:szCs w:val="22"/>
              </w:rPr>
            </w:pPr>
            <w:r w:rsidRPr="006E3F86">
              <w:rPr>
                <w:rFonts w:ascii="Arial" w:hAnsi="Arial" w:cs="Arial"/>
                <w:color w:val="000000"/>
                <w:sz w:val="22"/>
                <w:szCs w:val="22"/>
              </w:rPr>
              <w:t xml:space="preserve">This is a checklist to find out more about you.  Some of the sentences describe you better than others.  Read each sentence and indicate how much it is like you by marking the appropriate box that best describes you.  </w:t>
            </w:r>
          </w:p>
        </w:tc>
        <w:tc>
          <w:tcPr>
            <w:tcW w:w="1017"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067"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r>
      <w:tr w:rsidR="006E3F86" w:rsidRPr="006E3F86" w:rsidTr="00346481">
        <w:trPr>
          <w:gridAfter w:val="1"/>
          <w:wAfter w:w="60" w:type="dxa"/>
          <w:trHeight w:val="264"/>
        </w:trPr>
        <w:tc>
          <w:tcPr>
            <w:tcW w:w="7465" w:type="dxa"/>
            <w:gridSpan w:val="6"/>
            <w:vMerge/>
            <w:tcBorders>
              <w:top w:val="nil"/>
              <w:left w:val="nil"/>
              <w:bottom w:val="nil"/>
              <w:right w:val="nil"/>
            </w:tcBorders>
            <w:vAlign w:val="center"/>
            <w:hideMark/>
          </w:tcPr>
          <w:p w:rsidR="006E3F86" w:rsidRPr="006E3F86" w:rsidRDefault="006E3F86" w:rsidP="006E3F86">
            <w:pPr>
              <w:rPr>
                <w:rFonts w:ascii="Arial" w:hAnsi="Arial" w:cs="Arial"/>
                <w:color w:val="000000"/>
                <w:szCs w:val="22"/>
              </w:rPr>
            </w:pPr>
          </w:p>
        </w:tc>
        <w:tc>
          <w:tcPr>
            <w:tcW w:w="101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c>
          <w:tcPr>
            <w:tcW w:w="106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r>
      <w:tr w:rsidR="006E3F86" w:rsidRPr="006E3F86" w:rsidTr="00346481">
        <w:trPr>
          <w:gridAfter w:val="1"/>
          <w:wAfter w:w="60" w:type="dxa"/>
          <w:trHeight w:val="420"/>
        </w:trPr>
        <w:tc>
          <w:tcPr>
            <w:tcW w:w="7465" w:type="dxa"/>
            <w:gridSpan w:val="6"/>
            <w:vMerge/>
            <w:tcBorders>
              <w:top w:val="nil"/>
              <w:left w:val="nil"/>
              <w:bottom w:val="nil"/>
              <w:right w:val="nil"/>
            </w:tcBorders>
            <w:vAlign w:val="center"/>
            <w:hideMark/>
          </w:tcPr>
          <w:p w:rsidR="006E3F86" w:rsidRPr="006E3F86" w:rsidRDefault="006E3F86" w:rsidP="006E3F86">
            <w:pPr>
              <w:rPr>
                <w:rFonts w:ascii="Arial" w:hAnsi="Arial" w:cs="Arial"/>
                <w:color w:val="000000"/>
                <w:szCs w:val="22"/>
              </w:rPr>
            </w:pPr>
          </w:p>
        </w:tc>
        <w:tc>
          <w:tcPr>
            <w:tcW w:w="101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c>
          <w:tcPr>
            <w:tcW w:w="106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r>
      <w:tr w:rsidR="006E3F86" w:rsidRPr="006E3F86" w:rsidTr="00346481">
        <w:trPr>
          <w:gridAfter w:val="1"/>
          <w:wAfter w:w="60" w:type="dxa"/>
          <w:trHeight w:val="276"/>
        </w:trPr>
        <w:tc>
          <w:tcPr>
            <w:tcW w:w="610" w:type="dxa"/>
            <w:tcBorders>
              <w:top w:val="nil"/>
              <w:left w:val="nil"/>
              <w:bottom w:val="nil"/>
              <w:right w:val="nil"/>
            </w:tcBorders>
            <w:shd w:val="clear" w:color="auto" w:fill="auto"/>
            <w:noWrap/>
            <w:hideMark/>
          </w:tcPr>
          <w:p w:rsidR="006E3F86" w:rsidRPr="006E3F86" w:rsidRDefault="006E3F86" w:rsidP="006E3F86">
            <w:pPr>
              <w:jc w:val="center"/>
              <w:rPr>
                <w:rFonts w:ascii="Arial" w:hAnsi="Arial" w:cs="Arial"/>
                <w:color w:val="000000"/>
                <w:sz w:val="20"/>
              </w:rPr>
            </w:pPr>
          </w:p>
        </w:tc>
        <w:tc>
          <w:tcPr>
            <w:tcW w:w="4008" w:type="dxa"/>
            <w:tcBorders>
              <w:top w:val="nil"/>
              <w:left w:val="nil"/>
              <w:bottom w:val="nil"/>
              <w:right w:val="nil"/>
            </w:tcBorders>
            <w:shd w:val="clear" w:color="auto" w:fill="auto"/>
            <w:hideMark/>
          </w:tcPr>
          <w:p w:rsidR="006E3F86" w:rsidRPr="006E3F86" w:rsidRDefault="006E3F86" w:rsidP="006E3F86">
            <w:pPr>
              <w:rPr>
                <w:rFonts w:ascii="Arial" w:hAnsi="Arial" w:cs="Arial"/>
                <w:b/>
                <w:bCs/>
                <w:color w:val="000000"/>
                <w:sz w:val="20"/>
              </w:rPr>
            </w:pPr>
          </w:p>
        </w:tc>
        <w:tc>
          <w:tcPr>
            <w:tcW w:w="929" w:type="dxa"/>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746" w:type="dxa"/>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172" w:type="dxa"/>
            <w:gridSpan w:val="2"/>
            <w:tcBorders>
              <w:top w:val="nil"/>
              <w:left w:val="nil"/>
              <w:bottom w:val="nil"/>
              <w:right w:val="nil"/>
            </w:tcBorders>
            <w:shd w:val="clear" w:color="auto" w:fill="auto"/>
            <w:noWrap/>
            <w:hideMark/>
          </w:tcPr>
          <w:p w:rsidR="006E3F86" w:rsidRPr="006E3F86" w:rsidRDefault="006E3F86" w:rsidP="006E3F86">
            <w:pPr>
              <w:rPr>
                <w:rFonts w:ascii="Arial" w:hAnsi="Arial" w:cs="Arial"/>
                <w:color w:val="000000"/>
                <w:sz w:val="20"/>
              </w:rPr>
            </w:pPr>
          </w:p>
        </w:tc>
        <w:tc>
          <w:tcPr>
            <w:tcW w:w="101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c>
          <w:tcPr>
            <w:tcW w:w="1067" w:type="dxa"/>
            <w:gridSpan w:val="2"/>
            <w:tcBorders>
              <w:top w:val="nil"/>
              <w:left w:val="nil"/>
              <w:bottom w:val="nil"/>
              <w:right w:val="nil"/>
            </w:tcBorders>
            <w:shd w:val="clear" w:color="auto" w:fill="auto"/>
            <w:hideMark/>
          </w:tcPr>
          <w:p w:rsidR="006E3F86" w:rsidRPr="006E3F86" w:rsidRDefault="006E3F86" w:rsidP="006E3F86">
            <w:pPr>
              <w:rPr>
                <w:rFonts w:ascii="Arial" w:hAnsi="Arial" w:cs="Arial"/>
                <w:color w:val="000000"/>
                <w:sz w:val="20"/>
              </w:rPr>
            </w:pPr>
          </w:p>
        </w:tc>
      </w:tr>
      <w:tr w:rsidR="006E3F86" w:rsidRPr="006E3F86" w:rsidTr="00346481">
        <w:trPr>
          <w:trHeight w:val="528"/>
        </w:trPr>
        <w:tc>
          <w:tcPr>
            <w:tcW w:w="610" w:type="dxa"/>
            <w:tcBorders>
              <w:top w:val="nil"/>
              <w:left w:val="nil"/>
              <w:bottom w:val="nil"/>
              <w:right w:val="nil"/>
            </w:tcBorders>
            <w:shd w:val="clear" w:color="auto" w:fill="auto"/>
            <w:hideMark/>
          </w:tcPr>
          <w:p w:rsidR="006E3F86" w:rsidRPr="006E3F86" w:rsidRDefault="006E3F86" w:rsidP="006E3F86">
            <w:pPr>
              <w:jc w:val="center"/>
              <w:rPr>
                <w:rFonts w:ascii="Arial" w:hAnsi="Arial" w:cs="Arial"/>
                <w:color w:val="000000"/>
                <w:sz w:val="20"/>
              </w:rPr>
            </w:pPr>
          </w:p>
        </w:tc>
        <w:tc>
          <w:tcPr>
            <w:tcW w:w="4008" w:type="dxa"/>
            <w:tcBorders>
              <w:top w:val="nil"/>
              <w:left w:val="nil"/>
              <w:bottom w:val="nil"/>
              <w:right w:val="nil"/>
            </w:tcBorders>
            <w:shd w:val="clear" w:color="auto" w:fill="auto"/>
            <w:hideMark/>
          </w:tcPr>
          <w:p w:rsidR="006E3F86" w:rsidRPr="006E3F86" w:rsidRDefault="006E3F86" w:rsidP="006E3F86">
            <w:pPr>
              <w:rPr>
                <w:rFonts w:ascii="Arial" w:hAnsi="Arial" w:cs="Arial"/>
                <w:b/>
                <w:bCs/>
                <w:color w:val="000000"/>
                <w:sz w:val="20"/>
              </w:rPr>
            </w:pPr>
          </w:p>
        </w:tc>
        <w:tc>
          <w:tcPr>
            <w:tcW w:w="929" w:type="dxa"/>
            <w:tcBorders>
              <w:top w:val="single" w:sz="8" w:space="0" w:color="auto"/>
              <w:left w:val="single" w:sz="8" w:space="0" w:color="auto"/>
              <w:bottom w:val="nil"/>
              <w:right w:val="single" w:sz="4" w:space="0" w:color="auto"/>
            </w:tcBorders>
            <w:shd w:val="clear" w:color="000000" w:fill="FFFF00"/>
            <w:hideMark/>
          </w:tcPr>
          <w:p w:rsidR="006E3F86" w:rsidRPr="006E3F86" w:rsidRDefault="006E3F86" w:rsidP="006E3F86">
            <w:pPr>
              <w:tabs>
                <w:tab w:val="left" w:pos="458"/>
              </w:tabs>
              <w:ind w:left="-117" w:right="-243" w:firstLine="117"/>
              <w:jc w:val="center"/>
              <w:rPr>
                <w:rFonts w:ascii="Arial" w:hAnsi="Arial" w:cs="Arial"/>
                <w:color w:val="000000"/>
                <w:sz w:val="20"/>
              </w:rPr>
            </w:pPr>
            <w:r w:rsidRPr="006E3F86">
              <w:rPr>
                <w:rFonts w:ascii="Arial" w:hAnsi="Arial" w:cs="Arial"/>
                <w:color w:val="000000"/>
                <w:sz w:val="20"/>
              </w:rPr>
              <w:t>Strongl</w:t>
            </w:r>
            <w:r>
              <w:rPr>
                <w:rFonts w:ascii="Arial" w:hAnsi="Arial" w:cs="Arial"/>
                <w:color w:val="000000"/>
                <w:sz w:val="20"/>
              </w:rPr>
              <w:t>y</w:t>
            </w:r>
            <w:r w:rsidRPr="006E3F86">
              <w:rPr>
                <w:rFonts w:ascii="Arial" w:hAnsi="Arial" w:cs="Arial"/>
                <w:color w:val="000000"/>
                <w:sz w:val="20"/>
              </w:rPr>
              <w:t xml:space="preserve"> Agree</w:t>
            </w:r>
          </w:p>
        </w:tc>
        <w:tc>
          <w:tcPr>
            <w:tcW w:w="855" w:type="dxa"/>
            <w:gridSpan w:val="2"/>
            <w:tcBorders>
              <w:top w:val="single" w:sz="8" w:space="0" w:color="auto"/>
              <w:left w:val="nil"/>
              <w:bottom w:val="nil"/>
              <w:right w:val="single" w:sz="4" w:space="0" w:color="auto"/>
            </w:tcBorders>
            <w:shd w:val="clear" w:color="000000" w:fill="FFFF00"/>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Agree</w:t>
            </w:r>
          </w:p>
        </w:tc>
        <w:tc>
          <w:tcPr>
            <w:tcW w:w="1173" w:type="dxa"/>
            <w:gridSpan w:val="2"/>
            <w:tcBorders>
              <w:top w:val="single" w:sz="8" w:space="0" w:color="auto"/>
              <w:left w:val="nil"/>
              <w:bottom w:val="nil"/>
              <w:right w:val="single" w:sz="4" w:space="0" w:color="auto"/>
            </w:tcBorders>
            <w:shd w:val="clear" w:color="000000" w:fill="FFFF00"/>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Undecided</w:t>
            </w:r>
          </w:p>
        </w:tc>
        <w:tc>
          <w:tcPr>
            <w:tcW w:w="1017" w:type="dxa"/>
            <w:gridSpan w:val="2"/>
            <w:tcBorders>
              <w:top w:val="single" w:sz="8" w:space="0" w:color="auto"/>
              <w:left w:val="nil"/>
              <w:bottom w:val="nil"/>
              <w:right w:val="single" w:sz="4" w:space="0" w:color="auto"/>
            </w:tcBorders>
            <w:shd w:val="clear" w:color="000000" w:fill="FFFF00"/>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Disagree</w:t>
            </w:r>
          </w:p>
        </w:tc>
        <w:tc>
          <w:tcPr>
            <w:tcW w:w="1017" w:type="dxa"/>
            <w:gridSpan w:val="2"/>
            <w:tcBorders>
              <w:top w:val="single" w:sz="8" w:space="0" w:color="auto"/>
              <w:left w:val="nil"/>
              <w:bottom w:val="nil"/>
              <w:right w:val="single" w:sz="8" w:space="0" w:color="auto"/>
            </w:tcBorders>
            <w:shd w:val="clear" w:color="000000" w:fill="FFFF00"/>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Strongly Disagree</w:t>
            </w:r>
          </w:p>
        </w:tc>
      </w:tr>
      <w:tr w:rsidR="006E3F86" w:rsidRPr="006E3F86" w:rsidTr="00346481">
        <w:trPr>
          <w:gridAfter w:val="1"/>
          <w:wAfter w:w="60" w:type="dxa"/>
          <w:trHeight w:val="264"/>
        </w:trPr>
        <w:tc>
          <w:tcPr>
            <w:tcW w:w="610" w:type="dxa"/>
            <w:tcBorders>
              <w:top w:val="single" w:sz="4" w:space="0" w:color="auto"/>
              <w:left w:val="single" w:sz="4" w:space="0" w:color="auto"/>
              <w:bottom w:val="single" w:sz="4" w:space="0" w:color="auto"/>
              <w:right w:val="single" w:sz="4" w:space="0" w:color="auto"/>
            </w:tcBorders>
            <w:shd w:val="clear" w:color="auto" w:fill="auto"/>
            <w:noWrap/>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1</w:t>
            </w:r>
          </w:p>
        </w:tc>
        <w:tc>
          <w:tcPr>
            <w:tcW w:w="4008" w:type="dxa"/>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enjoy learning on my own </w:t>
            </w:r>
          </w:p>
        </w:tc>
        <w:tc>
          <w:tcPr>
            <w:tcW w:w="929" w:type="dxa"/>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single" w:sz="4" w:space="0" w:color="auto"/>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2</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would rather learn from traditional face-to-face instruction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6E3F86">
            <w:pPr>
              <w:jc w:val="center"/>
              <w:rPr>
                <w:rFonts w:ascii="Arial" w:hAnsi="Arial" w:cs="Arial"/>
                <w:color w:val="000000"/>
                <w:sz w:val="20"/>
              </w:rPr>
            </w:pPr>
            <w:r w:rsidRPr="006E3F86">
              <w:rPr>
                <w:rFonts w:ascii="Arial" w:hAnsi="Arial" w:cs="Arial"/>
                <w:color w:val="000000"/>
                <w:sz w:val="20"/>
              </w:rPr>
              <w:t>3</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Online learning offers flexibility that fits my schedule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4B6C33" w:rsidP="004B6C33">
            <w:pPr>
              <w:jc w:val="center"/>
              <w:rPr>
                <w:rFonts w:ascii="Arial" w:hAnsi="Arial" w:cs="Arial"/>
                <w:color w:val="000000"/>
                <w:sz w:val="20"/>
              </w:rPr>
            </w:pPr>
            <w:r>
              <w:rPr>
                <w:rFonts w:ascii="Arial" w:hAnsi="Arial" w:cs="Arial"/>
                <w:color w:val="000000"/>
                <w:sz w:val="20"/>
              </w:rPr>
              <w:t>4</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would rather learn from traditional face-to-face instruction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792"/>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4B6C33" w:rsidP="004B6C33">
            <w:pPr>
              <w:jc w:val="center"/>
              <w:rPr>
                <w:rFonts w:ascii="Arial" w:hAnsi="Arial" w:cs="Arial"/>
                <w:color w:val="000000"/>
                <w:sz w:val="20"/>
              </w:rPr>
            </w:pPr>
            <w:r>
              <w:rPr>
                <w:rFonts w:ascii="Arial" w:hAnsi="Arial" w:cs="Arial"/>
                <w:color w:val="000000"/>
                <w:sz w:val="20"/>
              </w:rPr>
              <w:t>5</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would be successful in an online learning class if the professor responded sooner rather than later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264"/>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8A055F" w:rsidP="008A055F">
            <w:pPr>
              <w:jc w:val="center"/>
              <w:rPr>
                <w:rFonts w:ascii="Arial" w:hAnsi="Arial" w:cs="Arial"/>
                <w:color w:val="000000"/>
                <w:sz w:val="20"/>
              </w:rPr>
            </w:pPr>
            <w:r>
              <w:rPr>
                <w:rFonts w:ascii="Arial" w:hAnsi="Arial" w:cs="Arial"/>
                <w:color w:val="000000"/>
                <w:sz w:val="20"/>
              </w:rPr>
              <w:t>6</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enjoy having close friendships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264"/>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8A055F" w:rsidP="008A055F">
            <w:pPr>
              <w:jc w:val="center"/>
              <w:rPr>
                <w:rFonts w:ascii="Arial" w:hAnsi="Arial" w:cs="Arial"/>
                <w:color w:val="000000"/>
                <w:sz w:val="20"/>
              </w:rPr>
            </w:pPr>
            <w:r>
              <w:rPr>
                <w:rFonts w:ascii="Arial" w:hAnsi="Arial" w:cs="Arial"/>
                <w:color w:val="000000"/>
                <w:sz w:val="20"/>
              </w:rPr>
              <w:t>7</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learn best by doing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264"/>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8A055F" w:rsidP="008A055F">
            <w:pPr>
              <w:jc w:val="center"/>
              <w:rPr>
                <w:rFonts w:ascii="Arial" w:hAnsi="Arial" w:cs="Arial"/>
                <w:color w:val="000000"/>
                <w:sz w:val="20"/>
              </w:rPr>
            </w:pPr>
            <w:r>
              <w:rPr>
                <w:rFonts w:ascii="Arial" w:hAnsi="Arial" w:cs="Arial"/>
                <w:color w:val="000000"/>
                <w:sz w:val="20"/>
              </w:rPr>
              <w:t>8</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learn best by hearing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264"/>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8A055F" w:rsidP="006E3F86">
            <w:pPr>
              <w:jc w:val="center"/>
              <w:rPr>
                <w:rFonts w:ascii="Arial" w:hAnsi="Arial" w:cs="Arial"/>
                <w:color w:val="000000"/>
                <w:sz w:val="20"/>
              </w:rPr>
            </w:pPr>
            <w:r>
              <w:rPr>
                <w:rFonts w:ascii="Arial" w:hAnsi="Arial" w:cs="Arial"/>
                <w:color w:val="000000"/>
                <w:sz w:val="20"/>
              </w:rPr>
              <w:t>9</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learn best by seeing something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264"/>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8A055F">
            <w:pPr>
              <w:jc w:val="center"/>
              <w:rPr>
                <w:rFonts w:ascii="Arial" w:hAnsi="Arial" w:cs="Arial"/>
                <w:color w:val="000000"/>
                <w:sz w:val="20"/>
              </w:rPr>
            </w:pPr>
            <w:r w:rsidRPr="006E3F86">
              <w:rPr>
                <w:rFonts w:ascii="Arial" w:hAnsi="Arial" w:cs="Arial"/>
                <w:color w:val="000000"/>
                <w:sz w:val="20"/>
              </w:rPr>
              <w:t>1</w:t>
            </w:r>
            <w:r w:rsidR="008A055F">
              <w:rPr>
                <w:rFonts w:ascii="Arial" w:hAnsi="Arial" w:cs="Arial"/>
                <w:color w:val="000000"/>
                <w:sz w:val="20"/>
              </w:rPr>
              <w:t>0</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learn best by hands on experience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8A055F">
            <w:pPr>
              <w:jc w:val="center"/>
              <w:rPr>
                <w:rFonts w:ascii="Arial" w:hAnsi="Arial" w:cs="Arial"/>
                <w:color w:val="000000"/>
                <w:sz w:val="20"/>
              </w:rPr>
            </w:pPr>
            <w:r w:rsidRPr="006E3F86">
              <w:rPr>
                <w:rFonts w:ascii="Arial" w:hAnsi="Arial" w:cs="Arial"/>
                <w:color w:val="000000"/>
                <w:sz w:val="20"/>
              </w:rPr>
              <w:t>1</w:t>
            </w:r>
            <w:r w:rsidR="008A055F">
              <w:rPr>
                <w:rFonts w:ascii="Arial" w:hAnsi="Arial" w:cs="Arial"/>
                <w:color w:val="000000"/>
                <w:sz w:val="20"/>
              </w:rPr>
              <w:t>1</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would be successful in an online class if tutoring was available online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8A055F">
            <w:pPr>
              <w:jc w:val="center"/>
              <w:rPr>
                <w:rFonts w:ascii="Arial" w:hAnsi="Arial" w:cs="Arial"/>
                <w:color w:val="000000"/>
                <w:sz w:val="20"/>
              </w:rPr>
            </w:pPr>
            <w:r w:rsidRPr="006E3F86">
              <w:rPr>
                <w:rFonts w:ascii="Arial" w:hAnsi="Arial" w:cs="Arial"/>
                <w:color w:val="000000"/>
                <w:sz w:val="20"/>
              </w:rPr>
              <w:t>1</w:t>
            </w:r>
            <w:r w:rsidR="008A055F">
              <w:rPr>
                <w:rFonts w:ascii="Arial" w:hAnsi="Arial" w:cs="Arial"/>
                <w:color w:val="000000"/>
                <w:sz w:val="20"/>
              </w:rPr>
              <w:t>2</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 xml:space="preserve">I would most likely do my online coursework from (what hours of the day) </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r w:rsidR="006E3F86" w:rsidRPr="006E3F86" w:rsidTr="00346481">
        <w:trPr>
          <w:gridAfter w:val="1"/>
          <w:wAfter w:w="60" w:type="dxa"/>
          <w:trHeight w:val="528"/>
        </w:trPr>
        <w:tc>
          <w:tcPr>
            <w:tcW w:w="610" w:type="dxa"/>
            <w:tcBorders>
              <w:top w:val="nil"/>
              <w:left w:val="single" w:sz="4" w:space="0" w:color="auto"/>
              <w:bottom w:val="single" w:sz="4" w:space="0" w:color="auto"/>
              <w:right w:val="single" w:sz="4" w:space="0" w:color="auto"/>
            </w:tcBorders>
            <w:shd w:val="clear" w:color="auto" w:fill="auto"/>
            <w:noWrap/>
            <w:hideMark/>
          </w:tcPr>
          <w:p w:rsidR="006E3F86" w:rsidRPr="006E3F86" w:rsidRDefault="006E3F86" w:rsidP="008A055F">
            <w:pPr>
              <w:jc w:val="center"/>
              <w:rPr>
                <w:rFonts w:ascii="Arial" w:hAnsi="Arial" w:cs="Arial"/>
                <w:color w:val="000000"/>
                <w:sz w:val="20"/>
              </w:rPr>
            </w:pPr>
            <w:r w:rsidRPr="006E3F86">
              <w:rPr>
                <w:rFonts w:ascii="Arial" w:hAnsi="Arial" w:cs="Arial"/>
                <w:color w:val="000000"/>
                <w:sz w:val="20"/>
              </w:rPr>
              <w:t>1</w:t>
            </w:r>
            <w:r w:rsidR="008A055F">
              <w:rPr>
                <w:rFonts w:ascii="Arial" w:hAnsi="Arial" w:cs="Arial"/>
                <w:color w:val="000000"/>
                <w:sz w:val="20"/>
              </w:rPr>
              <w:t>3</w:t>
            </w:r>
          </w:p>
        </w:tc>
        <w:tc>
          <w:tcPr>
            <w:tcW w:w="4008"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b/>
                <w:bCs/>
                <w:color w:val="000000"/>
                <w:sz w:val="20"/>
              </w:rPr>
            </w:pPr>
            <w:r w:rsidRPr="006E3F86">
              <w:rPr>
                <w:rFonts w:ascii="Arial" w:hAnsi="Arial" w:cs="Arial"/>
                <w:b/>
                <w:bCs/>
                <w:color w:val="000000"/>
                <w:sz w:val="20"/>
              </w:rPr>
              <w:t>I would be successful in an online learning community (define)</w:t>
            </w:r>
          </w:p>
        </w:tc>
        <w:tc>
          <w:tcPr>
            <w:tcW w:w="929"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746" w:type="dxa"/>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172"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1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c>
          <w:tcPr>
            <w:tcW w:w="1067" w:type="dxa"/>
            <w:gridSpan w:val="2"/>
            <w:tcBorders>
              <w:top w:val="nil"/>
              <w:left w:val="nil"/>
              <w:bottom w:val="single" w:sz="4" w:space="0" w:color="auto"/>
              <w:right w:val="single" w:sz="4" w:space="0" w:color="auto"/>
            </w:tcBorders>
            <w:shd w:val="clear" w:color="auto" w:fill="auto"/>
            <w:hideMark/>
          </w:tcPr>
          <w:p w:rsidR="006E3F86" w:rsidRPr="006E3F86" w:rsidRDefault="006E3F86" w:rsidP="006E3F86">
            <w:pPr>
              <w:rPr>
                <w:rFonts w:ascii="Arial" w:hAnsi="Arial" w:cs="Arial"/>
                <w:color w:val="000000"/>
                <w:sz w:val="20"/>
              </w:rPr>
            </w:pPr>
            <w:r w:rsidRPr="006E3F86">
              <w:rPr>
                <w:rFonts w:ascii="Arial" w:hAnsi="Arial" w:cs="Arial"/>
                <w:color w:val="000000"/>
                <w:sz w:val="20"/>
              </w:rPr>
              <w:t> </w:t>
            </w:r>
          </w:p>
        </w:tc>
      </w:tr>
    </w:tbl>
    <w:p w:rsidR="008A055F" w:rsidRDefault="008A055F" w:rsidP="00DF3C98">
      <w:pPr>
        <w:widowControl w:val="0"/>
        <w:jc w:val="center"/>
        <w:rPr>
          <w:snapToGrid w:val="0"/>
        </w:rPr>
      </w:pPr>
    </w:p>
    <w:p w:rsidR="009D6A75" w:rsidRDefault="00050A1C" w:rsidP="00DF3C98">
      <w:pPr>
        <w:widowControl w:val="0"/>
        <w:jc w:val="center"/>
        <w:rPr>
          <w:snapToGrid w:val="0"/>
        </w:rPr>
      </w:pPr>
      <w:r>
        <w:rPr>
          <w:snapToGrid w:val="0"/>
        </w:rPr>
        <w:t>Agency Approval</w:t>
      </w:r>
    </w:p>
    <w:p w:rsidR="009D6A75" w:rsidRDefault="009D6A75"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050A1C" w:rsidRDefault="00050A1C"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tbl>
      <w:tblPr>
        <w:tblW w:w="8850" w:type="dxa"/>
        <w:jc w:val="center"/>
        <w:tblCellSpacing w:w="0" w:type="dxa"/>
        <w:tblCellMar>
          <w:left w:w="0" w:type="dxa"/>
          <w:right w:w="0" w:type="dxa"/>
        </w:tblCellMar>
        <w:tblLook w:val="04A0"/>
      </w:tblPr>
      <w:tblGrid>
        <w:gridCol w:w="8850"/>
      </w:tblGrid>
      <w:tr w:rsidR="00050A1C" w:rsidRPr="001C7317" w:rsidTr="00926B3A">
        <w:trPr>
          <w:tblCellSpacing w:w="0" w:type="dxa"/>
          <w:jc w:val="center"/>
        </w:trPr>
        <w:tc>
          <w:tcPr>
            <w:tcW w:w="0" w:type="auto"/>
            <w:hideMark/>
          </w:tcPr>
          <w:tbl>
            <w:tblPr>
              <w:tblW w:w="8850" w:type="dxa"/>
              <w:tblCellSpacing w:w="15" w:type="dxa"/>
              <w:tblCellMar>
                <w:top w:w="30" w:type="dxa"/>
                <w:left w:w="30" w:type="dxa"/>
                <w:bottom w:w="30" w:type="dxa"/>
                <w:right w:w="30" w:type="dxa"/>
              </w:tblCellMar>
              <w:tblLook w:val="04A0"/>
            </w:tblPr>
            <w:tblGrid>
              <w:gridCol w:w="8850"/>
            </w:tblGrid>
            <w:tr w:rsidR="00050A1C" w:rsidRPr="001C7317" w:rsidTr="00926B3A">
              <w:trPr>
                <w:trHeight w:val="750"/>
                <w:tblCellSpacing w:w="15" w:type="dxa"/>
              </w:trPr>
              <w:tc>
                <w:tcPr>
                  <w:tcW w:w="0" w:type="auto"/>
                  <w:hideMark/>
                </w:tcPr>
                <w:p w:rsidR="00050A1C" w:rsidRPr="001C7317" w:rsidRDefault="00050A1C" w:rsidP="00926B3A">
                  <w:pPr>
                    <w:jc w:val="center"/>
                    <w:rPr>
                      <w:rFonts w:ascii="Arial" w:hAnsi="Arial" w:cs="Arial"/>
                      <w:b/>
                      <w:bCs/>
                      <w:sz w:val="28"/>
                      <w:szCs w:val="28"/>
                    </w:rPr>
                  </w:pPr>
                  <w:r w:rsidRPr="001C7317">
                    <w:rPr>
                      <w:b/>
                      <w:bCs/>
                      <w:sz w:val="32"/>
                      <w:szCs w:val="32"/>
                    </w:rPr>
                    <w:t>CITI</w:t>
                  </w:r>
                  <w:r w:rsidRPr="001C7317">
                    <w:rPr>
                      <w:rFonts w:ascii="Arial" w:hAnsi="Arial" w:cs="Arial"/>
                      <w:b/>
                      <w:bCs/>
                      <w:sz w:val="28"/>
                      <w:szCs w:val="28"/>
                    </w:rPr>
                    <w:t xml:space="preserve"> </w:t>
                  </w:r>
                  <w:r w:rsidRPr="001C7317">
                    <w:rPr>
                      <w:rFonts w:ascii="Book Antiqua" w:hAnsi="Book Antiqua" w:cs="Arial"/>
                      <w:b/>
                      <w:bCs/>
                      <w:sz w:val="28"/>
                      <w:szCs w:val="28"/>
                    </w:rPr>
                    <w:t xml:space="preserve">Collaborative Institutional Training Initiative (CITI) </w:t>
                  </w:r>
                </w:p>
              </w:tc>
            </w:tr>
          </w:tbl>
          <w:p w:rsidR="00050A1C" w:rsidRPr="001C7317" w:rsidRDefault="00050A1C" w:rsidP="00926B3A">
            <w:pPr>
              <w:rPr>
                <w:rFonts w:ascii="Arial" w:hAnsi="Arial" w:cs="Arial"/>
                <w:szCs w:val="24"/>
              </w:rPr>
            </w:pPr>
          </w:p>
        </w:tc>
      </w:tr>
      <w:tr w:rsidR="00050A1C" w:rsidRPr="001C7317" w:rsidTr="00926B3A">
        <w:trPr>
          <w:tblCellSpacing w:w="0" w:type="dxa"/>
          <w:jc w:val="center"/>
        </w:trPr>
        <w:tc>
          <w:tcPr>
            <w:tcW w:w="0" w:type="auto"/>
            <w:hideMark/>
          </w:tcPr>
          <w:tbl>
            <w:tblPr>
              <w:tblW w:w="8850" w:type="dxa"/>
              <w:jc w:val="center"/>
              <w:tblCellSpacing w:w="0" w:type="dxa"/>
              <w:tblCellMar>
                <w:left w:w="0" w:type="dxa"/>
                <w:right w:w="0" w:type="dxa"/>
              </w:tblCellMar>
              <w:tblLook w:val="04A0"/>
            </w:tblPr>
            <w:tblGrid>
              <w:gridCol w:w="2250"/>
              <w:gridCol w:w="6600"/>
            </w:tblGrid>
            <w:tr w:rsidR="00050A1C" w:rsidRPr="001C7317" w:rsidTr="00926B3A">
              <w:trPr>
                <w:tblCellSpacing w:w="0" w:type="dxa"/>
                <w:jc w:val="center"/>
              </w:trPr>
              <w:tc>
                <w:tcPr>
                  <w:tcW w:w="0" w:type="auto"/>
                  <w:gridSpan w:val="2"/>
                  <w:hideMark/>
                </w:tcPr>
                <w:p w:rsidR="00050A1C" w:rsidRPr="001C7317" w:rsidRDefault="00050A1C" w:rsidP="00926B3A">
                  <w:pPr>
                    <w:jc w:val="center"/>
                    <w:rPr>
                      <w:rFonts w:ascii="Arial" w:hAnsi="Arial" w:cs="Arial"/>
                      <w:b/>
                      <w:bCs/>
                      <w:szCs w:val="24"/>
                    </w:rPr>
                  </w:pPr>
                  <w:r w:rsidRPr="001C7317">
                    <w:rPr>
                      <w:rFonts w:ascii="Arial" w:hAnsi="Arial" w:cs="Arial"/>
                      <w:b/>
                      <w:bCs/>
                      <w:szCs w:val="24"/>
                    </w:rPr>
                    <w:t>Graduate (NSF) Curriculum Completion Report</w:t>
                  </w:r>
                </w:p>
              </w:tc>
            </w:tr>
            <w:tr w:rsidR="00050A1C" w:rsidRPr="001C7317" w:rsidTr="00926B3A">
              <w:trPr>
                <w:tblCellSpacing w:w="0" w:type="dxa"/>
                <w:jc w:val="center"/>
              </w:trPr>
              <w:tc>
                <w:tcPr>
                  <w:tcW w:w="0" w:type="auto"/>
                  <w:gridSpan w:val="2"/>
                  <w:hideMark/>
                </w:tcPr>
                <w:p w:rsidR="00050A1C" w:rsidRPr="001C7317" w:rsidRDefault="00050A1C" w:rsidP="00926B3A">
                  <w:pPr>
                    <w:jc w:val="center"/>
                    <w:rPr>
                      <w:rFonts w:ascii="Arial" w:hAnsi="Arial" w:cs="Arial"/>
                      <w:b/>
                      <w:bCs/>
                      <w:szCs w:val="24"/>
                    </w:rPr>
                  </w:pPr>
                  <w:r w:rsidRPr="001C7317">
                    <w:rPr>
                      <w:rFonts w:ascii="Arial" w:hAnsi="Arial" w:cs="Arial"/>
                      <w:b/>
                      <w:bCs/>
                      <w:szCs w:val="24"/>
                    </w:rPr>
                    <w:t xml:space="preserve">Printed on 9/18/2010 </w:t>
                  </w:r>
                </w:p>
              </w:tc>
            </w:tr>
            <w:tr w:rsidR="00050A1C" w:rsidRPr="001C7317" w:rsidTr="00926B3A">
              <w:trPr>
                <w:tblCellSpacing w:w="0" w:type="dxa"/>
                <w:jc w:val="center"/>
              </w:trPr>
              <w:tc>
                <w:tcPr>
                  <w:tcW w:w="0" w:type="auto"/>
                  <w:gridSpan w:val="2"/>
                  <w:hideMark/>
                </w:tcPr>
                <w:p w:rsidR="00050A1C" w:rsidRPr="001C7317" w:rsidRDefault="00050A1C" w:rsidP="00926B3A">
                  <w:pPr>
                    <w:rPr>
                      <w:rFonts w:ascii="Arial" w:hAnsi="Arial" w:cs="Arial"/>
                      <w:szCs w:val="24"/>
                    </w:rPr>
                  </w:pPr>
                </w:p>
              </w:tc>
            </w:tr>
            <w:tr w:rsidR="00050A1C" w:rsidRPr="001C7317" w:rsidTr="00926B3A">
              <w:trPr>
                <w:tblCellSpacing w:w="0" w:type="dxa"/>
                <w:jc w:val="center"/>
              </w:trPr>
              <w:tc>
                <w:tcPr>
                  <w:tcW w:w="0" w:type="auto"/>
                  <w:gridSpan w:val="2"/>
                  <w:hideMark/>
                </w:tcPr>
                <w:p w:rsidR="00050A1C" w:rsidRPr="001C7317" w:rsidRDefault="00050A1C" w:rsidP="00926B3A">
                  <w:pPr>
                    <w:rPr>
                      <w:rFonts w:ascii="Arial" w:hAnsi="Arial" w:cs="Arial"/>
                      <w:szCs w:val="24"/>
                    </w:rPr>
                  </w:pPr>
                  <w:r w:rsidRPr="001C7317">
                    <w:rPr>
                      <w:rFonts w:ascii="Arial" w:hAnsi="Arial" w:cs="Arial"/>
                      <w:b/>
                      <w:bCs/>
                      <w:szCs w:val="24"/>
                    </w:rPr>
                    <w:t>Learner:</w:t>
                  </w:r>
                  <w:r w:rsidRPr="001C7317">
                    <w:rPr>
                      <w:rFonts w:ascii="Arial" w:hAnsi="Arial" w:cs="Arial"/>
                      <w:szCs w:val="24"/>
                    </w:rPr>
                    <w:t xml:space="preserve"> Shari Rodriquez (username: scrodriquez1)</w:t>
                  </w:r>
                </w:p>
              </w:tc>
            </w:tr>
            <w:tr w:rsidR="00050A1C" w:rsidRPr="001C7317" w:rsidTr="00926B3A">
              <w:trPr>
                <w:tblCellSpacing w:w="0" w:type="dxa"/>
                <w:jc w:val="center"/>
              </w:trPr>
              <w:tc>
                <w:tcPr>
                  <w:tcW w:w="0" w:type="auto"/>
                  <w:gridSpan w:val="2"/>
                  <w:vAlign w:val="bottom"/>
                  <w:hideMark/>
                </w:tcPr>
                <w:p w:rsidR="00050A1C" w:rsidRPr="001C7317" w:rsidRDefault="00050A1C" w:rsidP="00926B3A">
                  <w:pPr>
                    <w:rPr>
                      <w:rFonts w:ascii="Arial" w:hAnsi="Arial" w:cs="Arial"/>
                      <w:szCs w:val="24"/>
                    </w:rPr>
                  </w:pPr>
                  <w:r w:rsidRPr="001C7317">
                    <w:rPr>
                      <w:rFonts w:ascii="Arial" w:hAnsi="Arial" w:cs="Arial"/>
                      <w:b/>
                      <w:bCs/>
                      <w:szCs w:val="24"/>
                    </w:rPr>
                    <w:t>Institution:</w:t>
                  </w:r>
                  <w:r w:rsidRPr="001C7317">
                    <w:rPr>
                      <w:rFonts w:ascii="Arial" w:hAnsi="Arial" w:cs="Arial"/>
                      <w:szCs w:val="24"/>
                    </w:rPr>
                    <w:t xml:space="preserve"> Texas State University - San Marcos</w:t>
                  </w:r>
                </w:p>
              </w:tc>
            </w:tr>
            <w:tr w:rsidR="00050A1C" w:rsidRPr="001C7317" w:rsidTr="00926B3A">
              <w:trPr>
                <w:tblCellSpacing w:w="0" w:type="dxa"/>
                <w:jc w:val="center"/>
              </w:trPr>
              <w:tc>
                <w:tcPr>
                  <w:tcW w:w="2250" w:type="dxa"/>
                  <w:noWrap/>
                  <w:tcMar>
                    <w:top w:w="0" w:type="dxa"/>
                    <w:left w:w="0" w:type="dxa"/>
                    <w:bottom w:w="0" w:type="dxa"/>
                    <w:right w:w="30" w:type="dxa"/>
                  </w:tcMar>
                  <w:hideMark/>
                </w:tcPr>
                <w:p w:rsidR="00050A1C" w:rsidRPr="001C7317" w:rsidRDefault="00050A1C" w:rsidP="00926B3A">
                  <w:pPr>
                    <w:rPr>
                      <w:rFonts w:ascii="Arial" w:hAnsi="Arial" w:cs="Arial"/>
                      <w:szCs w:val="24"/>
                    </w:rPr>
                  </w:pPr>
                  <w:r w:rsidRPr="001C7317">
                    <w:rPr>
                      <w:rFonts w:ascii="Arial" w:hAnsi="Arial" w:cs="Arial"/>
                      <w:b/>
                      <w:bCs/>
                      <w:szCs w:val="24"/>
                    </w:rPr>
                    <w:t>Contact Information</w:t>
                  </w:r>
                  <w:r w:rsidRPr="001C7317">
                    <w:rPr>
                      <w:rFonts w:ascii="Arial" w:hAnsi="Arial" w:cs="Arial"/>
                      <w:szCs w:val="24"/>
                    </w:rPr>
                    <w:t xml:space="preserve"> </w:t>
                  </w:r>
                </w:p>
              </w:tc>
              <w:tc>
                <w:tcPr>
                  <w:tcW w:w="0" w:type="auto"/>
                  <w:hideMark/>
                </w:tcPr>
                <w:p w:rsidR="00050A1C" w:rsidRPr="001C7317" w:rsidRDefault="00050A1C" w:rsidP="00926B3A">
                  <w:pPr>
                    <w:rPr>
                      <w:rFonts w:ascii="Arial" w:hAnsi="Arial" w:cs="Arial"/>
                      <w:szCs w:val="24"/>
                    </w:rPr>
                  </w:pPr>
                  <w:r w:rsidRPr="001C7317">
                    <w:rPr>
                      <w:rFonts w:ascii="Arial" w:hAnsi="Arial" w:cs="Arial"/>
                      <w:szCs w:val="24"/>
                    </w:rPr>
                    <w:t>304 Olmos Drive</w:t>
                  </w:r>
                  <w:r w:rsidRPr="001C7317">
                    <w:rPr>
                      <w:rFonts w:ascii="Arial" w:hAnsi="Arial" w:cs="Arial"/>
                      <w:szCs w:val="24"/>
                    </w:rPr>
                    <w:br/>
                    <w:t>304 Olmos Drive</w:t>
                  </w:r>
                  <w:r w:rsidRPr="001C7317">
                    <w:rPr>
                      <w:rFonts w:ascii="Arial" w:hAnsi="Arial" w:cs="Arial"/>
                      <w:szCs w:val="24"/>
                    </w:rPr>
                    <w:br/>
                    <w:t xml:space="preserve">Leander, TX 78641 </w:t>
                  </w:r>
                  <w:r w:rsidRPr="001C7317">
                    <w:rPr>
                      <w:rFonts w:ascii="Arial" w:hAnsi="Arial" w:cs="Arial"/>
                      <w:szCs w:val="24"/>
                    </w:rPr>
                    <w:br/>
                  </w:r>
                  <w:r w:rsidRPr="001C7317">
                    <w:rPr>
                      <w:rFonts w:ascii="Arial" w:hAnsi="Arial" w:cs="Arial"/>
                      <w:color w:val="000000"/>
                      <w:szCs w:val="24"/>
                    </w:rPr>
                    <w:t xml:space="preserve">Department: </w:t>
                  </w:r>
                  <w:r w:rsidRPr="001C7317">
                    <w:rPr>
                      <w:rFonts w:ascii="Arial" w:hAnsi="Arial" w:cs="Arial"/>
                      <w:szCs w:val="24"/>
                    </w:rPr>
                    <w:t>Occupational Education</w:t>
                  </w:r>
                  <w:r w:rsidRPr="001C7317">
                    <w:rPr>
                      <w:rFonts w:ascii="Arial" w:hAnsi="Arial" w:cs="Arial"/>
                      <w:szCs w:val="24"/>
                    </w:rPr>
                    <w:br/>
                  </w:r>
                  <w:r w:rsidRPr="001C7317">
                    <w:rPr>
                      <w:rFonts w:ascii="Arial" w:hAnsi="Arial" w:cs="Arial"/>
                      <w:color w:val="000000"/>
                      <w:szCs w:val="24"/>
                    </w:rPr>
                    <w:t xml:space="preserve">Phone: </w:t>
                  </w:r>
                  <w:r w:rsidRPr="001C7317">
                    <w:rPr>
                      <w:rFonts w:ascii="Arial" w:hAnsi="Arial" w:cs="Arial"/>
                      <w:szCs w:val="24"/>
                    </w:rPr>
                    <w:t>512-947-0617</w:t>
                  </w:r>
                  <w:r w:rsidRPr="001C7317">
                    <w:rPr>
                      <w:rFonts w:ascii="Arial" w:hAnsi="Arial" w:cs="Arial"/>
                      <w:szCs w:val="24"/>
                    </w:rPr>
                    <w:br/>
                  </w:r>
                  <w:r w:rsidRPr="001C7317">
                    <w:rPr>
                      <w:rFonts w:ascii="Arial" w:hAnsi="Arial" w:cs="Arial"/>
                      <w:color w:val="000000"/>
                      <w:szCs w:val="24"/>
                    </w:rPr>
                    <w:t xml:space="preserve">Email: </w:t>
                  </w:r>
                  <w:r w:rsidRPr="001C7317">
                    <w:rPr>
                      <w:rFonts w:ascii="Arial" w:hAnsi="Arial" w:cs="Arial"/>
                      <w:szCs w:val="24"/>
                    </w:rPr>
                    <w:t>SR1394@txstate.edu</w:t>
                  </w:r>
                </w:p>
              </w:tc>
            </w:tr>
          </w:tbl>
          <w:p w:rsidR="00050A1C" w:rsidRPr="001C7317" w:rsidRDefault="00050A1C" w:rsidP="00926B3A">
            <w:pPr>
              <w:rPr>
                <w:rFonts w:ascii="Arial" w:hAnsi="Arial" w:cs="Arial"/>
                <w:vanish/>
                <w:szCs w:val="24"/>
              </w:rPr>
            </w:pPr>
          </w:p>
          <w:tbl>
            <w:tblPr>
              <w:tblW w:w="8850" w:type="dxa"/>
              <w:jc w:val="center"/>
              <w:tblCellSpacing w:w="0" w:type="dxa"/>
              <w:tblCellMar>
                <w:left w:w="0" w:type="dxa"/>
                <w:right w:w="0" w:type="dxa"/>
              </w:tblCellMar>
              <w:tblLook w:val="04A0"/>
            </w:tblPr>
            <w:tblGrid>
              <w:gridCol w:w="150"/>
              <w:gridCol w:w="8700"/>
            </w:tblGrid>
            <w:tr w:rsidR="00050A1C" w:rsidRPr="001C7317" w:rsidTr="00926B3A">
              <w:trPr>
                <w:tblCellSpacing w:w="0" w:type="dxa"/>
                <w:jc w:val="center"/>
              </w:trPr>
              <w:tc>
                <w:tcPr>
                  <w:tcW w:w="150" w:type="dxa"/>
                  <w:hideMark/>
                </w:tcPr>
                <w:p w:rsidR="00050A1C" w:rsidRPr="001C7317" w:rsidRDefault="00050A1C" w:rsidP="00926B3A">
                  <w:pPr>
                    <w:rPr>
                      <w:rFonts w:ascii="Arial" w:hAnsi="Arial" w:cs="Arial"/>
                      <w:szCs w:val="24"/>
                    </w:rPr>
                  </w:pPr>
                </w:p>
              </w:tc>
              <w:tc>
                <w:tcPr>
                  <w:tcW w:w="0" w:type="auto"/>
                  <w:hideMark/>
                </w:tcPr>
                <w:p w:rsidR="00050A1C" w:rsidRPr="001C7317" w:rsidRDefault="00050A1C" w:rsidP="00926B3A">
                  <w:pPr>
                    <w:rPr>
                      <w:rFonts w:ascii="Arial" w:hAnsi="Arial" w:cs="Arial"/>
                      <w:szCs w:val="24"/>
                    </w:rPr>
                  </w:pPr>
                  <w:r w:rsidRPr="001C7317">
                    <w:rPr>
                      <w:rFonts w:ascii="Arial" w:hAnsi="Arial" w:cs="Arial"/>
                      <w:b/>
                      <w:bCs/>
                      <w:color w:val="000000"/>
                      <w:szCs w:val="24"/>
                    </w:rPr>
                    <w:t xml:space="preserve">Graduate (NSF): </w:t>
                  </w:r>
                  <w:r w:rsidRPr="001C7317">
                    <w:rPr>
                      <w:rFonts w:ascii="Arial" w:hAnsi="Arial" w:cs="Arial"/>
                      <w:szCs w:val="24"/>
                    </w:rPr>
                    <w:br/>
                  </w:r>
                  <w:r w:rsidRPr="001C7317">
                    <w:rPr>
                      <w:rFonts w:ascii="Arial" w:hAnsi="Arial" w:cs="Arial"/>
                      <w:szCs w:val="24"/>
                    </w:rPr>
                    <w:br/>
                  </w:r>
                  <w:r w:rsidRPr="001C7317">
                    <w:rPr>
                      <w:rFonts w:ascii="Arial" w:hAnsi="Arial" w:cs="Arial"/>
                      <w:b/>
                      <w:bCs/>
                      <w:color w:val="000000"/>
                      <w:szCs w:val="24"/>
                    </w:rPr>
                    <w:t>Stage 1. Basic Course Passed on 09/18/10</w:t>
                  </w:r>
                  <w:r w:rsidRPr="001C7317">
                    <w:rPr>
                      <w:rFonts w:ascii="Arial" w:hAnsi="Arial" w:cs="Arial"/>
                      <w:szCs w:val="24"/>
                    </w:rPr>
                    <w:t xml:space="preserve"> (Ref # 4919825) </w:t>
                  </w:r>
                </w:p>
                <w:tbl>
                  <w:tblPr>
                    <w:tblW w:w="0" w:type="auto"/>
                    <w:tblCellSpacing w:w="15" w:type="dxa"/>
                    <w:tblBorders>
                      <w:top w:val="single" w:sz="6" w:space="0" w:color="660000"/>
                      <w:left w:val="single" w:sz="6" w:space="0" w:color="660000"/>
                      <w:bottom w:val="single" w:sz="6" w:space="0" w:color="660000"/>
                      <w:right w:val="single" w:sz="6" w:space="0" w:color="660000"/>
                    </w:tblBorders>
                    <w:tblCellMar>
                      <w:top w:w="15" w:type="dxa"/>
                      <w:left w:w="15" w:type="dxa"/>
                      <w:bottom w:w="15" w:type="dxa"/>
                      <w:right w:w="15" w:type="dxa"/>
                    </w:tblCellMar>
                    <w:tblLook w:val="04A0"/>
                  </w:tblPr>
                  <w:tblGrid>
                    <w:gridCol w:w="5807"/>
                    <w:gridCol w:w="1331"/>
                    <w:gridCol w:w="1546"/>
                  </w:tblGrid>
                  <w:tr w:rsidR="00050A1C" w:rsidRPr="001C7317" w:rsidTr="00926B3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50A1C" w:rsidRPr="001C7317" w:rsidRDefault="00050A1C" w:rsidP="00926B3A">
                        <w:pPr>
                          <w:spacing w:after="150"/>
                          <w:rPr>
                            <w:rFonts w:ascii="Arial" w:hAnsi="Arial" w:cs="Arial"/>
                            <w:b/>
                            <w:bCs/>
                            <w:szCs w:val="24"/>
                          </w:rPr>
                        </w:pPr>
                        <w:r w:rsidRPr="001C7317">
                          <w:rPr>
                            <w:rFonts w:ascii="Arial" w:hAnsi="Arial" w:cs="Arial"/>
                            <w:b/>
                            <w:bCs/>
                            <w:szCs w:val="24"/>
                          </w:rPr>
                          <w:t>Required Modules</w:t>
                        </w:r>
                      </w:p>
                    </w:tc>
                    <w:tc>
                      <w:tcPr>
                        <w:tcW w:w="750" w:type="dxa"/>
                        <w:tcBorders>
                          <w:top w:val="outset" w:sz="6" w:space="0" w:color="auto"/>
                          <w:left w:val="outset" w:sz="6" w:space="0" w:color="auto"/>
                          <w:bottom w:val="outset" w:sz="6" w:space="0" w:color="auto"/>
                          <w:right w:val="outset" w:sz="6" w:space="0" w:color="auto"/>
                        </w:tcBorders>
                        <w:vAlign w:val="bottom"/>
                        <w:hideMark/>
                      </w:tcPr>
                      <w:p w:rsidR="00050A1C" w:rsidRPr="001C7317" w:rsidRDefault="00050A1C" w:rsidP="00926B3A">
                        <w:pPr>
                          <w:spacing w:after="150"/>
                          <w:jc w:val="center"/>
                          <w:rPr>
                            <w:rFonts w:ascii="Arial" w:hAnsi="Arial" w:cs="Arial"/>
                            <w:b/>
                            <w:bCs/>
                            <w:szCs w:val="24"/>
                          </w:rPr>
                        </w:pPr>
                        <w:r w:rsidRPr="001C7317">
                          <w:rPr>
                            <w:rFonts w:ascii="Arial" w:hAnsi="Arial" w:cs="Arial"/>
                            <w:b/>
                            <w:bCs/>
                            <w:szCs w:val="24"/>
                          </w:rPr>
                          <w:t>Date Completed</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Introduction to the Responsible Conduct of Research</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09/17/10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no quiz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Research Misconduct </w:t>
                        </w:r>
                        <w:r w:rsidRPr="001C7317">
                          <w:rPr>
                            <w:rFonts w:ascii="Arial" w:hAnsi="Arial" w:cs="Arial"/>
                            <w:color w:val="808080"/>
                            <w:sz w:val="15"/>
                            <w:szCs w:val="15"/>
                          </w:rPr>
                          <w:t xml:space="preserve">2-1495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4/5 (80%)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Data Acquisition, Management, Sharing and Ownership </w:t>
                        </w:r>
                        <w:r w:rsidRPr="001C7317">
                          <w:rPr>
                            <w:rFonts w:ascii="Arial" w:hAnsi="Arial" w:cs="Arial"/>
                            <w:color w:val="808080"/>
                            <w:sz w:val="15"/>
                            <w:szCs w:val="15"/>
                          </w:rPr>
                          <w:t xml:space="preserve">2-1523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4/5 (80%)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Publication Practices and Responsible Authorship </w:t>
                        </w:r>
                        <w:r w:rsidRPr="001C7317">
                          <w:rPr>
                            <w:rFonts w:ascii="Arial" w:hAnsi="Arial" w:cs="Arial"/>
                            <w:color w:val="808080"/>
                            <w:sz w:val="15"/>
                            <w:szCs w:val="15"/>
                          </w:rPr>
                          <w:t xml:space="preserve">2-1518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4/5 (80%)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Peer Review </w:t>
                        </w:r>
                        <w:r w:rsidRPr="001C7317">
                          <w:rPr>
                            <w:rFonts w:ascii="Arial" w:hAnsi="Arial" w:cs="Arial"/>
                            <w:color w:val="808080"/>
                            <w:sz w:val="15"/>
                            <w:szCs w:val="15"/>
                          </w:rPr>
                          <w:t xml:space="preserve">1-1368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5/5 (100%)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Introduction to Mentoring</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no quiz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Animal Welfare </w:t>
                        </w:r>
                        <w:r w:rsidRPr="001C7317">
                          <w:rPr>
                            <w:rFonts w:ascii="Arial" w:hAnsi="Arial" w:cs="Arial"/>
                            <w:color w:val="808080"/>
                            <w:sz w:val="15"/>
                            <w:szCs w:val="15"/>
                          </w:rPr>
                          <w:t xml:space="preserve">13301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6/8 (75%)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Conflicts of Interest and Commitment </w:t>
                        </w:r>
                        <w:r w:rsidRPr="001C7317">
                          <w:rPr>
                            <w:rFonts w:ascii="Arial" w:hAnsi="Arial" w:cs="Arial"/>
                            <w:color w:val="808080"/>
                            <w:sz w:val="15"/>
                            <w:szCs w:val="15"/>
                          </w:rPr>
                          <w:t xml:space="preserve">1-1622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6/6 (100%)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Collaborative Research </w:t>
                        </w:r>
                        <w:r w:rsidRPr="001C7317">
                          <w:rPr>
                            <w:rFonts w:ascii="Arial" w:hAnsi="Arial" w:cs="Arial"/>
                            <w:color w:val="808080"/>
                            <w:sz w:val="15"/>
                            <w:szCs w:val="15"/>
                          </w:rPr>
                          <w:t xml:space="preserve">1-1450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5/6 (83%)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Human Subjects </w:t>
                        </w:r>
                        <w:r w:rsidRPr="001C7317">
                          <w:rPr>
                            <w:rFonts w:ascii="Arial" w:hAnsi="Arial" w:cs="Arial"/>
                            <w:color w:val="808080"/>
                            <w:sz w:val="15"/>
                            <w:szCs w:val="15"/>
                          </w:rPr>
                          <w:t xml:space="preserve">13566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11/11 (100%)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The CITI RCR Course Completion Page.</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no quiz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50A1C" w:rsidRPr="001C7317" w:rsidRDefault="00050A1C" w:rsidP="00926B3A">
                        <w:pPr>
                          <w:spacing w:after="150"/>
                          <w:rPr>
                            <w:rFonts w:ascii="Arial" w:hAnsi="Arial" w:cs="Arial"/>
                            <w:b/>
                            <w:bCs/>
                            <w:szCs w:val="24"/>
                          </w:rPr>
                        </w:pPr>
                        <w:r w:rsidRPr="001C7317">
                          <w:rPr>
                            <w:rFonts w:ascii="Arial" w:hAnsi="Arial" w:cs="Arial"/>
                            <w:b/>
                            <w:bCs/>
                            <w:szCs w:val="24"/>
                          </w:rPr>
                          <w:lastRenderedPageBreak/>
                          <w:t>Elective Modules</w:t>
                        </w:r>
                      </w:p>
                    </w:tc>
                    <w:tc>
                      <w:tcPr>
                        <w:tcW w:w="750" w:type="dxa"/>
                        <w:tcBorders>
                          <w:top w:val="outset" w:sz="6" w:space="0" w:color="auto"/>
                          <w:left w:val="outset" w:sz="6" w:space="0" w:color="auto"/>
                          <w:bottom w:val="outset" w:sz="6" w:space="0" w:color="auto"/>
                          <w:right w:val="outset" w:sz="6" w:space="0" w:color="auto"/>
                        </w:tcBorders>
                        <w:vAlign w:val="bottom"/>
                        <w:hideMark/>
                      </w:tcPr>
                      <w:p w:rsidR="00050A1C" w:rsidRPr="001C7317" w:rsidRDefault="00050A1C" w:rsidP="00926B3A">
                        <w:pPr>
                          <w:spacing w:after="150"/>
                          <w:jc w:val="center"/>
                          <w:rPr>
                            <w:rFonts w:ascii="Arial" w:hAnsi="Arial" w:cs="Arial"/>
                            <w:b/>
                            <w:bCs/>
                            <w:szCs w:val="24"/>
                          </w:rPr>
                        </w:pPr>
                        <w:r w:rsidRPr="001C7317">
                          <w:rPr>
                            <w:rFonts w:ascii="Arial" w:hAnsi="Arial" w:cs="Arial"/>
                            <w:b/>
                            <w:bCs/>
                            <w:szCs w:val="24"/>
                          </w:rPr>
                          <w:t>Date Completed</w:t>
                        </w:r>
                      </w:p>
                    </w:tc>
                    <w:tc>
                      <w:tcPr>
                        <w:tcW w:w="0" w:type="auto"/>
                        <w:vAlign w:val="center"/>
                        <w:hideMark/>
                      </w:tcPr>
                      <w:p w:rsidR="00050A1C" w:rsidRPr="001C7317" w:rsidRDefault="00050A1C" w:rsidP="00926B3A">
                        <w:pPr>
                          <w:rPr>
                            <w:sz w:val="20"/>
                          </w:rPr>
                        </w:pP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Case Study - Truth or Consequences </w:t>
                        </w:r>
                        <w:r w:rsidRPr="001C7317">
                          <w:rPr>
                            <w:rFonts w:ascii="Arial" w:hAnsi="Arial" w:cs="Arial"/>
                            <w:color w:val="808080"/>
                            <w:sz w:val="15"/>
                            <w:szCs w:val="15"/>
                          </w:rPr>
                          <w:t xml:space="preserve">2-1217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3/3 (100%)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Case Study - In the Field, No One Will Know </w:t>
                        </w:r>
                        <w:r w:rsidRPr="001C7317">
                          <w:rPr>
                            <w:rFonts w:ascii="Arial" w:hAnsi="Arial" w:cs="Arial"/>
                            <w:color w:val="808080"/>
                            <w:sz w:val="15"/>
                            <w:szCs w:val="15"/>
                          </w:rPr>
                          <w:t xml:space="preserve">2-1218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3/3 (100%) </w:t>
                        </w:r>
                      </w:p>
                    </w:tc>
                  </w:tr>
                  <w:tr w:rsidR="00050A1C" w:rsidRPr="001C7317" w:rsidTr="00926B3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rPr>
                            <w:rFonts w:ascii="Arial" w:hAnsi="Arial" w:cs="Arial"/>
                            <w:szCs w:val="24"/>
                          </w:rPr>
                        </w:pPr>
                        <w:r w:rsidRPr="001C7317">
                          <w:rPr>
                            <w:rFonts w:ascii="Arial" w:hAnsi="Arial" w:cs="Arial"/>
                            <w:szCs w:val="24"/>
                          </w:rPr>
                          <w:t xml:space="preserve">Case Study Plagiarism </w:t>
                        </w:r>
                        <w:r w:rsidRPr="001C7317">
                          <w:rPr>
                            <w:rFonts w:ascii="Arial" w:hAnsi="Arial" w:cs="Arial"/>
                            <w:color w:val="808080"/>
                            <w:sz w:val="15"/>
                            <w:szCs w:val="15"/>
                          </w:rPr>
                          <w:t xml:space="preserve">2-1472 </w:t>
                        </w:r>
                      </w:p>
                    </w:tc>
                    <w:tc>
                      <w:tcPr>
                        <w:tcW w:w="0" w:type="auto"/>
                        <w:tcBorders>
                          <w:top w:val="outset" w:sz="6" w:space="0" w:color="auto"/>
                          <w:left w:val="outset" w:sz="6" w:space="0" w:color="auto"/>
                          <w:bottom w:val="outset" w:sz="6" w:space="0" w:color="auto"/>
                          <w:right w:val="outset" w:sz="6" w:space="0" w:color="auto"/>
                        </w:tcBorders>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09/18/10 </w:t>
                        </w:r>
                      </w:p>
                    </w:tc>
                    <w:tc>
                      <w:tcPr>
                        <w:tcW w:w="0" w:type="auto"/>
                        <w:tcBorders>
                          <w:top w:val="outset" w:sz="6" w:space="0" w:color="auto"/>
                          <w:left w:val="outset" w:sz="6" w:space="0" w:color="auto"/>
                          <w:bottom w:val="outset" w:sz="6" w:space="0" w:color="auto"/>
                          <w:right w:val="outset" w:sz="6" w:space="0" w:color="auto"/>
                        </w:tcBorders>
                        <w:noWrap/>
                        <w:hideMark/>
                      </w:tcPr>
                      <w:p w:rsidR="00050A1C" w:rsidRPr="001C7317" w:rsidRDefault="00050A1C" w:rsidP="00926B3A">
                        <w:pPr>
                          <w:spacing w:after="150"/>
                          <w:jc w:val="center"/>
                          <w:rPr>
                            <w:rFonts w:ascii="Arial" w:hAnsi="Arial" w:cs="Arial"/>
                            <w:color w:val="000000"/>
                            <w:szCs w:val="24"/>
                          </w:rPr>
                        </w:pPr>
                        <w:r w:rsidRPr="001C7317">
                          <w:rPr>
                            <w:rFonts w:ascii="Arial" w:hAnsi="Arial" w:cs="Arial"/>
                            <w:color w:val="000000"/>
                            <w:szCs w:val="24"/>
                          </w:rPr>
                          <w:t xml:space="preserve">2/2 (100%) </w:t>
                        </w:r>
                      </w:p>
                    </w:tc>
                  </w:tr>
                </w:tbl>
                <w:p w:rsidR="00050A1C" w:rsidRPr="001C7317" w:rsidRDefault="00050A1C" w:rsidP="00926B3A">
                  <w:pPr>
                    <w:spacing w:before="100" w:beforeAutospacing="1" w:after="100" w:afterAutospacing="1"/>
                    <w:rPr>
                      <w:rFonts w:ascii="Arial" w:hAnsi="Arial" w:cs="Arial"/>
                      <w:b/>
                      <w:bCs/>
                      <w:szCs w:val="24"/>
                    </w:rPr>
                  </w:pPr>
                  <w:r w:rsidRPr="001C7317">
                    <w:rPr>
                      <w:rFonts w:ascii="Arial" w:hAnsi="Arial" w:cs="Arial"/>
                      <w:b/>
                      <w:bCs/>
                      <w:szCs w:val="24"/>
                    </w:rPr>
                    <w:t xml:space="preserve">For this Completion Report to be valid, the learner listed above must be affiliated with a CITI participating institution. Falsified information and unauthorized use of the CITI course site is unethical, and may be considered scientific misconduct by your institution. </w:t>
                  </w:r>
                </w:p>
                <w:p w:rsidR="00050A1C" w:rsidRPr="001C7317" w:rsidRDefault="00050A1C" w:rsidP="00926B3A">
                  <w:pPr>
                    <w:spacing w:before="100" w:beforeAutospacing="1" w:after="100" w:afterAutospacing="1"/>
                    <w:rPr>
                      <w:rFonts w:ascii="Arial" w:hAnsi="Arial" w:cs="Arial"/>
                      <w:szCs w:val="24"/>
                    </w:rPr>
                  </w:pPr>
                  <w:r w:rsidRPr="001C7317">
                    <w:rPr>
                      <w:rFonts w:ascii="Arial" w:hAnsi="Arial" w:cs="Arial"/>
                      <w:szCs w:val="24"/>
                    </w:rPr>
                    <w:t xml:space="preserve">Paul </w:t>
                  </w:r>
                  <w:proofErr w:type="spellStart"/>
                  <w:r w:rsidRPr="001C7317">
                    <w:rPr>
                      <w:rFonts w:ascii="Arial" w:hAnsi="Arial" w:cs="Arial"/>
                      <w:szCs w:val="24"/>
                    </w:rPr>
                    <w:t>Braunschweiger</w:t>
                  </w:r>
                  <w:proofErr w:type="spellEnd"/>
                  <w:r w:rsidRPr="001C7317">
                    <w:rPr>
                      <w:rFonts w:ascii="Arial" w:hAnsi="Arial" w:cs="Arial"/>
                      <w:szCs w:val="24"/>
                    </w:rPr>
                    <w:t xml:space="preserve"> Ph.D.</w:t>
                  </w:r>
                  <w:r w:rsidRPr="001C7317">
                    <w:rPr>
                      <w:rFonts w:ascii="Arial" w:hAnsi="Arial" w:cs="Arial"/>
                      <w:szCs w:val="24"/>
                    </w:rPr>
                    <w:br/>
                    <w:t>Professor, University of Miami</w:t>
                  </w:r>
                  <w:r w:rsidRPr="001C7317">
                    <w:rPr>
                      <w:rFonts w:ascii="Arial" w:hAnsi="Arial" w:cs="Arial"/>
                      <w:szCs w:val="24"/>
                    </w:rPr>
                    <w:br/>
                    <w:t>Director Office of Research Education</w:t>
                  </w:r>
                  <w:r w:rsidRPr="001C7317">
                    <w:rPr>
                      <w:rFonts w:ascii="Arial" w:hAnsi="Arial" w:cs="Arial"/>
                      <w:szCs w:val="24"/>
                    </w:rPr>
                    <w:br/>
                    <w:t>CITI Course Coordinator</w:t>
                  </w:r>
                </w:p>
              </w:tc>
            </w:tr>
          </w:tbl>
          <w:p w:rsidR="00050A1C" w:rsidRPr="001C7317" w:rsidRDefault="00050A1C" w:rsidP="00926B3A">
            <w:pPr>
              <w:rPr>
                <w:rFonts w:ascii="Arial" w:hAnsi="Arial" w:cs="Arial"/>
                <w:szCs w:val="24"/>
              </w:rPr>
            </w:pPr>
          </w:p>
        </w:tc>
      </w:tr>
    </w:tbl>
    <w:p w:rsidR="00050A1C" w:rsidRDefault="00050A1C" w:rsidP="00050A1C"/>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9D6A75" w:rsidRDefault="009D6A75" w:rsidP="00DF3C98">
      <w:pPr>
        <w:widowControl w:val="0"/>
        <w:jc w:val="center"/>
        <w:rPr>
          <w:snapToGrid w:val="0"/>
        </w:rPr>
      </w:pPr>
    </w:p>
    <w:p w:rsidR="00DF3C98" w:rsidRDefault="00DF3C98" w:rsidP="00DF3C98">
      <w:pPr>
        <w:widowControl w:val="0"/>
        <w:jc w:val="center"/>
        <w:rPr>
          <w:snapToGrid w:val="0"/>
        </w:rPr>
      </w:pPr>
    </w:p>
    <w:p w:rsidR="00DF3C98" w:rsidRDefault="00DF3C98"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pPr>
    </w:p>
    <w:p w:rsidR="00050A1C" w:rsidRDefault="00050A1C" w:rsidP="00DF3C98">
      <w:pPr>
        <w:widowControl w:val="0"/>
        <w:jc w:val="both"/>
        <w:rPr>
          <w:snapToGrid w:val="0"/>
        </w:rPr>
        <w:sectPr w:rsidR="00050A1C" w:rsidSect="00444956">
          <w:pgSz w:w="12240" w:h="15840" w:code="1"/>
          <w:pgMar w:top="1440" w:right="1440" w:bottom="1440" w:left="1440" w:header="720" w:footer="432" w:gutter="0"/>
          <w:cols w:space="720"/>
          <w:noEndnote/>
          <w:docGrid w:linePitch="326"/>
        </w:sectPr>
      </w:pPr>
    </w:p>
    <w:p w:rsidR="00DF3C98" w:rsidRDefault="00DF3C98" w:rsidP="00A8460E">
      <w:pPr>
        <w:pStyle w:val="Heading5"/>
        <w:spacing w:before="0"/>
        <w:jc w:val="center"/>
        <w:rPr>
          <w:rFonts w:ascii="Times New Roman" w:hAnsi="Times New Roman" w:cs="Times New Roman"/>
          <w:b/>
          <w:color w:val="auto"/>
        </w:rPr>
      </w:pPr>
      <w:r w:rsidRPr="00A8460E">
        <w:rPr>
          <w:rFonts w:ascii="Times New Roman" w:hAnsi="Times New Roman" w:cs="Times New Roman"/>
          <w:b/>
          <w:color w:val="auto"/>
        </w:rPr>
        <w:lastRenderedPageBreak/>
        <w:t>Proposal Evaluation</w:t>
      </w:r>
    </w:p>
    <w:p w:rsidR="00A8460E" w:rsidRDefault="00A8460E" w:rsidP="00A8460E"/>
    <w:tbl>
      <w:tblPr>
        <w:tblStyle w:val="TableGrid"/>
        <w:tblW w:w="0" w:type="auto"/>
        <w:tblLook w:val="04A0"/>
      </w:tblPr>
      <w:tblGrid>
        <w:gridCol w:w="6922"/>
        <w:gridCol w:w="1710"/>
        <w:gridCol w:w="1119"/>
        <w:gridCol w:w="1148"/>
        <w:gridCol w:w="1124"/>
        <w:gridCol w:w="1153"/>
      </w:tblGrid>
      <w:tr w:rsidR="00A8460E" w:rsidRPr="00545BB9" w:rsidTr="00A8460E">
        <w:tc>
          <w:tcPr>
            <w:tcW w:w="7398" w:type="dxa"/>
          </w:tcPr>
          <w:p w:rsidR="00A8460E" w:rsidRPr="00545BB9" w:rsidRDefault="00A8460E" w:rsidP="00545BB9">
            <w:pPr>
              <w:jc w:val="center"/>
              <w:rPr>
                <w:b/>
                <w:sz w:val="24"/>
                <w:szCs w:val="24"/>
              </w:rPr>
            </w:pPr>
            <w:r w:rsidRPr="00545BB9">
              <w:rPr>
                <w:b/>
                <w:sz w:val="24"/>
                <w:szCs w:val="24"/>
              </w:rPr>
              <w:t>Characteristic</w:t>
            </w:r>
          </w:p>
        </w:tc>
        <w:tc>
          <w:tcPr>
            <w:tcW w:w="1155" w:type="dxa"/>
          </w:tcPr>
          <w:p w:rsidR="00A8460E" w:rsidRPr="00545BB9" w:rsidRDefault="00A8460E" w:rsidP="00A8460E">
            <w:pPr>
              <w:widowControl w:val="0"/>
              <w:jc w:val="center"/>
              <w:rPr>
                <w:b/>
                <w:snapToGrid w:val="0"/>
                <w:sz w:val="24"/>
                <w:szCs w:val="24"/>
              </w:rPr>
            </w:pPr>
            <w:r w:rsidRPr="00545BB9">
              <w:rPr>
                <w:b/>
                <w:snapToGrid w:val="0"/>
                <w:sz w:val="24"/>
                <w:szCs w:val="24"/>
              </w:rPr>
              <w:t>Unsatisfactory</w:t>
            </w:r>
          </w:p>
          <w:p w:rsidR="00A8460E" w:rsidRPr="00545BB9" w:rsidRDefault="00A8460E" w:rsidP="00A8460E">
            <w:pPr>
              <w:widowControl w:val="0"/>
              <w:jc w:val="center"/>
              <w:rPr>
                <w:b/>
                <w:snapToGrid w:val="0"/>
                <w:sz w:val="24"/>
                <w:szCs w:val="24"/>
              </w:rPr>
            </w:pPr>
            <w:r w:rsidRPr="00545BB9">
              <w:rPr>
                <w:b/>
                <w:snapToGrid w:val="0"/>
                <w:sz w:val="24"/>
                <w:szCs w:val="24"/>
              </w:rPr>
              <w:t>20 pts.</w:t>
            </w:r>
          </w:p>
        </w:tc>
        <w:tc>
          <w:tcPr>
            <w:tcW w:w="1156" w:type="dxa"/>
          </w:tcPr>
          <w:p w:rsidR="00A8460E" w:rsidRPr="00545BB9" w:rsidRDefault="00A8460E" w:rsidP="00A8460E">
            <w:pPr>
              <w:widowControl w:val="0"/>
              <w:jc w:val="center"/>
              <w:rPr>
                <w:b/>
                <w:snapToGrid w:val="0"/>
                <w:sz w:val="24"/>
                <w:szCs w:val="24"/>
              </w:rPr>
            </w:pPr>
            <w:r w:rsidRPr="00545BB9">
              <w:rPr>
                <w:b/>
                <w:snapToGrid w:val="0"/>
                <w:sz w:val="24"/>
                <w:szCs w:val="24"/>
              </w:rPr>
              <w:t>Poor</w:t>
            </w:r>
          </w:p>
          <w:p w:rsidR="00A8460E" w:rsidRPr="00545BB9" w:rsidRDefault="00A8460E" w:rsidP="00A8460E">
            <w:pPr>
              <w:widowControl w:val="0"/>
              <w:jc w:val="center"/>
              <w:rPr>
                <w:b/>
                <w:snapToGrid w:val="0"/>
                <w:sz w:val="24"/>
                <w:szCs w:val="24"/>
              </w:rPr>
            </w:pPr>
            <w:r w:rsidRPr="00545BB9">
              <w:rPr>
                <w:b/>
                <w:snapToGrid w:val="0"/>
                <w:sz w:val="24"/>
                <w:szCs w:val="24"/>
              </w:rPr>
              <w:t>40 pts.</w:t>
            </w:r>
          </w:p>
        </w:tc>
        <w:tc>
          <w:tcPr>
            <w:tcW w:w="1155" w:type="dxa"/>
          </w:tcPr>
          <w:p w:rsidR="00A8460E" w:rsidRPr="00545BB9" w:rsidRDefault="00A8460E" w:rsidP="00A8460E">
            <w:pPr>
              <w:widowControl w:val="0"/>
              <w:jc w:val="center"/>
              <w:rPr>
                <w:b/>
                <w:snapToGrid w:val="0"/>
                <w:sz w:val="24"/>
                <w:szCs w:val="24"/>
              </w:rPr>
            </w:pPr>
            <w:r w:rsidRPr="00545BB9">
              <w:rPr>
                <w:b/>
                <w:snapToGrid w:val="0"/>
                <w:sz w:val="24"/>
                <w:szCs w:val="24"/>
              </w:rPr>
              <w:t>Average</w:t>
            </w:r>
          </w:p>
          <w:p w:rsidR="00A8460E" w:rsidRPr="00545BB9" w:rsidRDefault="00A8460E" w:rsidP="00A8460E">
            <w:pPr>
              <w:widowControl w:val="0"/>
              <w:jc w:val="center"/>
              <w:rPr>
                <w:b/>
                <w:snapToGrid w:val="0"/>
                <w:sz w:val="24"/>
                <w:szCs w:val="24"/>
              </w:rPr>
            </w:pPr>
            <w:r w:rsidRPr="00545BB9">
              <w:rPr>
                <w:b/>
                <w:snapToGrid w:val="0"/>
                <w:sz w:val="24"/>
                <w:szCs w:val="24"/>
              </w:rPr>
              <w:t>60 pts.</w:t>
            </w:r>
          </w:p>
        </w:tc>
        <w:tc>
          <w:tcPr>
            <w:tcW w:w="1156" w:type="dxa"/>
          </w:tcPr>
          <w:p w:rsidR="00A8460E" w:rsidRPr="00545BB9" w:rsidRDefault="00A8460E" w:rsidP="00A8460E">
            <w:pPr>
              <w:widowControl w:val="0"/>
              <w:jc w:val="center"/>
              <w:rPr>
                <w:b/>
                <w:snapToGrid w:val="0"/>
                <w:sz w:val="24"/>
                <w:szCs w:val="24"/>
              </w:rPr>
            </w:pPr>
            <w:r w:rsidRPr="00545BB9">
              <w:rPr>
                <w:b/>
                <w:snapToGrid w:val="0"/>
                <w:sz w:val="24"/>
                <w:szCs w:val="24"/>
              </w:rPr>
              <w:t>Good</w:t>
            </w:r>
          </w:p>
          <w:p w:rsidR="00A8460E" w:rsidRPr="00545BB9" w:rsidRDefault="00A8460E" w:rsidP="00A8460E">
            <w:pPr>
              <w:widowControl w:val="0"/>
              <w:jc w:val="center"/>
              <w:rPr>
                <w:b/>
                <w:snapToGrid w:val="0"/>
                <w:sz w:val="24"/>
                <w:szCs w:val="24"/>
              </w:rPr>
            </w:pPr>
            <w:r w:rsidRPr="00545BB9">
              <w:rPr>
                <w:b/>
                <w:snapToGrid w:val="0"/>
                <w:sz w:val="24"/>
                <w:szCs w:val="24"/>
              </w:rPr>
              <w:t>80 pts.</w:t>
            </w:r>
          </w:p>
        </w:tc>
        <w:tc>
          <w:tcPr>
            <w:tcW w:w="1156" w:type="dxa"/>
          </w:tcPr>
          <w:p w:rsidR="00A8460E" w:rsidRPr="00545BB9" w:rsidRDefault="00A8460E" w:rsidP="00A8460E">
            <w:pPr>
              <w:widowControl w:val="0"/>
              <w:jc w:val="center"/>
              <w:rPr>
                <w:b/>
                <w:snapToGrid w:val="0"/>
                <w:sz w:val="24"/>
                <w:szCs w:val="24"/>
              </w:rPr>
            </w:pPr>
            <w:r w:rsidRPr="00545BB9">
              <w:rPr>
                <w:b/>
                <w:snapToGrid w:val="0"/>
                <w:sz w:val="24"/>
                <w:szCs w:val="24"/>
              </w:rPr>
              <w:t>Superior</w:t>
            </w:r>
          </w:p>
          <w:p w:rsidR="00A8460E" w:rsidRPr="00545BB9" w:rsidRDefault="00A8460E" w:rsidP="00A8460E">
            <w:pPr>
              <w:widowControl w:val="0"/>
              <w:jc w:val="center"/>
              <w:rPr>
                <w:b/>
                <w:snapToGrid w:val="0"/>
                <w:sz w:val="24"/>
                <w:szCs w:val="24"/>
              </w:rPr>
            </w:pPr>
            <w:r w:rsidRPr="00545BB9">
              <w:rPr>
                <w:b/>
                <w:snapToGrid w:val="0"/>
                <w:sz w:val="24"/>
                <w:szCs w:val="24"/>
              </w:rPr>
              <w:t>100 pts.</w:t>
            </w: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1.  How well is the research problem stated?</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2.  Is the research purpose clearly stated?</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3.  Are the research objectives formatted correctly?</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 xml:space="preserve">4.  Do the assumptions and limitations </w:t>
            </w:r>
            <w:r w:rsidR="00545BB9">
              <w:rPr>
                <w:sz w:val="24"/>
                <w:szCs w:val="24"/>
              </w:rPr>
              <w:t xml:space="preserve">seem to </w:t>
            </w:r>
            <w:r w:rsidRPr="00545BB9">
              <w:rPr>
                <w:sz w:val="24"/>
                <w:szCs w:val="24"/>
              </w:rPr>
              <w:t xml:space="preserve">addresses </w:t>
            </w:r>
            <w:r w:rsidR="00545BB9">
              <w:rPr>
                <w:sz w:val="24"/>
                <w:szCs w:val="24"/>
              </w:rPr>
              <w:t>consequences associated with the proposed research?</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5.  Does the review of the literature provide a reasonable theoretical argument for conducting the research?</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A8460E" w:rsidP="009D7605">
            <w:pPr>
              <w:ind w:left="360" w:hanging="360"/>
              <w:rPr>
                <w:sz w:val="24"/>
                <w:szCs w:val="24"/>
              </w:rPr>
            </w:pPr>
            <w:r w:rsidRPr="00545BB9">
              <w:rPr>
                <w:sz w:val="24"/>
                <w:szCs w:val="24"/>
              </w:rPr>
              <w:t>6.  Is the review of the literature well organized?</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A8460E" w:rsidRPr="00545BB9" w:rsidTr="00A8460E">
        <w:tc>
          <w:tcPr>
            <w:tcW w:w="7398" w:type="dxa"/>
          </w:tcPr>
          <w:p w:rsidR="00545BB9" w:rsidRPr="00545BB9" w:rsidRDefault="00545BB9" w:rsidP="009D7605">
            <w:pPr>
              <w:ind w:left="360" w:hanging="360"/>
              <w:rPr>
                <w:sz w:val="24"/>
                <w:szCs w:val="24"/>
              </w:rPr>
            </w:pPr>
            <w:r w:rsidRPr="00545BB9">
              <w:rPr>
                <w:sz w:val="24"/>
                <w:szCs w:val="24"/>
              </w:rPr>
              <w:t>7.  Do the research questions align with the purpose of the research and the review of the literature?</w:t>
            </w: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5"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c>
          <w:tcPr>
            <w:tcW w:w="1156" w:type="dxa"/>
          </w:tcPr>
          <w:p w:rsidR="00A8460E" w:rsidRPr="00545BB9" w:rsidRDefault="00A8460E" w:rsidP="00A8460E">
            <w:pPr>
              <w:rPr>
                <w:sz w:val="24"/>
                <w:szCs w:val="24"/>
              </w:rPr>
            </w:pPr>
          </w:p>
        </w:tc>
      </w:tr>
      <w:tr w:rsidR="00545BB9" w:rsidRPr="00545BB9" w:rsidTr="00A8460E">
        <w:tc>
          <w:tcPr>
            <w:tcW w:w="7398" w:type="dxa"/>
          </w:tcPr>
          <w:p w:rsidR="00545BB9" w:rsidRPr="00545BB9" w:rsidRDefault="00545BB9" w:rsidP="009D7605">
            <w:pPr>
              <w:ind w:left="360" w:hanging="360"/>
              <w:rPr>
                <w:sz w:val="24"/>
                <w:szCs w:val="24"/>
              </w:rPr>
            </w:pPr>
            <w:r w:rsidRPr="00545BB9">
              <w:rPr>
                <w:sz w:val="24"/>
                <w:szCs w:val="24"/>
              </w:rPr>
              <w:t>8.  How appropriate is the scope and sequence of the procedures for the research?</w:t>
            </w: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r>
      <w:tr w:rsidR="00545BB9" w:rsidRPr="00545BB9" w:rsidTr="00A8460E">
        <w:tc>
          <w:tcPr>
            <w:tcW w:w="7398" w:type="dxa"/>
          </w:tcPr>
          <w:p w:rsidR="00545BB9" w:rsidRPr="00545BB9" w:rsidRDefault="00545BB9" w:rsidP="009D7605">
            <w:pPr>
              <w:ind w:left="360" w:hanging="360"/>
              <w:rPr>
                <w:sz w:val="24"/>
                <w:szCs w:val="24"/>
              </w:rPr>
            </w:pPr>
            <w:r w:rsidRPr="00545BB9">
              <w:rPr>
                <w:sz w:val="24"/>
                <w:szCs w:val="24"/>
              </w:rPr>
              <w:t>9.  Is the formative evaluation model adequately described?</w:t>
            </w: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r>
      <w:tr w:rsidR="00545BB9" w:rsidRPr="00545BB9" w:rsidTr="009D7605">
        <w:trPr>
          <w:trHeight w:val="602"/>
        </w:trPr>
        <w:tc>
          <w:tcPr>
            <w:tcW w:w="7398" w:type="dxa"/>
          </w:tcPr>
          <w:p w:rsidR="00545BB9" w:rsidRPr="00545BB9" w:rsidRDefault="00545BB9" w:rsidP="009D7605">
            <w:pPr>
              <w:ind w:left="360" w:hanging="360"/>
              <w:rPr>
                <w:sz w:val="24"/>
                <w:szCs w:val="24"/>
              </w:rPr>
            </w:pPr>
            <w:r w:rsidRPr="00545BB9">
              <w:rPr>
                <w:sz w:val="24"/>
                <w:szCs w:val="24"/>
              </w:rPr>
              <w:t>10.  Does the summative evaluation model identify products, standards, and the product evaluation forms?</w:t>
            </w: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r>
      <w:tr w:rsidR="00545BB9" w:rsidRPr="00545BB9" w:rsidTr="00A8460E">
        <w:tc>
          <w:tcPr>
            <w:tcW w:w="7398" w:type="dxa"/>
          </w:tcPr>
          <w:p w:rsidR="00545BB9" w:rsidRPr="00545BB9" w:rsidRDefault="00545BB9" w:rsidP="009D7605">
            <w:pPr>
              <w:ind w:left="360" w:hanging="360"/>
              <w:rPr>
                <w:sz w:val="24"/>
                <w:szCs w:val="24"/>
              </w:rPr>
            </w:pPr>
            <w:r w:rsidRPr="00545BB9">
              <w:rPr>
                <w:sz w:val="24"/>
                <w:szCs w:val="24"/>
              </w:rPr>
              <w:t>11.  How clearly is the proposal written and presented overall?</w:t>
            </w: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r>
      <w:tr w:rsidR="00545BB9" w:rsidRPr="00545BB9" w:rsidTr="00A8460E">
        <w:tc>
          <w:tcPr>
            <w:tcW w:w="7398" w:type="dxa"/>
          </w:tcPr>
          <w:p w:rsidR="00545BB9" w:rsidRPr="00545BB9" w:rsidRDefault="00545BB9" w:rsidP="009D7605">
            <w:pPr>
              <w:ind w:left="360" w:hanging="360"/>
              <w:rPr>
                <w:sz w:val="24"/>
                <w:szCs w:val="24"/>
              </w:rPr>
            </w:pPr>
            <w:r w:rsidRPr="00545BB9">
              <w:rPr>
                <w:sz w:val="24"/>
                <w:szCs w:val="24"/>
              </w:rPr>
              <w:t>12.  Is the proposal consistent with APA guidelines?</w:t>
            </w: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5"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c>
          <w:tcPr>
            <w:tcW w:w="1156" w:type="dxa"/>
          </w:tcPr>
          <w:p w:rsidR="00545BB9" w:rsidRPr="00545BB9" w:rsidRDefault="00545BB9" w:rsidP="00A8460E">
            <w:pPr>
              <w:rPr>
                <w:sz w:val="24"/>
                <w:szCs w:val="24"/>
              </w:rPr>
            </w:pPr>
          </w:p>
        </w:tc>
      </w:tr>
    </w:tbl>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DF3C98" w:rsidRDefault="000553BC" w:rsidP="00DF3C98">
      <w:pPr>
        <w:widowControl w:val="0"/>
        <w:tabs>
          <w:tab w:val="left" w:pos="360"/>
          <w:tab w:val="left" w:pos="7200"/>
          <w:tab w:val="left" w:pos="8640"/>
          <w:tab w:val="left" w:pos="10080"/>
          <w:tab w:val="left" w:pos="10170"/>
          <w:tab w:val="left" w:pos="11520"/>
          <w:tab w:val="left" w:pos="12960"/>
        </w:tabs>
        <w:rPr>
          <w:snapToGrid w:val="0"/>
        </w:rPr>
      </w:pPr>
      <w:r>
        <w:rPr>
          <w:noProof/>
        </w:rPr>
        <w:pict>
          <v:line id="_x0000_s1055" style="position:absolute;z-index:251689984" from="439.2pt,9.05pt" to="496.8pt,9.05pt" o:allowincell="f"/>
        </w:pict>
      </w:r>
      <w:r>
        <w:rPr>
          <w:noProof/>
        </w:rPr>
        <w:pict>
          <v:line id="_x0000_s1056" style="position:absolute;z-index:251691008" from="547.2pt,9.05pt" to="612pt,9.05pt" o:allowincell="f"/>
        </w:pict>
      </w:r>
      <w:r w:rsidR="00DF3C98">
        <w:rPr>
          <w:snapToGrid w:val="0"/>
        </w:rPr>
        <w:tab/>
      </w:r>
      <w:r w:rsidR="00DF3C98">
        <w:rPr>
          <w:snapToGrid w:val="0"/>
        </w:rPr>
        <w:tab/>
        <w:t>Total points</w:t>
      </w:r>
      <w:r w:rsidR="00DF3C98">
        <w:rPr>
          <w:snapToGrid w:val="0"/>
        </w:rPr>
        <w:tab/>
      </w:r>
      <w:r w:rsidR="00DF3C98">
        <w:rPr>
          <w:snapToGrid w:val="0"/>
        </w:rPr>
        <w:tab/>
        <w:t xml:space="preserve">/ </w:t>
      </w:r>
      <w:r w:rsidR="009D7605">
        <w:rPr>
          <w:snapToGrid w:val="0"/>
        </w:rPr>
        <w:t>12 =</w:t>
      </w:r>
    </w:p>
    <w:p w:rsidR="00DF3C98" w:rsidRDefault="00DF3C98"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DF3C98" w:rsidRDefault="000553BC" w:rsidP="00DF3C98">
      <w:pPr>
        <w:widowControl w:val="0"/>
        <w:tabs>
          <w:tab w:val="left" w:pos="0"/>
          <w:tab w:val="left" w:pos="360"/>
          <w:tab w:val="left" w:pos="7200"/>
        </w:tabs>
        <w:rPr>
          <w:snapToGrid w:val="0"/>
        </w:rPr>
      </w:pPr>
      <w:r>
        <w:rPr>
          <w:noProof/>
        </w:rPr>
        <w:pict>
          <v:line id="_x0000_s1057" style="position:absolute;z-index:251692032" from="363pt,.65pt" to="701pt,.65pt" o:allowincell="f"/>
        </w:pict>
      </w:r>
      <w:r w:rsidR="00DF3C98">
        <w:rPr>
          <w:snapToGrid w:val="0"/>
        </w:rPr>
        <w:tab/>
      </w:r>
      <w:r w:rsidR="00DF3C98">
        <w:rPr>
          <w:snapToGrid w:val="0"/>
        </w:rPr>
        <w:tab/>
        <w:t>Researcher’s Signature</w:t>
      </w:r>
    </w:p>
    <w:p w:rsidR="00DF3C98" w:rsidRDefault="00DF3C98" w:rsidP="00DF3C98"/>
    <w:p w:rsidR="00096CF7" w:rsidRPr="001E3D00" w:rsidRDefault="00096CF7" w:rsidP="003C5B93">
      <w:pPr>
        <w:widowControl w:val="0"/>
        <w:spacing w:line="480" w:lineRule="auto"/>
        <w:rPr>
          <w:snapToGrid w:val="0"/>
          <w:szCs w:val="24"/>
        </w:rPr>
      </w:pPr>
    </w:p>
    <w:sectPr w:rsidR="00096CF7" w:rsidRPr="001E3D00" w:rsidSect="007966AF">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637" w:rsidRDefault="00CB3637" w:rsidP="00EC6B13">
      <w:r>
        <w:separator/>
      </w:r>
    </w:p>
  </w:endnote>
  <w:endnote w:type="continuationSeparator" w:id="0">
    <w:p w:rsidR="00CB3637" w:rsidRDefault="00CB3637" w:rsidP="00EC6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ndara">
    <w:altName w:val="Candara"/>
    <w:panose1 w:val="020E0502030303020204"/>
    <w:charset w:val="00"/>
    <w:family w:val="swiss"/>
    <w:pitch w:val="variable"/>
    <w:sig w:usb0="A00002EF" w:usb1="4000204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CB3637" w:rsidRDefault="00CB363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285" w:h="289" w:hRule="exact" w:wrap="around" w:vAnchor="text" w:hAnchor="page" w:x="14977" w:y="-101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sidR="00C4681F">
      <w:rPr>
        <w:rStyle w:val="PageNumber"/>
        <w:noProof/>
      </w:rPr>
      <w:t>70</w:t>
    </w:r>
    <w:r>
      <w:rPr>
        <w:rStyle w:val="PageNumber"/>
      </w:rPr>
      <w:fldChar w:fldCharType="end"/>
    </w:r>
  </w:p>
  <w:p w:rsidR="00CB3637" w:rsidRDefault="00CB363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rap="around" w:vAnchor="text" w:hAnchor="page" w:x="14545" w:y="-1163"/>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CB3637" w:rsidRDefault="00CB36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637" w:rsidRDefault="00CB3637" w:rsidP="00EC6B13">
      <w:r>
        <w:separator/>
      </w:r>
    </w:p>
  </w:footnote>
  <w:footnote w:type="continuationSeparator" w:id="0">
    <w:p w:rsidR="00CB3637" w:rsidRDefault="00CB3637" w:rsidP="00EC6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3672"/>
      <w:docPartObj>
        <w:docPartGallery w:val="Page Numbers (Top of Page)"/>
        <w:docPartUnique/>
      </w:docPartObj>
    </w:sdtPr>
    <w:sdtContent>
      <w:p w:rsidR="00CB3637" w:rsidRDefault="00CB3637">
        <w:pPr>
          <w:pStyle w:val="Header"/>
          <w:jc w:val="right"/>
        </w:pPr>
        <w:fldSimple w:instr=" PAGE   \* MERGEFORMAT ">
          <w:r w:rsidR="00D976B9">
            <w:rPr>
              <w:noProof/>
            </w:rPr>
            <w:t>2</w:t>
          </w:r>
        </w:fldSimple>
      </w:p>
    </w:sdtContent>
  </w:sdt>
  <w:p w:rsidR="00CB3637" w:rsidRDefault="00CB3637" w:rsidP="003E050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pPr>
    <w:r>
      <w:ptab w:relativeTo="margin" w:alignment="left" w:leader="none"/>
    </w:r>
    <w:r>
      <w:ptab w:relativeTo="margin" w:alignment="left" w:leader="none"/>
    </w:r>
    <w:r>
      <w:t xml:space="preserve">Running Head:  HISPANIC STUDENTS PERCEPTIONS OF ONLINE LEARNING      </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76B9">
      <w:rPr>
        <w:rStyle w:val="PageNumber"/>
        <w:noProof/>
      </w:rPr>
      <w:t>55</w:t>
    </w:r>
    <w:r>
      <w:rPr>
        <w:rStyle w:val="PageNumber"/>
      </w:rPr>
      <w:fldChar w:fldCharType="end"/>
    </w:r>
  </w:p>
  <w:p w:rsidR="00CB3637" w:rsidRDefault="00CB3637">
    <w:pPr>
      <w:pStyle w:val="Heade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76B9">
      <w:rPr>
        <w:rStyle w:val="PageNumber"/>
        <w:noProof/>
      </w:rPr>
      <w:t>65</w:t>
    </w:r>
    <w:r>
      <w:rPr>
        <w:rStyle w:val="PageNumber"/>
      </w:rPr>
      <w:fldChar w:fldCharType="end"/>
    </w:r>
  </w:p>
  <w:p w:rsidR="00CB3637" w:rsidRDefault="00CB3637">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CB3637" w:rsidRDefault="00CB3637">
    <w:pPr>
      <w:pStyle w:val="Header"/>
      <w:ind w:right="360"/>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sidR="00C4681F">
      <w:rPr>
        <w:rStyle w:val="PageNumber"/>
        <w:noProof/>
      </w:rPr>
      <w:t>70</w:t>
    </w:r>
    <w:r>
      <w:rPr>
        <w:rStyle w:val="PageNumber"/>
      </w:rPr>
      <w:fldChar w:fldCharType="end"/>
    </w:r>
  </w:p>
  <w:p w:rsidR="00CB3637" w:rsidRDefault="00CB3637">
    <w:pPr>
      <w:pStyle w:val="Heade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37" w:rsidRDefault="00CB363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42pt;height:21pt;visibility:visible;mso-wrap-style:square" o:bullet="t">
        <v:imagedata r:id="rId1" o:title=""/>
      </v:shape>
    </w:pict>
  </w:numPicBullet>
  <w:abstractNum w:abstractNumId="0">
    <w:nsid w:val="03E9433F"/>
    <w:multiLevelType w:val="hybridMultilevel"/>
    <w:tmpl w:val="9EE06DD2"/>
    <w:lvl w:ilvl="0" w:tplc="0AC6A6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105CE"/>
    <w:multiLevelType w:val="hybridMultilevel"/>
    <w:tmpl w:val="EEB42B40"/>
    <w:lvl w:ilvl="0" w:tplc="81D687EC">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nsid w:val="075A488E"/>
    <w:multiLevelType w:val="hybridMultilevel"/>
    <w:tmpl w:val="6D90C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7352A4"/>
    <w:multiLevelType w:val="hybridMultilevel"/>
    <w:tmpl w:val="9EE06DD2"/>
    <w:lvl w:ilvl="0" w:tplc="0AC6A6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9F718F"/>
    <w:multiLevelType w:val="singleLevel"/>
    <w:tmpl w:val="7A603A9E"/>
    <w:lvl w:ilvl="0">
      <w:start w:val="1"/>
      <w:numFmt w:val="decimal"/>
      <w:lvlText w:val="%1."/>
      <w:lvlJc w:val="left"/>
      <w:pPr>
        <w:tabs>
          <w:tab w:val="num" w:pos="2160"/>
        </w:tabs>
        <w:ind w:left="2160" w:hanging="720"/>
      </w:pPr>
      <w:rPr>
        <w:rFonts w:hint="default"/>
      </w:rPr>
    </w:lvl>
  </w:abstractNum>
  <w:abstractNum w:abstractNumId="5">
    <w:nsid w:val="1F8C6846"/>
    <w:multiLevelType w:val="singleLevel"/>
    <w:tmpl w:val="1944C1C0"/>
    <w:lvl w:ilvl="0">
      <w:start w:val="1"/>
      <w:numFmt w:val="upperRoman"/>
      <w:lvlText w:val="%1."/>
      <w:lvlJc w:val="left"/>
      <w:pPr>
        <w:tabs>
          <w:tab w:val="num" w:pos="720"/>
        </w:tabs>
        <w:ind w:left="720" w:hanging="720"/>
      </w:pPr>
      <w:rPr>
        <w:rFonts w:hint="default"/>
      </w:rPr>
    </w:lvl>
  </w:abstractNum>
  <w:abstractNum w:abstractNumId="6">
    <w:nsid w:val="20231055"/>
    <w:multiLevelType w:val="singleLevel"/>
    <w:tmpl w:val="7A603A9E"/>
    <w:lvl w:ilvl="0">
      <w:start w:val="1"/>
      <w:numFmt w:val="decimal"/>
      <w:lvlText w:val="%1."/>
      <w:lvlJc w:val="left"/>
      <w:pPr>
        <w:tabs>
          <w:tab w:val="num" w:pos="2160"/>
        </w:tabs>
        <w:ind w:left="2160" w:hanging="720"/>
      </w:pPr>
      <w:rPr>
        <w:rFonts w:hint="default"/>
      </w:rPr>
    </w:lvl>
  </w:abstractNum>
  <w:abstractNum w:abstractNumId="7">
    <w:nsid w:val="21DB0ECB"/>
    <w:multiLevelType w:val="hybridMultilevel"/>
    <w:tmpl w:val="6BE47814"/>
    <w:lvl w:ilvl="0" w:tplc="1B60AB74">
      <w:start w:val="1"/>
      <w:numFmt w:val="bullet"/>
      <w:lvlText w:val=""/>
      <w:lvlJc w:val="left"/>
      <w:pPr>
        <w:tabs>
          <w:tab w:val="num" w:pos="720"/>
        </w:tabs>
        <w:ind w:left="720" w:hanging="360"/>
      </w:pPr>
      <w:rPr>
        <w:rFonts w:ascii="Wingdings 2" w:hAnsi="Wingdings 2" w:hint="default"/>
      </w:rPr>
    </w:lvl>
    <w:lvl w:ilvl="1" w:tplc="2328FFDC">
      <w:start w:val="1122"/>
      <w:numFmt w:val="bullet"/>
      <w:lvlText w:val=""/>
      <w:lvlJc w:val="left"/>
      <w:pPr>
        <w:tabs>
          <w:tab w:val="num" w:pos="1440"/>
        </w:tabs>
        <w:ind w:left="1440" w:hanging="360"/>
      </w:pPr>
      <w:rPr>
        <w:rFonts w:ascii="Wingdings" w:hAnsi="Wingdings" w:hint="default"/>
      </w:rPr>
    </w:lvl>
    <w:lvl w:ilvl="2" w:tplc="262483BC" w:tentative="1">
      <w:start w:val="1"/>
      <w:numFmt w:val="bullet"/>
      <w:lvlText w:val=""/>
      <w:lvlJc w:val="left"/>
      <w:pPr>
        <w:tabs>
          <w:tab w:val="num" w:pos="2160"/>
        </w:tabs>
        <w:ind w:left="2160" w:hanging="360"/>
      </w:pPr>
      <w:rPr>
        <w:rFonts w:ascii="Wingdings 2" w:hAnsi="Wingdings 2" w:hint="default"/>
      </w:rPr>
    </w:lvl>
    <w:lvl w:ilvl="3" w:tplc="5344D562" w:tentative="1">
      <w:start w:val="1"/>
      <w:numFmt w:val="bullet"/>
      <w:lvlText w:val=""/>
      <w:lvlJc w:val="left"/>
      <w:pPr>
        <w:tabs>
          <w:tab w:val="num" w:pos="2880"/>
        </w:tabs>
        <w:ind w:left="2880" w:hanging="360"/>
      </w:pPr>
      <w:rPr>
        <w:rFonts w:ascii="Wingdings 2" w:hAnsi="Wingdings 2" w:hint="default"/>
      </w:rPr>
    </w:lvl>
    <w:lvl w:ilvl="4" w:tplc="BA0AA3BA" w:tentative="1">
      <w:start w:val="1"/>
      <w:numFmt w:val="bullet"/>
      <w:lvlText w:val=""/>
      <w:lvlJc w:val="left"/>
      <w:pPr>
        <w:tabs>
          <w:tab w:val="num" w:pos="3600"/>
        </w:tabs>
        <w:ind w:left="3600" w:hanging="360"/>
      </w:pPr>
      <w:rPr>
        <w:rFonts w:ascii="Wingdings 2" w:hAnsi="Wingdings 2" w:hint="default"/>
      </w:rPr>
    </w:lvl>
    <w:lvl w:ilvl="5" w:tplc="9D30A6C0" w:tentative="1">
      <w:start w:val="1"/>
      <w:numFmt w:val="bullet"/>
      <w:lvlText w:val=""/>
      <w:lvlJc w:val="left"/>
      <w:pPr>
        <w:tabs>
          <w:tab w:val="num" w:pos="4320"/>
        </w:tabs>
        <w:ind w:left="4320" w:hanging="360"/>
      </w:pPr>
      <w:rPr>
        <w:rFonts w:ascii="Wingdings 2" w:hAnsi="Wingdings 2" w:hint="default"/>
      </w:rPr>
    </w:lvl>
    <w:lvl w:ilvl="6" w:tplc="B610F338" w:tentative="1">
      <w:start w:val="1"/>
      <w:numFmt w:val="bullet"/>
      <w:lvlText w:val=""/>
      <w:lvlJc w:val="left"/>
      <w:pPr>
        <w:tabs>
          <w:tab w:val="num" w:pos="5040"/>
        </w:tabs>
        <w:ind w:left="5040" w:hanging="360"/>
      </w:pPr>
      <w:rPr>
        <w:rFonts w:ascii="Wingdings 2" w:hAnsi="Wingdings 2" w:hint="default"/>
      </w:rPr>
    </w:lvl>
    <w:lvl w:ilvl="7" w:tplc="4FBA120A" w:tentative="1">
      <w:start w:val="1"/>
      <w:numFmt w:val="bullet"/>
      <w:lvlText w:val=""/>
      <w:lvlJc w:val="left"/>
      <w:pPr>
        <w:tabs>
          <w:tab w:val="num" w:pos="5760"/>
        </w:tabs>
        <w:ind w:left="5760" w:hanging="360"/>
      </w:pPr>
      <w:rPr>
        <w:rFonts w:ascii="Wingdings 2" w:hAnsi="Wingdings 2" w:hint="default"/>
      </w:rPr>
    </w:lvl>
    <w:lvl w:ilvl="8" w:tplc="6158CC16" w:tentative="1">
      <w:start w:val="1"/>
      <w:numFmt w:val="bullet"/>
      <w:lvlText w:val=""/>
      <w:lvlJc w:val="left"/>
      <w:pPr>
        <w:tabs>
          <w:tab w:val="num" w:pos="6480"/>
        </w:tabs>
        <w:ind w:left="6480" w:hanging="360"/>
      </w:pPr>
      <w:rPr>
        <w:rFonts w:ascii="Wingdings 2" w:hAnsi="Wingdings 2" w:hint="default"/>
      </w:rPr>
    </w:lvl>
  </w:abstractNum>
  <w:abstractNum w:abstractNumId="8">
    <w:nsid w:val="23035A1E"/>
    <w:multiLevelType w:val="hybridMultilevel"/>
    <w:tmpl w:val="182483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5F0436"/>
    <w:multiLevelType w:val="hybridMultilevel"/>
    <w:tmpl w:val="785AB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9755C"/>
    <w:multiLevelType w:val="multilevel"/>
    <w:tmpl w:val="445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F0CD4"/>
    <w:multiLevelType w:val="multilevel"/>
    <w:tmpl w:val="BD6EB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43B23"/>
    <w:multiLevelType w:val="singleLevel"/>
    <w:tmpl w:val="00E0E0E6"/>
    <w:lvl w:ilvl="0">
      <w:start w:val="1"/>
      <w:numFmt w:val="decimal"/>
      <w:lvlText w:val="%1."/>
      <w:lvlJc w:val="left"/>
      <w:pPr>
        <w:tabs>
          <w:tab w:val="num" w:pos="1440"/>
        </w:tabs>
        <w:ind w:left="1440" w:hanging="720"/>
      </w:pPr>
      <w:rPr>
        <w:rFonts w:hint="default"/>
      </w:rPr>
    </w:lvl>
  </w:abstractNum>
  <w:abstractNum w:abstractNumId="13">
    <w:nsid w:val="2F8B3065"/>
    <w:multiLevelType w:val="singleLevel"/>
    <w:tmpl w:val="7A603A9E"/>
    <w:lvl w:ilvl="0">
      <w:start w:val="1"/>
      <w:numFmt w:val="decimal"/>
      <w:lvlText w:val="%1."/>
      <w:lvlJc w:val="left"/>
      <w:pPr>
        <w:tabs>
          <w:tab w:val="num" w:pos="2160"/>
        </w:tabs>
        <w:ind w:left="2160" w:hanging="720"/>
      </w:pPr>
      <w:rPr>
        <w:rFonts w:hint="default"/>
      </w:rPr>
    </w:lvl>
  </w:abstractNum>
  <w:abstractNum w:abstractNumId="14">
    <w:nsid w:val="2FEC3350"/>
    <w:multiLevelType w:val="singleLevel"/>
    <w:tmpl w:val="7A603A9E"/>
    <w:lvl w:ilvl="0">
      <w:start w:val="1"/>
      <w:numFmt w:val="decimal"/>
      <w:lvlText w:val="%1."/>
      <w:lvlJc w:val="left"/>
      <w:pPr>
        <w:tabs>
          <w:tab w:val="num" w:pos="2160"/>
        </w:tabs>
        <w:ind w:left="2160" w:hanging="720"/>
      </w:pPr>
      <w:rPr>
        <w:rFonts w:hint="default"/>
      </w:rPr>
    </w:lvl>
  </w:abstractNum>
  <w:abstractNum w:abstractNumId="15">
    <w:nsid w:val="36AB07E4"/>
    <w:multiLevelType w:val="hybridMultilevel"/>
    <w:tmpl w:val="B4E099FE"/>
    <w:lvl w:ilvl="0" w:tplc="9E4A20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A104623"/>
    <w:multiLevelType w:val="hybridMultilevel"/>
    <w:tmpl w:val="D0E8FFA2"/>
    <w:lvl w:ilvl="0" w:tplc="C2C6B8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2A6E1D"/>
    <w:multiLevelType w:val="singleLevel"/>
    <w:tmpl w:val="7A603A9E"/>
    <w:lvl w:ilvl="0">
      <w:start w:val="1"/>
      <w:numFmt w:val="decimal"/>
      <w:lvlText w:val="%1."/>
      <w:lvlJc w:val="left"/>
      <w:pPr>
        <w:tabs>
          <w:tab w:val="num" w:pos="2160"/>
        </w:tabs>
        <w:ind w:left="2160" w:hanging="720"/>
      </w:pPr>
      <w:rPr>
        <w:rFonts w:hint="default"/>
      </w:rPr>
    </w:lvl>
  </w:abstractNum>
  <w:abstractNum w:abstractNumId="18">
    <w:nsid w:val="3CBF2043"/>
    <w:multiLevelType w:val="singleLevel"/>
    <w:tmpl w:val="B7804378"/>
    <w:lvl w:ilvl="0">
      <w:start w:val="1"/>
      <w:numFmt w:val="upperLetter"/>
      <w:lvlText w:val="%1."/>
      <w:lvlJc w:val="left"/>
      <w:pPr>
        <w:tabs>
          <w:tab w:val="num" w:pos="1440"/>
        </w:tabs>
        <w:ind w:left="1440" w:hanging="720"/>
      </w:pPr>
      <w:rPr>
        <w:rFonts w:hint="default"/>
      </w:rPr>
    </w:lvl>
  </w:abstractNum>
  <w:abstractNum w:abstractNumId="19">
    <w:nsid w:val="4AE163D8"/>
    <w:multiLevelType w:val="singleLevel"/>
    <w:tmpl w:val="658AC3AA"/>
    <w:lvl w:ilvl="0">
      <w:start w:val="1"/>
      <w:numFmt w:val="decimal"/>
      <w:lvlText w:val="%1."/>
      <w:lvlJc w:val="left"/>
      <w:pPr>
        <w:tabs>
          <w:tab w:val="num" w:pos="2160"/>
        </w:tabs>
        <w:ind w:left="2160" w:hanging="720"/>
      </w:pPr>
      <w:rPr>
        <w:rFonts w:hint="default"/>
      </w:rPr>
    </w:lvl>
  </w:abstractNum>
  <w:abstractNum w:abstractNumId="20">
    <w:nsid w:val="53482C1F"/>
    <w:multiLevelType w:val="hybridMultilevel"/>
    <w:tmpl w:val="C17C45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D34AD"/>
    <w:multiLevelType w:val="hybridMultilevel"/>
    <w:tmpl w:val="9EE06DD2"/>
    <w:lvl w:ilvl="0" w:tplc="0AC6A6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295C8F"/>
    <w:multiLevelType w:val="singleLevel"/>
    <w:tmpl w:val="7A603A9E"/>
    <w:lvl w:ilvl="0">
      <w:start w:val="1"/>
      <w:numFmt w:val="decimal"/>
      <w:lvlText w:val="%1."/>
      <w:lvlJc w:val="left"/>
      <w:pPr>
        <w:tabs>
          <w:tab w:val="num" w:pos="2160"/>
        </w:tabs>
        <w:ind w:left="2160" w:hanging="720"/>
      </w:pPr>
      <w:rPr>
        <w:rFonts w:hint="default"/>
      </w:rPr>
    </w:lvl>
  </w:abstractNum>
  <w:abstractNum w:abstractNumId="23">
    <w:nsid w:val="5D0D0118"/>
    <w:multiLevelType w:val="singleLevel"/>
    <w:tmpl w:val="2C3C64C0"/>
    <w:lvl w:ilvl="0">
      <w:start w:val="1"/>
      <w:numFmt w:val="decimal"/>
      <w:lvlText w:val="%1."/>
      <w:lvlJc w:val="left"/>
      <w:pPr>
        <w:tabs>
          <w:tab w:val="num" w:pos="2160"/>
        </w:tabs>
        <w:ind w:left="2160" w:hanging="720"/>
      </w:pPr>
      <w:rPr>
        <w:rFonts w:hint="default"/>
      </w:rPr>
    </w:lvl>
  </w:abstractNum>
  <w:abstractNum w:abstractNumId="24">
    <w:nsid w:val="5D942FAF"/>
    <w:multiLevelType w:val="hybridMultilevel"/>
    <w:tmpl w:val="9EE06DD2"/>
    <w:lvl w:ilvl="0" w:tplc="0AC6A6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981DFA"/>
    <w:multiLevelType w:val="hybridMultilevel"/>
    <w:tmpl w:val="9EE06DD2"/>
    <w:lvl w:ilvl="0" w:tplc="0AC6A6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EA359F"/>
    <w:multiLevelType w:val="hybridMultilevel"/>
    <w:tmpl w:val="EEB42B40"/>
    <w:lvl w:ilvl="0" w:tplc="81D687EC">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7">
    <w:nsid w:val="64013ADA"/>
    <w:multiLevelType w:val="hybridMultilevel"/>
    <w:tmpl w:val="1B060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85014C"/>
    <w:multiLevelType w:val="hybridMultilevel"/>
    <w:tmpl w:val="B4E099FE"/>
    <w:lvl w:ilvl="0" w:tplc="9E4A20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02F0FFF"/>
    <w:multiLevelType w:val="multilevel"/>
    <w:tmpl w:val="D234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6E7A6B"/>
    <w:multiLevelType w:val="multilevel"/>
    <w:tmpl w:val="357A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0709E5"/>
    <w:multiLevelType w:val="multilevel"/>
    <w:tmpl w:val="714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8"/>
  </w:num>
  <w:num w:numId="4">
    <w:abstractNumId w:val="23"/>
  </w:num>
  <w:num w:numId="5">
    <w:abstractNumId w:val="19"/>
  </w:num>
  <w:num w:numId="6">
    <w:abstractNumId w:val="14"/>
  </w:num>
  <w:num w:numId="7">
    <w:abstractNumId w:val="11"/>
  </w:num>
  <w:num w:numId="8">
    <w:abstractNumId w:val="16"/>
  </w:num>
  <w:num w:numId="9">
    <w:abstractNumId w:val="10"/>
  </w:num>
  <w:num w:numId="10">
    <w:abstractNumId w:val="31"/>
  </w:num>
  <w:num w:numId="11">
    <w:abstractNumId w:val="30"/>
  </w:num>
  <w:num w:numId="12">
    <w:abstractNumId w:val="29"/>
  </w:num>
  <w:num w:numId="13">
    <w:abstractNumId w:val="27"/>
  </w:num>
  <w:num w:numId="14">
    <w:abstractNumId w:val="21"/>
  </w:num>
  <w:num w:numId="15">
    <w:abstractNumId w:val="17"/>
  </w:num>
  <w:num w:numId="16">
    <w:abstractNumId w:val="6"/>
  </w:num>
  <w:num w:numId="17">
    <w:abstractNumId w:val="13"/>
  </w:num>
  <w:num w:numId="18">
    <w:abstractNumId w:val="22"/>
  </w:num>
  <w:num w:numId="19">
    <w:abstractNumId w:val="4"/>
  </w:num>
  <w:num w:numId="20">
    <w:abstractNumId w:val="26"/>
  </w:num>
  <w:num w:numId="21">
    <w:abstractNumId w:val="3"/>
  </w:num>
  <w:num w:numId="22">
    <w:abstractNumId w:val="28"/>
  </w:num>
  <w:num w:numId="23">
    <w:abstractNumId w:val="7"/>
  </w:num>
  <w:num w:numId="24">
    <w:abstractNumId w:val="25"/>
  </w:num>
  <w:num w:numId="25">
    <w:abstractNumId w:val="20"/>
  </w:num>
  <w:num w:numId="26">
    <w:abstractNumId w:val="2"/>
  </w:num>
  <w:num w:numId="27">
    <w:abstractNumId w:val="9"/>
  </w:num>
  <w:num w:numId="28">
    <w:abstractNumId w:val="8"/>
  </w:num>
  <w:num w:numId="29">
    <w:abstractNumId w:val="24"/>
  </w:num>
  <w:num w:numId="30">
    <w:abstractNumId w:val="0"/>
  </w:num>
  <w:num w:numId="31">
    <w:abstractNumId w:val="1"/>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E138B"/>
    <w:rsid w:val="000006D1"/>
    <w:rsid w:val="0000720B"/>
    <w:rsid w:val="00010720"/>
    <w:rsid w:val="000145A4"/>
    <w:rsid w:val="00014AD5"/>
    <w:rsid w:val="0001799F"/>
    <w:rsid w:val="00021AFC"/>
    <w:rsid w:val="00023466"/>
    <w:rsid w:val="000234ED"/>
    <w:rsid w:val="000326C9"/>
    <w:rsid w:val="00037740"/>
    <w:rsid w:val="00041F08"/>
    <w:rsid w:val="00050A1C"/>
    <w:rsid w:val="00051E9C"/>
    <w:rsid w:val="000553BC"/>
    <w:rsid w:val="000560A5"/>
    <w:rsid w:val="00061B98"/>
    <w:rsid w:val="00063D09"/>
    <w:rsid w:val="00071FB0"/>
    <w:rsid w:val="000810E1"/>
    <w:rsid w:val="000818C8"/>
    <w:rsid w:val="00082B99"/>
    <w:rsid w:val="00083CA8"/>
    <w:rsid w:val="000938B3"/>
    <w:rsid w:val="00095009"/>
    <w:rsid w:val="0009688D"/>
    <w:rsid w:val="00096CF7"/>
    <w:rsid w:val="000A13A8"/>
    <w:rsid w:val="000A1AAE"/>
    <w:rsid w:val="000A3195"/>
    <w:rsid w:val="000B1ED1"/>
    <w:rsid w:val="000C579E"/>
    <w:rsid w:val="000C5A39"/>
    <w:rsid w:val="000C627B"/>
    <w:rsid w:val="000D2183"/>
    <w:rsid w:val="000D2ECA"/>
    <w:rsid w:val="000D4343"/>
    <w:rsid w:val="000D5395"/>
    <w:rsid w:val="000D53A5"/>
    <w:rsid w:val="000E1799"/>
    <w:rsid w:val="000F0639"/>
    <w:rsid w:val="000F199E"/>
    <w:rsid w:val="000F1ECC"/>
    <w:rsid w:val="000F3AAF"/>
    <w:rsid w:val="00101541"/>
    <w:rsid w:val="0010498C"/>
    <w:rsid w:val="00105AB7"/>
    <w:rsid w:val="001100C2"/>
    <w:rsid w:val="00113019"/>
    <w:rsid w:val="00113054"/>
    <w:rsid w:val="00113BAC"/>
    <w:rsid w:val="00127829"/>
    <w:rsid w:val="00130CC3"/>
    <w:rsid w:val="00131996"/>
    <w:rsid w:val="00134B21"/>
    <w:rsid w:val="001412F7"/>
    <w:rsid w:val="00143782"/>
    <w:rsid w:val="0014405A"/>
    <w:rsid w:val="00144424"/>
    <w:rsid w:val="00145C4F"/>
    <w:rsid w:val="00145FEB"/>
    <w:rsid w:val="0014784F"/>
    <w:rsid w:val="0015021E"/>
    <w:rsid w:val="00151BE0"/>
    <w:rsid w:val="001630BC"/>
    <w:rsid w:val="00167442"/>
    <w:rsid w:val="00170EA9"/>
    <w:rsid w:val="0017145B"/>
    <w:rsid w:val="0017399C"/>
    <w:rsid w:val="0017460B"/>
    <w:rsid w:val="001770F3"/>
    <w:rsid w:val="00183FD9"/>
    <w:rsid w:val="001973DA"/>
    <w:rsid w:val="001A32DD"/>
    <w:rsid w:val="001B37E6"/>
    <w:rsid w:val="001B459A"/>
    <w:rsid w:val="001C27EA"/>
    <w:rsid w:val="001C6144"/>
    <w:rsid w:val="001D12F5"/>
    <w:rsid w:val="001D33F1"/>
    <w:rsid w:val="001E0615"/>
    <w:rsid w:val="001E0B39"/>
    <w:rsid w:val="001E2645"/>
    <w:rsid w:val="001E2EF1"/>
    <w:rsid w:val="001E2FA6"/>
    <w:rsid w:val="001E3D00"/>
    <w:rsid w:val="001E52EA"/>
    <w:rsid w:val="001E59CE"/>
    <w:rsid w:val="001E5C9D"/>
    <w:rsid w:val="001F057C"/>
    <w:rsid w:val="001F5AFF"/>
    <w:rsid w:val="001F6843"/>
    <w:rsid w:val="001F6BE7"/>
    <w:rsid w:val="001F75DF"/>
    <w:rsid w:val="00200DFD"/>
    <w:rsid w:val="002049FE"/>
    <w:rsid w:val="00205D66"/>
    <w:rsid w:val="00210F46"/>
    <w:rsid w:val="0021492B"/>
    <w:rsid w:val="00221684"/>
    <w:rsid w:val="002263B1"/>
    <w:rsid w:val="002340E8"/>
    <w:rsid w:val="00256618"/>
    <w:rsid w:val="00256F74"/>
    <w:rsid w:val="00261E34"/>
    <w:rsid w:val="0026606A"/>
    <w:rsid w:val="00267561"/>
    <w:rsid w:val="00267660"/>
    <w:rsid w:val="00271ABC"/>
    <w:rsid w:val="00272AB7"/>
    <w:rsid w:val="00291B63"/>
    <w:rsid w:val="00292776"/>
    <w:rsid w:val="00296872"/>
    <w:rsid w:val="002A3F43"/>
    <w:rsid w:val="002B00C2"/>
    <w:rsid w:val="002C057A"/>
    <w:rsid w:val="002D6F9C"/>
    <w:rsid w:val="002D7050"/>
    <w:rsid w:val="002E3E31"/>
    <w:rsid w:val="002E45E9"/>
    <w:rsid w:val="002E7983"/>
    <w:rsid w:val="002F75F1"/>
    <w:rsid w:val="00302C6E"/>
    <w:rsid w:val="00305AEF"/>
    <w:rsid w:val="00311D9B"/>
    <w:rsid w:val="00316C8B"/>
    <w:rsid w:val="00325ABB"/>
    <w:rsid w:val="0032768C"/>
    <w:rsid w:val="0032787F"/>
    <w:rsid w:val="00327EB1"/>
    <w:rsid w:val="00330065"/>
    <w:rsid w:val="0033131E"/>
    <w:rsid w:val="00331796"/>
    <w:rsid w:val="00335715"/>
    <w:rsid w:val="003432DB"/>
    <w:rsid w:val="00346481"/>
    <w:rsid w:val="00354335"/>
    <w:rsid w:val="003672FB"/>
    <w:rsid w:val="00367385"/>
    <w:rsid w:val="00371DF4"/>
    <w:rsid w:val="00375F33"/>
    <w:rsid w:val="0037617F"/>
    <w:rsid w:val="00383426"/>
    <w:rsid w:val="00383CDD"/>
    <w:rsid w:val="00384796"/>
    <w:rsid w:val="0038740B"/>
    <w:rsid w:val="00391837"/>
    <w:rsid w:val="00393E41"/>
    <w:rsid w:val="00394D00"/>
    <w:rsid w:val="00396691"/>
    <w:rsid w:val="003A5C1D"/>
    <w:rsid w:val="003B08A8"/>
    <w:rsid w:val="003B12D3"/>
    <w:rsid w:val="003B50FD"/>
    <w:rsid w:val="003C5A00"/>
    <w:rsid w:val="003C5B93"/>
    <w:rsid w:val="003C644C"/>
    <w:rsid w:val="003D39A9"/>
    <w:rsid w:val="003E0508"/>
    <w:rsid w:val="003E22C9"/>
    <w:rsid w:val="003E2B5E"/>
    <w:rsid w:val="003E348B"/>
    <w:rsid w:val="003E3B9D"/>
    <w:rsid w:val="003E4088"/>
    <w:rsid w:val="003F4AF6"/>
    <w:rsid w:val="00402FC4"/>
    <w:rsid w:val="004040C2"/>
    <w:rsid w:val="004144D5"/>
    <w:rsid w:val="004169DB"/>
    <w:rsid w:val="0042672B"/>
    <w:rsid w:val="00430238"/>
    <w:rsid w:val="0044476F"/>
    <w:rsid w:val="00444956"/>
    <w:rsid w:val="00450ABC"/>
    <w:rsid w:val="0045135B"/>
    <w:rsid w:val="00453D78"/>
    <w:rsid w:val="004658DC"/>
    <w:rsid w:val="00467099"/>
    <w:rsid w:val="00470628"/>
    <w:rsid w:val="004714B0"/>
    <w:rsid w:val="00475971"/>
    <w:rsid w:val="004778AF"/>
    <w:rsid w:val="004850DD"/>
    <w:rsid w:val="0049072D"/>
    <w:rsid w:val="00492339"/>
    <w:rsid w:val="004933CE"/>
    <w:rsid w:val="004A16ED"/>
    <w:rsid w:val="004A4F9C"/>
    <w:rsid w:val="004A5A78"/>
    <w:rsid w:val="004B38DA"/>
    <w:rsid w:val="004B48BF"/>
    <w:rsid w:val="004B53C2"/>
    <w:rsid w:val="004B6C33"/>
    <w:rsid w:val="004B799B"/>
    <w:rsid w:val="004B7D93"/>
    <w:rsid w:val="004C02E2"/>
    <w:rsid w:val="004C5C33"/>
    <w:rsid w:val="004C74F0"/>
    <w:rsid w:val="004D0FCD"/>
    <w:rsid w:val="004D2650"/>
    <w:rsid w:val="004D6AA9"/>
    <w:rsid w:val="004E2745"/>
    <w:rsid w:val="004F7BA6"/>
    <w:rsid w:val="004F7BAE"/>
    <w:rsid w:val="0050504D"/>
    <w:rsid w:val="00514264"/>
    <w:rsid w:val="00515C3C"/>
    <w:rsid w:val="005168FD"/>
    <w:rsid w:val="0052036C"/>
    <w:rsid w:val="0052081D"/>
    <w:rsid w:val="00533889"/>
    <w:rsid w:val="005363C0"/>
    <w:rsid w:val="005375A2"/>
    <w:rsid w:val="005430E8"/>
    <w:rsid w:val="00543A65"/>
    <w:rsid w:val="00545BB9"/>
    <w:rsid w:val="00545CBB"/>
    <w:rsid w:val="005473E4"/>
    <w:rsid w:val="005624A3"/>
    <w:rsid w:val="0056648B"/>
    <w:rsid w:val="00571E99"/>
    <w:rsid w:val="00572C42"/>
    <w:rsid w:val="00580E43"/>
    <w:rsid w:val="005839D3"/>
    <w:rsid w:val="00587797"/>
    <w:rsid w:val="005937CC"/>
    <w:rsid w:val="00593DCF"/>
    <w:rsid w:val="005950FA"/>
    <w:rsid w:val="00596F95"/>
    <w:rsid w:val="005B56AB"/>
    <w:rsid w:val="005B56E3"/>
    <w:rsid w:val="005B64CC"/>
    <w:rsid w:val="005C4A5C"/>
    <w:rsid w:val="005C5194"/>
    <w:rsid w:val="005C7931"/>
    <w:rsid w:val="005D6AC9"/>
    <w:rsid w:val="005E685D"/>
    <w:rsid w:val="005F020E"/>
    <w:rsid w:val="005F5F0B"/>
    <w:rsid w:val="00601FD3"/>
    <w:rsid w:val="006032F9"/>
    <w:rsid w:val="00612EC8"/>
    <w:rsid w:val="00616840"/>
    <w:rsid w:val="00616E05"/>
    <w:rsid w:val="00617EFE"/>
    <w:rsid w:val="00620188"/>
    <w:rsid w:val="00621C78"/>
    <w:rsid w:val="00624C36"/>
    <w:rsid w:val="00630D01"/>
    <w:rsid w:val="00631F88"/>
    <w:rsid w:val="006332D3"/>
    <w:rsid w:val="006357E4"/>
    <w:rsid w:val="006407F2"/>
    <w:rsid w:val="00641EE4"/>
    <w:rsid w:val="00642A3D"/>
    <w:rsid w:val="00642C61"/>
    <w:rsid w:val="0064411B"/>
    <w:rsid w:val="00645937"/>
    <w:rsid w:val="006478E3"/>
    <w:rsid w:val="00647AA3"/>
    <w:rsid w:val="00647F7A"/>
    <w:rsid w:val="006521AB"/>
    <w:rsid w:val="00656827"/>
    <w:rsid w:val="00657B31"/>
    <w:rsid w:val="00660A7D"/>
    <w:rsid w:val="00660C01"/>
    <w:rsid w:val="006714F5"/>
    <w:rsid w:val="00671C46"/>
    <w:rsid w:val="00673403"/>
    <w:rsid w:val="00673FE8"/>
    <w:rsid w:val="006742A7"/>
    <w:rsid w:val="00676CA3"/>
    <w:rsid w:val="00680D60"/>
    <w:rsid w:val="0068184E"/>
    <w:rsid w:val="00682F44"/>
    <w:rsid w:val="006A08D7"/>
    <w:rsid w:val="006A4038"/>
    <w:rsid w:val="006B57F1"/>
    <w:rsid w:val="006B58DE"/>
    <w:rsid w:val="006C0994"/>
    <w:rsid w:val="006C76F2"/>
    <w:rsid w:val="006D0867"/>
    <w:rsid w:val="006D3090"/>
    <w:rsid w:val="006D4915"/>
    <w:rsid w:val="006E16F1"/>
    <w:rsid w:val="006E3F86"/>
    <w:rsid w:val="006E73FC"/>
    <w:rsid w:val="006F339D"/>
    <w:rsid w:val="006F623F"/>
    <w:rsid w:val="00702ED2"/>
    <w:rsid w:val="0070357A"/>
    <w:rsid w:val="00707AA8"/>
    <w:rsid w:val="00711928"/>
    <w:rsid w:val="00711F05"/>
    <w:rsid w:val="00716B1E"/>
    <w:rsid w:val="00726D70"/>
    <w:rsid w:val="007314DA"/>
    <w:rsid w:val="00740608"/>
    <w:rsid w:val="007428F2"/>
    <w:rsid w:val="00743488"/>
    <w:rsid w:val="00757096"/>
    <w:rsid w:val="00757973"/>
    <w:rsid w:val="007643A1"/>
    <w:rsid w:val="00765D09"/>
    <w:rsid w:val="0077204E"/>
    <w:rsid w:val="00775CC9"/>
    <w:rsid w:val="00781998"/>
    <w:rsid w:val="00786A7C"/>
    <w:rsid w:val="00792E9E"/>
    <w:rsid w:val="007966AF"/>
    <w:rsid w:val="007976E3"/>
    <w:rsid w:val="007A7A37"/>
    <w:rsid w:val="007B2C18"/>
    <w:rsid w:val="007B5666"/>
    <w:rsid w:val="007C2624"/>
    <w:rsid w:val="007C74FC"/>
    <w:rsid w:val="007D1823"/>
    <w:rsid w:val="007D2748"/>
    <w:rsid w:val="007E0060"/>
    <w:rsid w:val="007E060A"/>
    <w:rsid w:val="007E514C"/>
    <w:rsid w:val="007E5426"/>
    <w:rsid w:val="007F135A"/>
    <w:rsid w:val="007F428A"/>
    <w:rsid w:val="007F6AE7"/>
    <w:rsid w:val="008005EC"/>
    <w:rsid w:val="00814202"/>
    <w:rsid w:val="008158EA"/>
    <w:rsid w:val="008222EF"/>
    <w:rsid w:val="00827BB5"/>
    <w:rsid w:val="008376A0"/>
    <w:rsid w:val="008409C4"/>
    <w:rsid w:val="00850973"/>
    <w:rsid w:val="0085239F"/>
    <w:rsid w:val="0087405C"/>
    <w:rsid w:val="0087549C"/>
    <w:rsid w:val="0088449E"/>
    <w:rsid w:val="008874DE"/>
    <w:rsid w:val="00892453"/>
    <w:rsid w:val="00895E98"/>
    <w:rsid w:val="0089751D"/>
    <w:rsid w:val="008A055F"/>
    <w:rsid w:val="008A05EA"/>
    <w:rsid w:val="008A43BD"/>
    <w:rsid w:val="008A4BB9"/>
    <w:rsid w:val="008B22FA"/>
    <w:rsid w:val="008B2742"/>
    <w:rsid w:val="008B2843"/>
    <w:rsid w:val="008B6C92"/>
    <w:rsid w:val="008C063F"/>
    <w:rsid w:val="008C45D9"/>
    <w:rsid w:val="008C49A1"/>
    <w:rsid w:val="008D0989"/>
    <w:rsid w:val="008D7799"/>
    <w:rsid w:val="008E3BDF"/>
    <w:rsid w:val="008E7178"/>
    <w:rsid w:val="0090072F"/>
    <w:rsid w:val="00902D96"/>
    <w:rsid w:val="00902F99"/>
    <w:rsid w:val="00912186"/>
    <w:rsid w:val="00923A93"/>
    <w:rsid w:val="00926B3A"/>
    <w:rsid w:val="00927369"/>
    <w:rsid w:val="00927DA5"/>
    <w:rsid w:val="009301B8"/>
    <w:rsid w:val="0093443C"/>
    <w:rsid w:val="009353CC"/>
    <w:rsid w:val="00935FB2"/>
    <w:rsid w:val="00937A9D"/>
    <w:rsid w:val="009407D6"/>
    <w:rsid w:val="00942E47"/>
    <w:rsid w:val="00961F93"/>
    <w:rsid w:val="00962D98"/>
    <w:rsid w:val="009649A8"/>
    <w:rsid w:val="009662B7"/>
    <w:rsid w:val="009673BF"/>
    <w:rsid w:val="009676A6"/>
    <w:rsid w:val="00974606"/>
    <w:rsid w:val="0098206A"/>
    <w:rsid w:val="0098397B"/>
    <w:rsid w:val="00986613"/>
    <w:rsid w:val="00992E18"/>
    <w:rsid w:val="009A59BF"/>
    <w:rsid w:val="009A5D8F"/>
    <w:rsid w:val="009A6FE0"/>
    <w:rsid w:val="009A77F5"/>
    <w:rsid w:val="009C2D42"/>
    <w:rsid w:val="009C334A"/>
    <w:rsid w:val="009D49D6"/>
    <w:rsid w:val="009D6A75"/>
    <w:rsid w:val="009D7605"/>
    <w:rsid w:val="009E4DD0"/>
    <w:rsid w:val="009E5561"/>
    <w:rsid w:val="009E567E"/>
    <w:rsid w:val="009F177E"/>
    <w:rsid w:val="009F54F7"/>
    <w:rsid w:val="009F7BED"/>
    <w:rsid w:val="00A00A59"/>
    <w:rsid w:val="00A0175E"/>
    <w:rsid w:val="00A059AA"/>
    <w:rsid w:val="00A07820"/>
    <w:rsid w:val="00A11657"/>
    <w:rsid w:val="00A224BD"/>
    <w:rsid w:val="00A23C71"/>
    <w:rsid w:val="00A26276"/>
    <w:rsid w:val="00A34C38"/>
    <w:rsid w:val="00A359A4"/>
    <w:rsid w:val="00A37B7E"/>
    <w:rsid w:val="00A40519"/>
    <w:rsid w:val="00A42ABB"/>
    <w:rsid w:val="00A441D2"/>
    <w:rsid w:val="00A46941"/>
    <w:rsid w:val="00A47B22"/>
    <w:rsid w:val="00A503FE"/>
    <w:rsid w:val="00A51A68"/>
    <w:rsid w:val="00A5224D"/>
    <w:rsid w:val="00A5645C"/>
    <w:rsid w:val="00A71E7D"/>
    <w:rsid w:val="00A732B4"/>
    <w:rsid w:val="00A75B92"/>
    <w:rsid w:val="00A80132"/>
    <w:rsid w:val="00A81D6C"/>
    <w:rsid w:val="00A8460E"/>
    <w:rsid w:val="00A91EA1"/>
    <w:rsid w:val="00A92531"/>
    <w:rsid w:val="00A9271E"/>
    <w:rsid w:val="00A92784"/>
    <w:rsid w:val="00A92D86"/>
    <w:rsid w:val="00A9311A"/>
    <w:rsid w:val="00A94720"/>
    <w:rsid w:val="00A96728"/>
    <w:rsid w:val="00AA4E24"/>
    <w:rsid w:val="00AA60C8"/>
    <w:rsid w:val="00AB4161"/>
    <w:rsid w:val="00AB4949"/>
    <w:rsid w:val="00AB5A5F"/>
    <w:rsid w:val="00AB665E"/>
    <w:rsid w:val="00AC133E"/>
    <w:rsid w:val="00AC2ED3"/>
    <w:rsid w:val="00AD1441"/>
    <w:rsid w:val="00AD2C2F"/>
    <w:rsid w:val="00AD5E44"/>
    <w:rsid w:val="00AE33DB"/>
    <w:rsid w:val="00AE72E3"/>
    <w:rsid w:val="00AF1FCD"/>
    <w:rsid w:val="00AF2CBD"/>
    <w:rsid w:val="00AF4218"/>
    <w:rsid w:val="00B00899"/>
    <w:rsid w:val="00B016BA"/>
    <w:rsid w:val="00B01A25"/>
    <w:rsid w:val="00B02918"/>
    <w:rsid w:val="00B0496A"/>
    <w:rsid w:val="00B12E7F"/>
    <w:rsid w:val="00B151AF"/>
    <w:rsid w:val="00B210BB"/>
    <w:rsid w:val="00B212F1"/>
    <w:rsid w:val="00B21ED2"/>
    <w:rsid w:val="00B23BB2"/>
    <w:rsid w:val="00B31815"/>
    <w:rsid w:val="00B32002"/>
    <w:rsid w:val="00B36D69"/>
    <w:rsid w:val="00B3778E"/>
    <w:rsid w:val="00B4032D"/>
    <w:rsid w:val="00B42469"/>
    <w:rsid w:val="00B42565"/>
    <w:rsid w:val="00B43051"/>
    <w:rsid w:val="00B44896"/>
    <w:rsid w:val="00B471C8"/>
    <w:rsid w:val="00B47696"/>
    <w:rsid w:val="00B5299C"/>
    <w:rsid w:val="00B54031"/>
    <w:rsid w:val="00B5773C"/>
    <w:rsid w:val="00B63B03"/>
    <w:rsid w:val="00B66A39"/>
    <w:rsid w:val="00B80201"/>
    <w:rsid w:val="00B83F66"/>
    <w:rsid w:val="00B85DA3"/>
    <w:rsid w:val="00B861B0"/>
    <w:rsid w:val="00B90B99"/>
    <w:rsid w:val="00B929F8"/>
    <w:rsid w:val="00B93138"/>
    <w:rsid w:val="00B948D8"/>
    <w:rsid w:val="00BA0EAB"/>
    <w:rsid w:val="00BA3BA0"/>
    <w:rsid w:val="00BA4CCB"/>
    <w:rsid w:val="00BB088C"/>
    <w:rsid w:val="00BB5CCE"/>
    <w:rsid w:val="00BC1E64"/>
    <w:rsid w:val="00BC23FD"/>
    <w:rsid w:val="00BC3ABD"/>
    <w:rsid w:val="00BD4BF7"/>
    <w:rsid w:val="00BD68E3"/>
    <w:rsid w:val="00BE0046"/>
    <w:rsid w:val="00BE1AC9"/>
    <w:rsid w:val="00BE7816"/>
    <w:rsid w:val="00BF4329"/>
    <w:rsid w:val="00BF4508"/>
    <w:rsid w:val="00BF473B"/>
    <w:rsid w:val="00C062E3"/>
    <w:rsid w:val="00C06539"/>
    <w:rsid w:val="00C07B03"/>
    <w:rsid w:val="00C119B1"/>
    <w:rsid w:val="00C11D4A"/>
    <w:rsid w:val="00C1663C"/>
    <w:rsid w:val="00C20E75"/>
    <w:rsid w:val="00C2341C"/>
    <w:rsid w:val="00C31CA3"/>
    <w:rsid w:val="00C3273F"/>
    <w:rsid w:val="00C32FBD"/>
    <w:rsid w:val="00C36BED"/>
    <w:rsid w:val="00C37791"/>
    <w:rsid w:val="00C4267E"/>
    <w:rsid w:val="00C43468"/>
    <w:rsid w:val="00C4681F"/>
    <w:rsid w:val="00C54970"/>
    <w:rsid w:val="00C66018"/>
    <w:rsid w:val="00C66858"/>
    <w:rsid w:val="00C66A26"/>
    <w:rsid w:val="00C80375"/>
    <w:rsid w:val="00C86A20"/>
    <w:rsid w:val="00C951FC"/>
    <w:rsid w:val="00C97F6F"/>
    <w:rsid w:val="00CB0D68"/>
    <w:rsid w:val="00CB3637"/>
    <w:rsid w:val="00CB506C"/>
    <w:rsid w:val="00CB577D"/>
    <w:rsid w:val="00CC1274"/>
    <w:rsid w:val="00CC1D5B"/>
    <w:rsid w:val="00CC5FF6"/>
    <w:rsid w:val="00CC661E"/>
    <w:rsid w:val="00CC7D6A"/>
    <w:rsid w:val="00CE0562"/>
    <w:rsid w:val="00CE2A86"/>
    <w:rsid w:val="00CE32E7"/>
    <w:rsid w:val="00CE66A7"/>
    <w:rsid w:val="00D0485A"/>
    <w:rsid w:val="00D05906"/>
    <w:rsid w:val="00D06235"/>
    <w:rsid w:val="00D07A9B"/>
    <w:rsid w:val="00D12B81"/>
    <w:rsid w:val="00D136C0"/>
    <w:rsid w:val="00D1414F"/>
    <w:rsid w:val="00D21F3F"/>
    <w:rsid w:val="00D25A15"/>
    <w:rsid w:val="00D26854"/>
    <w:rsid w:val="00D303BA"/>
    <w:rsid w:val="00D32D24"/>
    <w:rsid w:val="00D3328B"/>
    <w:rsid w:val="00D3587E"/>
    <w:rsid w:val="00D42311"/>
    <w:rsid w:val="00D51628"/>
    <w:rsid w:val="00D51D29"/>
    <w:rsid w:val="00D51F6E"/>
    <w:rsid w:val="00D615F6"/>
    <w:rsid w:val="00D64402"/>
    <w:rsid w:val="00D67D82"/>
    <w:rsid w:val="00D70A05"/>
    <w:rsid w:val="00D721A3"/>
    <w:rsid w:val="00D72FC4"/>
    <w:rsid w:val="00D821B3"/>
    <w:rsid w:val="00D8358F"/>
    <w:rsid w:val="00D91752"/>
    <w:rsid w:val="00D939C9"/>
    <w:rsid w:val="00D976B9"/>
    <w:rsid w:val="00DA100C"/>
    <w:rsid w:val="00DA1332"/>
    <w:rsid w:val="00DB0665"/>
    <w:rsid w:val="00DB0CC1"/>
    <w:rsid w:val="00DC1646"/>
    <w:rsid w:val="00DC3D4D"/>
    <w:rsid w:val="00DC73B0"/>
    <w:rsid w:val="00DC7AC3"/>
    <w:rsid w:val="00DD1C46"/>
    <w:rsid w:val="00DD7A76"/>
    <w:rsid w:val="00DE3541"/>
    <w:rsid w:val="00DE76D6"/>
    <w:rsid w:val="00DF1391"/>
    <w:rsid w:val="00DF1E1F"/>
    <w:rsid w:val="00DF1F2D"/>
    <w:rsid w:val="00DF3C98"/>
    <w:rsid w:val="00E00924"/>
    <w:rsid w:val="00E012E3"/>
    <w:rsid w:val="00E0389D"/>
    <w:rsid w:val="00E11E09"/>
    <w:rsid w:val="00E12E36"/>
    <w:rsid w:val="00E21005"/>
    <w:rsid w:val="00E23291"/>
    <w:rsid w:val="00E4432A"/>
    <w:rsid w:val="00E50431"/>
    <w:rsid w:val="00E53038"/>
    <w:rsid w:val="00E53B0C"/>
    <w:rsid w:val="00E55CA9"/>
    <w:rsid w:val="00E64D96"/>
    <w:rsid w:val="00E65563"/>
    <w:rsid w:val="00E71AEF"/>
    <w:rsid w:val="00E71DAF"/>
    <w:rsid w:val="00E72DBA"/>
    <w:rsid w:val="00E86939"/>
    <w:rsid w:val="00E9242F"/>
    <w:rsid w:val="00E9698C"/>
    <w:rsid w:val="00EA1F1B"/>
    <w:rsid w:val="00EA3A8B"/>
    <w:rsid w:val="00EA3CBA"/>
    <w:rsid w:val="00EB7C2D"/>
    <w:rsid w:val="00EC1489"/>
    <w:rsid w:val="00EC4405"/>
    <w:rsid w:val="00EC6B13"/>
    <w:rsid w:val="00ED27E5"/>
    <w:rsid w:val="00ED564F"/>
    <w:rsid w:val="00ED6E1A"/>
    <w:rsid w:val="00EE7212"/>
    <w:rsid w:val="00EE7A0A"/>
    <w:rsid w:val="00EF1358"/>
    <w:rsid w:val="00EF414C"/>
    <w:rsid w:val="00EF5193"/>
    <w:rsid w:val="00F11484"/>
    <w:rsid w:val="00F20D74"/>
    <w:rsid w:val="00F266FA"/>
    <w:rsid w:val="00F27A12"/>
    <w:rsid w:val="00F30B88"/>
    <w:rsid w:val="00F3398E"/>
    <w:rsid w:val="00F37104"/>
    <w:rsid w:val="00F437E3"/>
    <w:rsid w:val="00F44FC4"/>
    <w:rsid w:val="00F4577D"/>
    <w:rsid w:val="00F65D49"/>
    <w:rsid w:val="00F66110"/>
    <w:rsid w:val="00F67E36"/>
    <w:rsid w:val="00F724A5"/>
    <w:rsid w:val="00F73381"/>
    <w:rsid w:val="00F755FF"/>
    <w:rsid w:val="00F75859"/>
    <w:rsid w:val="00F75B04"/>
    <w:rsid w:val="00F77B7A"/>
    <w:rsid w:val="00F84E5B"/>
    <w:rsid w:val="00F86126"/>
    <w:rsid w:val="00F9497F"/>
    <w:rsid w:val="00FA110F"/>
    <w:rsid w:val="00FA3B2D"/>
    <w:rsid w:val="00FA3C88"/>
    <w:rsid w:val="00FA43AA"/>
    <w:rsid w:val="00FA4C08"/>
    <w:rsid w:val="00FA6F34"/>
    <w:rsid w:val="00FB0E0C"/>
    <w:rsid w:val="00FB118D"/>
    <w:rsid w:val="00FB3DD2"/>
    <w:rsid w:val="00FC2443"/>
    <w:rsid w:val="00FC5504"/>
    <w:rsid w:val="00FD2172"/>
    <w:rsid w:val="00FE138B"/>
    <w:rsid w:val="00FE2323"/>
    <w:rsid w:val="00FF0136"/>
    <w:rsid w:val="00FF0BC6"/>
    <w:rsid w:val="00FF3F36"/>
    <w:rsid w:val="00FF49C4"/>
    <w:rsid w:val="00FF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261"/>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51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uiPriority w:val="99"/>
    <w:rsid w:val="00FE138B"/>
    <w:pPr>
      <w:tabs>
        <w:tab w:val="center" w:pos="4320"/>
        <w:tab w:val="right" w:pos="8640"/>
      </w:tabs>
    </w:pPr>
  </w:style>
  <w:style w:type="character" w:customStyle="1" w:styleId="HeaderChar">
    <w:name w:val="Header Char"/>
    <w:basedOn w:val="DefaultParagraphFont"/>
    <w:link w:val="Header"/>
    <w:uiPriority w:val="99"/>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customStyle="1" w:styleId="Pa11">
    <w:name w:val="Pa11"/>
    <w:basedOn w:val="Normal"/>
    <w:next w:val="Normal"/>
    <w:uiPriority w:val="99"/>
    <w:rsid w:val="00671C46"/>
    <w:pPr>
      <w:autoSpaceDE w:val="0"/>
      <w:autoSpaceDN w:val="0"/>
      <w:adjustRightInd w:val="0"/>
      <w:spacing w:line="281" w:lineRule="atLeast"/>
    </w:pPr>
    <w:rPr>
      <w:rFonts w:ascii="Myriad Pro" w:eastAsiaTheme="minorHAnsi" w:hAnsi="Myriad Pro" w:cstheme="minorBidi"/>
      <w:szCs w:val="24"/>
    </w:rPr>
  </w:style>
  <w:style w:type="paragraph" w:customStyle="1" w:styleId="Pa12">
    <w:name w:val="Pa12"/>
    <w:basedOn w:val="Normal"/>
    <w:next w:val="Normal"/>
    <w:uiPriority w:val="99"/>
    <w:rsid w:val="00671C46"/>
    <w:pPr>
      <w:autoSpaceDE w:val="0"/>
      <w:autoSpaceDN w:val="0"/>
      <w:adjustRightInd w:val="0"/>
      <w:spacing w:line="197" w:lineRule="atLeast"/>
    </w:pPr>
    <w:rPr>
      <w:rFonts w:ascii="Myriad Pro" w:eastAsiaTheme="minorHAnsi" w:hAnsi="Myriad Pro" w:cstheme="minorBidi"/>
      <w:szCs w:val="24"/>
    </w:rPr>
  </w:style>
  <w:style w:type="character" w:customStyle="1" w:styleId="A9">
    <w:name w:val="A9"/>
    <w:uiPriority w:val="99"/>
    <w:rsid w:val="00671C46"/>
    <w:rPr>
      <w:rFonts w:cs="Myriad Pro"/>
      <w:b/>
      <w:bCs/>
      <w:color w:val="000000"/>
      <w:sz w:val="19"/>
      <w:szCs w:val="19"/>
      <w:u w:val="single"/>
    </w:rPr>
  </w:style>
  <w:style w:type="paragraph" w:customStyle="1" w:styleId="Default">
    <w:name w:val="Default"/>
    <w:rsid w:val="00CE66A7"/>
    <w:pPr>
      <w:autoSpaceDE w:val="0"/>
      <w:autoSpaceDN w:val="0"/>
      <w:adjustRightInd w:val="0"/>
      <w:spacing w:line="240" w:lineRule="auto"/>
      <w:ind w:left="0"/>
    </w:pPr>
    <w:rPr>
      <w:rFonts w:ascii="Myriad Pro" w:hAnsi="Myriad Pro" w:cs="Myriad Pro"/>
      <w:color w:val="000000"/>
      <w:sz w:val="24"/>
      <w:szCs w:val="24"/>
    </w:rPr>
  </w:style>
  <w:style w:type="paragraph" w:styleId="NormalWeb">
    <w:name w:val="Normal (Web)"/>
    <w:basedOn w:val="Normal"/>
    <w:uiPriority w:val="99"/>
    <w:unhideWhenUsed/>
    <w:rsid w:val="00596F95"/>
    <w:pPr>
      <w:spacing w:before="100" w:beforeAutospacing="1" w:after="100" w:afterAutospacing="1" w:line="336" w:lineRule="atLeast"/>
      <w:jc w:val="both"/>
    </w:pPr>
    <w:rPr>
      <w:rFonts w:ascii="Arial" w:hAnsi="Arial" w:cs="Arial"/>
      <w:sz w:val="23"/>
      <w:szCs w:val="23"/>
    </w:rPr>
  </w:style>
  <w:style w:type="character" w:customStyle="1" w:styleId="apple-style-span">
    <w:name w:val="apple-style-span"/>
    <w:basedOn w:val="DefaultParagraphFont"/>
    <w:rsid w:val="00596F95"/>
  </w:style>
  <w:style w:type="character" w:styleId="HTMLAcronym">
    <w:name w:val="HTML Acronym"/>
    <w:basedOn w:val="DefaultParagraphFont"/>
    <w:uiPriority w:val="99"/>
    <w:semiHidden/>
    <w:unhideWhenUsed/>
    <w:rsid w:val="00596F95"/>
  </w:style>
  <w:style w:type="character" w:customStyle="1" w:styleId="googqs-tidbit1">
    <w:name w:val="goog_qs-tidbit1"/>
    <w:basedOn w:val="DefaultParagraphFont"/>
    <w:rsid w:val="001B459A"/>
    <w:rPr>
      <w:vanish w:val="0"/>
      <w:webHidden w:val="0"/>
      <w:specVanish w:val="0"/>
    </w:rPr>
  </w:style>
  <w:style w:type="character" w:styleId="Hyperlink">
    <w:name w:val="Hyperlink"/>
    <w:basedOn w:val="DefaultParagraphFont"/>
    <w:uiPriority w:val="99"/>
    <w:semiHidden/>
    <w:unhideWhenUsed/>
    <w:rsid w:val="00CC661E"/>
    <w:rPr>
      <w:color w:val="0000FF"/>
      <w:u w:val="single"/>
    </w:rPr>
  </w:style>
  <w:style w:type="character" w:styleId="Strong">
    <w:name w:val="Strong"/>
    <w:basedOn w:val="DefaultParagraphFont"/>
    <w:uiPriority w:val="22"/>
    <w:qFormat/>
    <w:rsid w:val="00DC7AC3"/>
    <w:rPr>
      <w:b/>
      <w:bCs/>
    </w:rPr>
  </w:style>
  <w:style w:type="paragraph" w:styleId="ListParagraph">
    <w:name w:val="List Paragraph"/>
    <w:basedOn w:val="Normal"/>
    <w:uiPriority w:val="34"/>
    <w:qFormat/>
    <w:rsid w:val="004B38DA"/>
    <w:pPr>
      <w:ind w:left="720"/>
      <w:contextualSpacing/>
    </w:pPr>
  </w:style>
  <w:style w:type="character" w:customStyle="1" w:styleId="Heading4Char">
    <w:name w:val="Heading 4 Char"/>
    <w:basedOn w:val="DefaultParagraphFont"/>
    <w:link w:val="Heading4"/>
    <w:uiPriority w:val="9"/>
    <w:semiHidden/>
    <w:rsid w:val="005C5194"/>
    <w:rPr>
      <w:rFonts w:asciiTheme="majorHAnsi" w:eastAsiaTheme="majorEastAsia" w:hAnsiTheme="majorHAnsi" w:cstheme="majorBidi"/>
      <w:b/>
      <w:bCs/>
      <w:i/>
      <w:iCs/>
      <w:color w:val="4F81BD" w:themeColor="accent1"/>
      <w:sz w:val="24"/>
      <w:szCs w:val="20"/>
    </w:rPr>
  </w:style>
  <w:style w:type="paragraph" w:customStyle="1" w:styleId="description1">
    <w:name w:val="description1"/>
    <w:basedOn w:val="Normal"/>
    <w:rsid w:val="005C5194"/>
    <w:pPr>
      <w:spacing w:after="97"/>
      <w:ind w:left="195"/>
    </w:pPr>
    <w:rPr>
      <w:sz w:val="31"/>
      <w:szCs w:val="31"/>
    </w:rPr>
  </w:style>
  <w:style w:type="paragraph" w:customStyle="1" w:styleId="period1">
    <w:name w:val="period1"/>
    <w:basedOn w:val="Normal"/>
    <w:rsid w:val="005C5194"/>
    <w:pPr>
      <w:spacing w:after="58"/>
    </w:pPr>
    <w:rPr>
      <w:sz w:val="31"/>
      <w:szCs w:val="31"/>
    </w:rPr>
  </w:style>
  <w:style w:type="paragraph" w:customStyle="1" w:styleId="organization-details1">
    <w:name w:val="organization-details1"/>
    <w:basedOn w:val="Normal"/>
    <w:rsid w:val="005C5194"/>
    <w:pPr>
      <w:spacing w:after="39"/>
    </w:pPr>
    <w:rPr>
      <w:color w:val="666666"/>
      <w:sz w:val="31"/>
      <w:szCs w:val="31"/>
    </w:rPr>
  </w:style>
  <w:style w:type="character" w:customStyle="1" w:styleId="degree">
    <w:name w:val="degree"/>
    <w:basedOn w:val="DefaultParagraphFont"/>
    <w:rsid w:val="005C5194"/>
  </w:style>
  <w:style w:type="character" w:customStyle="1" w:styleId="major">
    <w:name w:val="major"/>
    <w:basedOn w:val="DefaultParagraphFont"/>
    <w:rsid w:val="005C5194"/>
  </w:style>
  <w:style w:type="character" w:customStyle="1" w:styleId="googqs-tidbit-1">
    <w:name w:val="goog_qs-tidbit-1"/>
    <w:basedOn w:val="DefaultParagraphFont"/>
    <w:rsid w:val="00962D98"/>
  </w:style>
  <w:style w:type="paragraph" w:styleId="Bibliography">
    <w:name w:val="Bibliography"/>
    <w:basedOn w:val="Normal"/>
    <w:next w:val="Normal"/>
    <w:uiPriority w:val="37"/>
    <w:unhideWhenUsed/>
    <w:rsid w:val="00D821B3"/>
  </w:style>
  <w:style w:type="paragraph" w:styleId="HTMLPreformatted">
    <w:name w:val="HTML Preformatted"/>
    <w:basedOn w:val="Normal"/>
    <w:link w:val="HTMLPreformattedChar"/>
    <w:uiPriority w:val="99"/>
    <w:semiHidden/>
    <w:unhideWhenUsed/>
    <w:rsid w:val="007F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F6A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2185329">
      <w:bodyDiv w:val="1"/>
      <w:marLeft w:val="0"/>
      <w:marRight w:val="0"/>
      <w:marTop w:val="0"/>
      <w:marBottom w:val="0"/>
      <w:divBdr>
        <w:top w:val="none" w:sz="0" w:space="0" w:color="auto"/>
        <w:left w:val="none" w:sz="0" w:space="0" w:color="auto"/>
        <w:bottom w:val="none" w:sz="0" w:space="0" w:color="auto"/>
        <w:right w:val="none" w:sz="0" w:space="0" w:color="auto"/>
      </w:divBdr>
    </w:div>
    <w:div w:id="202518309">
      <w:bodyDiv w:val="1"/>
      <w:marLeft w:val="0"/>
      <w:marRight w:val="0"/>
      <w:marTop w:val="0"/>
      <w:marBottom w:val="0"/>
      <w:divBdr>
        <w:top w:val="none" w:sz="0" w:space="0" w:color="auto"/>
        <w:left w:val="none" w:sz="0" w:space="0" w:color="auto"/>
        <w:bottom w:val="none" w:sz="0" w:space="0" w:color="auto"/>
        <w:right w:val="none" w:sz="0" w:space="0" w:color="auto"/>
      </w:divBdr>
    </w:div>
    <w:div w:id="287049981">
      <w:bodyDiv w:val="1"/>
      <w:marLeft w:val="0"/>
      <w:marRight w:val="0"/>
      <w:marTop w:val="0"/>
      <w:marBottom w:val="0"/>
      <w:divBdr>
        <w:top w:val="none" w:sz="0" w:space="0" w:color="auto"/>
        <w:left w:val="none" w:sz="0" w:space="0" w:color="auto"/>
        <w:bottom w:val="none" w:sz="0" w:space="0" w:color="auto"/>
        <w:right w:val="none" w:sz="0" w:space="0" w:color="auto"/>
      </w:divBdr>
    </w:div>
    <w:div w:id="356737900">
      <w:bodyDiv w:val="1"/>
      <w:marLeft w:val="0"/>
      <w:marRight w:val="0"/>
      <w:marTop w:val="0"/>
      <w:marBottom w:val="0"/>
      <w:divBdr>
        <w:top w:val="none" w:sz="0" w:space="0" w:color="auto"/>
        <w:left w:val="none" w:sz="0" w:space="0" w:color="auto"/>
        <w:bottom w:val="none" w:sz="0" w:space="0" w:color="auto"/>
        <w:right w:val="none" w:sz="0" w:space="0" w:color="auto"/>
      </w:divBdr>
    </w:div>
    <w:div w:id="486046554">
      <w:bodyDiv w:val="1"/>
      <w:marLeft w:val="0"/>
      <w:marRight w:val="0"/>
      <w:marTop w:val="0"/>
      <w:marBottom w:val="0"/>
      <w:divBdr>
        <w:top w:val="none" w:sz="0" w:space="0" w:color="auto"/>
        <w:left w:val="none" w:sz="0" w:space="0" w:color="auto"/>
        <w:bottom w:val="none" w:sz="0" w:space="0" w:color="auto"/>
        <w:right w:val="none" w:sz="0" w:space="0" w:color="auto"/>
      </w:divBdr>
      <w:divsChild>
        <w:div w:id="844713350">
          <w:marLeft w:val="0"/>
          <w:marRight w:val="0"/>
          <w:marTop w:val="100"/>
          <w:marBottom w:val="100"/>
          <w:divBdr>
            <w:top w:val="none" w:sz="0" w:space="0" w:color="auto"/>
            <w:left w:val="none" w:sz="0" w:space="0" w:color="auto"/>
            <w:bottom w:val="none" w:sz="0" w:space="0" w:color="auto"/>
            <w:right w:val="none" w:sz="0" w:space="0" w:color="auto"/>
          </w:divBdr>
          <w:divsChild>
            <w:div w:id="434330718">
              <w:marLeft w:val="0"/>
              <w:marRight w:val="0"/>
              <w:marTop w:val="0"/>
              <w:marBottom w:val="0"/>
              <w:divBdr>
                <w:top w:val="none" w:sz="0" w:space="0" w:color="auto"/>
                <w:left w:val="none" w:sz="0" w:space="0" w:color="auto"/>
                <w:bottom w:val="none" w:sz="0" w:space="0" w:color="auto"/>
                <w:right w:val="none" w:sz="0" w:space="0" w:color="auto"/>
              </w:divBdr>
              <w:divsChild>
                <w:div w:id="1423141065">
                  <w:marLeft w:val="0"/>
                  <w:marRight w:val="0"/>
                  <w:marTop w:val="0"/>
                  <w:marBottom w:val="0"/>
                  <w:divBdr>
                    <w:top w:val="none" w:sz="0" w:space="0" w:color="auto"/>
                    <w:left w:val="none" w:sz="0" w:space="0" w:color="auto"/>
                    <w:bottom w:val="none" w:sz="0" w:space="0" w:color="auto"/>
                    <w:right w:val="none" w:sz="0" w:space="0" w:color="auto"/>
                  </w:divBdr>
                  <w:divsChild>
                    <w:div w:id="1679194089">
                      <w:marLeft w:val="0"/>
                      <w:marRight w:val="0"/>
                      <w:marTop w:val="100"/>
                      <w:marBottom w:val="146"/>
                      <w:divBdr>
                        <w:top w:val="none" w:sz="0" w:space="0" w:color="auto"/>
                        <w:left w:val="none" w:sz="0" w:space="0" w:color="auto"/>
                        <w:bottom w:val="none" w:sz="0" w:space="0" w:color="auto"/>
                        <w:right w:val="none" w:sz="0" w:space="0" w:color="auto"/>
                      </w:divBdr>
                      <w:divsChild>
                        <w:div w:id="1864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63956">
      <w:bodyDiv w:val="1"/>
      <w:marLeft w:val="0"/>
      <w:marRight w:val="0"/>
      <w:marTop w:val="0"/>
      <w:marBottom w:val="0"/>
      <w:divBdr>
        <w:top w:val="none" w:sz="0" w:space="0" w:color="auto"/>
        <w:left w:val="none" w:sz="0" w:space="0" w:color="auto"/>
        <w:bottom w:val="none" w:sz="0" w:space="0" w:color="auto"/>
        <w:right w:val="none" w:sz="0" w:space="0" w:color="auto"/>
      </w:divBdr>
    </w:div>
    <w:div w:id="576785340">
      <w:bodyDiv w:val="1"/>
      <w:marLeft w:val="0"/>
      <w:marRight w:val="0"/>
      <w:marTop w:val="0"/>
      <w:marBottom w:val="0"/>
      <w:divBdr>
        <w:top w:val="none" w:sz="0" w:space="0" w:color="auto"/>
        <w:left w:val="none" w:sz="0" w:space="0" w:color="auto"/>
        <w:bottom w:val="none" w:sz="0" w:space="0" w:color="auto"/>
        <w:right w:val="none" w:sz="0" w:space="0" w:color="auto"/>
      </w:divBdr>
      <w:divsChild>
        <w:div w:id="983893287">
          <w:marLeft w:val="0"/>
          <w:marRight w:val="0"/>
          <w:marTop w:val="0"/>
          <w:marBottom w:val="0"/>
          <w:divBdr>
            <w:top w:val="none" w:sz="0" w:space="0" w:color="auto"/>
            <w:left w:val="none" w:sz="0" w:space="0" w:color="auto"/>
            <w:bottom w:val="none" w:sz="0" w:space="0" w:color="auto"/>
            <w:right w:val="none" w:sz="0" w:space="0" w:color="auto"/>
          </w:divBdr>
          <w:divsChild>
            <w:div w:id="1349260291">
              <w:marLeft w:val="0"/>
              <w:marRight w:val="0"/>
              <w:marTop w:val="0"/>
              <w:marBottom w:val="0"/>
              <w:divBdr>
                <w:top w:val="none" w:sz="0" w:space="0" w:color="auto"/>
                <w:left w:val="none" w:sz="0" w:space="0" w:color="auto"/>
                <w:bottom w:val="none" w:sz="0" w:space="0" w:color="auto"/>
                <w:right w:val="single" w:sz="4" w:space="0" w:color="000000"/>
              </w:divBdr>
              <w:divsChild>
                <w:div w:id="1793480422">
                  <w:marLeft w:val="1751"/>
                  <w:marRight w:val="0"/>
                  <w:marTop w:val="0"/>
                  <w:marBottom w:val="0"/>
                  <w:divBdr>
                    <w:top w:val="none" w:sz="0" w:space="0" w:color="auto"/>
                    <w:left w:val="none" w:sz="0" w:space="0" w:color="auto"/>
                    <w:bottom w:val="none" w:sz="0" w:space="0" w:color="auto"/>
                    <w:right w:val="none" w:sz="0" w:space="0" w:color="auto"/>
                  </w:divBdr>
                  <w:divsChild>
                    <w:div w:id="821119938">
                      <w:marLeft w:val="0"/>
                      <w:marRight w:val="0"/>
                      <w:marTop w:val="0"/>
                      <w:marBottom w:val="0"/>
                      <w:divBdr>
                        <w:top w:val="none" w:sz="0" w:space="0" w:color="auto"/>
                        <w:left w:val="none" w:sz="0" w:space="0" w:color="auto"/>
                        <w:bottom w:val="none" w:sz="0" w:space="0" w:color="auto"/>
                        <w:right w:val="none" w:sz="0" w:space="0" w:color="auto"/>
                      </w:divBdr>
                      <w:divsChild>
                        <w:div w:id="1584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99382">
      <w:bodyDiv w:val="1"/>
      <w:marLeft w:val="0"/>
      <w:marRight w:val="0"/>
      <w:marTop w:val="0"/>
      <w:marBottom w:val="0"/>
      <w:divBdr>
        <w:top w:val="none" w:sz="0" w:space="0" w:color="auto"/>
        <w:left w:val="none" w:sz="0" w:space="0" w:color="auto"/>
        <w:bottom w:val="none" w:sz="0" w:space="0" w:color="auto"/>
        <w:right w:val="none" w:sz="0" w:space="0" w:color="auto"/>
      </w:divBdr>
    </w:div>
    <w:div w:id="794758866">
      <w:bodyDiv w:val="1"/>
      <w:marLeft w:val="0"/>
      <w:marRight w:val="0"/>
      <w:marTop w:val="0"/>
      <w:marBottom w:val="0"/>
      <w:divBdr>
        <w:top w:val="none" w:sz="0" w:space="0" w:color="auto"/>
        <w:left w:val="none" w:sz="0" w:space="0" w:color="auto"/>
        <w:bottom w:val="none" w:sz="0" w:space="0" w:color="auto"/>
        <w:right w:val="none" w:sz="0" w:space="0" w:color="auto"/>
      </w:divBdr>
    </w:div>
    <w:div w:id="841820333">
      <w:bodyDiv w:val="1"/>
      <w:marLeft w:val="0"/>
      <w:marRight w:val="0"/>
      <w:marTop w:val="0"/>
      <w:marBottom w:val="0"/>
      <w:divBdr>
        <w:top w:val="none" w:sz="0" w:space="0" w:color="auto"/>
        <w:left w:val="none" w:sz="0" w:space="0" w:color="auto"/>
        <w:bottom w:val="none" w:sz="0" w:space="0" w:color="auto"/>
        <w:right w:val="none" w:sz="0" w:space="0" w:color="auto"/>
      </w:divBdr>
      <w:divsChild>
        <w:div w:id="197592442">
          <w:marLeft w:val="691"/>
          <w:marRight w:val="0"/>
          <w:marTop w:val="0"/>
          <w:marBottom w:val="0"/>
          <w:divBdr>
            <w:top w:val="none" w:sz="0" w:space="0" w:color="auto"/>
            <w:left w:val="none" w:sz="0" w:space="0" w:color="auto"/>
            <w:bottom w:val="none" w:sz="0" w:space="0" w:color="auto"/>
            <w:right w:val="none" w:sz="0" w:space="0" w:color="auto"/>
          </w:divBdr>
        </w:div>
        <w:div w:id="433286041">
          <w:marLeft w:val="1152"/>
          <w:marRight w:val="0"/>
          <w:marTop w:val="134"/>
          <w:marBottom w:val="0"/>
          <w:divBdr>
            <w:top w:val="none" w:sz="0" w:space="0" w:color="auto"/>
            <w:left w:val="none" w:sz="0" w:space="0" w:color="auto"/>
            <w:bottom w:val="none" w:sz="0" w:space="0" w:color="auto"/>
            <w:right w:val="none" w:sz="0" w:space="0" w:color="auto"/>
          </w:divBdr>
        </w:div>
        <w:div w:id="107285019">
          <w:marLeft w:val="691"/>
          <w:marRight w:val="0"/>
          <w:marTop w:val="0"/>
          <w:marBottom w:val="0"/>
          <w:divBdr>
            <w:top w:val="none" w:sz="0" w:space="0" w:color="auto"/>
            <w:left w:val="none" w:sz="0" w:space="0" w:color="auto"/>
            <w:bottom w:val="none" w:sz="0" w:space="0" w:color="auto"/>
            <w:right w:val="none" w:sz="0" w:space="0" w:color="auto"/>
          </w:divBdr>
        </w:div>
      </w:divsChild>
    </w:div>
    <w:div w:id="975915797">
      <w:bodyDiv w:val="1"/>
      <w:marLeft w:val="0"/>
      <w:marRight w:val="0"/>
      <w:marTop w:val="0"/>
      <w:marBottom w:val="0"/>
      <w:divBdr>
        <w:top w:val="none" w:sz="0" w:space="0" w:color="auto"/>
        <w:left w:val="none" w:sz="0" w:space="0" w:color="auto"/>
        <w:bottom w:val="none" w:sz="0" w:space="0" w:color="auto"/>
        <w:right w:val="none" w:sz="0" w:space="0" w:color="auto"/>
      </w:divBdr>
    </w:div>
    <w:div w:id="1201165946">
      <w:bodyDiv w:val="1"/>
      <w:marLeft w:val="0"/>
      <w:marRight w:val="0"/>
      <w:marTop w:val="0"/>
      <w:marBottom w:val="0"/>
      <w:divBdr>
        <w:top w:val="none" w:sz="0" w:space="0" w:color="auto"/>
        <w:left w:val="none" w:sz="0" w:space="0" w:color="auto"/>
        <w:bottom w:val="none" w:sz="0" w:space="0" w:color="auto"/>
        <w:right w:val="none" w:sz="0" w:space="0" w:color="auto"/>
      </w:divBdr>
    </w:div>
    <w:div w:id="1205366517">
      <w:bodyDiv w:val="1"/>
      <w:marLeft w:val="0"/>
      <w:marRight w:val="0"/>
      <w:marTop w:val="0"/>
      <w:marBottom w:val="0"/>
      <w:divBdr>
        <w:top w:val="none" w:sz="0" w:space="0" w:color="auto"/>
        <w:left w:val="none" w:sz="0" w:space="0" w:color="auto"/>
        <w:bottom w:val="none" w:sz="0" w:space="0" w:color="auto"/>
        <w:right w:val="none" w:sz="0" w:space="0" w:color="auto"/>
      </w:divBdr>
      <w:divsChild>
        <w:div w:id="996224442">
          <w:marLeft w:val="0"/>
          <w:marRight w:val="0"/>
          <w:marTop w:val="100"/>
          <w:marBottom w:val="100"/>
          <w:divBdr>
            <w:top w:val="none" w:sz="0" w:space="0" w:color="auto"/>
            <w:left w:val="none" w:sz="0" w:space="0" w:color="auto"/>
            <w:bottom w:val="none" w:sz="0" w:space="0" w:color="auto"/>
            <w:right w:val="none" w:sz="0" w:space="0" w:color="auto"/>
          </w:divBdr>
          <w:divsChild>
            <w:div w:id="208566349">
              <w:marLeft w:val="0"/>
              <w:marRight w:val="0"/>
              <w:marTop w:val="0"/>
              <w:marBottom w:val="0"/>
              <w:divBdr>
                <w:top w:val="none" w:sz="0" w:space="0" w:color="auto"/>
                <w:left w:val="none" w:sz="0" w:space="0" w:color="auto"/>
                <w:bottom w:val="none" w:sz="0" w:space="0" w:color="auto"/>
                <w:right w:val="none" w:sz="0" w:space="0" w:color="auto"/>
              </w:divBdr>
              <w:divsChild>
                <w:div w:id="1813015643">
                  <w:marLeft w:val="0"/>
                  <w:marRight w:val="0"/>
                  <w:marTop w:val="0"/>
                  <w:marBottom w:val="0"/>
                  <w:divBdr>
                    <w:top w:val="none" w:sz="0" w:space="0" w:color="auto"/>
                    <w:left w:val="none" w:sz="0" w:space="0" w:color="auto"/>
                    <w:bottom w:val="none" w:sz="0" w:space="0" w:color="auto"/>
                    <w:right w:val="none" w:sz="0" w:space="0" w:color="auto"/>
                  </w:divBdr>
                  <w:divsChild>
                    <w:div w:id="632061243">
                      <w:marLeft w:val="0"/>
                      <w:marRight w:val="0"/>
                      <w:marTop w:val="100"/>
                      <w:marBottom w:val="146"/>
                      <w:divBdr>
                        <w:top w:val="none" w:sz="0" w:space="0" w:color="auto"/>
                        <w:left w:val="none" w:sz="0" w:space="0" w:color="auto"/>
                        <w:bottom w:val="none" w:sz="0" w:space="0" w:color="auto"/>
                        <w:right w:val="none" w:sz="0" w:space="0" w:color="auto"/>
                      </w:divBdr>
                      <w:divsChild>
                        <w:div w:id="8925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1383">
      <w:bodyDiv w:val="1"/>
      <w:marLeft w:val="0"/>
      <w:marRight w:val="0"/>
      <w:marTop w:val="0"/>
      <w:marBottom w:val="0"/>
      <w:divBdr>
        <w:top w:val="none" w:sz="0" w:space="0" w:color="auto"/>
        <w:left w:val="none" w:sz="0" w:space="0" w:color="auto"/>
        <w:bottom w:val="none" w:sz="0" w:space="0" w:color="auto"/>
        <w:right w:val="none" w:sz="0" w:space="0" w:color="auto"/>
      </w:divBdr>
    </w:div>
    <w:div w:id="1273125837">
      <w:bodyDiv w:val="1"/>
      <w:marLeft w:val="0"/>
      <w:marRight w:val="0"/>
      <w:marTop w:val="0"/>
      <w:marBottom w:val="0"/>
      <w:divBdr>
        <w:top w:val="none" w:sz="0" w:space="0" w:color="auto"/>
        <w:left w:val="none" w:sz="0" w:space="0" w:color="auto"/>
        <w:bottom w:val="none" w:sz="0" w:space="0" w:color="auto"/>
        <w:right w:val="none" w:sz="0" w:space="0" w:color="auto"/>
      </w:divBdr>
    </w:div>
    <w:div w:id="1375422678">
      <w:bodyDiv w:val="1"/>
      <w:marLeft w:val="0"/>
      <w:marRight w:val="0"/>
      <w:marTop w:val="0"/>
      <w:marBottom w:val="0"/>
      <w:divBdr>
        <w:top w:val="none" w:sz="0" w:space="0" w:color="auto"/>
        <w:left w:val="none" w:sz="0" w:space="0" w:color="auto"/>
        <w:bottom w:val="none" w:sz="0" w:space="0" w:color="auto"/>
        <w:right w:val="none" w:sz="0" w:space="0" w:color="auto"/>
      </w:divBdr>
    </w:div>
    <w:div w:id="1409494755">
      <w:bodyDiv w:val="1"/>
      <w:marLeft w:val="0"/>
      <w:marRight w:val="0"/>
      <w:marTop w:val="0"/>
      <w:marBottom w:val="0"/>
      <w:divBdr>
        <w:top w:val="none" w:sz="0" w:space="0" w:color="auto"/>
        <w:left w:val="none" w:sz="0" w:space="0" w:color="auto"/>
        <w:bottom w:val="none" w:sz="0" w:space="0" w:color="auto"/>
        <w:right w:val="none" w:sz="0" w:space="0" w:color="auto"/>
      </w:divBdr>
      <w:divsChild>
        <w:div w:id="1067652590">
          <w:marLeft w:val="0"/>
          <w:marRight w:val="0"/>
          <w:marTop w:val="0"/>
          <w:marBottom w:val="0"/>
          <w:divBdr>
            <w:top w:val="none" w:sz="0" w:space="0" w:color="auto"/>
            <w:left w:val="none" w:sz="0" w:space="0" w:color="auto"/>
            <w:bottom w:val="none" w:sz="0" w:space="0" w:color="auto"/>
            <w:right w:val="none" w:sz="0" w:space="0" w:color="auto"/>
          </w:divBdr>
          <w:divsChild>
            <w:div w:id="317268579">
              <w:marLeft w:val="0"/>
              <w:marRight w:val="0"/>
              <w:marTop w:val="0"/>
              <w:marBottom w:val="0"/>
              <w:divBdr>
                <w:top w:val="none" w:sz="0" w:space="0" w:color="auto"/>
                <w:left w:val="none" w:sz="0" w:space="0" w:color="auto"/>
                <w:bottom w:val="none" w:sz="0" w:space="0" w:color="auto"/>
                <w:right w:val="none" w:sz="0" w:space="0" w:color="auto"/>
              </w:divBdr>
              <w:divsChild>
                <w:div w:id="1083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2634">
      <w:bodyDiv w:val="1"/>
      <w:marLeft w:val="0"/>
      <w:marRight w:val="0"/>
      <w:marTop w:val="0"/>
      <w:marBottom w:val="0"/>
      <w:divBdr>
        <w:top w:val="none" w:sz="0" w:space="0" w:color="auto"/>
        <w:left w:val="none" w:sz="0" w:space="0" w:color="auto"/>
        <w:bottom w:val="none" w:sz="0" w:space="0" w:color="auto"/>
        <w:right w:val="none" w:sz="0" w:space="0" w:color="auto"/>
      </w:divBdr>
      <w:divsChild>
        <w:div w:id="58600821">
          <w:marLeft w:val="0"/>
          <w:marRight w:val="0"/>
          <w:marTop w:val="0"/>
          <w:marBottom w:val="0"/>
          <w:divBdr>
            <w:top w:val="none" w:sz="0" w:space="0" w:color="auto"/>
            <w:left w:val="none" w:sz="0" w:space="0" w:color="auto"/>
            <w:bottom w:val="none" w:sz="0" w:space="0" w:color="auto"/>
            <w:right w:val="none" w:sz="0" w:space="0" w:color="auto"/>
          </w:divBdr>
          <w:divsChild>
            <w:div w:id="18741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524">
      <w:bodyDiv w:val="1"/>
      <w:marLeft w:val="0"/>
      <w:marRight w:val="0"/>
      <w:marTop w:val="0"/>
      <w:marBottom w:val="0"/>
      <w:divBdr>
        <w:top w:val="none" w:sz="0" w:space="0" w:color="auto"/>
        <w:left w:val="none" w:sz="0" w:space="0" w:color="auto"/>
        <w:bottom w:val="none" w:sz="0" w:space="0" w:color="auto"/>
        <w:right w:val="none" w:sz="0" w:space="0" w:color="auto"/>
      </w:divBdr>
    </w:div>
    <w:div w:id="1735813635">
      <w:bodyDiv w:val="1"/>
      <w:marLeft w:val="0"/>
      <w:marRight w:val="0"/>
      <w:marTop w:val="0"/>
      <w:marBottom w:val="0"/>
      <w:divBdr>
        <w:top w:val="none" w:sz="0" w:space="0" w:color="auto"/>
        <w:left w:val="none" w:sz="0" w:space="0" w:color="auto"/>
        <w:bottom w:val="none" w:sz="0" w:space="0" w:color="auto"/>
        <w:right w:val="none" w:sz="0" w:space="0" w:color="auto"/>
      </w:divBdr>
    </w:div>
    <w:div w:id="1833907734">
      <w:bodyDiv w:val="1"/>
      <w:marLeft w:val="0"/>
      <w:marRight w:val="0"/>
      <w:marTop w:val="0"/>
      <w:marBottom w:val="0"/>
      <w:divBdr>
        <w:top w:val="none" w:sz="0" w:space="0" w:color="auto"/>
        <w:left w:val="none" w:sz="0" w:space="0" w:color="auto"/>
        <w:bottom w:val="none" w:sz="0" w:space="0" w:color="auto"/>
        <w:right w:val="none" w:sz="0" w:space="0" w:color="auto"/>
      </w:divBdr>
    </w:div>
    <w:div w:id="1951235228">
      <w:bodyDiv w:val="1"/>
      <w:marLeft w:val="0"/>
      <w:marRight w:val="0"/>
      <w:marTop w:val="0"/>
      <w:marBottom w:val="0"/>
      <w:divBdr>
        <w:top w:val="none" w:sz="0" w:space="0" w:color="auto"/>
        <w:left w:val="none" w:sz="0" w:space="0" w:color="auto"/>
        <w:bottom w:val="none" w:sz="0" w:space="0" w:color="auto"/>
        <w:right w:val="none" w:sz="0" w:space="0" w:color="auto"/>
      </w:divBdr>
      <w:divsChild>
        <w:div w:id="884633774">
          <w:marLeft w:val="0"/>
          <w:marRight w:val="0"/>
          <w:marTop w:val="0"/>
          <w:marBottom w:val="0"/>
          <w:divBdr>
            <w:top w:val="none" w:sz="0" w:space="0" w:color="auto"/>
            <w:left w:val="none" w:sz="0" w:space="0" w:color="auto"/>
            <w:bottom w:val="none" w:sz="0" w:space="0" w:color="auto"/>
            <w:right w:val="none" w:sz="0" w:space="0" w:color="auto"/>
          </w:divBdr>
          <w:divsChild>
            <w:div w:id="1570336770">
              <w:marLeft w:val="0"/>
              <w:marRight w:val="0"/>
              <w:marTop w:val="0"/>
              <w:marBottom w:val="0"/>
              <w:divBdr>
                <w:top w:val="none" w:sz="0" w:space="0" w:color="auto"/>
                <w:left w:val="none" w:sz="0" w:space="0" w:color="auto"/>
                <w:bottom w:val="none" w:sz="0" w:space="0" w:color="auto"/>
                <w:right w:val="none" w:sz="0" w:space="0" w:color="auto"/>
              </w:divBdr>
              <w:divsChild>
                <w:div w:id="1332954356">
                  <w:marLeft w:val="0"/>
                  <w:marRight w:val="0"/>
                  <w:marTop w:val="0"/>
                  <w:marBottom w:val="0"/>
                  <w:divBdr>
                    <w:top w:val="none" w:sz="0" w:space="0" w:color="auto"/>
                    <w:left w:val="none" w:sz="0" w:space="0" w:color="auto"/>
                    <w:bottom w:val="single" w:sz="12" w:space="6" w:color="DDDDDD"/>
                    <w:right w:val="none" w:sz="0" w:space="0" w:color="auto"/>
                  </w:divBdr>
                  <w:divsChild>
                    <w:div w:id="826048492">
                      <w:marLeft w:val="0"/>
                      <w:marRight w:val="0"/>
                      <w:marTop w:val="0"/>
                      <w:marBottom w:val="0"/>
                      <w:divBdr>
                        <w:top w:val="none" w:sz="0" w:space="0" w:color="auto"/>
                        <w:left w:val="none" w:sz="0" w:space="0" w:color="auto"/>
                        <w:bottom w:val="none" w:sz="0" w:space="0" w:color="auto"/>
                        <w:right w:val="none" w:sz="0" w:space="0" w:color="auto"/>
                      </w:divBdr>
                    </w:div>
                    <w:div w:id="899444445">
                      <w:marLeft w:val="0"/>
                      <w:marRight w:val="0"/>
                      <w:marTop w:val="0"/>
                      <w:marBottom w:val="0"/>
                      <w:divBdr>
                        <w:top w:val="none" w:sz="0" w:space="0" w:color="auto"/>
                        <w:left w:val="none" w:sz="0" w:space="0" w:color="auto"/>
                        <w:bottom w:val="none" w:sz="0" w:space="0" w:color="auto"/>
                        <w:right w:val="none" w:sz="0" w:space="0" w:color="auto"/>
                      </w:divBdr>
                    </w:div>
                    <w:div w:id="13103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3884">
      <w:bodyDiv w:val="1"/>
      <w:marLeft w:val="0"/>
      <w:marRight w:val="0"/>
      <w:marTop w:val="0"/>
      <w:marBottom w:val="0"/>
      <w:divBdr>
        <w:top w:val="none" w:sz="0" w:space="0" w:color="auto"/>
        <w:left w:val="none" w:sz="0" w:space="0" w:color="auto"/>
        <w:bottom w:val="none" w:sz="0" w:space="0" w:color="auto"/>
        <w:right w:val="none" w:sz="0" w:space="0" w:color="auto"/>
      </w:divBdr>
      <w:divsChild>
        <w:div w:id="699092020">
          <w:marLeft w:val="0"/>
          <w:marRight w:val="0"/>
          <w:marTop w:val="0"/>
          <w:marBottom w:val="0"/>
          <w:divBdr>
            <w:top w:val="none" w:sz="0" w:space="0" w:color="auto"/>
            <w:left w:val="none" w:sz="0" w:space="0" w:color="auto"/>
            <w:bottom w:val="none" w:sz="0" w:space="0" w:color="auto"/>
            <w:right w:val="none" w:sz="0" w:space="0" w:color="auto"/>
          </w:divBdr>
          <w:divsChild>
            <w:div w:id="1804078269">
              <w:marLeft w:val="0"/>
              <w:marRight w:val="0"/>
              <w:marTop w:val="0"/>
              <w:marBottom w:val="0"/>
              <w:divBdr>
                <w:top w:val="none" w:sz="0" w:space="0" w:color="auto"/>
                <w:left w:val="none" w:sz="0" w:space="0" w:color="auto"/>
                <w:bottom w:val="none" w:sz="0" w:space="0" w:color="auto"/>
                <w:right w:val="none" w:sz="0" w:space="0" w:color="auto"/>
              </w:divBdr>
              <w:divsChild>
                <w:div w:id="979771997">
                  <w:marLeft w:val="0"/>
                  <w:marRight w:val="0"/>
                  <w:marTop w:val="0"/>
                  <w:marBottom w:val="0"/>
                  <w:divBdr>
                    <w:top w:val="none" w:sz="0" w:space="0" w:color="auto"/>
                    <w:left w:val="none" w:sz="0" w:space="0" w:color="auto"/>
                    <w:bottom w:val="single" w:sz="12" w:space="6" w:color="DDDDDD"/>
                    <w:right w:val="none" w:sz="0" w:space="0" w:color="auto"/>
                  </w:divBdr>
                </w:div>
              </w:divsChild>
            </w:div>
          </w:divsChild>
        </w:div>
      </w:divsChild>
    </w:div>
    <w:div w:id="2001497575">
      <w:bodyDiv w:val="1"/>
      <w:marLeft w:val="0"/>
      <w:marRight w:val="0"/>
      <w:marTop w:val="0"/>
      <w:marBottom w:val="0"/>
      <w:divBdr>
        <w:top w:val="none" w:sz="0" w:space="0" w:color="auto"/>
        <w:left w:val="none" w:sz="0" w:space="0" w:color="auto"/>
        <w:bottom w:val="none" w:sz="0" w:space="0" w:color="auto"/>
        <w:right w:val="none" w:sz="0" w:space="0" w:color="auto"/>
      </w:divBdr>
      <w:divsChild>
        <w:div w:id="2105761905">
          <w:marLeft w:val="0"/>
          <w:marRight w:val="0"/>
          <w:marTop w:val="0"/>
          <w:marBottom w:val="0"/>
          <w:divBdr>
            <w:top w:val="none" w:sz="0" w:space="0" w:color="auto"/>
            <w:left w:val="none" w:sz="0" w:space="0" w:color="auto"/>
            <w:bottom w:val="none" w:sz="0" w:space="0" w:color="auto"/>
            <w:right w:val="none" w:sz="0" w:space="0" w:color="auto"/>
          </w:divBdr>
          <w:divsChild>
            <w:div w:id="1615212210">
              <w:marLeft w:val="0"/>
              <w:marRight w:val="0"/>
              <w:marTop w:val="0"/>
              <w:marBottom w:val="0"/>
              <w:divBdr>
                <w:top w:val="none" w:sz="0" w:space="0" w:color="auto"/>
                <w:left w:val="none" w:sz="0" w:space="0" w:color="auto"/>
                <w:bottom w:val="none" w:sz="0" w:space="0" w:color="auto"/>
                <w:right w:val="none" w:sz="0" w:space="0" w:color="auto"/>
              </w:divBdr>
              <w:divsChild>
                <w:div w:id="85663158">
                  <w:marLeft w:val="0"/>
                  <w:marRight w:val="0"/>
                  <w:marTop w:val="0"/>
                  <w:marBottom w:val="0"/>
                  <w:divBdr>
                    <w:top w:val="none" w:sz="0" w:space="0" w:color="auto"/>
                    <w:left w:val="none" w:sz="0" w:space="0" w:color="auto"/>
                    <w:bottom w:val="single" w:sz="12" w:space="6" w:color="DDDDDD"/>
                    <w:right w:val="none" w:sz="0" w:space="0" w:color="auto"/>
                  </w:divBdr>
                </w:div>
              </w:divsChild>
            </w:div>
          </w:divsChild>
        </w:div>
      </w:divsChild>
    </w:div>
    <w:div w:id="20376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9.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Bas08</b:Tag>
    <b:SourceType>InternetSite</b:SourceType>
    <b:Guid>{D155BCCA-C771-4775-B490-5DB63BB0A7FC}</b:Guid>
    <b:LCID>0</b:LCID>
    <b:Author>
      <b:Author>
        <b:Corporate>Basmat, B. and Lewis, L.</b:Corporate>
      </b:Author>
    </b:Author>
    <b:Title>Distance Education at Degree-Granting Postsecondary Institutions: 2006-2007</b:Title>
    <b:InternetSiteTitle>National Center for Educaiton Statistics, Institute of Education Services, U.S. Department of Education. Washington, DC.</b:InternetSiteTitle>
    <b:Year>2008</b:Year>
    <b:YearAccessed>2010</b:YearAccessed>
    <b:MonthAccessed>October</b:MonthAccessed>
    <b:DayAccessed>30</b:DayAccessed>
    <b:URL>http://nces.ed.gov/pubs2009/2009044.pdf</b:URL>
    <b:RefOrder>2</b:RefOrder>
  </b:Source>
  <b:Source>
    <b:Tag>Off10</b:Tag>
    <b:SourceType>InternetSite</b:SourceType>
    <b:Guid>{07A3D9A8-1C88-4D8C-AA65-AC8A06D45A53}</b:Guid>
    <b:LCID>0</b:LCID>
    <b:Author>
      <b:Author>
        <b:Corporate>OIEA, Office of Institutional Effectiveness and Accountability</b:Corporate>
      </b:Author>
    </b:Author>
    <b:Title>Office of Institutional Effectiveness and Accountability</b:Title>
    <b:InternetSiteTitle>Preliminary Enrollment Reports, High Demand Reports, and Headcount Attrition Summary</b:InternetSiteTitle>
    <b:Year>2010</b:Year>
    <b:Month>September</b:Month>
    <b:Day>8</b:Day>
    <b:YearAccessed>2010</b:YearAccessed>
    <b:URL>http://www.austincc.edu/oiepub/pubs/prenrl/prenrl_fall2010.pdf</b:URL>
    <b:MonthAccessed>October</b:MonthAccessed>
    <b:DayAccessed>10</b:DayAccessed>
    <b:RefOrder>1</b:RefOrder>
  </b:Source>
  <b:Source>
    <b:Tag>GAO02</b:Tag>
    <b:SourceType>InternetSite</b:SourceType>
    <b:Guid>{9BC4B527-F7DD-4712-AA37-08BB90B422CB}</b:Guid>
    <b:LCID>0</b:LCID>
    <b:Author>
      <b:Author>
        <b:Corporate>GAO, U.S. General Accounting Office</b:Corporate>
      </b:Author>
    </b:Author>
    <b:Title>Distance Education Growth in Distance Education Programs and Implications for Federal Educaiton Policy</b:Title>
    <b:InternetSiteTitle>United States General Accounting Officer</b:InternetSiteTitle>
    <b:Year>2002</b:Year>
    <b:Month>September </b:Month>
    <b:Day>26</b:Day>
    <b:YearAccessed>2010</b:YearAccessed>
    <b:MonthAccessed>October </b:MonthAccessed>
    <b:DayAccessed>1</b:DayAccessed>
    <b:URL>http://www.gao.gov/new.items/d021125t.pdf</b:URL>
    <b:RefOrder>4</b:RefOrder>
  </b:Source>
  <b:Source>
    <b:Tag>Dis10</b:Tag>
    <b:SourceType>InternetSite</b:SourceType>
    <b:Guid>{F6DBB42F-D2BF-48C7-8C0D-7A8FD29D88F6}</b:Guid>
    <b:LCID>0</b:LCID>
    <b:Author>
      <b:Author>
        <b:Corporate>Distance Learning, Austin Community College </b:Corporate>
      </b:Author>
    </b:Author>
    <b:Title>Distance Learning </b:Title>
    <b:InternetSiteTitle>Austin Community College </b:InternetSiteTitle>
    <b:Year>2010</b:Year>
    <b:YearAccessed>2010</b:YearAccessed>
    <b:MonthAccessed>November </b:MonthAccessed>
    <b:DayAccessed>5</b:DayAccessed>
    <b:URL>http://dl.austincc.edu/</b:URL>
    <b:RefOrder>18</b:RefOrder>
  </b:Source>
  <b:Source>
    <b:Tag>USD10</b:Tag>
    <b:SourceType>InternetSite</b:SourceType>
    <b:Guid>{07471C5F-F3BB-42A9-BB0F-881DE22F50BE}</b:Guid>
    <b:LCID>0</b:LCID>
    <b:Author>
      <b:Author>
        <b:Corporate>USDOE, U.S. Department of Education</b:Corporate>
      </b:Author>
    </b:Author>
    <b:Title>U.S. Department of Education</b:Title>
    <b:InternetSiteTitle>Developing Hispanic-Serving Institutions Program Title V</b:InternetSiteTitle>
    <b:Year>2010</b:Year>
    <b:Month>February</b:Month>
    <b:Day>23</b:Day>
    <b:YearAccessed>2010</b:YearAccessed>
    <b:MonthAccessed>October</b:MonthAccessed>
    <b:DayAccessed>1</b:DayAccessed>
    <b:URL>http://www2.ed.gov/programs/idueshsi/definition.html</b:URL>
    <b:RefOrder>3</b:RefOrder>
  </b:Source>
  <b:Source>
    <b:Tag>Bai05</b:Tag>
    <b:SourceType>InternetSite</b:SourceType>
    <b:Guid>{31B1F92E-40D2-43E6-B565-721DC7B61C7A}</b:Guid>
    <b:LCID>0</b:LCID>
    <b:Author>
      <b:Author>
        <b:Corporate>Bailey, Thomas R. and Alfonso, Mariana </b:Corporate>
      </b:Author>
    </b:Author>
    <b:Title>Paths to Persistence </b:Title>
    <b:InternetSiteTitle>Lumina Foundation </b:InternetSiteTitle>
    <b:Year>2005</b:Year>
    <b:Month>January </b:Month>
    <b:YearAccessed>2010</b:YearAccessed>
    <b:MonthAccessed>October </b:MonthAccessed>
    <b:DayAccessed>2</b:DayAccessed>
    <b:URL>http://www.luminafoundation.org/publications/PathstoPersistence.pdf</b:URL>
    <b:RefOrder>5</b:RefOrder>
  </b:Source>
  <b:Source>
    <b:Tag>Bee09</b:Tag>
    <b:SourceType>JournalArticle</b:SourceType>
    <b:Guid>{FF76A631-7C90-47F7-99CB-EC4DCD27EE51}</b:Guid>
    <b:LCID>0</b:LCID>
    <b:Author>
      <b:Author>
        <b:NameList>
          <b:Person>
            <b:Last>Beebe</b:Last>
            <b:First>Ronald</b:First>
          </b:Person>
          <b:Person>
            <b:Last>Vonderwell</b:Last>
            <b:First>Selma</b:First>
          </b:Person>
          <b:Person>
            <b:Last>and Boboc</b:Last>
            <b:First>Marius</b:First>
          </b:Person>
        </b:NameList>
      </b:Author>
    </b:Author>
    <b:Title>Emerging Patterns in Transferring Assessment Practices from F2f to Online Environments</b:Title>
    <b:Year>2009</b:Year>
    <b:JournalName>Electronic Journal of e-Learning</b:JournalName>
    <b:Pages>pp1-12</b:Pages>
    <b:Volume>8</b:Volume>
    <b:Issue>1</b:Issue>
    <b:RefOrder>9</b:RefOrder>
  </b:Source>
  <b:Source>
    <b:Tag>USD09</b:Tag>
    <b:SourceType>Report</b:SourceType>
    <b:Guid>{B535C83E-E6EB-4D27-8D64-AC9FD46B80E1}</b:Guid>
    <b:LCID>0</b:LCID>
    <b:Author>
      <b:Author>
        <b:Corporate>U.S. Department of Education, Office of Planning, Evaluation, and Policy Development: Policy and Program Studies Service</b:Corporate>
      </b:Author>
    </b:Author>
    <b:Title>Evaluation of Evidence-Based Practices in Online Learning: A Meta-Analysis and Review of Online Learning Studies</b:Title>
    <b:Year>2009</b:Year>
    <b:Pages>55</b:Pages>
    <b:Publisher>U.S Department of Education</b:Publisher>
    <b:City>Washington, D.C.</b:City>
    <b:RefOrder>10</b:RefOrder>
  </b:Source>
  <b:Source>
    <b:Tag>Sma06</b:Tag>
    <b:SourceType>JournalArticle</b:SourceType>
    <b:Guid>{293BA812-8FFF-4FA6-A8E4-05D57CA79E8B}</b:Guid>
    <b:LCID>0</b:LCID>
    <b:Author>
      <b:Author>
        <b:NameList>
          <b:Person>
            <b:Last>Smart</b:Last>
            <b:First>Karl</b:First>
            <b:Middle>L and Cappel, James J.</b:Middle>
          </b:Person>
        </b:NameList>
      </b:Author>
    </b:Author>
    <b:Title>Students' Perceptions of Online Learning: A Comparative Study </b:Title>
    <b:Year>2006 </b:Year>
    <b:JournalName>Journal of Information Technology Education </b:JournalName>
    <b:Pages>pp 201-219</b:Pages>
    <b:RefOrder>7</b:RefOrder>
  </b:Source>
  <b:Source>
    <b:Tag>Ada09</b:Tag>
    <b:SourceType>JournalArticle</b:SourceType>
    <b:Guid>{2DEE2258-FF7B-40D4-9C1A-1EE9E1544876}</b:Guid>
    <b:LCID>0</b:LCID>
    <b:Author>
      <b:Author>
        <b:NameList>
          <b:Person>
            <b:Last>Adam</b:Last>
            <b:First>Stewart</b:First>
            <b:Middle>and Nel, Deon</b:Middle>
          </b:Person>
        </b:NameList>
      </b:Author>
    </b:Author>
    <b:Title>Blended and online learning: student perceptions and performance</b:Title>
    <b:JournalName>Interactive Technology and Smart Education</b:JournalName>
    <b:Year>2009</b:Year>
    <b:Pages>pp. 140-155</b:Pages>
    <b:Publisher>Emerald Group Publishing Limited </b:Publisher>
    <b:Volume>6</b:Volume>
    <b:StandardNumber>3</b:StandardNumber>
    <b:RefOrder>11</b:RefOrder>
  </b:Source>
  <b:Source>
    <b:Tag>Sta08</b:Tag>
    <b:SourceType>JournalArticle</b:SourceType>
    <b:Guid>{EE87C465-8419-48C3-B2F2-5FB4A108B5D4}</b:Guid>
    <b:LCID>0</b:LCID>
    <b:Author>
      <b:Author>
        <b:NameList>
          <b:Person>
            <b:Last>Stanford-Bowers</b:Last>
            <b:First>Denise</b:First>
            <b:Middle>E.</b:Middle>
          </b:Person>
        </b:NameList>
      </b:Author>
    </b:Author>
    <b:Title>Persistence in Online Classes: A Study of Perceptions among Community College Stakeholders</b:Title>
    <b:JournalName>MERLOT Journal of Online Learning and Teaching</b:JournalName>
    <b:Year>2008</b:Year>
    <b:Pages>37-50</b:Pages>
    <b:Month>March </b:Month>
    <b:Volume>4</b:Volume>
    <b:Issue>1</b:Issue>
    <b:RefOrder>16</b:RefOrder>
  </b:Source>
  <b:Source>
    <b:Tag>Jef01</b:Tag>
    <b:SourceType>Misc</b:SourceType>
    <b:Guid>{D0861E20-570F-4CA8-B33D-3BFAD651F94E}</b:Guid>
    <b:LCID>0</b:LCID>
    <b:Author>
      <b:Author>
        <b:NameList>
          <b:Person>
            <b:Last>Bathe</b:Last>
            <b:First>Jeffrey</b:First>
          </b:Person>
        </b:NameList>
      </b:Author>
    </b:Author>
    <b:Title>Love It, Hate It, or Don't Care: Views on Online Learning </b:Title>
    <b:PublicationTitle>(ERIC Number ED463805)</b:PublicationTitle>
    <b:Year>2001</b:Year>
    <b:Month>November </b:Month>
    <b:Day>16</b:Day>
    <b:RefOrder>8</b:RefOrder>
  </b:Source>
  <b:Source>
    <b:Tag>Smi05</b:Tag>
    <b:SourceType>JournalArticle</b:SourceType>
    <b:Guid>{53A9D313-D27C-4EA0-B536-83AAF5C6AE98}</b:Guid>
    <b:LCID>0</b:LCID>
    <b:Author>
      <b:Author>
        <b:NameList>
          <b:Person>
            <b:Last>Smith</b:Last>
            <b:First>Peter</b:First>
            <b:Middle>J.</b:Middle>
          </b:Person>
        </b:NameList>
      </b:Author>
    </b:Author>
    <b:Title>Learning Preferences and Readiness for Online Learning</b:Title>
    <b:JournalName>Educational Psychology</b:JournalName>
    <b:Year>2005</b:Year>
    <b:Pages>3-12</b:Pages>
    <b:Month>February </b:Month>
    <b:Publisher>Carfax Publishing </b:Publisher>
    <b:Volume>25</b:Volume>
    <b:Issue>1</b:Issue>
    <b:RefOrder>12</b:RefOrder>
  </b:Source>
  <b:Source>
    <b:Tag>Mer08</b:Tag>
    <b:SourceType>JournalArticle</b:SourceType>
    <b:Guid>{33ED8C7E-5153-4B91-B452-E594CB86666B}</b:Guid>
    <b:LCID>0</b:LCID>
    <b:Author>
      <b:Author>
        <b:NameList>
          <b:Person>
            <b:Last>Wighting</b:Last>
            <b:First>Mervyn</b:First>
            <b:Middle>J., Liu, Jing, and Rovai,Alfred P. Rovai</b:Middle>
          </b:Person>
        </b:NameList>
      </b:Author>
    </b:Author>
    <b:Title>Distinguishing Sense of Community and Motivation Characteristics Between Online and Traditional College Students</b:Title>
    <b:JournalName>The Quarterly Review of Distance Education</b:JournalName>
    <b:Year>2008</b:Year>
    <b:Pages>285-295</b:Pages>
    <b:Volume>9(3)</b:Volume>
    <b:RefOrder>19</b:RefOrder>
  </b:Source>
  <b:Source>
    <b:Tag>Ter99</b:Tag>
    <b:SourceType>JournalArticle</b:SourceType>
    <b:Guid>{5353C6F2-7BD9-49F9-9761-7E4741AA8646}</b:Guid>
    <b:LCID>0</b:LCID>
    <b:Author>
      <b:Author>
        <b:NameList>
          <b:Person>
            <b:Last>Terrell</b:Last>
            <b:First>S.,</b:First>
            <b:Middle>and Dringus, L.</b:Middle>
          </b:Person>
        </b:NameList>
      </b:Author>
    </b:Author>
    <b:Title>An investigation of the effect of learning style on student success in an onilne learning environment</b:Title>
    <b:JournalName>Journal of Educational Technology Systems</b:JournalName>
    <b:Year>1999</b:Year>
    <b:Pages>231-238</b:Pages>
    <b:Volume>28(3)</b:Volume>
    <b:RefOrder>20</b:RefOrder>
  </b:Source>
  <b:Source>
    <b:Tag>Rue10</b:Tag>
    <b:SourceType>JournalArticle</b:SourceType>
    <b:Guid>{97C1C8B4-16F5-4C67-BBE0-0E406AF3E15E}</b:Guid>
    <b:LCID>0</b:LCID>
    <b:Author>
      <b:Author>
        <b:NameList>
          <b:Person>
            <b:Last>Ruey</b:Last>
            <b:First>Shiey</b:First>
          </b:Person>
        </b:NameList>
      </b:Author>
    </b:Author>
    <b:Title>A case study of constructivist instructional strategies for adult online learning</b:Title>
    <b:JournalName>The British Journal of Educational Technology</b:JournalName>
    <b:Year>2010</b:Year>
    <b:Pages>706-720</b:Pages>
    <b:Volume>41</b:Volume>
    <b:Issue>5</b:Issue>
    <b:RefOrder>13</b:RefOrder>
  </b:Source>
  <b:Source>
    <b:Tag>Kno98</b:Tag>
    <b:SourceType>Book</b:SourceType>
    <b:Guid>{A2A235C3-C0F9-449B-9E47-0AE117F938FD}</b:Guid>
    <b:LCID>0</b:LCID>
    <b:Author>
      <b:Author>
        <b:NameList>
          <b:Person>
            <b:Last>Knowles</b:Last>
            <b:First>Malcom</b:First>
            <b:Middle>S.</b:Middle>
          </b:Person>
          <b:Person>
            <b:Last>Holton III</b:Last>
            <b:First>Elwood</b:First>
            <b:Middle>F. and Swanson, Richard A.</b:Middle>
          </b:Person>
        </b:NameList>
      </b:Author>
    </b:Author>
    <b:Title>The Adult Learner, The Definitive Classic in Adult Education and Human Resource Development </b:Title>
    <b:Year>1998</b:Year>
    <b:City>Woburn, MA</b:City>
    <b:Publisher>Butterworth-Heinemann </b:Publisher>
    <b:RefOrder>14</b:RefOrder>
  </b:Source>
  <b:Source>
    <b:Tag>Dia10</b:Tag>
    <b:SourceType>InternetSite</b:SourceType>
    <b:Guid>{228EC654-3C7C-48F9-AD71-1E11CECAC31F}</b:Guid>
    <b:LCID>0</b:LCID>
    <b:Author>
      <b:Author>
        <b:NameList>
          <b:Person>
            <b:Last>Diaz</b:Last>
            <b:First>David</b:First>
            <b:Middle>P.</b:Middle>
          </b:Person>
        </b:NameList>
      </b:Author>
    </b:Author>
    <b:Title>Learning Technology Series </b:Title>
    <b:Year>2010</b:Year>
    <b:InternetSiteTitle>Online Learning Style Inventory </b:InternetSiteTitle>
    <b:YearAccessed>2010</b:YearAccessed>
    <b:MonthAccessed>November </b:MonthAccessed>
    <b:URL>http://home.earthlink.net/~davidpdiaz/LTS/sitepgs/grslss2.htm</b:URL>
    <b:RefOrder>21</b:RefOrder>
  </b:Source>
  <b:Source>
    <b:Tag>Dia99</b:Tag>
    <b:SourceType>JournalArticle</b:SourceType>
    <b:Guid>{531D442A-2E35-4EFE-84F4-80DF16EB82F1}</b:Guid>
    <b:LCID>0</b:LCID>
    <b:Author>
      <b:Author>
        <b:NameList>
          <b:Person>
            <b:Last>Diaz</b:Last>
            <b:First>David</b:First>
            <b:Middle>P. and Cartnal, Ryan B.</b:Middle>
          </b:Person>
        </b:NameList>
      </b:Author>
    </b:Author>
    <b:Title>Comparing Student Learning Styles in an Online Distance Learning Class and an Equivalent On-Campus Class</b:Title>
    <b:JournalName>College Teaching</b:JournalName>
    <b:Year>1999</b:Year>
    <b:Pages>130-135</b:Pages>
    <b:Volume>47</b:Volume>
    <b:Issue>4</b:Issue>
    <b:Comments>http://ehis.ebscohost.com.lsproxy.austincc.edu/ehost/detail?vid=6&amp;hid=4&amp;sid=c6b2d979-9603-4800-a005-e98b6ee69717%40sessionmgr10&amp;bdata=JnNpdGU9ZWhvc3QtbGl2ZQ%3d%3d#db=a9h&amp;AN=2516393</b:Comments>
    <b:RefOrder>22</b:RefOrder>
  </b:Source>
  <b:Source>
    <b:Tag>Rak10</b:Tag>
    <b:SourceType>JournalArticle</b:SourceType>
    <b:Guid>{C2531147-9645-4489-AB60-8F1E5D9EBCA6}</b:Guid>
    <b:LCID>0</b:LCID>
    <b:Author>
      <b:Author>
        <b:NameList>
          <b:Person>
            <b:Last>Rakap</b:Last>
            <b:First>Salih</b:First>
          </b:Person>
        </b:NameList>
      </b:Author>
    </b:Author>
    <b:Title>Impacts of Learning Styles and Computer Skills on Adult Students' Learning Online</b:Title>
    <b:JournalName>The Turkish Online Journal of Educational Technology</b:JournalName>
    <b:Year>2010</b:Year>
    <b:Pages>108-115</b:Pages>
    <b:Month>April </b:Month>
    <b:Volume>9</b:Volume>
    <b:Issue>2</b:Issue>
    <b:RefOrder>15</b:RefOrder>
  </b:Source>
  <b:Source>
    <b:Tag>RNH03</b:Tag>
    <b:SourceType>JournalArticle</b:SourceType>
    <b:Guid>{5E8B4FE3-C56D-44B4-BA34-B6B4675E5ACF}</b:Guid>
    <b:LCID>0</b:LCID>
    <b:Author>
      <b:Author>
        <b:NameList>
          <b:Person>
            <b:Last>R.N. Harris</b:Last>
            <b:First>W.O.</b:First>
            <b:Middle>Dwyer, and F.C. Leeming</b:Middle>
          </b:Person>
        </b:NameList>
      </b:Author>
    </b:Author>
    <b:Title>Are learning styles relevant in web-based instruction? </b:Title>
    <b:JournalName>Journal of Educational Computing Research</b:JournalName>
    <b:Year>2003</b:Year>
    <b:Pages>13-38</b:Pages>
    <b:Volume>29</b:Volume>
    <b:RefOrder>6</b:RefOrder>
  </b:Source>
  <b:Source>
    <b:Tag>Cre10</b:Tag>
    <b:SourceType>InternetSite</b:SourceType>
    <b:Guid>{824C830A-D5EB-4A86-93E1-7ACCEE7F8241}</b:Guid>
    <b:LCID>0</b:LCID>
    <b:Title>Creative Research Systems </b:Title>
    <b:InternetSiteTitle>The Survey Sample </b:InternetSiteTitle>
    <b:Year>2007-2010</b:Year>
    <b:YearAccessed>2010</b:YearAccessed>
    <b:MonthAccessed>November</b:MonthAccessed>
    <b:URL>http://www.surveysystem.com/sscalc.htm</b:URL>
    <b:RefOrder>17</b:RefOrder>
  </b:Source>
</b:Sources>
</file>

<file path=customXml/itemProps1.xml><?xml version="1.0" encoding="utf-8"?>
<ds:datastoreItem xmlns:ds="http://schemas.openxmlformats.org/officeDocument/2006/customXml" ds:itemID="{BB80038B-8683-41DB-BCD2-BEB62367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11825</Words>
  <Characters>67406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dc:creator>
  <cp:lastModifiedBy>Shari Rodriquez</cp:lastModifiedBy>
  <cp:revision>2</cp:revision>
  <cp:lastPrinted>2010-12-02T03:22:00Z</cp:lastPrinted>
  <dcterms:created xsi:type="dcterms:W3CDTF">2010-12-10T04:43:00Z</dcterms:created>
  <dcterms:modified xsi:type="dcterms:W3CDTF">2010-12-10T04:43:00Z</dcterms:modified>
</cp:coreProperties>
</file>