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81D" w:rsidRPr="0069281D" w:rsidRDefault="0069281D">
      <w:pPr>
        <w:rPr>
          <w:rStyle w:val="apple-style-span"/>
          <w:rFonts w:ascii="Arial" w:hAnsi="Arial" w:cs="Arial"/>
          <w:color w:val="FF0000"/>
          <w:sz w:val="20"/>
          <w:szCs w:val="20"/>
        </w:rPr>
      </w:pPr>
      <w:r>
        <w:rPr>
          <w:rStyle w:val="apple-style-span"/>
          <w:rFonts w:ascii="Arial" w:hAnsi="Arial" w:cs="Arial"/>
          <w:color w:val="FF0000"/>
          <w:sz w:val="20"/>
          <w:szCs w:val="20"/>
        </w:rPr>
        <w:t>My responses to the issues are in Red below the relevant comment.</w:t>
      </w:r>
    </w:p>
    <w:p w:rsidR="0069281D" w:rsidRDefault="0069281D">
      <w:pPr>
        <w:rPr>
          <w:rFonts w:ascii="Arial" w:hAnsi="Arial" w:cs="Arial"/>
          <w:color w:val="000000"/>
          <w:sz w:val="20"/>
          <w:szCs w:val="20"/>
        </w:rPr>
      </w:pPr>
      <w:r>
        <w:rPr>
          <w:rStyle w:val="apple-style-span"/>
          <w:rFonts w:ascii="Arial" w:hAnsi="Arial" w:cs="Arial"/>
          <w:color w:val="000000"/>
          <w:sz w:val="20"/>
          <w:szCs w:val="20"/>
        </w:rPr>
        <w:t>Consent form:</w:t>
      </w:r>
      <w:r>
        <w:rPr>
          <w:rFonts w:ascii="Arial" w:hAnsi="Arial" w:cs="Arial"/>
          <w:color w:val="000000"/>
          <w:sz w:val="20"/>
          <w:szCs w:val="20"/>
        </w:rPr>
        <w:br/>
      </w:r>
      <w:r>
        <w:rPr>
          <w:rStyle w:val="apple-style-span"/>
          <w:rFonts w:ascii="Arial" w:hAnsi="Arial" w:cs="Arial"/>
          <w:color w:val="000000"/>
          <w:sz w:val="20"/>
          <w:szCs w:val="20"/>
        </w:rPr>
        <w:t xml:space="preserve">-please have researcher deselect San Marcos Treatment Center as a potential referral source. The San Marcos Treatment Center serves only </w:t>
      </w:r>
      <w:proofErr w:type="gramStart"/>
      <w:r>
        <w:rPr>
          <w:rStyle w:val="apple-style-span"/>
          <w:rFonts w:ascii="Arial" w:hAnsi="Arial" w:cs="Arial"/>
          <w:color w:val="000000"/>
          <w:sz w:val="20"/>
          <w:szCs w:val="20"/>
        </w:rPr>
        <w:t>minors</w:t>
      </w:r>
      <w:proofErr w:type="gramEnd"/>
      <w:r>
        <w:rPr>
          <w:rStyle w:val="apple-style-span"/>
          <w:rFonts w:ascii="Arial" w:hAnsi="Arial" w:cs="Arial"/>
          <w:color w:val="000000"/>
          <w:sz w:val="20"/>
          <w:szCs w:val="20"/>
        </w:rPr>
        <w:t xml:space="preserve"> ages 10 to 17 years. Another possible referral could be to the Counseling and Assessment Clinic on campus in the Education building (245-8349).</w:t>
      </w:r>
      <w:r>
        <w:rPr>
          <w:rFonts w:ascii="Arial" w:hAnsi="Arial" w:cs="Arial"/>
          <w:color w:val="000000"/>
          <w:sz w:val="20"/>
          <w:szCs w:val="20"/>
        </w:rPr>
        <w:br/>
      </w:r>
      <w:r w:rsidRPr="0069281D">
        <w:rPr>
          <w:rFonts w:ascii="Arial" w:hAnsi="Arial" w:cs="Arial"/>
          <w:color w:val="FF0000"/>
          <w:sz w:val="20"/>
          <w:szCs w:val="20"/>
        </w:rPr>
        <w:t>Done</w:t>
      </w:r>
    </w:p>
    <w:p w:rsidR="0069281D" w:rsidRPr="0069281D" w:rsidRDefault="0069281D">
      <w:pPr>
        <w:rPr>
          <w:rFonts w:ascii="Arial" w:hAnsi="Arial" w:cs="Arial"/>
          <w:color w:val="FF0000"/>
          <w:sz w:val="20"/>
          <w:szCs w:val="20"/>
        </w:rPr>
      </w:pPr>
      <w:r>
        <w:rPr>
          <w:rFonts w:ascii="Arial" w:hAnsi="Arial" w:cs="Arial"/>
          <w:color w:val="000000"/>
          <w:sz w:val="20"/>
          <w:szCs w:val="20"/>
        </w:rPr>
        <w:br/>
      </w:r>
      <w:r>
        <w:rPr>
          <w:rStyle w:val="apple-style-span"/>
          <w:rFonts w:ascii="Arial" w:hAnsi="Arial" w:cs="Arial"/>
          <w:color w:val="000000"/>
          <w:sz w:val="20"/>
          <w:szCs w:val="20"/>
        </w:rPr>
        <w:t>-please include statement that copy of consent form will be provided to each subject (and please ensure that copies are provided) on both forms</w:t>
      </w:r>
      <w:r>
        <w:rPr>
          <w:rFonts w:ascii="Arial" w:hAnsi="Arial" w:cs="Arial"/>
          <w:color w:val="000000"/>
          <w:sz w:val="20"/>
          <w:szCs w:val="20"/>
        </w:rPr>
        <w:br/>
      </w:r>
      <w:proofErr w:type="gramStart"/>
      <w:r w:rsidRPr="0069281D">
        <w:rPr>
          <w:rFonts w:ascii="Arial" w:hAnsi="Arial" w:cs="Arial"/>
          <w:color w:val="FF0000"/>
          <w:sz w:val="20"/>
          <w:szCs w:val="20"/>
        </w:rPr>
        <w:t>Done</w:t>
      </w:r>
      <w:proofErr w:type="gramEnd"/>
    </w:p>
    <w:p w:rsidR="0069281D" w:rsidRPr="0069281D" w:rsidRDefault="0069281D">
      <w:pPr>
        <w:rPr>
          <w:rFonts w:ascii="Arial" w:hAnsi="Arial" w:cs="Arial"/>
          <w:color w:val="FF0000"/>
          <w:sz w:val="20"/>
          <w:szCs w:val="20"/>
        </w:rPr>
      </w:pPr>
      <w:r>
        <w:rPr>
          <w:rFonts w:ascii="Arial" w:hAnsi="Arial" w:cs="Arial"/>
          <w:color w:val="000000"/>
          <w:sz w:val="20"/>
          <w:szCs w:val="20"/>
        </w:rPr>
        <w:br/>
      </w:r>
      <w:r>
        <w:rPr>
          <w:rStyle w:val="apple-style-span"/>
          <w:rFonts w:ascii="Arial" w:hAnsi="Arial" w:cs="Arial"/>
          <w:color w:val="000000"/>
          <w:sz w:val="20"/>
          <w:szCs w:val="20"/>
        </w:rPr>
        <w:t>-please correct the second to last sentence in second paragraph in police officer consent form. It currently reads, “We are interested in whether or not you can shoot the suspect he or she shoots you. “</w:t>
      </w:r>
      <w:r>
        <w:rPr>
          <w:rFonts w:ascii="Arial" w:hAnsi="Arial" w:cs="Arial"/>
          <w:color w:val="000000"/>
          <w:sz w:val="20"/>
          <w:szCs w:val="20"/>
        </w:rPr>
        <w:br/>
      </w:r>
      <w:r w:rsidRPr="0069281D">
        <w:rPr>
          <w:rFonts w:ascii="Arial" w:hAnsi="Arial" w:cs="Arial"/>
          <w:color w:val="FF0000"/>
          <w:sz w:val="20"/>
          <w:szCs w:val="20"/>
        </w:rPr>
        <w:t>Done</w:t>
      </w:r>
    </w:p>
    <w:p w:rsidR="0069281D" w:rsidRDefault="0069281D">
      <w:pPr>
        <w:rPr>
          <w:rStyle w:val="apple-style-span"/>
          <w:rFonts w:ascii="Arial" w:hAnsi="Arial" w:cs="Arial"/>
          <w:color w:val="000000"/>
          <w:sz w:val="20"/>
          <w:szCs w:val="20"/>
        </w:rPr>
      </w:pPr>
      <w:r>
        <w:rPr>
          <w:rFonts w:ascii="Arial" w:hAnsi="Arial" w:cs="Arial"/>
          <w:color w:val="000000"/>
          <w:sz w:val="20"/>
          <w:szCs w:val="20"/>
        </w:rPr>
        <w:br/>
      </w:r>
      <w:r>
        <w:rPr>
          <w:rStyle w:val="apple-style-span"/>
          <w:rFonts w:ascii="Arial" w:hAnsi="Arial" w:cs="Arial"/>
          <w:color w:val="000000"/>
          <w:sz w:val="20"/>
          <w:szCs w:val="20"/>
        </w:rPr>
        <w:t>-as a reviewer who is uneducated about police evaluation, I find myself wondering if a statement should be added to the following effect: “No one other than the researcher will view the videotape and the videotape will not be used for evaluative purposes.” Not sure if this is applicable. I ask that the researcher add the first half of that sentence, but leave whether to add the second half to the discretion of the researcher.</w:t>
      </w:r>
    </w:p>
    <w:p w:rsidR="00245BA5" w:rsidRDefault="0069281D">
      <w:pPr>
        <w:rPr>
          <w:rStyle w:val="apple-style-span"/>
          <w:rFonts w:ascii="Arial" w:hAnsi="Arial" w:cs="Arial"/>
          <w:color w:val="000000"/>
          <w:sz w:val="20"/>
          <w:szCs w:val="20"/>
        </w:rPr>
      </w:pPr>
      <w:r w:rsidRPr="00245BA5">
        <w:rPr>
          <w:rStyle w:val="apple-style-span"/>
          <w:rFonts w:ascii="Arial" w:hAnsi="Arial" w:cs="Arial"/>
          <w:color w:val="FF0000"/>
          <w:sz w:val="20"/>
          <w:szCs w:val="20"/>
        </w:rPr>
        <w:t>The statement suggested by the reviewer is not correct.  Graduate students will be involved in coding the tapes.  Additionally, because some of the tapes will be actively used in training programs</w:t>
      </w:r>
      <w:r w:rsidR="00245BA5" w:rsidRPr="00245BA5">
        <w:rPr>
          <w:rStyle w:val="apple-style-span"/>
          <w:rFonts w:ascii="Arial" w:hAnsi="Arial" w:cs="Arial"/>
          <w:color w:val="FF0000"/>
          <w:sz w:val="20"/>
          <w:szCs w:val="20"/>
        </w:rPr>
        <w:t>, as is indicated in the consent form</w:t>
      </w:r>
      <w:r w:rsidRPr="00245BA5">
        <w:rPr>
          <w:rStyle w:val="apple-style-span"/>
          <w:rFonts w:ascii="Arial" w:hAnsi="Arial" w:cs="Arial"/>
          <w:color w:val="FF0000"/>
          <w:sz w:val="20"/>
          <w:szCs w:val="20"/>
        </w:rPr>
        <w:t xml:space="preserve">, there </w:t>
      </w:r>
      <w:r w:rsidR="00245BA5" w:rsidRPr="00245BA5">
        <w:rPr>
          <w:rStyle w:val="apple-style-span"/>
          <w:rFonts w:ascii="Arial" w:hAnsi="Arial" w:cs="Arial"/>
          <w:color w:val="FF0000"/>
          <w:sz w:val="20"/>
          <w:szCs w:val="20"/>
        </w:rPr>
        <w:t>could be</w:t>
      </w:r>
      <w:r w:rsidRPr="00245BA5">
        <w:rPr>
          <w:rStyle w:val="apple-style-span"/>
          <w:rFonts w:ascii="Arial" w:hAnsi="Arial" w:cs="Arial"/>
          <w:color w:val="FF0000"/>
          <w:sz w:val="20"/>
          <w:szCs w:val="20"/>
        </w:rPr>
        <w:t xml:space="preserve"> large number of other people who may see a given participant’s tape</w:t>
      </w:r>
      <w:r w:rsidR="00245BA5" w:rsidRPr="00245BA5">
        <w:rPr>
          <w:rStyle w:val="apple-style-span"/>
          <w:rFonts w:ascii="Arial" w:hAnsi="Arial" w:cs="Arial"/>
          <w:color w:val="FF0000"/>
          <w:sz w:val="20"/>
          <w:szCs w:val="20"/>
        </w:rPr>
        <w:t>.  Reaction time is also not something on which police departments evaluate police officers.</w:t>
      </w:r>
      <w:r w:rsidRPr="00245BA5">
        <w:rPr>
          <w:rFonts w:ascii="Arial" w:hAnsi="Arial" w:cs="Arial"/>
          <w:color w:val="FF0000"/>
          <w:sz w:val="20"/>
          <w:szCs w:val="20"/>
        </w:rPr>
        <w:br/>
      </w:r>
      <w:r>
        <w:rPr>
          <w:rFonts w:ascii="Arial" w:hAnsi="Arial" w:cs="Arial"/>
          <w:color w:val="000000"/>
          <w:sz w:val="20"/>
          <w:szCs w:val="20"/>
        </w:rPr>
        <w:br/>
      </w:r>
      <w:r>
        <w:rPr>
          <w:rStyle w:val="apple-style-span"/>
          <w:rFonts w:ascii="Arial" w:hAnsi="Arial" w:cs="Arial"/>
          <w:color w:val="000000"/>
          <w:sz w:val="20"/>
          <w:szCs w:val="20"/>
        </w:rPr>
        <w:t xml:space="preserve">-police officers do not have access to </w:t>
      </w:r>
      <w:proofErr w:type="spellStart"/>
      <w:r>
        <w:rPr>
          <w:rStyle w:val="apple-style-span"/>
          <w:rFonts w:ascii="Arial" w:hAnsi="Arial" w:cs="Arial"/>
          <w:color w:val="000000"/>
          <w:sz w:val="20"/>
          <w:szCs w:val="20"/>
        </w:rPr>
        <w:t>TxState</w:t>
      </w:r>
      <w:proofErr w:type="spellEnd"/>
      <w:r>
        <w:rPr>
          <w:rStyle w:val="apple-style-span"/>
          <w:rFonts w:ascii="Arial" w:hAnsi="Arial" w:cs="Arial"/>
          <w:color w:val="000000"/>
          <w:sz w:val="20"/>
          <w:szCs w:val="20"/>
        </w:rPr>
        <w:t xml:space="preserve"> counseling center. The center only serves registered </w:t>
      </w:r>
      <w:proofErr w:type="spellStart"/>
      <w:r>
        <w:rPr>
          <w:rStyle w:val="apple-style-span"/>
          <w:rFonts w:ascii="Arial" w:hAnsi="Arial" w:cs="Arial"/>
          <w:color w:val="000000"/>
          <w:sz w:val="20"/>
          <w:szCs w:val="20"/>
        </w:rPr>
        <w:t>TxState</w:t>
      </w:r>
      <w:proofErr w:type="spellEnd"/>
      <w:r>
        <w:rPr>
          <w:rStyle w:val="apple-style-span"/>
          <w:rFonts w:ascii="Arial" w:hAnsi="Arial" w:cs="Arial"/>
          <w:color w:val="000000"/>
          <w:sz w:val="20"/>
          <w:szCs w:val="20"/>
        </w:rPr>
        <w:t xml:space="preserve"> students. Please list a different referral (and again, remove the San Marcos Treatment Center).</w:t>
      </w:r>
    </w:p>
    <w:p w:rsidR="00611FD5" w:rsidRDefault="00245BA5">
      <w:pPr>
        <w:rPr>
          <w:rStyle w:val="apple-style-span"/>
          <w:rFonts w:ascii="Arial" w:hAnsi="Arial" w:cs="Arial"/>
          <w:color w:val="000000"/>
          <w:sz w:val="20"/>
          <w:szCs w:val="20"/>
        </w:rPr>
      </w:pPr>
      <w:r w:rsidRPr="00245BA5">
        <w:rPr>
          <w:rStyle w:val="apple-style-span"/>
          <w:rFonts w:ascii="Arial" w:hAnsi="Arial" w:cs="Arial"/>
          <w:color w:val="FF0000"/>
          <w:sz w:val="20"/>
          <w:szCs w:val="20"/>
        </w:rPr>
        <w:lastRenderedPageBreak/>
        <w:t>Done</w:t>
      </w:r>
      <w:r w:rsidR="0069281D">
        <w:rPr>
          <w:rFonts w:ascii="Arial" w:hAnsi="Arial" w:cs="Arial"/>
          <w:color w:val="000000"/>
          <w:sz w:val="20"/>
          <w:szCs w:val="20"/>
        </w:rPr>
        <w:br/>
      </w:r>
      <w:r w:rsidR="0069281D">
        <w:rPr>
          <w:rFonts w:ascii="Arial" w:hAnsi="Arial" w:cs="Arial"/>
          <w:color w:val="000000"/>
          <w:sz w:val="20"/>
          <w:szCs w:val="20"/>
        </w:rPr>
        <w:br/>
      </w:r>
      <w:r w:rsidR="0069281D">
        <w:rPr>
          <w:rFonts w:ascii="Arial" w:hAnsi="Arial" w:cs="Arial"/>
          <w:color w:val="000000"/>
          <w:sz w:val="20"/>
          <w:szCs w:val="20"/>
        </w:rPr>
        <w:br/>
      </w:r>
      <w:r w:rsidR="0069281D">
        <w:rPr>
          <w:rStyle w:val="apple-style-span"/>
          <w:rFonts w:ascii="Arial" w:hAnsi="Arial" w:cs="Arial"/>
          <w:color w:val="000000"/>
          <w:sz w:val="20"/>
          <w:szCs w:val="20"/>
        </w:rPr>
        <w:t>02/09/10 17:05:37</w:t>
      </w:r>
      <w:r w:rsidR="0069281D">
        <w:rPr>
          <w:rFonts w:ascii="Arial" w:hAnsi="Arial" w:cs="Arial"/>
          <w:color w:val="000000"/>
          <w:sz w:val="20"/>
          <w:szCs w:val="20"/>
        </w:rPr>
        <w:br/>
      </w:r>
      <w:proofErr w:type="gramStart"/>
      <w:r w:rsidR="0069281D">
        <w:rPr>
          <w:rStyle w:val="apple-style-span"/>
          <w:rFonts w:ascii="Arial" w:hAnsi="Arial" w:cs="Arial"/>
          <w:color w:val="000000"/>
          <w:sz w:val="20"/>
          <w:szCs w:val="20"/>
        </w:rPr>
        <w:t>The</w:t>
      </w:r>
      <w:proofErr w:type="gramEnd"/>
      <w:r w:rsidR="0069281D">
        <w:rPr>
          <w:rStyle w:val="apple-style-span"/>
          <w:rFonts w:ascii="Arial" w:hAnsi="Arial" w:cs="Arial"/>
          <w:color w:val="000000"/>
          <w:sz w:val="20"/>
          <w:szCs w:val="20"/>
        </w:rPr>
        <w:t xml:space="preserve"> study is well designed and the agency has experience conducting these studies. In addition to all the recommendations made by the other reviewer, I would suggest that the students be allowed to wear a mask or similar to remove any identifiable information. Since, the consent forms say that the tapes may be used </w:t>
      </w:r>
      <w:proofErr w:type="gramStart"/>
      <w:r w:rsidR="0069281D">
        <w:rPr>
          <w:rStyle w:val="apple-style-span"/>
          <w:rFonts w:ascii="Arial" w:hAnsi="Arial" w:cs="Arial"/>
          <w:color w:val="000000"/>
          <w:sz w:val="20"/>
          <w:szCs w:val="20"/>
        </w:rPr>
        <w:t>indefinitely,</w:t>
      </w:r>
      <w:proofErr w:type="gramEnd"/>
      <w:r w:rsidR="0069281D">
        <w:rPr>
          <w:rStyle w:val="apple-style-span"/>
          <w:rFonts w:ascii="Arial" w:hAnsi="Arial" w:cs="Arial"/>
          <w:color w:val="000000"/>
          <w:sz w:val="20"/>
          <w:szCs w:val="20"/>
        </w:rPr>
        <w:t xml:space="preserve"> this might create a potential liability for the students depending on how they progress through their life. This may be paranoid but I thoughts I will express my thoughts.</w:t>
      </w:r>
    </w:p>
    <w:p w:rsidR="00245BA5" w:rsidRPr="00245BA5" w:rsidRDefault="00245BA5">
      <w:pPr>
        <w:rPr>
          <w:rStyle w:val="apple-style-span"/>
          <w:rFonts w:ascii="Arial" w:hAnsi="Arial" w:cs="Arial"/>
          <w:color w:val="FF0000"/>
          <w:sz w:val="20"/>
          <w:szCs w:val="20"/>
        </w:rPr>
      </w:pPr>
      <w:r w:rsidRPr="00245BA5">
        <w:rPr>
          <w:rStyle w:val="apple-style-span"/>
          <w:rFonts w:ascii="Arial" w:hAnsi="Arial" w:cs="Arial"/>
          <w:color w:val="FF0000"/>
          <w:sz w:val="20"/>
          <w:szCs w:val="20"/>
        </w:rPr>
        <w:t>The protective gear that each participant wears is mask like.  Only the participant’s eyes are visible through the protective goggles.  It is highly unlikely that anyone will be recognized when wearing this equipment.  If they were, it is highly unlikely that the participant would be harmed if identified.  Additionally, we have provided for the participant to exclude their video if they are concerned about their performance.</w:t>
      </w:r>
    </w:p>
    <w:p w:rsidR="00245BA5" w:rsidRPr="00245BA5" w:rsidRDefault="00245BA5">
      <w:pPr>
        <w:rPr>
          <w:rStyle w:val="apple-style-span"/>
          <w:rFonts w:ascii="Arial" w:hAnsi="Arial" w:cs="Arial"/>
          <w:color w:val="FF0000"/>
          <w:sz w:val="20"/>
          <w:szCs w:val="20"/>
        </w:rPr>
      </w:pPr>
      <w:r w:rsidRPr="00245BA5">
        <w:rPr>
          <w:rStyle w:val="apple-style-span"/>
          <w:rFonts w:ascii="Arial" w:hAnsi="Arial" w:cs="Arial"/>
          <w:color w:val="FF0000"/>
          <w:sz w:val="20"/>
          <w:szCs w:val="20"/>
        </w:rPr>
        <w:t>This is a link to the protective wear</w:t>
      </w:r>
    </w:p>
    <w:p w:rsidR="00245BA5" w:rsidRDefault="00245BA5">
      <w:hyperlink r:id="rId4" w:history="1">
        <w:r>
          <w:rPr>
            <w:rStyle w:val="Hyperlink"/>
          </w:rPr>
          <w:t>http://www.simunition.com/protective_equipment/fx_protective_equipment_en.php</w:t>
        </w:r>
      </w:hyperlink>
    </w:p>
    <w:p w:rsidR="00245BA5" w:rsidRPr="00245BA5" w:rsidRDefault="00245BA5">
      <w:pPr>
        <w:rPr>
          <w:color w:val="FF0000"/>
        </w:rPr>
      </w:pPr>
      <w:r w:rsidRPr="00245BA5">
        <w:rPr>
          <w:color w:val="FF0000"/>
        </w:rPr>
        <w:t>The FX9002 Helmet is the equipment that we will be using.</w:t>
      </w:r>
    </w:p>
    <w:sectPr w:rsidR="00245BA5" w:rsidRPr="00245BA5" w:rsidSect="00611F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281D"/>
    <w:rsid w:val="00245BA5"/>
    <w:rsid w:val="00611FD5"/>
    <w:rsid w:val="0069281D"/>
    <w:rsid w:val="00FC6293"/>
    <w:rsid w:val="00FC7770"/>
    <w:rsid w:val="00FF19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9281D"/>
  </w:style>
  <w:style w:type="character" w:styleId="Hyperlink">
    <w:name w:val="Hyperlink"/>
    <w:basedOn w:val="DefaultParagraphFont"/>
    <w:uiPriority w:val="99"/>
    <w:semiHidden/>
    <w:unhideWhenUsed/>
    <w:rsid w:val="00245BA5"/>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imunition.com/protective_equipment/fx_protective_equipment_e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2</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Blair</dc:creator>
  <cp:keywords/>
  <dc:description/>
  <cp:lastModifiedBy>Pete Blair</cp:lastModifiedBy>
  <cp:revision>1</cp:revision>
  <dcterms:created xsi:type="dcterms:W3CDTF">2010-02-11T16:36:00Z</dcterms:created>
  <dcterms:modified xsi:type="dcterms:W3CDTF">2010-02-11T19:34:00Z</dcterms:modified>
</cp:coreProperties>
</file>