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C12" w:rsidRDefault="00761C12" w:rsidP="00761C12">
      <w:pPr>
        <w:autoSpaceDE w:val="0"/>
        <w:autoSpaceDN w:val="0"/>
        <w:adjustRightInd w:val="0"/>
        <w:rPr>
          <w:color w:val="000000"/>
        </w:rPr>
      </w:pPr>
      <w:r w:rsidRPr="00947E78">
        <w:rPr>
          <w:b/>
          <w:bCs/>
          <w:color w:val="000000"/>
        </w:rPr>
        <w:t>Project Title</w:t>
      </w:r>
      <w:r w:rsidRPr="00947E78">
        <w:rPr>
          <w:color w:val="000000"/>
        </w:rPr>
        <w:t xml:space="preserve">: </w:t>
      </w:r>
      <w:r>
        <w:rPr>
          <w:color w:val="000000"/>
        </w:rPr>
        <w:t>Parent Training for Children with Communication Delays and Communication Disorders</w:t>
      </w:r>
    </w:p>
    <w:p w:rsidR="00761C12" w:rsidRPr="00A1206F" w:rsidRDefault="009C4765" w:rsidP="00761C12">
      <w:pPr>
        <w:spacing w:line="360" w:lineRule="auto"/>
      </w:pPr>
      <w:r>
        <w:t>Alisha S. Richmond Ph.D.</w:t>
      </w:r>
    </w:p>
    <w:p w:rsidR="00761C12" w:rsidRDefault="00761C12" w:rsidP="00513F2B">
      <w:pPr>
        <w:jc w:val="center"/>
        <w:rPr>
          <w:rFonts w:ascii="Times New Roman" w:hAnsi="Times New Roman" w:cs="Times New Roman"/>
          <w:b/>
        </w:rPr>
      </w:pPr>
    </w:p>
    <w:p w:rsidR="007E149F" w:rsidRPr="00B86A64" w:rsidRDefault="00D36645" w:rsidP="00513F2B">
      <w:pPr>
        <w:jc w:val="center"/>
        <w:rPr>
          <w:rFonts w:ascii="Times New Roman" w:hAnsi="Times New Roman" w:cs="Times New Roman"/>
          <w:b/>
        </w:rPr>
      </w:pPr>
      <w:r w:rsidRPr="00B86A64">
        <w:rPr>
          <w:rFonts w:ascii="Times New Roman" w:hAnsi="Times New Roman" w:cs="Times New Roman"/>
          <w:b/>
        </w:rPr>
        <w:t>IRB Synopsis of Proposal</w:t>
      </w:r>
    </w:p>
    <w:p w:rsidR="00D36645" w:rsidRPr="00B86A64" w:rsidRDefault="00D36645">
      <w:pPr>
        <w:rPr>
          <w:rFonts w:ascii="Times New Roman" w:hAnsi="Times New Roman" w:cs="Times New Roman"/>
        </w:rPr>
      </w:pPr>
    </w:p>
    <w:p w:rsidR="00513F2B" w:rsidRPr="00B86A64" w:rsidRDefault="00D36645" w:rsidP="00DA02FD">
      <w:pPr>
        <w:pStyle w:val="ListParagraph"/>
        <w:numPr>
          <w:ilvl w:val="0"/>
          <w:numId w:val="4"/>
        </w:numPr>
        <w:rPr>
          <w:rFonts w:ascii="Times New Roman" w:hAnsi="Times New Roman" w:cs="Times New Roman"/>
        </w:rPr>
      </w:pPr>
      <w:r w:rsidRPr="00B86A64">
        <w:rPr>
          <w:rFonts w:ascii="Times New Roman" w:hAnsi="Times New Roman" w:cs="Times New Roman"/>
        </w:rPr>
        <w:t>The subjects for this study will be recruited from the department of Communication Disorders Speech and Hearing Clinic</w:t>
      </w:r>
      <w:r w:rsidR="0008022A" w:rsidRPr="00B86A64">
        <w:rPr>
          <w:rFonts w:ascii="Times New Roman" w:hAnsi="Times New Roman" w:cs="Times New Roman"/>
        </w:rPr>
        <w:t xml:space="preserve"> as well as speech and hearing clinic</w:t>
      </w:r>
      <w:r w:rsidR="00F222A0" w:rsidRPr="00B86A64">
        <w:rPr>
          <w:rFonts w:ascii="Times New Roman" w:hAnsi="Times New Roman" w:cs="Times New Roman"/>
        </w:rPr>
        <w:t xml:space="preserve"> and physician offices</w:t>
      </w:r>
      <w:r w:rsidRPr="00B86A64">
        <w:rPr>
          <w:rFonts w:ascii="Times New Roman" w:hAnsi="Times New Roman" w:cs="Times New Roman"/>
        </w:rPr>
        <w:t xml:space="preserve"> in south west Texas. It is anticipated that 30 participants will participate in this study. Child participants will be between the ages of </w:t>
      </w:r>
      <w:r w:rsidR="00513F2B" w:rsidRPr="00B86A64">
        <w:rPr>
          <w:rFonts w:ascii="Times New Roman" w:hAnsi="Times New Roman" w:cs="Times New Roman"/>
        </w:rPr>
        <w:t>24-60 months. The</w:t>
      </w:r>
      <w:r w:rsidR="00F222A0" w:rsidRPr="00B86A64">
        <w:rPr>
          <w:rFonts w:ascii="Times New Roman" w:hAnsi="Times New Roman" w:cs="Times New Roman"/>
        </w:rPr>
        <w:t xml:space="preserve"> adult </w:t>
      </w:r>
      <w:r w:rsidR="00513F2B" w:rsidRPr="00B86A64">
        <w:rPr>
          <w:rFonts w:ascii="Times New Roman" w:hAnsi="Times New Roman" w:cs="Times New Roman"/>
        </w:rPr>
        <w:t xml:space="preserve">participants will be the primary </w:t>
      </w:r>
      <w:r w:rsidR="00F222A0" w:rsidRPr="00B86A64">
        <w:rPr>
          <w:rFonts w:ascii="Times New Roman" w:hAnsi="Times New Roman" w:cs="Times New Roman"/>
        </w:rPr>
        <w:t>caregivers</w:t>
      </w:r>
      <w:r w:rsidR="00513F2B" w:rsidRPr="00B86A64">
        <w:rPr>
          <w:rFonts w:ascii="Times New Roman" w:hAnsi="Times New Roman" w:cs="Times New Roman"/>
        </w:rPr>
        <w:t xml:space="preserve"> of the child participants. The </w:t>
      </w:r>
      <w:r w:rsidR="00F222A0" w:rsidRPr="00B86A64">
        <w:rPr>
          <w:rFonts w:ascii="Times New Roman" w:hAnsi="Times New Roman" w:cs="Times New Roman"/>
        </w:rPr>
        <w:t>adult participants</w:t>
      </w:r>
      <w:r w:rsidR="00513F2B" w:rsidRPr="00B86A64">
        <w:rPr>
          <w:rFonts w:ascii="Times New Roman" w:hAnsi="Times New Roman" w:cs="Times New Roman"/>
        </w:rPr>
        <w:t xml:space="preserve"> will have received no previous parent training in joint attention or communication facilitative techniques. Each parent </w:t>
      </w:r>
      <w:r w:rsidR="00FA6435" w:rsidRPr="00B86A64">
        <w:rPr>
          <w:rFonts w:ascii="Times New Roman" w:hAnsi="Times New Roman" w:cs="Times New Roman"/>
        </w:rPr>
        <w:t>is required to have</w:t>
      </w:r>
      <w:r w:rsidR="00513F2B" w:rsidRPr="00B86A64">
        <w:rPr>
          <w:rFonts w:ascii="Times New Roman" w:hAnsi="Times New Roman" w:cs="Times New Roman"/>
        </w:rPr>
        <w:t xml:space="preserve"> </w:t>
      </w:r>
      <w:r w:rsidR="00F222A0" w:rsidRPr="00B86A64">
        <w:rPr>
          <w:rFonts w:ascii="Times New Roman" w:hAnsi="Times New Roman" w:cs="Times New Roman"/>
        </w:rPr>
        <w:t xml:space="preserve">internet </w:t>
      </w:r>
      <w:r w:rsidR="00513F2B" w:rsidRPr="00B86A64">
        <w:rPr>
          <w:rFonts w:ascii="Times New Roman" w:hAnsi="Times New Roman" w:cs="Times New Roman"/>
        </w:rPr>
        <w:t xml:space="preserve">access </w:t>
      </w:r>
      <w:r w:rsidR="00F222A0" w:rsidRPr="00B86A64">
        <w:rPr>
          <w:rFonts w:ascii="Times New Roman" w:hAnsi="Times New Roman" w:cs="Times New Roman"/>
        </w:rPr>
        <w:t xml:space="preserve">in the home environment </w:t>
      </w:r>
      <w:r w:rsidR="00513F2B" w:rsidRPr="00B86A64">
        <w:rPr>
          <w:rFonts w:ascii="Times New Roman" w:hAnsi="Times New Roman" w:cs="Times New Roman"/>
        </w:rPr>
        <w:t>in order to log into a secure site for the training sessions.</w:t>
      </w:r>
      <w:r w:rsidR="00FA629C" w:rsidRPr="00B86A64">
        <w:rPr>
          <w:rFonts w:ascii="Times New Roman" w:hAnsi="Times New Roman" w:cs="Times New Roman"/>
        </w:rPr>
        <w:t xml:space="preserve"> Each adult participant will be loaned a laptop computer, a laptop carry case, and a webcam. These items will be needed for the videoconferencing sessions via Adobe Connect and to access the online </w:t>
      </w:r>
      <w:r w:rsidR="000F77C2" w:rsidRPr="00B86A64">
        <w:rPr>
          <w:rFonts w:ascii="Times New Roman" w:hAnsi="Times New Roman" w:cs="Times New Roman"/>
        </w:rPr>
        <w:t xml:space="preserve">training </w:t>
      </w:r>
      <w:r w:rsidR="00FA629C" w:rsidRPr="00B86A64">
        <w:rPr>
          <w:rFonts w:ascii="Times New Roman" w:hAnsi="Times New Roman" w:cs="Times New Roman"/>
        </w:rPr>
        <w:t>modules.</w:t>
      </w:r>
    </w:p>
    <w:p w:rsidR="008A02AF" w:rsidRPr="00B86A64" w:rsidRDefault="008A02AF" w:rsidP="00513F2B">
      <w:pPr>
        <w:rPr>
          <w:rFonts w:ascii="Times New Roman" w:hAnsi="Times New Roman" w:cs="Times New Roman"/>
        </w:rPr>
      </w:pPr>
    </w:p>
    <w:p w:rsidR="00EA25E6" w:rsidRPr="00B86A64" w:rsidRDefault="00DA02FD" w:rsidP="00DA02FD">
      <w:pPr>
        <w:pStyle w:val="ListParagraph"/>
        <w:numPr>
          <w:ilvl w:val="0"/>
          <w:numId w:val="4"/>
        </w:numPr>
        <w:rPr>
          <w:rFonts w:ascii="Times New Roman" w:eastAsia="Calibri" w:hAnsi="Times New Roman" w:cs="Times New Roman"/>
        </w:rPr>
      </w:pPr>
      <w:r w:rsidRPr="00B86A64">
        <w:rPr>
          <w:rFonts w:ascii="Times New Roman" w:eastAsia="Calibri" w:hAnsi="Times New Roman" w:cs="Times New Roman"/>
        </w:rPr>
        <w:t xml:space="preserve"> </w:t>
      </w:r>
      <w:r w:rsidR="00C42288" w:rsidRPr="00B86A64">
        <w:rPr>
          <w:rFonts w:ascii="Times New Roman" w:eastAsia="Calibri" w:hAnsi="Times New Roman" w:cs="Times New Roman"/>
        </w:rPr>
        <w:t xml:space="preserve">Participants will be recruited from the Texas State Speech and Hearing Clinic and the surrounding southwest Texas region. </w:t>
      </w:r>
      <w:r w:rsidR="00FA6435" w:rsidRPr="00B86A64">
        <w:rPr>
          <w:rFonts w:ascii="Times New Roman" w:eastAsia="Calibri" w:hAnsi="Times New Roman" w:cs="Times New Roman"/>
        </w:rPr>
        <w:t>Flyers will be posted in speech and hearing clinics, and physician offices</w:t>
      </w:r>
      <w:r w:rsidR="008B5944">
        <w:rPr>
          <w:rFonts w:ascii="Times New Roman" w:eastAsia="Calibri" w:hAnsi="Times New Roman" w:cs="Times New Roman"/>
        </w:rPr>
        <w:t xml:space="preserve"> (see Appendix A)</w:t>
      </w:r>
      <w:r w:rsidR="00FA6435" w:rsidRPr="00B86A64">
        <w:rPr>
          <w:rFonts w:ascii="Times New Roman" w:eastAsia="Calibri" w:hAnsi="Times New Roman" w:cs="Times New Roman"/>
        </w:rPr>
        <w:t xml:space="preserve">. </w:t>
      </w:r>
      <w:r w:rsidR="00F222A0" w:rsidRPr="00B86A64">
        <w:rPr>
          <w:rFonts w:ascii="Times New Roman" w:eastAsia="Calibri" w:hAnsi="Times New Roman" w:cs="Times New Roman"/>
        </w:rPr>
        <w:t xml:space="preserve">Adults who agree to participate in the study with their children will give written consent. </w:t>
      </w:r>
      <w:r w:rsidR="00FA6435" w:rsidRPr="00B86A64">
        <w:rPr>
          <w:rFonts w:ascii="Times New Roman" w:eastAsia="Calibri" w:hAnsi="Times New Roman" w:cs="Times New Roman"/>
        </w:rPr>
        <w:t>The consent form will explain that this research study will be a parent training</w:t>
      </w:r>
      <w:r w:rsidR="000058A0" w:rsidRPr="00B86A64">
        <w:rPr>
          <w:rFonts w:ascii="Times New Roman" w:eastAsia="Calibri" w:hAnsi="Times New Roman" w:cs="Times New Roman"/>
        </w:rPr>
        <w:t xml:space="preserve"> to assist </w:t>
      </w:r>
      <w:r w:rsidR="00FA6435" w:rsidRPr="00B86A64">
        <w:rPr>
          <w:rFonts w:ascii="Times New Roman" w:eastAsia="Calibri" w:hAnsi="Times New Roman" w:cs="Times New Roman"/>
        </w:rPr>
        <w:t xml:space="preserve">young children diagnosed with communication delays and disorders.  </w:t>
      </w:r>
      <w:r w:rsidR="00876F8A" w:rsidRPr="00B86A64">
        <w:rPr>
          <w:rFonts w:ascii="Times New Roman" w:eastAsia="Calibri" w:hAnsi="Times New Roman" w:cs="Times New Roman"/>
        </w:rPr>
        <w:t>Adult participants</w:t>
      </w:r>
      <w:r w:rsidR="00EA25E6" w:rsidRPr="00B86A64">
        <w:rPr>
          <w:rFonts w:ascii="Times New Roman" w:eastAsia="Calibri" w:hAnsi="Times New Roman" w:cs="Times New Roman"/>
        </w:rPr>
        <w:t xml:space="preserve"> will be asked to sign a consent form for the information gathered during the study for </w:t>
      </w:r>
      <w:r w:rsidR="00F222A0" w:rsidRPr="00B86A64">
        <w:rPr>
          <w:rFonts w:ascii="Times New Roman" w:eastAsia="Calibri" w:hAnsi="Times New Roman" w:cs="Times New Roman"/>
        </w:rPr>
        <w:t xml:space="preserve">research </w:t>
      </w:r>
      <w:r w:rsidR="00EA25E6" w:rsidRPr="00B86A64">
        <w:rPr>
          <w:rFonts w:ascii="Times New Roman" w:eastAsia="Calibri" w:hAnsi="Times New Roman" w:cs="Times New Roman"/>
        </w:rPr>
        <w:t xml:space="preserve">purposes. The second consent form will allow the data to be used for </w:t>
      </w:r>
      <w:r w:rsidR="00F222A0" w:rsidRPr="00B86A64">
        <w:rPr>
          <w:rFonts w:ascii="Times New Roman" w:eastAsia="Calibri" w:hAnsi="Times New Roman" w:cs="Times New Roman"/>
        </w:rPr>
        <w:t>educational</w:t>
      </w:r>
      <w:r w:rsidR="00EA25E6" w:rsidRPr="00B86A64">
        <w:rPr>
          <w:rFonts w:ascii="Times New Roman" w:eastAsia="Calibri" w:hAnsi="Times New Roman" w:cs="Times New Roman"/>
        </w:rPr>
        <w:t xml:space="preserve"> purposes. </w:t>
      </w:r>
      <w:r w:rsidR="00F222A0" w:rsidRPr="00B86A64">
        <w:rPr>
          <w:rFonts w:ascii="Times New Roman" w:eastAsia="Calibri" w:hAnsi="Times New Roman" w:cs="Times New Roman"/>
        </w:rPr>
        <w:t>The consent for the information to be used for educational purposes is optional.</w:t>
      </w:r>
    </w:p>
    <w:p w:rsidR="00F222A0" w:rsidRPr="00B86A64" w:rsidRDefault="00F222A0" w:rsidP="00F222A0">
      <w:pPr>
        <w:rPr>
          <w:rFonts w:ascii="Times New Roman" w:eastAsia="Calibri" w:hAnsi="Times New Roman" w:cs="Times New Roman"/>
        </w:rPr>
      </w:pPr>
    </w:p>
    <w:p w:rsidR="00EA25E6" w:rsidRPr="00B86A64" w:rsidRDefault="00EA25E6" w:rsidP="00F222A0">
      <w:pPr>
        <w:pStyle w:val="ListParagraph"/>
        <w:numPr>
          <w:ilvl w:val="0"/>
          <w:numId w:val="4"/>
        </w:numPr>
        <w:rPr>
          <w:rFonts w:ascii="Times New Roman" w:eastAsia="Calibri" w:hAnsi="Times New Roman" w:cs="Times New Roman"/>
        </w:rPr>
      </w:pPr>
      <w:r w:rsidRPr="00B86A64">
        <w:rPr>
          <w:rFonts w:ascii="Times New Roman" w:eastAsia="Calibri" w:hAnsi="Times New Roman" w:cs="Times New Roman"/>
          <w:b/>
        </w:rPr>
        <w:t>Data Collection</w:t>
      </w:r>
    </w:p>
    <w:p w:rsidR="00EA25E6" w:rsidRPr="00B86A64" w:rsidRDefault="00EA25E6" w:rsidP="002F5EEE">
      <w:pPr>
        <w:ind w:left="720"/>
        <w:rPr>
          <w:rFonts w:ascii="Times New Roman" w:eastAsia="Calibri" w:hAnsi="Times New Roman" w:cs="Times New Roman"/>
        </w:rPr>
      </w:pPr>
      <w:r w:rsidRPr="00B86A64">
        <w:rPr>
          <w:rFonts w:ascii="Times New Roman" w:eastAsia="Calibri" w:hAnsi="Times New Roman" w:cs="Times New Roman"/>
        </w:rPr>
        <w:t>Data will be collected over a 1</w:t>
      </w:r>
      <w:r w:rsidR="00240D54" w:rsidRPr="00B86A64">
        <w:rPr>
          <w:rFonts w:ascii="Times New Roman" w:eastAsia="Calibri" w:hAnsi="Times New Roman" w:cs="Times New Roman"/>
        </w:rPr>
        <w:t>4</w:t>
      </w:r>
      <w:r w:rsidRPr="00B86A64">
        <w:rPr>
          <w:rFonts w:ascii="Times New Roman" w:eastAsia="Calibri" w:hAnsi="Times New Roman" w:cs="Times New Roman"/>
        </w:rPr>
        <w:t xml:space="preserve"> </w:t>
      </w:r>
      <w:r w:rsidR="002F6159" w:rsidRPr="00B86A64">
        <w:rPr>
          <w:rFonts w:ascii="Times New Roman" w:eastAsia="Calibri" w:hAnsi="Times New Roman" w:cs="Times New Roman"/>
        </w:rPr>
        <w:t xml:space="preserve">week </w:t>
      </w:r>
      <w:r w:rsidRPr="00B86A64">
        <w:rPr>
          <w:rFonts w:ascii="Times New Roman" w:eastAsia="Calibri" w:hAnsi="Times New Roman" w:cs="Times New Roman"/>
        </w:rPr>
        <w:t xml:space="preserve">period and </w:t>
      </w:r>
      <w:r w:rsidR="00F222A0" w:rsidRPr="00B86A64">
        <w:rPr>
          <w:rFonts w:ascii="Times New Roman" w:eastAsia="Calibri" w:hAnsi="Times New Roman" w:cs="Times New Roman"/>
        </w:rPr>
        <w:t xml:space="preserve">will be obtained </w:t>
      </w:r>
      <w:r w:rsidR="00240D54" w:rsidRPr="00B86A64">
        <w:rPr>
          <w:rFonts w:ascii="Times New Roman" w:eastAsia="Calibri" w:hAnsi="Times New Roman" w:cs="Times New Roman"/>
        </w:rPr>
        <w:t>during baseline</w:t>
      </w:r>
      <w:r w:rsidRPr="00B86A64">
        <w:rPr>
          <w:rFonts w:ascii="Times New Roman" w:eastAsia="Calibri" w:hAnsi="Times New Roman" w:cs="Times New Roman"/>
        </w:rPr>
        <w:t xml:space="preserve">, treatment, and </w:t>
      </w:r>
      <w:r w:rsidR="00F222A0" w:rsidRPr="00B86A64">
        <w:rPr>
          <w:rFonts w:ascii="Times New Roman" w:eastAsia="Calibri" w:hAnsi="Times New Roman" w:cs="Times New Roman"/>
        </w:rPr>
        <w:t>post treatment sessions.</w:t>
      </w:r>
    </w:p>
    <w:p w:rsidR="00F222A0" w:rsidRPr="00B86A64" w:rsidRDefault="00240D54" w:rsidP="002F5EEE">
      <w:pPr>
        <w:ind w:left="720"/>
        <w:rPr>
          <w:rFonts w:ascii="Times New Roman" w:eastAsia="Calibri" w:hAnsi="Times New Roman" w:cs="Times New Roman"/>
          <w:b/>
        </w:rPr>
      </w:pPr>
      <w:r w:rsidRPr="00B86A64">
        <w:rPr>
          <w:rFonts w:ascii="Times New Roman" w:eastAsia="Calibri" w:hAnsi="Times New Roman" w:cs="Times New Roman"/>
          <w:b/>
        </w:rPr>
        <w:t>Baseline Data</w:t>
      </w:r>
    </w:p>
    <w:p w:rsidR="00EA25E6" w:rsidRPr="00B86A64" w:rsidRDefault="00EA25E6" w:rsidP="00402212">
      <w:pPr>
        <w:ind w:left="720"/>
        <w:rPr>
          <w:rFonts w:ascii="Times New Roman" w:eastAsia="Calibri" w:hAnsi="Times New Roman" w:cs="Times New Roman"/>
        </w:rPr>
      </w:pPr>
      <w:r w:rsidRPr="00B86A64">
        <w:rPr>
          <w:rFonts w:ascii="Times New Roman" w:eastAsia="Calibri" w:hAnsi="Times New Roman" w:cs="Times New Roman"/>
        </w:rPr>
        <w:t xml:space="preserve">Baseline data will be obtained from (1) </w:t>
      </w:r>
      <w:r w:rsidR="00D800F6" w:rsidRPr="00B86A64">
        <w:rPr>
          <w:rFonts w:ascii="Times New Roman" w:eastAsia="Calibri" w:hAnsi="Times New Roman" w:cs="Times New Roman"/>
        </w:rPr>
        <w:t xml:space="preserve">an </w:t>
      </w:r>
      <w:r w:rsidRPr="00B86A64">
        <w:rPr>
          <w:rFonts w:ascii="Times New Roman" w:eastAsia="Calibri" w:hAnsi="Times New Roman" w:cs="Times New Roman"/>
        </w:rPr>
        <w:t>assessment battery, (2)</w:t>
      </w:r>
      <w:r w:rsidR="002F6159" w:rsidRPr="00B86A64">
        <w:rPr>
          <w:rFonts w:ascii="Times New Roman" w:eastAsia="Calibri" w:hAnsi="Times New Roman" w:cs="Times New Roman"/>
        </w:rPr>
        <w:t xml:space="preserve"> </w:t>
      </w:r>
      <w:r w:rsidRPr="00B86A64">
        <w:rPr>
          <w:rFonts w:ascii="Times New Roman" w:eastAsia="Calibri" w:hAnsi="Times New Roman" w:cs="Times New Roman"/>
        </w:rPr>
        <w:t xml:space="preserve">a videotaped clinic observation, </w:t>
      </w:r>
      <w:r w:rsidR="002F6159" w:rsidRPr="00B86A64">
        <w:rPr>
          <w:rFonts w:ascii="Times New Roman" w:eastAsia="Calibri" w:hAnsi="Times New Roman" w:cs="Times New Roman"/>
        </w:rPr>
        <w:t>and (</w:t>
      </w:r>
      <w:r w:rsidRPr="00B86A64">
        <w:rPr>
          <w:rFonts w:ascii="Times New Roman" w:eastAsia="Calibri" w:hAnsi="Times New Roman" w:cs="Times New Roman"/>
        </w:rPr>
        <w:t>3</w:t>
      </w:r>
      <w:r w:rsidR="00F5261B" w:rsidRPr="00B86A64">
        <w:rPr>
          <w:rFonts w:ascii="Times New Roman" w:eastAsia="Calibri" w:hAnsi="Times New Roman" w:cs="Times New Roman"/>
        </w:rPr>
        <w:t>) a</w:t>
      </w:r>
      <w:r w:rsidRPr="00B86A64">
        <w:rPr>
          <w:rFonts w:ascii="Times New Roman" w:eastAsia="Calibri" w:hAnsi="Times New Roman" w:cs="Times New Roman"/>
        </w:rPr>
        <w:t xml:space="preserve"> </w:t>
      </w:r>
      <w:r w:rsidR="002F6159" w:rsidRPr="00B86A64">
        <w:rPr>
          <w:rFonts w:ascii="Times New Roman" w:eastAsia="Calibri" w:hAnsi="Times New Roman" w:cs="Times New Roman"/>
        </w:rPr>
        <w:t xml:space="preserve">home </w:t>
      </w:r>
      <w:r w:rsidRPr="00B86A64">
        <w:rPr>
          <w:rFonts w:ascii="Times New Roman" w:eastAsia="Calibri" w:hAnsi="Times New Roman" w:cs="Times New Roman"/>
        </w:rPr>
        <w:t xml:space="preserve">observation. </w:t>
      </w:r>
    </w:p>
    <w:p w:rsidR="00276F08" w:rsidRPr="00B86A64" w:rsidRDefault="00240D54" w:rsidP="00402212">
      <w:pPr>
        <w:ind w:firstLine="720"/>
        <w:rPr>
          <w:rFonts w:ascii="Times New Roman" w:eastAsia="Calibri" w:hAnsi="Times New Roman" w:cs="Times New Roman"/>
          <w:u w:val="single"/>
        </w:rPr>
      </w:pPr>
      <w:r w:rsidRPr="00B86A64">
        <w:rPr>
          <w:rFonts w:ascii="Times New Roman" w:eastAsia="Calibri" w:hAnsi="Times New Roman" w:cs="Times New Roman"/>
          <w:u w:val="single"/>
        </w:rPr>
        <w:t>Assessment Battery</w:t>
      </w:r>
    </w:p>
    <w:p w:rsidR="00AE7188" w:rsidRPr="00B86A64" w:rsidRDefault="002F6159" w:rsidP="00402212">
      <w:pPr>
        <w:ind w:left="720"/>
        <w:rPr>
          <w:rFonts w:ascii="Times New Roman" w:eastAsia="Calibri" w:hAnsi="Times New Roman" w:cs="Times New Roman"/>
        </w:rPr>
      </w:pPr>
      <w:r w:rsidRPr="00B86A64">
        <w:rPr>
          <w:rFonts w:ascii="Times New Roman" w:eastAsia="Calibri" w:hAnsi="Times New Roman" w:cs="Times New Roman"/>
        </w:rPr>
        <w:t>The assessment battery will be administered at the Texas State University Speech and Hearing Clinic</w:t>
      </w:r>
      <w:r w:rsidR="00010424" w:rsidRPr="00B86A64">
        <w:rPr>
          <w:rFonts w:ascii="Times New Roman" w:eastAsia="Calibri" w:hAnsi="Times New Roman" w:cs="Times New Roman"/>
        </w:rPr>
        <w:t xml:space="preserve"> over a two day period by the primary investigator or a research assistant. The assessment battery will </w:t>
      </w:r>
      <w:r w:rsidRPr="00B86A64">
        <w:rPr>
          <w:rFonts w:ascii="Times New Roman" w:eastAsia="Calibri" w:hAnsi="Times New Roman" w:cs="Times New Roman"/>
        </w:rPr>
        <w:t>include the following:</w:t>
      </w:r>
    </w:p>
    <w:p w:rsidR="00D800F6" w:rsidRPr="00B86A64" w:rsidRDefault="00D800F6" w:rsidP="00402212">
      <w:pPr>
        <w:ind w:left="720"/>
        <w:rPr>
          <w:rFonts w:ascii="Times New Roman" w:eastAsia="Calibri" w:hAnsi="Times New Roman" w:cs="Times New Roman"/>
        </w:rPr>
      </w:pPr>
    </w:p>
    <w:p w:rsidR="00FA629C" w:rsidRPr="00B86A64" w:rsidRDefault="00FA629C" w:rsidP="00402212">
      <w:pPr>
        <w:ind w:left="720"/>
        <w:rPr>
          <w:rFonts w:ascii="Times New Roman" w:eastAsia="Calibri" w:hAnsi="Times New Roman" w:cs="Times New Roman"/>
        </w:rPr>
      </w:pPr>
      <w:r w:rsidRPr="00B86A64">
        <w:rPr>
          <w:rFonts w:ascii="Times New Roman" w:eastAsia="Calibri" w:hAnsi="Times New Roman" w:cs="Times New Roman"/>
        </w:rPr>
        <w:t xml:space="preserve">Goldman </w:t>
      </w:r>
      <w:proofErr w:type="spellStart"/>
      <w:r w:rsidRPr="00B86A64">
        <w:rPr>
          <w:rFonts w:ascii="Times New Roman" w:eastAsia="Calibri" w:hAnsi="Times New Roman" w:cs="Times New Roman"/>
        </w:rPr>
        <w:t>Fristoe</w:t>
      </w:r>
      <w:proofErr w:type="spellEnd"/>
      <w:r w:rsidRPr="00B86A64">
        <w:rPr>
          <w:rFonts w:ascii="Times New Roman" w:eastAsia="Calibri" w:hAnsi="Times New Roman" w:cs="Times New Roman"/>
        </w:rPr>
        <w:t xml:space="preserve"> Test of Articulation (GFTA-</w:t>
      </w:r>
      <w:r w:rsidR="00010424" w:rsidRPr="00B86A64">
        <w:rPr>
          <w:rFonts w:ascii="Times New Roman" w:eastAsia="Calibri" w:hAnsi="Times New Roman" w:cs="Times New Roman"/>
        </w:rPr>
        <w:t xml:space="preserve">2; Goldman &amp; </w:t>
      </w:r>
      <w:proofErr w:type="spellStart"/>
      <w:r w:rsidR="00010424" w:rsidRPr="00B86A64">
        <w:rPr>
          <w:rFonts w:ascii="Times New Roman" w:eastAsia="Calibri" w:hAnsi="Times New Roman" w:cs="Times New Roman"/>
        </w:rPr>
        <w:t>Fristoe</w:t>
      </w:r>
      <w:proofErr w:type="spellEnd"/>
      <w:r w:rsidR="00010424" w:rsidRPr="00B86A64">
        <w:rPr>
          <w:rFonts w:ascii="Times New Roman" w:eastAsia="Calibri" w:hAnsi="Times New Roman" w:cs="Times New Roman"/>
        </w:rPr>
        <w:t>, 2000</w:t>
      </w:r>
      <w:r w:rsidRPr="00B86A64">
        <w:rPr>
          <w:rFonts w:ascii="Times New Roman" w:eastAsia="Calibri" w:hAnsi="Times New Roman" w:cs="Times New Roman"/>
        </w:rPr>
        <w:t>), which asses</w:t>
      </w:r>
      <w:r w:rsidR="00010424" w:rsidRPr="00B86A64">
        <w:rPr>
          <w:rFonts w:ascii="Times New Roman" w:eastAsia="Calibri" w:hAnsi="Times New Roman" w:cs="Times New Roman"/>
        </w:rPr>
        <w:t>ses the speech abilities of persons from 2-21 years of age.</w:t>
      </w:r>
    </w:p>
    <w:p w:rsidR="00010424" w:rsidRPr="00B86A64" w:rsidRDefault="00010424" w:rsidP="00402212">
      <w:pPr>
        <w:ind w:left="720"/>
        <w:rPr>
          <w:rFonts w:ascii="Times New Roman" w:eastAsia="Calibri" w:hAnsi="Times New Roman" w:cs="Times New Roman"/>
        </w:rPr>
      </w:pPr>
    </w:p>
    <w:p w:rsidR="00010424" w:rsidRPr="00B86A64" w:rsidRDefault="00010424" w:rsidP="00402212">
      <w:pPr>
        <w:ind w:left="720"/>
        <w:rPr>
          <w:rFonts w:ascii="Times New Roman" w:eastAsia="Calibri" w:hAnsi="Times New Roman" w:cs="Times New Roman"/>
        </w:rPr>
      </w:pPr>
      <w:r w:rsidRPr="00B86A64">
        <w:rPr>
          <w:rFonts w:ascii="Times New Roman" w:eastAsia="Calibri" w:hAnsi="Times New Roman" w:cs="Times New Roman"/>
        </w:rPr>
        <w:t>Khan Lewis Phonological Analysis Second Edition (KLPA-2</w:t>
      </w:r>
      <w:proofErr w:type="gramStart"/>
      <w:r w:rsidRPr="00B86A64">
        <w:rPr>
          <w:rFonts w:ascii="Times New Roman" w:eastAsia="Calibri" w:hAnsi="Times New Roman" w:cs="Times New Roman"/>
        </w:rPr>
        <w:t>;Khan</w:t>
      </w:r>
      <w:proofErr w:type="gramEnd"/>
      <w:r w:rsidRPr="00B86A64">
        <w:rPr>
          <w:rFonts w:ascii="Times New Roman" w:eastAsia="Calibri" w:hAnsi="Times New Roman" w:cs="Times New Roman"/>
        </w:rPr>
        <w:t xml:space="preserve"> &amp; Lewis, 2002), which assess the phonological skills of persons between 2-21 years of age</w:t>
      </w:r>
    </w:p>
    <w:p w:rsidR="00010424" w:rsidRPr="00B86A64" w:rsidRDefault="00010424" w:rsidP="00402212">
      <w:pPr>
        <w:ind w:left="720"/>
        <w:rPr>
          <w:rFonts w:ascii="Times New Roman" w:eastAsia="Calibri" w:hAnsi="Times New Roman" w:cs="Times New Roman"/>
        </w:rPr>
      </w:pPr>
    </w:p>
    <w:p w:rsidR="00AE7188" w:rsidRPr="00B86A64" w:rsidRDefault="00750D69" w:rsidP="00402212">
      <w:pPr>
        <w:ind w:left="720"/>
        <w:rPr>
          <w:rFonts w:ascii="Times New Roman" w:eastAsia="Calibri" w:hAnsi="Times New Roman" w:cs="Times New Roman"/>
        </w:rPr>
      </w:pPr>
      <w:r w:rsidRPr="00B86A64">
        <w:rPr>
          <w:rFonts w:ascii="Times New Roman" w:eastAsia="Calibri" w:hAnsi="Times New Roman" w:cs="Times New Roman"/>
        </w:rPr>
        <w:t>Vine</w:t>
      </w:r>
      <w:r w:rsidR="007F38E2" w:rsidRPr="00B86A64">
        <w:rPr>
          <w:rFonts w:ascii="Times New Roman" w:eastAsia="Calibri" w:hAnsi="Times New Roman" w:cs="Times New Roman"/>
        </w:rPr>
        <w:t xml:space="preserve">land Adaptive Behaviors Scales </w:t>
      </w:r>
      <w:r w:rsidR="00AE7188" w:rsidRPr="00B86A64">
        <w:rPr>
          <w:rFonts w:ascii="Times New Roman" w:eastAsia="Calibri" w:hAnsi="Times New Roman" w:cs="Times New Roman"/>
        </w:rPr>
        <w:t>(</w:t>
      </w:r>
      <w:r w:rsidR="001C061A" w:rsidRPr="00B86A64">
        <w:rPr>
          <w:rFonts w:ascii="Times New Roman" w:eastAsia="Calibri" w:hAnsi="Times New Roman" w:cs="Times New Roman"/>
        </w:rPr>
        <w:t>V</w:t>
      </w:r>
      <w:r w:rsidR="00AE7188" w:rsidRPr="00B86A64">
        <w:rPr>
          <w:rFonts w:ascii="Times New Roman" w:eastAsia="Calibri" w:hAnsi="Times New Roman" w:cs="Times New Roman"/>
        </w:rPr>
        <w:t>ineland-</w:t>
      </w:r>
      <w:r w:rsidR="00A118C2" w:rsidRPr="00B86A64">
        <w:rPr>
          <w:rFonts w:ascii="Times New Roman" w:eastAsia="Calibri" w:hAnsi="Times New Roman" w:cs="Times New Roman"/>
        </w:rPr>
        <w:t xml:space="preserve">II; Sparrow, </w:t>
      </w:r>
      <w:proofErr w:type="spellStart"/>
      <w:r w:rsidR="00A118C2" w:rsidRPr="00B86A64">
        <w:rPr>
          <w:rFonts w:ascii="Times New Roman" w:eastAsia="Calibri" w:hAnsi="Times New Roman" w:cs="Times New Roman"/>
        </w:rPr>
        <w:t>Cicchetti</w:t>
      </w:r>
      <w:proofErr w:type="spellEnd"/>
      <w:r w:rsidR="00A118C2" w:rsidRPr="00B86A64">
        <w:rPr>
          <w:rFonts w:ascii="Times New Roman" w:eastAsia="Calibri" w:hAnsi="Times New Roman" w:cs="Times New Roman"/>
        </w:rPr>
        <w:t xml:space="preserve">, &amp; </w:t>
      </w:r>
      <w:proofErr w:type="spellStart"/>
      <w:r w:rsidR="00A118C2" w:rsidRPr="00B86A64">
        <w:rPr>
          <w:rFonts w:ascii="Times New Roman" w:eastAsia="Calibri" w:hAnsi="Times New Roman" w:cs="Times New Roman"/>
        </w:rPr>
        <w:t>Balla</w:t>
      </w:r>
      <w:proofErr w:type="spellEnd"/>
      <w:r w:rsidR="00A118C2" w:rsidRPr="00B86A64">
        <w:rPr>
          <w:rFonts w:ascii="Times New Roman" w:eastAsia="Calibri" w:hAnsi="Times New Roman" w:cs="Times New Roman"/>
        </w:rPr>
        <w:t>,</w:t>
      </w:r>
      <w:r w:rsidR="00AE7188" w:rsidRPr="00B86A64">
        <w:rPr>
          <w:rFonts w:ascii="Times New Roman" w:eastAsia="Calibri" w:hAnsi="Times New Roman" w:cs="Times New Roman"/>
        </w:rPr>
        <w:t xml:space="preserve"> 2005</w:t>
      </w:r>
      <w:r w:rsidR="00A118C2" w:rsidRPr="00B86A64">
        <w:rPr>
          <w:rFonts w:ascii="Times New Roman" w:eastAsia="Calibri" w:hAnsi="Times New Roman" w:cs="Times New Roman"/>
        </w:rPr>
        <w:t>)</w:t>
      </w:r>
      <w:r w:rsidR="00AE7188" w:rsidRPr="00B86A64">
        <w:rPr>
          <w:rFonts w:ascii="Times New Roman" w:eastAsia="Calibri" w:hAnsi="Times New Roman" w:cs="Times New Roman"/>
        </w:rPr>
        <w:t xml:space="preserve"> is a parent interview that evaluates the personal, social, and self-ca</w:t>
      </w:r>
      <w:r w:rsidR="00D800F6" w:rsidRPr="00B86A64">
        <w:rPr>
          <w:rFonts w:ascii="Times New Roman" w:eastAsia="Calibri" w:hAnsi="Times New Roman" w:cs="Times New Roman"/>
        </w:rPr>
        <w:t>re skills from birth-adulthood</w:t>
      </w:r>
    </w:p>
    <w:p w:rsidR="00240D54" w:rsidRPr="00B86A64" w:rsidRDefault="00240D54" w:rsidP="00402212">
      <w:pPr>
        <w:ind w:left="720"/>
        <w:rPr>
          <w:rFonts w:ascii="Times New Roman" w:eastAsia="Calibri" w:hAnsi="Times New Roman" w:cs="Times New Roman"/>
        </w:rPr>
      </w:pPr>
    </w:p>
    <w:p w:rsidR="00240D54" w:rsidRPr="00B86A64" w:rsidRDefault="00240D54" w:rsidP="00402212">
      <w:pPr>
        <w:ind w:left="720"/>
        <w:rPr>
          <w:rFonts w:ascii="Times New Roman" w:eastAsia="Calibri" w:hAnsi="Times New Roman" w:cs="Times New Roman"/>
        </w:rPr>
      </w:pPr>
      <w:r w:rsidRPr="00B86A64">
        <w:rPr>
          <w:rFonts w:ascii="Times New Roman" w:eastAsia="Calibri" w:hAnsi="Times New Roman" w:cs="Times New Roman"/>
        </w:rPr>
        <w:t>Preschool Language Scale</w:t>
      </w:r>
      <w:r w:rsidR="00145BA3" w:rsidRPr="00B86A64">
        <w:rPr>
          <w:rFonts w:ascii="Times New Roman" w:eastAsia="Calibri" w:hAnsi="Times New Roman" w:cs="Times New Roman"/>
        </w:rPr>
        <w:t xml:space="preserve"> F</w:t>
      </w:r>
      <w:r w:rsidR="007F38E2" w:rsidRPr="00B86A64">
        <w:rPr>
          <w:rFonts w:ascii="Times New Roman" w:eastAsia="Calibri" w:hAnsi="Times New Roman" w:cs="Times New Roman"/>
        </w:rPr>
        <w:t>ourth Edition (PLS-4;</w:t>
      </w:r>
      <w:r w:rsidR="00145BA3" w:rsidRPr="00B86A64">
        <w:rPr>
          <w:rFonts w:ascii="Times New Roman" w:eastAsia="Calibri" w:hAnsi="Times New Roman" w:cs="Times New Roman"/>
        </w:rPr>
        <w:t xml:space="preserve"> Zimmerman, </w:t>
      </w:r>
      <w:proofErr w:type="spellStart"/>
      <w:r w:rsidR="00145BA3" w:rsidRPr="00B86A64">
        <w:rPr>
          <w:rFonts w:ascii="Times New Roman" w:eastAsia="Calibri" w:hAnsi="Times New Roman" w:cs="Times New Roman"/>
        </w:rPr>
        <w:t>Violette</w:t>
      </w:r>
      <w:proofErr w:type="spellEnd"/>
      <w:r w:rsidR="00145BA3" w:rsidRPr="00B86A64">
        <w:rPr>
          <w:rFonts w:ascii="Times New Roman" w:eastAsia="Calibri" w:hAnsi="Times New Roman" w:cs="Times New Roman"/>
        </w:rPr>
        <w:t>, Steiner, and Pond</w:t>
      </w:r>
      <w:r w:rsidR="002D579A" w:rsidRPr="00B86A64">
        <w:rPr>
          <w:rFonts w:ascii="Times New Roman" w:eastAsia="Calibri" w:hAnsi="Times New Roman" w:cs="Times New Roman"/>
        </w:rPr>
        <w:t>, 2005</w:t>
      </w:r>
      <w:r w:rsidR="00145BA3" w:rsidRPr="00B86A64">
        <w:rPr>
          <w:rFonts w:ascii="Times New Roman" w:eastAsia="Calibri" w:hAnsi="Times New Roman" w:cs="Times New Roman"/>
        </w:rPr>
        <w:t>), evaluates the receptive and expressive abi</w:t>
      </w:r>
      <w:r w:rsidR="007F38E2" w:rsidRPr="00B86A64">
        <w:rPr>
          <w:rFonts w:ascii="Times New Roman" w:eastAsia="Calibri" w:hAnsi="Times New Roman" w:cs="Times New Roman"/>
        </w:rPr>
        <w:t>lities of th</w:t>
      </w:r>
      <w:r w:rsidR="00D800F6" w:rsidRPr="00B86A64">
        <w:rPr>
          <w:rFonts w:ascii="Times New Roman" w:eastAsia="Calibri" w:hAnsi="Times New Roman" w:cs="Times New Roman"/>
        </w:rPr>
        <w:t>e birth-six year old population</w:t>
      </w:r>
    </w:p>
    <w:p w:rsidR="00402212" w:rsidRPr="00B86A64" w:rsidRDefault="00402212" w:rsidP="00402212">
      <w:pPr>
        <w:rPr>
          <w:rFonts w:ascii="Times New Roman" w:eastAsia="Calibri" w:hAnsi="Times New Roman" w:cs="Times New Roman"/>
        </w:rPr>
      </w:pPr>
    </w:p>
    <w:p w:rsidR="00AE7188" w:rsidRPr="00B86A64" w:rsidRDefault="00750D69" w:rsidP="00402212">
      <w:pPr>
        <w:ind w:left="720"/>
        <w:rPr>
          <w:rFonts w:ascii="Times New Roman" w:eastAsia="Calibri" w:hAnsi="Times New Roman" w:cs="Times New Roman"/>
        </w:rPr>
      </w:pPr>
      <w:r w:rsidRPr="00B86A64">
        <w:rPr>
          <w:rFonts w:ascii="Times New Roman" w:eastAsia="Calibri" w:hAnsi="Times New Roman" w:cs="Times New Roman"/>
        </w:rPr>
        <w:lastRenderedPageBreak/>
        <w:t xml:space="preserve">Social Communication </w:t>
      </w:r>
      <w:r w:rsidR="00AE7188" w:rsidRPr="00B86A64">
        <w:rPr>
          <w:rFonts w:ascii="Times New Roman" w:eastAsia="Calibri" w:hAnsi="Times New Roman" w:cs="Times New Roman"/>
        </w:rPr>
        <w:t>Questionnaire Parent Questionnaire</w:t>
      </w:r>
      <w:r w:rsidR="00A118C2" w:rsidRPr="00B86A64">
        <w:rPr>
          <w:rFonts w:ascii="Times New Roman" w:eastAsia="Calibri" w:hAnsi="Times New Roman" w:cs="Times New Roman"/>
        </w:rPr>
        <w:t xml:space="preserve"> (SCQ; </w:t>
      </w:r>
      <w:proofErr w:type="spellStart"/>
      <w:r w:rsidR="00A118C2" w:rsidRPr="00B86A64">
        <w:rPr>
          <w:rFonts w:ascii="Times New Roman" w:eastAsia="Calibri" w:hAnsi="Times New Roman" w:cs="Times New Roman"/>
        </w:rPr>
        <w:t>Rutter</w:t>
      </w:r>
      <w:proofErr w:type="spellEnd"/>
      <w:r w:rsidR="00A118C2" w:rsidRPr="00B86A64">
        <w:rPr>
          <w:rFonts w:ascii="Times New Roman" w:eastAsia="Calibri" w:hAnsi="Times New Roman" w:cs="Times New Roman"/>
        </w:rPr>
        <w:t xml:space="preserve">, Bailey, &amp; Lord, </w:t>
      </w:r>
      <w:r w:rsidR="00A563D0" w:rsidRPr="00B86A64">
        <w:rPr>
          <w:rFonts w:ascii="Times New Roman" w:eastAsia="Calibri" w:hAnsi="Times New Roman" w:cs="Times New Roman"/>
        </w:rPr>
        <w:t>2010</w:t>
      </w:r>
      <w:r w:rsidR="00A118C2" w:rsidRPr="00B86A64">
        <w:rPr>
          <w:rFonts w:ascii="Times New Roman" w:eastAsia="Calibri" w:hAnsi="Times New Roman" w:cs="Times New Roman"/>
        </w:rPr>
        <w:t>)</w:t>
      </w:r>
      <w:r w:rsidR="00D800F6" w:rsidRPr="00B86A64">
        <w:rPr>
          <w:rFonts w:ascii="Times New Roman" w:eastAsia="Calibri" w:hAnsi="Times New Roman" w:cs="Times New Roman"/>
        </w:rPr>
        <w:t xml:space="preserve">, screens </w:t>
      </w:r>
      <w:r w:rsidR="00471684" w:rsidRPr="00B86A64">
        <w:rPr>
          <w:rFonts w:ascii="Times New Roman" w:eastAsia="Calibri" w:hAnsi="Times New Roman" w:cs="Times New Roman"/>
        </w:rPr>
        <w:t>children’s</w:t>
      </w:r>
      <w:r w:rsidR="00D800F6" w:rsidRPr="00B86A64">
        <w:rPr>
          <w:rFonts w:ascii="Times New Roman" w:eastAsia="Calibri" w:hAnsi="Times New Roman" w:cs="Times New Roman"/>
        </w:rPr>
        <w:t>’ communicatio</w:t>
      </w:r>
      <w:r w:rsidR="00471684" w:rsidRPr="00B86A64">
        <w:rPr>
          <w:rFonts w:ascii="Times New Roman" w:eastAsia="Calibri" w:hAnsi="Times New Roman" w:cs="Times New Roman"/>
        </w:rPr>
        <w:t xml:space="preserve">n and social functioning skills in respect to Autism Spectrum Disorder for </w:t>
      </w:r>
      <w:r w:rsidR="00AE7188" w:rsidRPr="00B86A64">
        <w:rPr>
          <w:rFonts w:ascii="Times New Roman" w:eastAsia="Calibri" w:hAnsi="Times New Roman" w:cs="Times New Roman"/>
        </w:rPr>
        <w:t>children over 4 years of age with a mental age of 2 years</w:t>
      </w:r>
    </w:p>
    <w:p w:rsidR="000F2E22" w:rsidRPr="00B86A64" w:rsidRDefault="000F2E22" w:rsidP="00DA02FD">
      <w:pPr>
        <w:rPr>
          <w:rFonts w:ascii="Times New Roman" w:eastAsia="Calibri" w:hAnsi="Times New Roman" w:cs="Times New Roman"/>
        </w:rPr>
      </w:pPr>
    </w:p>
    <w:p w:rsidR="00AE7188" w:rsidRPr="00B86A64" w:rsidRDefault="00AE7188" w:rsidP="00402212">
      <w:pPr>
        <w:ind w:left="720"/>
        <w:rPr>
          <w:rFonts w:ascii="Times New Roman" w:eastAsia="Calibri" w:hAnsi="Times New Roman" w:cs="Times New Roman"/>
        </w:rPr>
      </w:pPr>
      <w:r w:rsidRPr="00B86A64">
        <w:rPr>
          <w:rFonts w:ascii="Times New Roman" w:eastAsia="Calibri" w:hAnsi="Times New Roman" w:cs="Times New Roman"/>
        </w:rPr>
        <w:t xml:space="preserve">Mullen </w:t>
      </w:r>
      <w:r w:rsidR="002223AA" w:rsidRPr="00B86A64">
        <w:rPr>
          <w:rFonts w:ascii="Times New Roman" w:eastAsia="Calibri" w:hAnsi="Times New Roman" w:cs="Times New Roman"/>
        </w:rPr>
        <w:t>Scales of Early Learning (MSEL;</w:t>
      </w:r>
      <w:r w:rsidR="00145BA3" w:rsidRPr="00B86A64">
        <w:rPr>
          <w:rFonts w:ascii="Times New Roman" w:eastAsia="Calibri" w:hAnsi="Times New Roman" w:cs="Times New Roman"/>
        </w:rPr>
        <w:t xml:space="preserve"> </w:t>
      </w:r>
      <w:r w:rsidRPr="00B86A64">
        <w:rPr>
          <w:rFonts w:ascii="Times New Roman" w:eastAsia="Calibri" w:hAnsi="Times New Roman" w:cs="Times New Roman"/>
        </w:rPr>
        <w:t>Mullen, 1995) is a standardized measure used to assess the</w:t>
      </w:r>
      <w:r w:rsidR="007F38E2" w:rsidRPr="00B86A64">
        <w:rPr>
          <w:rFonts w:ascii="Times New Roman" w:eastAsia="Calibri" w:hAnsi="Times New Roman" w:cs="Times New Roman"/>
        </w:rPr>
        <w:t xml:space="preserve"> cognitive and motor ability</w:t>
      </w:r>
      <w:r w:rsidR="00D800F6" w:rsidRPr="00B86A64">
        <w:rPr>
          <w:rFonts w:ascii="Times New Roman" w:eastAsia="Calibri" w:hAnsi="Times New Roman" w:cs="Times New Roman"/>
        </w:rPr>
        <w:t xml:space="preserve"> of</w:t>
      </w:r>
      <w:r w:rsidR="007F38E2" w:rsidRPr="00B86A64">
        <w:rPr>
          <w:rFonts w:ascii="Times New Roman" w:eastAsia="Calibri" w:hAnsi="Times New Roman" w:cs="Times New Roman"/>
        </w:rPr>
        <w:t xml:space="preserve"> th</w:t>
      </w:r>
      <w:r w:rsidR="00D800F6" w:rsidRPr="00B86A64">
        <w:rPr>
          <w:rFonts w:ascii="Times New Roman" w:eastAsia="Calibri" w:hAnsi="Times New Roman" w:cs="Times New Roman"/>
        </w:rPr>
        <w:t>e birth-six year old population</w:t>
      </w:r>
    </w:p>
    <w:p w:rsidR="002223AA" w:rsidRPr="00B86A64" w:rsidRDefault="002223AA" w:rsidP="00DA02FD">
      <w:pPr>
        <w:rPr>
          <w:rFonts w:ascii="Times New Roman" w:eastAsia="Calibri" w:hAnsi="Times New Roman" w:cs="Times New Roman"/>
        </w:rPr>
      </w:pPr>
    </w:p>
    <w:p w:rsidR="002223AA" w:rsidRPr="00B86A64" w:rsidRDefault="002223AA" w:rsidP="00D800F6">
      <w:pPr>
        <w:ind w:left="720"/>
        <w:rPr>
          <w:rFonts w:ascii="Times New Roman" w:eastAsia="Calibri" w:hAnsi="Times New Roman" w:cs="Times New Roman"/>
        </w:rPr>
      </w:pPr>
      <w:r w:rsidRPr="00B86A64">
        <w:rPr>
          <w:rFonts w:ascii="Times New Roman" w:eastAsia="Calibri" w:hAnsi="Times New Roman" w:cs="Times New Roman"/>
        </w:rPr>
        <w:t xml:space="preserve">Parental Stress Index (PSI; </w:t>
      </w:r>
      <w:proofErr w:type="spellStart"/>
      <w:r w:rsidRPr="00B86A64">
        <w:rPr>
          <w:rFonts w:ascii="Times New Roman" w:eastAsia="Calibri" w:hAnsi="Times New Roman" w:cs="Times New Roman"/>
        </w:rPr>
        <w:t>Abidin</w:t>
      </w:r>
      <w:proofErr w:type="spellEnd"/>
      <w:r w:rsidRPr="00B86A64">
        <w:rPr>
          <w:rFonts w:ascii="Times New Roman" w:eastAsia="Calibri" w:hAnsi="Times New Roman" w:cs="Times New Roman"/>
        </w:rPr>
        <w:t>, 1995)</w:t>
      </w:r>
      <w:r w:rsidR="00D800F6" w:rsidRPr="00B86A64">
        <w:rPr>
          <w:rFonts w:ascii="Times New Roman" w:eastAsia="Calibri" w:hAnsi="Times New Roman" w:cs="Times New Roman"/>
        </w:rPr>
        <w:t>, is a parent self report questionnaire that assess parent-child relationships and potential high stress situations and circumstances.</w:t>
      </w:r>
    </w:p>
    <w:p w:rsidR="002F6159" w:rsidRDefault="002F6159" w:rsidP="00DA02FD">
      <w:pPr>
        <w:ind w:left="720"/>
        <w:rPr>
          <w:rFonts w:ascii="Times New Roman" w:eastAsia="Calibri" w:hAnsi="Times New Roman" w:cs="Times New Roman"/>
        </w:rPr>
      </w:pPr>
    </w:p>
    <w:p w:rsidR="007306AD" w:rsidRDefault="007306AD" w:rsidP="00DA02FD">
      <w:pPr>
        <w:ind w:left="720"/>
        <w:rPr>
          <w:rFonts w:ascii="Times New Roman" w:eastAsia="Calibri" w:hAnsi="Times New Roman" w:cs="Times New Roman"/>
        </w:rPr>
      </w:pPr>
      <w:r>
        <w:rPr>
          <w:rFonts w:ascii="Times New Roman" w:eastAsia="Calibri" w:hAnsi="Times New Roman" w:cs="Times New Roman"/>
        </w:rPr>
        <w:t xml:space="preserve">Child Case History </w:t>
      </w:r>
      <w:r w:rsidR="00DB3AD7">
        <w:rPr>
          <w:rFonts w:ascii="Times New Roman" w:eastAsia="Calibri" w:hAnsi="Times New Roman" w:cs="Times New Roman"/>
        </w:rPr>
        <w:t xml:space="preserve">Form </w:t>
      </w:r>
      <w:proofErr w:type="gramStart"/>
      <w:r w:rsidR="00DB3AD7">
        <w:rPr>
          <w:rFonts w:ascii="Times New Roman" w:eastAsia="Calibri" w:hAnsi="Times New Roman" w:cs="Times New Roman"/>
        </w:rPr>
        <w:t>(</w:t>
      </w:r>
      <w:r>
        <w:rPr>
          <w:rFonts w:ascii="Times New Roman" w:eastAsia="Calibri" w:hAnsi="Times New Roman" w:cs="Times New Roman"/>
        </w:rPr>
        <w:t xml:space="preserve"> created</w:t>
      </w:r>
      <w:proofErr w:type="gramEnd"/>
      <w:r>
        <w:rPr>
          <w:rFonts w:ascii="Times New Roman" w:eastAsia="Calibri" w:hAnsi="Times New Roman" w:cs="Times New Roman"/>
        </w:rPr>
        <w:t xml:space="preserve"> by the primary investigator</w:t>
      </w:r>
      <w:r w:rsidR="00DB3AD7">
        <w:rPr>
          <w:rFonts w:ascii="Times New Roman" w:eastAsia="Calibri" w:hAnsi="Times New Roman" w:cs="Times New Roman"/>
        </w:rPr>
        <w:t xml:space="preserve">) is a form that </w:t>
      </w:r>
      <w:r>
        <w:rPr>
          <w:rFonts w:ascii="Times New Roman" w:eastAsia="Calibri" w:hAnsi="Times New Roman" w:cs="Times New Roman"/>
        </w:rPr>
        <w:t xml:space="preserve">will provide valuable information concerning the child’s global development (see Appendix </w:t>
      </w:r>
      <w:r w:rsidR="008B5944">
        <w:rPr>
          <w:rFonts w:ascii="Times New Roman" w:eastAsia="Calibri" w:hAnsi="Times New Roman" w:cs="Times New Roman"/>
        </w:rPr>
        <w:t>B)</w:t>
      </w:r>
      <w:r>
        <w:rPr>
          <w:rFonts w:ascii="Times New Roman" w:eastAsia="Calibri" w:hAnsi="Times New Roman" w:cs="Times New Roman"/>
        </w:rPr>
        <w:t>.</w:t>
      </w:r>
    </w:p>
    <w:p w:rsidR="007306AD" w:rsidRPr="00B86A64" w:rsidRDefault="007306AD" w:rsidP="00DA02FD">
      <w:pPr>
        <w:ind w:left="720"/>
        <w:rPr>
          <w:rFonts w:ascii="Times New Roman" w:eastAsia="Calibri" w:hAnsi="Times New Roman" w:cs="Times New Roman"/>
        </w:rPr>
      </w:pPr>
    </w:p>
    <w:p w:rsidR="002F6159" w:rsidRPr="00B86A64" w:rsidRDefault="002F6159" w:rsidP="00402212">
      <w:pPr>
        <w:ind w:firstLine="720"/>
        <w:rPr>
          <w:rFonts w:ascii="Times New Roman" w:eastAsia="Calibri" w:hAnsi="Times New Roman" w:cs="Times New Roman"/>
          <w:u w:val="single"/>
        </w:rPr>
      </w:pPr>
      <w:r w:rsidRPr="00B86A64">
        <w:rPr>
          <w:rFonts w:ascii="Times New Roman" w:eastAsia="Calibri" w:hAnsi="Times New Roman" w:cs="Times New Roman"/>
          <w:u w:val="single"/>
        </w:rPr>
        <w:t>Videotaped Clinic Observation</w:t>
      </w:r>
    </w:p>
    <w:p w:rsidR="000F2E22" w:rsidRPr="00B86A64" w:rsidRDefault="004C3C64" w:rsidP="00402212">
      <w:pPr>
        <w:ind w:left="720"/>
        <w:rPr>
          <w:rFonts w:ascii="Times New Roman" w:eastAsia="Calibri" w:hAnsi="Times New Roman" w:cs="Times New Roman"/>
        </w:rPr>
      </w:pPr>
      <w:r w:rsidRPr="00B86A64">
        <w:rPr>
          <w:rFonts w:ascii="Times New Roman" w:eastAsia="Calibri" w:hAnsi="Times New Roman" w:cs="Times New Roman"/>
        </w:rPr>
        <w:t xml:space="preserve">The </w:t>
      </w:r>
      <w:r w:rsidR="00876F8A" w:rsidRPr="00B86A64">
        <w:rPr>
          <w:rFonts w:ascii="Times New Roman" w:eastAsia="Calibri" w:hAnsi="Times New Roman" w:cs="Times New Roman"/>
        </w:rPr>
        <w:t>adult</w:t>
      </w:r>
      <w:r w:rsidRPr="00B86A64">
        <w:rPr>
          <w:rFonts w:ascii="Times New Roman" w:eastAsia="Calibri" w:hAnsi="Times New Roman" w:cs="Times New Roman"/>
        </w:rPr>
        <w:t xml:space="preserve"> and child</w:t>
      </w:r>
      <w:r w:rsidR="00471684" w:rsidRPr="00B86A64">
        <w:rPr>
          <w:rFonts w:ascii="Times New Roman" w:eastAsia="Calibri" w:hAnsi="Times New Roman" w:cs="Times New Roman"/>
        </w:rPr>
        <w:t xml:space="preserve"> participants</w:t>
      </w:r>
      <w:r w:rsidRPr="00B86A64">
        <w:rPr>
          <w:rFonts w:ascii="Times New Roman" w:eastAsia="Calibri" w:hAnsi="Times New Roman" w:cs="Times New Roman"/>
        </w:rPr>
        <w:t xml:space="preserve"> will also complete</w:t>
      </w:r>
      <w:r w:rsidR="00C42288" w:rsidRPr="00B86A64">
        <w:rPr>
          <w:rFonts w:ascii="Times New Roman" w:eastAsia="Calibri" w:hAnsi="Times New Roman" w:cs="Times New Roman"/>
        </w:rPr>
        <w:t xml:space="preserve"> a videotaped </w:t>
      </w:r>
      <w:r w:rsidR="00C63E60" w:rsidRPr="00B86A64">
        <w:rPr>
          <w:rFonts w:ascii="Times New Roman" w:eastAsia="Calibri" w:hAnsi="Times New Roman" w:cs="Times New Roman"/>
        </w:rPr>
        <w:t>parent-child</w:t>
      </w:r>
      <w:r w:rsidR="00C42288" w:rsidRPr="00B86A64">
        <w:rPr>
          <w:rFonts w:ascii="Times New Roman" w:eastAsia="Calibri" w:hAnsi="Times New Roman" w:cs="Times New Roman"/>
        </w:rPr>
        <w:t xml:space="preserve"> interaction observation.</w:t>
      </w:r>
      <w:r w:rsidR="000F2E22" w:rsidRPr="00B86A64">
        <w:rPr>
          <w:rFonts w:ascii="Times New Roman" w:eastAsia="Calibri" w:hAnsi="Times New Roman" w:cs="Times New Roman"/>
        </w:rPr>
        <w:t xml:space="preserve"> The observation will consist of a play, daily skills, and book reading </w:t>
      </w:r>
      <w:r w:rsidR="00ED2C4E" w:rsidRPr="00B86A64">
        <w:rPr>
          <w:rFonts w:ascii="Times New Roman" w:eastAsia="Calibri" w:hAnsi="Times New Roman" w:cs="Times New Roman"/>
        </w:rPr>
        <w:t>activity. The</w:t>
      </w:r>
      <w:r w:rsidRPr="00B86A64">
        <w:rPr>
          <w:rFonts w:ascii="Times New Roman" w:eastAsia="Calibri" w:hAnsi="Times New Roman" w:cs="Times New Roman"/>
        </w:rPr>
        <w:t xml:space="preserve"> primary investigator or a research assistant will videotape the interactions without participating in the activity</w:t>
      </w:r>
      <w:r w:rsidR="00543141" w:rsidRPr="00B86A64">
        <w:rPr>
          <w:rFonts w:ascii="Times New Roman" w:eastAsia="Calibri" w:hAnsi="Times New Roman" w:cs="Times New Roman"/>
        </w:rPr>
        <w:t xml:space="preserve"> (see Appendix</w:t>
      </w:r>
      <w:r w:rsidR="00B86A64" w:rsidRPr="00B86A64">
        <w:rPr>
          <w:rFonts w:ascii="Times New Roman" w:eastAsia="Calibri" w:hAnsi="Times New Roman" w:cs="Times New Roman"/>
        </w:rPr>
        <w:t xml:space="preserve"> </w:t>
      </w:r>
      <w:r w:rsidR="008B5944">
        <w:rPr>
          <w:rFonts w:ascii="Times New Roman" w:eastAsia="Calibri" w:hAnsi="Times New Roman" w:cs="Times New Roman"/>
        </w:rPr>
        <w:t>C</w:t>
      </w:r>
      <w:r w:rsidR="00543141" w:rsidRPr="00B86A64">
        <w:rPr>
          <w:rFonts w:ascii="Times New Roman" w:eastAsia="Calibri" w:hAnsi="Times New Roman" w:cs="Times New Roman"/>
        </w:rPr>
        <w:t>)</w:t>
      </w:r>
      <w:r w:rsidRPr="00B86A64">
        <w:rPr>
          <w:rFonts w:ascii="Times New Roman" w:eastAsia="Calibri" w:hAnsi="Times New Roman" w:cs="Times New Roman"/>
        </w:rPr>
        <w:t>.</w:t>
      </w:r>
    </w:p>
    <w:p w:rsidR="00240D54" w:rsidRPr="00B86A64" w:rsidRDefault="00240D54" w:rsidP="00010424">
      <w:pPr>
        <w:rPr>
          <w:rFonts w:ascii="Times New Roman" w:eastAsia="Calibri" w:hAnsi="Times New Roman" w:cs="Times New Roman"/>
          <w:b/>
        </w:rPr>
      </w:pPr>
    </w:p>
    <w:p w:rsidR="000F2E22" w:rsidRPr="00B86A64" w:rsidRDefault="002F6159" w:rsidP="00402212">
      <w:pPr>
        <w:ind w:firstLine="720"/>
        <w:rPr>
          <w:rFonts w:ascii="Times New Roman" w:eastAsia="Calibri" w:hAnsi="Times New Roman" w:cs="Times New Roman"/>
          <w:u w:val="single"/>
        </w:rPr>
      </w:pPr>
      <w:r w:rsidRPr="00B86A64">
        <w:rPr>
          <w:rFonts w:ascii="Times New Roman" w:eastAsia="Calibri" w:hAnsi="Times New Roman" w:cs="Times New Roman"/>
          <w:u w:val="single"/>
        </w:rPr>
        <w:t>Home Observation</w:t>
      </w:r>
    </w:p>
    <w:p w:rsidR="000F2E22" w:rsidRPr="00B86A64" w:rsidRDefault="004C3C64" w:rsidP="00402212">
      <w:pPr>
        <w:ind w:left="720"/>
        <w:rPr>
          <w:rFonts w:ascii="Times New Roman" w:eastAsia="Calibri" w:hAnsi="Times New Roman" w:cs="Times New Roman"/>
        </w:rPr>
      </w:pPr>
      <w:r w:rsidRPr="00B86A64">
        <w:rPr>
          <w:rFonts w:ascii="Times New Roman" w:eastAsia="Calibri" w:hAnsi="Times New Roman" w:cs="Times New Roman"/>
        </w:rPr>
        <w:t>Each</w:t>
      </w:r>
      <w:r w:rsidR="00C42288" w:rsidRPr="00B86A64">
        <w:rPr>
          <w:rFonts w:ascii="Times New Roman" w:eastAsia="Calibri" w:hAnsi="Times New Roman" w:cs="Times New Roman"/>
        </w:rPr>
        <w:t xml:space="preserve"> </w:t>
      </w:r>
      <w:r w:rsidR="00C63E60" w:rsidRPr="00B86A64">
        <w:rPr>
          <w:rFonts w:ascii="Times New Roman" w:eastAsia="Calibri" w:hAnsi="Times New Roman" w:cs="Times New Roman"/>
        </w:rPr>
        <w:t>parent and child</w:t>
      </w:r>
      <w:r w:rsidR="00240D54" w:rsidRPr="00B86A64">
        <w:rPr>
          <w:rFonts w:ascii="Times New Roman" w:eastAsia="Calibri" w:hAnsi="Times New Roman" w:cs="Times New Roman"/>
        </w:rPr>
        <w:t xml:space="preserve"> participant</w:t>
      </w:r>
      <w:r w:rsidR="00C63E60" w:rsidRPr="00B86A64">
        <w:rPr>
          <w:rFonts w:ascii="Times New Roman" w:eastAsia="Calibri" w:hAnsi="Times New Roman" w:cs="Times New Roman"/>
        </w:rPr>
        <w:t xml:space="preserve"> </w:t>
      </w:r>
      <w:r w:rsidR="00C42288" w:rsidRPr="00B86A64">
        <w:rPr>
          <w:rFonts w:ascii="Times New Roman" w:eastAsia="Calibri" w:hAnsi="Times New Roman" w:cs="Times New Roman"/>
        </w:rPr>
        <w:t xml:space="preserve">will </w:t>
      </w:r>
      <w:r w:rsidRPr="00B86A64">
        <w:rPr>
          <w:rFonts w:ascii="Times New Roman" w:eastAsia="Calibri" w:hAnsi="Times New Roman" w:cs="Times New Roman"/>
        </w:rPr>
        <w:t xml:space="preserve">also </w:t>
      </w:r>
      <w:r w:rsidR="00C42288" w:rsidRPr="00B86A64">
        <w:rPr>
          <w:rFonts w:ascii="Times New Roman" w:eastAsia="Calibri" w:hAnsi="Times New Roman" w:cs="Times New Roman"/>
        </w:rPr>
        <w:t>complete a one-hour long videotaped home observation</w:t>
      </w:r>
      <w:r w:rsidR="00036057" w:rsidRPr="00B86A64">
        <w:rPr>
          <w:rFonts w:ascii="Times New Roman" w:eastAsia="Calibri" w:hAnsi="Times New Roman" w:cs="Times New Roman"/>
        </w:rPr>
        <w:t xml:space="preserve"> in the child’s home.</w:t>
      </w:r>
      <w:r w:rsidR="00C63E60" w:rsidRPr="00B86A64">
        <w:rPr>
          <w:rFonts w:ascii="Times New Roman" w:eastAsia="Calibri" w:hAnsi="Times New Roman" w:cs="Times New Roman"/>
        </w:rPr>
        <w:t xml:space="preserve"> The </w:t>
      </w:r>
      <w:r w:rsidR="00876F8A" w:rsidRPr="00B86A64">
        <w:rPr>
          <w:rFonts w:ascii="Times New Roman" w:eastAsia="Calibri" w:hAnsi="Times New Roman" w:cs="Times New Roman"/>
        </w:rPr>
        <w:t>adult participant</w:t>
      </w:r>
      <w:r w:rsidR="00C63E60" w:rsidRPr="00B86A64">
        <w:rPr>
          <w:rFonts w:ascii="Times New Roman" w:eastAsia="Calibri" w:hAnsi="Times New Roman" w:cs="Times New Roman"/>
        </w:rPr>
        <w:t xml:space="preserve"> will be told to interact with the child as they would on a normal day and choose</w:t>
      </w:r>
      <w:r w:rsidR="00A563D0" w:rsidRPr="00B86A64">
        <w:rPr>
          <w:rFonts w:ascii="Times New Roman" w:eastAsia="Calibri" w:hAnsi="Times New Roman" w:cs="Times New Roman"/>
        </w:rPr>
        <w:t xml:space="preserve"> 3-5</w:t>
      </w:r>
      <w:r w:rsidR="00C63E60" w:rsidRPr="00B86A64">
        <w:rPr>
          <w:rFonts w:ascii="Times New Roman" w:eastAsia="Calibri" w:hAnsi="Times New Roman" w:cs="Times New Roman"/>
        </w:rPr>
        <w:t xml:space="preserve"> activities from a list of naturally occurring </w:t>
      </w:r>
      <w:r w:rsidR="00240D54" w:rsidRPr="00B86A64">
        <w:rPr>
          <w:rFonts w:ascii="Times New Roman" w:eastAsia="Calibri" w:hAnsi="Times New Roman" w:cs="Times New Roman"/>
        </w:rPr>
        <w:t>activities. The</w:t>
      </w:r>
      <w:r w:rsidR="00A563D0" w:rsidRPr="00B86A64">
        <w:rPr>
          <w:rFonts w:ascii="Times New Roman" w:eastAsia="Calibri" w:hAnsi="Times New Roman" w:cs="Times New Roman"/>
        </w:rPr>
        <w:t xml:space="preserve"> primary investigator will </w:t>
      </w:r>
      <w:r w:rsidR="00543141" w:rsidRPr="00B86A64">
        <w:rPr>
          <w:rFonts w:ascii="Times New Roman" w:eastAsia="Calibri" w:hAnsi="Times New Roman" w:cs="Times New Roman"/>
        </w:rPr>
        <w:t>also collect data on the parents’ preferences for interacting with their children (see Appendix</w:t>
      </w:r>
      <w:r w:rsidR="00B86A64" w:rsidRPr="00B86A64">
        <w:rPr>
          <w:rFonts w:ascii="Times New Roman" w:eastAsia="Calibri" w:hAnsi="Times New Roman" w:cs="Times New Roman"/>
        </w:rPr>
        <w:t xml:space="preserve"> </w:t>
      </w:r>
      <w:r w:rsidR="008B5944">
        <w:rPr>
          <w:rFonts w:ascii="Times New Roman" w:eastAsia="Calibri" w:hAnsi="Times New Roman" w:cs="Times New Roman"/>
        </w:rPr>
        <w:t>D).</w:t>
      </w:r>
    </w:p>
    <w:p w:rsidR="00DE3A50" w:rsidRPr="00B86A64" w:rsidRDefault="00DE3A50" w:rsidP="00DA02FD">
      <w:pPr>
        <w:rPr>
          <w:rFonts w:ascii="Times New Roman" w:eastAsia="Calibri" w:hAnsi="Times New Roman" w:cs="Times New Roman"/>
        </w:rPr>
      </w:pPr>
    </w:p>
    <w:p w:rsidR="00DE3A50" w:rsidRPr="00B86A64" w:rsidRDefault="00DE3A50" w:rsidP="00402212">
      <w:pPr>
        <w:ind w:firstLine="720"/>
        <w:rPr>
          <w:rFonts w:ascii="Times New Roman" w:eastAsia="Calibri" w:hAnsi="Times New Roman" w:cs="Times New Roman"/>
          <w:u w:val="single"/>
        </w:rPr>
      </w:pPr>
      <w:r w:rsidRPr="00B86A64">
        <w:rPr>
          <w:rFonts w:ascii="Times New Roman" w:eastAsia="Calibri" w:hAnsi="Times New Roman" w:cs="Times New Roman"/>
          <w:u w:val="single"/>
        </w:rPr>
        <w:t>Treatment</w:t>
      </w:r>
    </w:p>
    <w:p w:rsidR="00240D54" w:rsidRPr="00B86A64" w:rsidRDefault="00C309B1" w:rsidP="00240D54">
      <w:pPr>
        <w:ind w:left="720"/>
        <w:rPr>
          <w:rFonts w:ascii="Times New Roman" w:eastAsia="Calibri" w:hAnsi="Times New Roman" w:cs="Times New Roman"/>
        </w:rPr>
      </w:pPr>
      <w:r w:rsidRPr="00B86A64">
        <w:rPr>
          <w:rFonts w:ascii="Times New Roman" w:eastAsia="Calibri" w:hAnsi="Times New Roman" w:cs="Times New Roman"/>
        </w:rPr>
        <w:t>Each adult participant will be taught three language enhancing strategies</w:t>
      </w:r>
      <w:r w:rsidR="00DE3A50" w:rsidRPr="00B86A64">
        <w:rPr>
          <w:rFonts w:ascii="Times New Roman" w:eastAsia="Calibri" w:hAnsi="Times New Roman" w:cs="Times New Roman"/>
        </w:rPr>
        <w:t xml:space="preserve"> through clinic sessions, reviewing online modules, and </w:t>
      </w:r>
      <w:r w:rsidR="00CF39B0" w:rsidRPr="00B86A64">
        <w:rPr>
          <w:rFonts w:ascii="Times New Roman" w:eastAsia="Calibri" w:hAnsi="Times New Roman" w:cs="Times New Roman"/>
        </w:rPr>
        <w:t>videoconferencing</w:t>
      </w:r>
      <w:r w:rsidR="00DE3A50" w:rsidRPr="00B86A64">
        <w:rPr>
          <w:rFonts w:ascii="Times New Roman" w:eastAsia="Calibri" w:hAnsi="Times New Roman" w:cs="Times New Roman"/>
        </w:rPr>
        <w:t xml:space="preserve"> with the primary investigator via Adobe Connect</w:t>
      </w:r>
      <w:r w:rsidRPr="00B86A64">
        <w:rPr>
          <w:rFonts w:ascii="Times New Roman" w:eastAsia="Calibri" w:hAnsi="Times New Roman" w:cs="Times New Roman"/>
        </w:rPr>
        <w:t xml:space="preserve">. </w:t>
      </w:r>
      <w:r w:rsidR="00DE3A50" w:rsidRPr="00B86A64">
        <w:rPr>
          <w:rFonts w:ascii="Times New Roman" w:eastAsia="Calibri" w:hAnsi="Times New Roman" w:cs="Times New Roman"/>
        </w:rPr>
        <w:t xml:space="preserve">The </w:t>
      </w:r>
      <w:r w:rsidR="00876F8A" w:rsidRPr="00B86A64">
        <w:rPr>
          <w:rFonts w:ascii="Times New Roman" w:eastAsia="Calibri" w:hAnsi="Times New Roman" w:cs="Times New Roman"/>
        </w:rPr>
        <w:t>adult participant</w:t>
      </w:r>
      <w:r w:rsidR="00DE3A50" w:rsidRPr="00B86A64">
        <w:rPr>
          <w:rFonts w:ascii="Times New Roman" w:eastAsia="Calibri" w:hAnsi="Times New Roman" w:cs="Times New Roman"/>
        </w:rPr>
        <w:t xml:space="preserve"> will review modules provided through an online website to </w:t>
      </w:r>
      <w:r w:rsidR="00240D54" w:rsidRPr="00B86A64">
        <w:rPr>
          <w:rFonts w:ascii="Times New Roman" w:eastAsia="Calibri" w:hAnsi="Times New Roman" w:cs="Times New Roman"/>
        </w:rPr>
        <w:t>review the strategies that were taught during the clinic sessions.</w:t>
      </w:r>
      <w:r w:rsidR="00B86A64" w:rsidRPr="00B86A64">
        <w:rPr>
          <w:rFonts w:ascii="Times New Roman" w:eastAsia="Calibri" w:hAnsi="Times New Roman" w:cs="Times New Roman"/>
        </w:rPr>
        <w:t xml:space="preserve"> The parents will complete a treatment fidelity form after each session (see Appendix </w:t>
      </w:r>
      <w:r w:rsidR="008B5944">
        <w:rPr>
          <w:rFonts w:ascii="Times New Roman" w:eastAsia="Calibri" w:hAnsi="Times New Roman" w:cs="Times New Roman"/>
        </w:rPr>
        <w:t>E</w:t>
      </w:r>
      <w:r w:rsidR="00B86A64" w:rsidRPr="00B86A64">
        <w:rPr>
          <w:rFonts w:ascii="Times New Roman" w:eastAsia="Calibri" w:hAnsi="Times New Roman" w:cs="Times New Roman"/>
        </w:rPr>
        <w:t>)</w:t>
      </w:r>
      <w:r w:rsidR="008B5944">
        <w:rPr>
          <w:rFonts w:ascii="Times New Roman" w:eastAsia="Calibri" w:hAnsi="Times New Roman" w:cs="Times New Roman"/>
        </w:rPr>
        <w:t>.</w:t>
      </w:r>
      <w:r w:rsidR="00543141" w:rsidRPr="00B86A64">
        <w:rPr>
          <w:rFonts w:ascii="Times New Roman" w:eastAsia="Calibri" w:hAnsi="Times New Roman" w:cs="Times New Roman"/>
        </w:rPr>
        <w:t xml:space="preserve"> The parent will also complete the PSI short form weekly as well as a parent child communication survey</w:t>
      </w:r>
      <w:r w:rsidR="003F6A0B" w:rsidRPr="00B86A64">
        <w:rPr>
          <w:rFonts w:ascii="Times New Roman" w:eastAsia="Calibri" w:hAnsi="Times New Roman" w:cs="Times New Roman"/>
        </w:rPr>
        <w:t xml:space="preserve"> biweekly (see Appendix</w:t>
      </w:r>
      <w:r w:rsidR="00B86A64" w:rsidRPr="00B86A64">
        <w:rPr>
          <w:rFonts w:ascii="Times New Roman" w:eastAsia="Calibri" w:hAnsi="Times New Roman" w:cs="Times New Roman"/>
        </w:rPr>
        <w:t xml:space="preserve"> </w:t>
      </w:r>
      <w:r w:rsidR="008B5944">
        <w:rPr>
          <w:rFonts w:ascii="Times New Roman" w:eastAsia="Calibri" w:hAnsi="Times New Roman" w:cs="Times New Roman"/>
        </w:rPr>
        <w:t>F</w:t>
      </w:r>
      <w:r w:rsidR="003F6A0B" w:rsidRPr="00B86A64">
        <w:rPr>
          <w:rFonts w:ascii="Times New Roman" w:eastAsia="Calibri" w:hAnsi="Times New Roman" w:cs="Times New Roman"/>
        </w:rPr>
        <w:t>)</w:t>
      </w:r>
      <w:r w:rsidR="00543141" w:rsidRPr="00B86A64">
        <w:rPr>
          <w:rFonts w:ascii="Times New Roman" w:eastAsia="Calibri" w:hAnsi="Times New Roman" w:cs="Times New Roman"/>
        </w:rPr>
        <w:t>.</w:t>
      </w:r>
    </w:p>
    <w:p w:rsidR="00541F3B" w:rsidRPr="00B86A64" w:rsidRDefault="00541F3B" w:rsidP="00DA02FD">
      <w:pPr>
        <w:rPr>
          <w:rFonts w:ascii="Times New Roman" w:eastAsia="Calibri" w:hAnsi="Times New Roman" w:cs="Times New Roman"/>
        </w:rPr>
      </w:pPr>
    </w:p>
    <w:p w:rsidR="00276F08" w:rsidRPr="00B86A64" w:rsidRDefault="00C42288" w:rsidP="00402212">
      <w:pPr>
        <w:ind w:left="720"/>
        <w:rPr>
          <w:rFonts w:ascii="Times New Roman" w:eastAsia="Calibri" w:hAnsi="Times New Roman" w:cs="Times New Roman"/>
        </w:rPr>
      </w:pPr>
      <w:r w:rsidRPr="00B86A64">
        <w:rPr>
          <w:rFonts w:ascii="Times New Roman" w:eastAsia="Calibri" w:hAnsi="Times New Roman" w:cs="Times New Roman"/>
        </w:rPr>
        <w:t xml:space="preserve">After </w:t>
      </w:r>
      <w:r w:rsidR="00CF39B0" w:rsidRPr="00B86A64">
        <w:rPr>
          <w:rFonts w:ascii="Times New Roman" w:eastAsia="Calibri" w:hAnsi="Times New Roman" w:cs="Times New Roman"/>
        </w:rPr>
        <w:t>12</w:t>
      </w:r>
      <w:r w:rsidR="00276F08" w:rsidRPr="00B86A64">
        <w:rPr>
          <w:rFonts w:ascii="Times New Roman" w:eastAsia="Calibri" w:hAnsi="Times New Roman" w:cs="Times New Roman"/>
        </w:rPr>
        <w:t xml:space="preserve"> </w:t>
      </w:r>
      <w:r w:rsidRPr="00B86A64">
        <w:rPr>
          <w:rFonts w:ascii="Times New Roman" w:eastAsia="Calibri" w:hAnsi="Times New Roman" w:cs="Times New Roman"/>
        </w:rPr>
        <w:t xml:space="preserve">weeks of treatment, the </w:t>
      </w:r>
      <w:r w:rsidR="00276F08" w:rsidRPr="00B86A64">
        <w:rPr>
          <w:rFonts w:ascii="Times New Roman" w:eastAsia="Calibri" w:hAnsi="Times New Roman" w:cs="Times New Roman"/>
        </w:rPr>
        <w:t>parent and child</w:t>
      </w:r>
      <w:r w:rsidR="00240D54" w:rsidRPr="00B86A64">
        <w:rPr>
          <w:rFonts w:ascii="Times New Roman" w:eastAsia="Calibri" w:hAnsi="Times New Roman" w:cs="Times New Roman"/>
        </w:rPr>
        <w:t xml:space="preserve"> participants</w:t>
      </w:r>
      <w:r w:rsidR="00276F08" w:rsidRPr="00B86A64">
        <w:rPr>
          <w:rFonts w:ascii="Times New Roman" w:eastAsia="Calibri" w:hAnsi="Times New Roman" w:cs="Times New Roman"/>
        </w:rPr>
        <w:t xml:space="preserve"> will </w:t>
      </w:r>
      <w:r w:rsidR="00AB3027" w:rsidRPr="00B86A64">
        <w:rPr>
          <w:rFonts w:ascii="Times New Roman" w:eastAsia="Calibri" w:hAnsi="Times New Roman" w:cs="Times New Roman"/>
        </w:rPr>
        <w:t>return</w:t>
      </w:r>
      <w:r w:rsidR="00276F08" w:rsidRPr="00B86A64">
        <w:rPr>
          <w:rFonts w:ascii="Times New Roman" w:eastAsia="Calibri" w:hAnsi="Times New Roman" w:cs="Times New Roman"/>
        </w:rPr>
        <w:t xml:space="preserve"> to the Department of Communication Disorders Speech and Hearing Clinic</w:t>
      </w:r>
      <w:r w:rsidR="00541F3B" w:rsidRPr="00B86A64">
        <w:rPr>
          <w:rFonts w:ascii="Times New Roman" w:eastAsia="Calibri" w:hAnsi="Times New Roman" w:cs="Times New Roman"/>
        </w:rPr>
        <w:t xml:space="preserve"> at Texas State University</w:t>
      </w:r>
      <w:r w:rsidR="00276F08" w:rsidRPr="00B86A64">
        <w:rPr>
          <w:rFonts w:ascii="Times New Roman" w:eastAsia="Calibri" w:hAnsi="Times New Roman" w:cs="Times New Roman"/>
        </w:rPr>
        <w:t xml:space="preserve"> and </w:t>
      </w:r>
      <w:r w:rsidRPr="00B86A64">
        <w:rPr>
          <w:rFonts w:ascii="Times New Roman" w:eastAsia="Calibri" w:hAnsi="Times New Roman" w:cs="Times New Roman"/>
        </w:rPr>
        <w:t xml:space="preserve">will complete the identical </w:t>
      </w:r>
      <w:r w:rsidR="00276F08" w:rsidRPr="00B86A64">
        <w:rPr>
          <w:rFonts w:ascii="Times New Roman" w:eastAsia="Calibri" w:hAnsi="Times New Roman" w:cs="Times New Roman"/>
        </w:rPr>
        <w:t>assessments</w:t>
      </w:r>
      <w:r w:rsidRPr="00B86A64">
        <w:rPr>
          <w:rFonts w:ascii="Times New Roman" w:eastAsia="Calibri" w:hAnsi="Times New Roman" w:cs="Times New Roman"/>
        </w:rPr>
        <w:t xml:space="preserve"> from the </w:t>
      </w:r>
      <w:r w:rsidR="00CF39B0" w:rsidRPr="00B86A64">
        <w:rPr>
          <w:rFonts w:ascii="Times New Roman" w:eastAsia="Calibri" w:hAnsi="Times New Roman" w:cs="Times New Roman"/>
        </w:rPr>
        <w:t>baseline sessions</w:t>
      </w:r>
      <w:r w:rsidR="00276F08" w:rsidRPr="00B86A64">
        <w:rPr>
          <w:rFonts w:ascii="Times New Roman" w:eastAsia="Calibri" w:hAnsi="Times New Roman" w:cs="Times New Roman"/>
        </w:rPr>
        <w:t>. The parent and child</w:t>
      </w:r>
      <w:r w:rsidR="00240D54" w:rsidRPr="00B86A64">
        <w:rPr>
          <w:rFonts w:ascii="Times New Roman" w:eastAsia="Calibri" w:hAnsi="Times New Roman" w:cs="Times New Roman"/>
        </w:rPr>
        <w:t xml:space="preserve"> participants</w:t>
      </w:r>
      <w:r w:rsidR="00276F08" w:rsidRPr="00B86A64">
        <w:rPr>
          <w:rFonts w:ascii="Times New Roman" w:eastAsia="Calibri" w:hAnsi="Times New Roman" w:cs="Times New Roman"/>
        </w:rPr>
        <w:t xml:space="preserve"> will also complete one final home videotaped observation.</w:t>
      </w:r>
      <w:r w:rsidR="00543141" w:rsidRPr="00B86A64">
        <w:rPr>
          <w:rFonts w:ascii="Times New Roman" w:eastAsia="Calibri" w:hAnsi="Times New Roman" w:cs="Times New Roman"/>
        </w:rPr>
        <w:t xml:space="preserve"> The parent will answer questions concerning the treatment during this last visit (see Appendix</w:t>
      </w:r>
      <w:r w:rsidR="00B86A64" w:rsidRPr="00B86A64">
        <w:rPr>
          <w:rFonts w:ascii="Times New Roman" w:eastAsia="Calibri" w:hAnsi="Times New Roman" w:cs="Times New Roman"/>
        </w:rPr>
        <w:t xml:space="preserve"> </w:t>
      </w:r>
      <w:r w:rsidR="008B5944">
        <w:rPr>
          <w:rFonts w:ascii="Times New Roman" w:eastAsia="Calibri" w:hAnsi="Times New Roman" w:cs="Times New Roman"/>
        </w:rPr>
        <w:t>G</w:t>
      </w:r>
      <w:r w:rsidR="007306AD">
        <w:rPr>
          <w:rFonts w:ascii="Times New Roman" w:eastAsia="Calibri" w:hAnsi="Times New Roman" w:cs="Times New Roman"/>
        </w:rPr>
        <w:t>)</w:t>
      </w:r>
      <w:r w:rsidR="00543141" w:rsidRPr="00B86A64">
        <w:rPr>
          <w:rFonts w:ascii="Times New Roman" w:eastAsia="Calibri" w:hAnsi="Times New Roman" w:cs="Times New Roman"/>
        </w:rPr>
        <w:t>.</w:t>
      </w:r>
    </w:p>
    <w:p w:rsidR="00CF39B0" w:rsidRPr="00B86A64" w:rsidRDefault="00CF39B0" w:rsidP="00DA02FD">
      <w:pPr>
        <w:widowControl w:val="0"/>
        <w:rPr>
          <w:rFonts w:ascii="Times New Roman" w:eastAsia="Calibri" w:hAnsi="Times New Roman" w:cs="Times New Roman"/>
        </w:rPr>
      </w:pPr>
    </w:p>
    <w:p w:rsidR="00CF39B0" w:rsidRPr="00B86A64" w:rsidRDefault="00CF39B0" w:rsidP="00402212">
      <w:pPr>
        <w:widowControl w:val="0"/>
        <w:ind w:firstLine="720"/>
        <w:rPr>
          <w:rFonts w:ascii="Times New Roman" w:eastAsia="Calibri" w:hAnsi="Times New Roman" w:cs="Times New Roman"/>
          <w:u w:val="single"/>
        </w:rPr>
      </w:pPr>
      <w:r w:rsidRPr="00B86A64">
        <w:rPr>
          <w:rFonts w:ascii="Times New Roman" w:eastAsia="Calibri" w:hAnsi="Times New Roman" w:cs="Times New Roman"/>
          <w:u w:val="single"/>
        </w:rPr>
        <w:t>Data Analysis</w:t>
      </w:r>
    </w:p>
    <w:p w:rsidR="003A7DD6" w:rsidRPr="00B86A64" w:rsidRDefault="00CF39B0" w:rsidP="00402212">
      <w:pPr>
        <w:widowControl w:val="0"/>
        <w:ind w:left="720"/>
        <w:rPr>
          <w:rFonts w:ascii="Times New Roman" w:eastAsia="Calibri" w:hAnsi="Times New Roman" w:cs="Times New Roman"/>
        </w:rPr>
      </w:pPr>
      <w:r w:rsidRPr="00B86A64">
        <w:rPr>
          <w:rFonts w:ascii="Times New Roman" w:eastAsia="Calibri" w:hAnsi="Times New Roman" w:cs="Times New Roman"/>
        </w:rPr>
        <w:t xml:space="preserve">The primary investigator and a research assistant (who will be blind to the purpose of the study) will code the data for engagement states, child communicative acts, and </w:t>
      </w:r>
      <w:r w:rsidR="00876F8A" w:rsidRPr="00B86A64">
        <w:rPr>
          <w:rFonts w:ascii="Times New Roman" w:eastAsia="Calibri" w:hAnsi="Times New Roman" w:cs="Times New Roman"/>
        </w:rPr>
        <w:t>adult participant</w:t>
      </w:r>
      <w:r w:rsidRPr="00B86A64">
        <w:rPr>
          <w:rFonts w:ascii="Times New Roman" w:eastAsia="Calibri" w:hAnsi="Times New Roman" w:cs="Times New Roman"/>
        </w:rPr>
        <w:t xml:space="preserve"> use of communication facilitation</w:t>
      </w:r>
      <w:r w:rsidR="00145BA3" w:rsidRPr="00B86A64">
        <w:rPr>
          <w:rFonts w:ascii="Times New Roman" w:eastAsia="Calibri" w:hAnsi="Times New Roman" w:cs="Times New Roman"/>
        </w:rPr>
        <w:t xml:space="preserve"> techniques</w:t>
      </w:r>
      <w:r w:rsidR="00E83BE0" w:rsidRPr="00B86A64">
        <w:rPr>
          <w:rFonts w:ascii="Times New Roman" w:eastAsia="Calibri" w:hAnsi="Times New Roman" w:cs="Times New Roman"/>
        </w:rPr>
        <w:t>.</w:t>
      </w:r>
      <w:r w:rsidRPr="00B86A64">
        <w:rPr>
          <w:rFonts w:ascii="Times New Roman" w:eastAsia="Calibri" w:hAnsi="Times New Roman" w:cs="Times New Roman"/>
        </w:rPr>
        <w:t xml:space="preserve"> </w:t>
      </w:r>
      <w:r w:rsidR="003A7DD6" w:rsidRPr="00B86A64">
        <w:rPr>
          <w:rFonts w:ascii="Times New Roman" w:eastAsia="Calibri" w:hAnsi="Times New Roman" w:cs="Times New Roman"/>
        </w:rPr>
        <w:t xml:space="preserve">The primary investigator and research assistant will both code twenty percent of the data samples for reliability purposes. </w:t>
      </w:r>
      <w:r w:rsidR="00471684" w:rsidRPr="00B86A64">
        <w:rPr>
          <w:rFonts w:ascii="Times New Roman" w:eastAsia="Calibri" w:hAnsi="Times New Roman" w:cs="Times New Roman"/>
        </w:rPr>
        <w:t xml:space="preserve">The data will be </w:t>
      </w:r>
      <w:r w:rsidR="008B5944" w:rsidRPr="00B86A64">
        <w:rPr>
          <w:rFonts w:ascii="Times New Roman" w:eastAsia="Calibri" w:hAnsi="Times New Roman" w:cs="Times New Roman"/>
        </w:rPr>
        <w:t>analyzed</w:t>
      </w:r>
      <w:r w:rsidR="00854DB8" w:rsidRPr="00B86A64">
        <w:rPr>
          <w:rFonts w:ascii="Times New Roman" w:eastAsia="Calibri" w:hAnsi="Times New Roman" w:cs="Times New Roman"/>
        </w:rPr>
        <w:t xml:space="preserve"> through descriptive and non descriptive methods. SPSS and Sigma Plot will be used to analyzed and graph the data.</w:t>
      </w:r>
    </w:p>
    <w:p w:rsidR="00854DB8" w:rsidRPr="00B86A64" w:rsidRDefault="00854DB8" w:rsidP="00C42288">
      <w:pPr>
        <w:widowControl w:val="0"/>
        <w:rPr>
          <w:rFonts w:ascii="Times New Roman" w:eastAsia="Calibri" w:hAnsi="Times New Roman" w:cs="Times New Roman"/>
        </w:rPr>
      </w:pPr>
    </w:p>
    <w:p w:rsidR="00854DB8" w:rsidRPr="00B86A64" w:rsidRDefault="00854DB8" w:rsidP="00DA02FD">
      <w:pPr>
        <w:pStyle w:val="ListParagraph"/>
        <w:widowControl w:val="0"/>
        <w:numPr>
          <w:ilvl w:val="0"/>
          <w:numId w:val="4"/>
        </w:numPr>
        <w:rPr>
          <w:rFonts w:ascii="Times New Roman" w:eastAsia="Calibri" w:hAnsi="Times New Roman" w:cs="Times New Roman"/>
        </w:rPr>
      </w:pPr>
      <w:r w:rsidRPr="00B86A64">
        <w:rPr>
          <w:rFonts w:ascii="Times New Roman" w:eastAsia="Calibri" w:hAnsi="Times New Roman" w:cs="Times New Roman"/>
        </w:rPr>
        <w:t xml:space="preserve">The research protocol does not pose any risk to participants. The baseline and treatment guidelines for this study are standard in the assessment and treatment of communication disorders in young children. </w:t>
      </w:r>
      <w:r w:rsidR="00402212" w:rsidRPr="00B86A64">
        <w:rPr>
          <w:rFonts w:ascii="Times New Roman" w:eastAsia="Calibri" w:hAnsi="Times New Roman" w:cs="Times New Roman"/>
        </w:rPr>
        <w:t>Telehealth and</w:t>
      </w:r>
      <w:r w:rsidRPr="00B86A64">
        <w:rPr>
          <w:rFonts w:ascii="Times New Roman" w:eastAsia="Calibri" w:hAnsi="Times New Roman" w:cs="Times New Roman"/>
        </w:rPr>
        <w:t xml:space="preserve"> self directed therapy models have also been used in previous </w:t>
      </w:r>
      <w:r w:rsidRPr="00B86A64">
        <w:rPr>
          <w:rFonts w:ascii="Times New Roman" w:eastAsia="Calibri" w:hAnsi="Times New Roman" w:cs="Times New Roman"/>
        </w:rPr>
        <w:lastRenderedPageBreak/>
        <w:t>studies to treat and assess children with communication disorders (</w:t>
      </w:r>
      <w:r w:rsidR="00537E9D" w:rsidRPr="00B86A64">
        <w:rPr>
          <w:rFonts w:ascii="Times New Roman" w:eastAsia="Calibri" w:hAnsi="Times New Roman" w:cs="Times New Roman"/>
        </w:rPr>
        <w:t xml:space="preserve">Hill &amp; </w:t>
      </w:r>
      <w:proofErr w:type="spellStart"/>
      <w:r w:rsidR="00537E9D" w:rsidRPr="00B86A64">
        <w:rPr>
          <w:rFonts w:ascii="Times New Roman" w:eastAsia="Calibri" w:hAnsi="Times New Roman" w:cs="Times New Roman"/>
        </w:rPr>
        <w:t>Theodoros</w:t>
      </w:r>
      <w:proofErr w:type="spellEnd"/>
      <w:r w:rsidR="00537E9D" w:rsidRPr="00B86A64">
        <w:rPr>
          <w:rFonts w:ascii="Times New Roman" w:eastAsia="Calibri" w:hAnsi="Times New Roman" w:cs="Times New Roman"/>
        </w:rPr>
        <w:t xml:space="preserve">, 2002; </w:t>
      </w:r>
      <w:proofErr w:type="spellStart"/>
      <w:r w:rsidR="00471684" w:rsidRPr="00B86A64">
        <w:rPr>
          <w:rFonts w:ascii="Times New Roman" w:eastAsia="Calibri" w:hAnsi="Times New Roman" w:cs="Times New Roman"/>
        </w:rPr>
        <w:t>Koegel</w:t>
      </w:r>
      <w:proofErr w:type="spellEnd"/>
      <w:r w:rsidR="00471684" w:rsidRPr="00B86A64">
        <w:rPr>
          <w:rFonts w:ascii="Times New Roman" w:eastAsia="Calibri" w:hAnsi="Times New Roman" w:cs="Times New Roman"/>
        </w:rPr>
        <w:t>, singer, &amp; Gerber, 2010</w:t>
      </w:r>
      <w:r w:rsidR="00537E9D" w:rsidRPr="00B86A64">
        <w:rPr>
          <w:rFonts w:ascii="Times New Roman" w:eastAsia="Calibri" w:hAnsi="Times New Roman" w:cs="Times New Roman"/>
        </w:rPr>
        <w:t>).</w:t>
      </w:r>
    </w:p>
    <w:p w:rsidR="00CF39B0" w:rsidRPr="00B86A64" w:rsidRDefault="00CF39B0" w:rsidP="00DA02FD">
      <w:pPr>
        <w:widowControl w:val="0"/>
        <w:ind w:firstLine="48"/>
        <w:rPr>
          <w:rFonts w:ascii="Times New Roman" w:eastAsia="Calibri" w:hAnsi="Times New Roman" w:cs="Times New Roman"/>
        </w:rPr>
      </w:pPr>
    </w:p>
    <w:p w:rsidR="00FE4F60" w:rsidRPr="00B86A64" w:rsidRDefault="00FE4F60" w:rsidP="00DA02FD">
      <w:pPr>
        <w:pStyle w:val="ListParagraph"/>
        <w:widowControl w:val="0"/>
        <w:numPr>
          <w:ilvl w:val="0"/>
          <w:numId w:val="4"/>
        </w:numPr>
        <w:rPr>
          <w:rFonts w:ascii="Times New Roman" w:eastAsia="Calibri" w:hAnsi="Times New Roman" w:cs="Times New Roman"/>
        </w:rPr>
      </w:pPr>
      <w:r w:rsidRPr="00B86A64">
        <w:rPr>
          <w:rFonts w:ascii="Times New Roman" w:eastAsia="Calibri" w:hAnsi="Times New Roman" w:cs="Times New Roman"/>
        </w:rPr>
        <w:t xml:space="preserve">All data will be stored in the lab of the primary investigator and will be kept in a locked file cabinet. The </w:t>
      </w:r>
      <w:r w:rsidR="00931026" w:rsidRPr="00B86A64">
        <w:rPr>
          <w:rFonts w:ascii="Times New Roman" w:eastAsia="Calibri" w:hAnsi="Times New Roman" w:cs="Times New Roman"/>
        </w:rPr>
        <w:t>participants’</w:t>
      </w:r>
      <w:r w:rsidRPr="00B86A64">
        <w:rPr>
          <w:rFonts w:ascii="Times New Roman" w:eastAsia="Calibri" w:hAnsi="Times New Roman" w:cs="Times New Roman"/>
        </w:rPr>
        <w:t xml:space="preserve"> personal information will only be made available to the primary investigator and the research assistant. The primary investigator will create an individualized code for each participant. This code will be used by research assistants during data coding and data analysis. All data will remain confidential and </w:t>
      </w:r>
      <w:r w:rsidR="002E1919" w:rsidRPr="00B86A64">
        <w:rPr>
          <w:rFonts w:ascii="Times New Roman" w:eastAsia="Calibri" w:hAnsi="Times New Roman" w:cs="Times New Roman"/>
        </w:rPr>
        <w:t>HIPPA compliance</w:t>
      </w:r>
      <w:r w:rsidRPr="00B86A64">
        <w:rPr>
          <w:rFonts w:ascii="Times New Roman" w:eastAsia="Calibri" w:hAnsi="Times New Roman" w:cs="Times New Roman"/>
        </w:rPr>
        <w:t xml:space="preserve"> will be maintained at all times. </w:t>
      </w:r>
    </w:p>
    <w:p w:rsidR="00FE4F60" w:rsidRPr="00B86A64" w:rsidRDefault="00FE4F60" w:rsidP="00C42288">
      <w:pPr>
        <w:widowControl w:val="0"/>
        <w:rPr>
          <w:rFonts w:ascii="Times New Roman" w:eastAsia="Calibri" w:hAnsi="Times New Roman" w:cs="Times New Roman"/>
        </w:rPr>
      </w:pPr>
    </w:p>
    <w:p w:rsidR="00537E9D" w:rsidRPr="00B86A64" w:rsidRDefault="00537E9D" w:rsidP="00C42288">
      <w:pPr>
        <w:widowControl w:val="0"/>
        <w:rPr>
          <w:rFonts w:ascii="Times New Roman" w:eastAsia="Calibri" w:hAnsi="Times New Roman" w:cs="Times New Roman"/>
        </w:rPr>
      </w:pPr>
    </w:p>
    <w:p w:rsidR="00537E9D" w:rsidRPr="00B86A64" w:rsidRDefault="00537E9D" w:rsidP="00C42288">
      <w:pPr>
        <w:widowControl w:val="0"/>
        <w:rPr>
          <w:rFonts w:ascii="Times New Roman" w:eastAsia="Calibri" w:hAnsi="Times New Roman" w:cs="Times New Roman"/>
        </w:rPr>
      </w:pPr>
    </w:p>
    <w:p w:rsidR="00537E9D" w:rsidRPr="00B86A64" w:rsidRDefault="00537E9D" w:rsidP="00C42288">
      <w:pPr>
        <w:widowControl w:val="0"/>
        <w:rPr>
          <w:rFonts w:ascii="Times New Roman" w:eastAsia="Calibri" w:hAnsi="Times New Roman" w:cs="Times New Roman"/>
        </w:rPr>
      </w:pPr>
    </w:p>
    <w:p w:rsidR="00FE4F60" w:rsidRPr="00B86A64" w:rsidRDefault="00871A5F" w:rsidP="00DA02FD">
      <w:pPr>
        <w:pStyle w:val="ListParagraph"/>
        <w:widowControl w:val="0"/>
        <w:numPr>
          <w:ilvl w:val="0"/>
          <w:numId w:val="4"/>
        </w:numPr>
        <w:rPr>
          <w:rFonts w:ascii="Times New Roman" w:eastAsia="Calibri" w:hAnsi="Times New Roman" w:cs="Times New Roman"/>
        </w:rPr>
      </w:pPr>
      <w:r w:rsidRPr="00B86A64">
        <w:rPr>
          <w:rFonts w:ascii="Times New Roman" w:eastAsia="Calibri" w:hAnsi="Times New Roman" w:cs="Times New Roman"/>
        </w:rPr>
        <w:t xml:space="preserve">The participants are not required to pay for this treatment study. </w:t>
      </w:r>
    </w:p>
    <w:p w:rsidR="00871A5F" w:rsidRPr="00B86A64" w:rsidRDefault="00871A5F" w:rsidP="00C42288">
      <w:pPr>
        <w:widowControl w:val="0"/>
        <w:rPr>
          <w:rFonts w:ascii="Times New Roman" w:eastAsia="Calibri" w:hAnsi="Times New Roman" w:cs="Times New Roman"/>
        </w:rPr>
      </w:pPr>
    </w:p>
    <w:p w:rsidR="00537E9D" w:rsidRPr="00B86A64" w:rsidRDefault="00537E9D" w:rsidP="00C42288">
      <w:pPr>
        <w:widowControl w:val="0"/>
        <w:rPr>
          <w:rFonts w:ascii="Times New Roman" w:eastAsia="Calibri" w:hAnsi="Times New Roman" w:cs="Times New Roman"/>
        </w:rPr>
      </w:pPr>
    </w:p>
    <w:p w:rsidR="00871A5F" w:rsidRPr="00B86A64" w:rsidRDefault="00871A5F" w:rsidP="00DA02FD">
      <w:pPr>
        <w:pStyle w:val="ListParagraph"/>
        <w:widowControl w:val="0"/>
        <w:numPr>
          <w:ilvl w:val="0"/>
          <w:numId w:val="4"/>
        </w:numPr>
        <w:rPr>
          <w:rFonts w:ascii="Times New Roman" w:eastAsia="Calibri" w:hAnsi="Times New Roman" w:cs="Times New Roman"/>
        </w:rPr>
      </w:pPr>
      <w:r w:rsidRPr="00B86A64">
        <w:rPr>
          <w:rFonts w:ascii="Times New Roman" w:eastAsia="Calibri" w:hAnsi="Times New Roman" w:cs="Times New Roman"/>
        </w:rPr>
        <w:t>Each adult participant will receive three gift cards</w:t>
      </w:r>
      <w:r w:rsidR="00537E9D" w:rsidRPr="00B86A64">
        <w:rPr>
          <w:rFonts w:ascii="Times New Roman" w:eastAsia="Calibri" w:hAnsi="Times New Roman" w:cs="Times New Roman"/>
        </w:rPr>
        <w:t xml:space="preserve"> worth ten dollars each</w:t>
      </w:r>
      <w:r w:rsidRPr="00B86A64">
        <w:rPr>
          <w:rFonts w:ascii="Times New Roman" w:eastAsia="Calibri" w:hAnsi="Times New Roman" w:cs="Times New Roman"/>
        </w:rPr>
        <w:t>. The gift cards will be disseminated after (1) collection of baseline data, (2) the sixth week of treatment, and (3) the collection of post assessment data.</w:t>
      </w:r>
    </w:p>
    <w:p w:rsidR="00871A5F" w:rsidRPr="00B86A64" w:rsidRDefault="00871A5F" w:rsidP="00C42288">
      <w:pPr>
        <w:widowControl w:val="0"/>
        <w:rPr>
          <w:rFonts w:ascii="Times New Roman" w:eastAsia="Calibri" w:hAnsi="Times New Roman" w:cs="Times New Roman"/>
        </w:rPr>
      </w:pPr>
    </w:p>
    <w:p w:rsidR="00871A5F" w:rsidRPr="00B86A64" w:rsidRDefault="00871A5F" w:rsidP="00DA02FD">
      <w:pPr>
        <w:pStyle w:val="ListParagraph"/>
        <w:widowControl w:val="0"/>
        <w:numPr>
          <w:ilvl w:val="0"/>
          <w:numId w:val="4"/>
        </w:numPr>
        <w:rPr>
          <w:rFonts w:ascii="Times New Roman" w:eastAsia="Calibri" w:hAnsi="Times New Roman" w:cs="Times New Roman"/>
        </w:rPr>
      </w:pPr>
      <w:r w:rsidRPr="00B86A64">
        <w:rPr>
          <w:rFonts w:ascii="Times New Roman" w:eastAsia="Calibri" w:hAnsi="Times New Roman" w:cs="Times New Roman"/>
        </w:rPr>
        <w:t>There are not additional risks to the participants than would occur during a typical speech and language evaluation or treatment protocol.</w:t>
      </w:r>
    </w:p>
    <w:p w:rsidR="002E1919" w:rsidRPr="00B86A64" w:rsidRDefault="002E1919" w:rsidP="00C42288">
      <w:pPr>
        <w:widowControl w:val="0"/>
        <w:rPr>
          <w:rFonts w:ascii="Times New Roman" w:eastAsia="Calibri" w:hAnsi="Times New Roman" w:cs="Times New Roman"/>
        </w:rPr>
      </w:pPr>
    </w:p>
    <w:p w:rsidR="00871A5F" w:rsidRPr="00B86A64" w:rsidRDefault="00871A5F" w:rsidP="00DA02FD">
      <w:pPr>
        <w:pStyle w:val="ListParagraph"/>
        <w:widowControl w:val="0"/>
        <w:numPr>
          <w:ilvl w:val="0"/>
          <w:numId w:val="4"/>
        </w:numPr>
        <w:rPr>
          <w:rFonts w:ascii="Times New Roman" w:eastAsia="Calibri" w:hAnsi="Times New Roman" w:cs="Times New Roman"/>
        </w:rPr>
      </w:pPr>
      <w:r w:rsidRPr="00B86A64">
        <w:rPr>
          <w:rFonts w:ascii="Times New Roman" w:eastAsia="Calibri" w:hAnsi="Times New Roman" w:cs="Times New Roman"/>
        </w:rPr>
        <w:t>N/A</w:t>
      </w:r>
    </w:p>
    <w:p w:rsidR="002E1919" w:rsidRPr="00B86A64" w:rsidRDefault="002E1919" w:rsidP="00C42288">
      <w:pPr>
        <w:widowControl w:val="0"/>
        <w:rPr>
          <w:rFonts w:ascii="Times New Roman" w:eastAsia="Calibri" w:hAnsi="Times New Roman" w:cs="Times New Roman"/>
        </w:rPr>
      </w:pPr>
    </w:p>
    <w:p w:rsidR="00871A5F" w:rsidRPr="00B86A64" w:rsidRDefault="00871A5F" w:rsidP="00DA02FD">
      <w:pPr>
        <w:pStyle w:val="ListParagraph"/>
        <w:widowControl w:val="0"/>
        <w:numPr>
          <w:ilvl w:val="0"/>
          <w:numId w:val="4"/>
        </w:numPr>
        <w:rPr>
          <w:rFonts w:ascii="Times New Roman" w:eastAsia="Calibri" w:hAnsi="Times New Roman" w:cs="Times New Roman"/>
        </w:rPr>
      </w:pPr>
      <w:r w:rsidRPr="00B86A64">
        <w:rPr>
          <w:rFonts w:ascii="Times New Roman" w:eastAsia="Calibri" w:hAnsi="Times New Roman" w:cs="Times New Roman"/>
        </w:rPr>
        <w:t>N/A</w:t>
      </w:r>
    </w:p>
    <w:p w:rsidR="002E1919" w:rsidRPr="00B86A64" w:rsidRDefault="002E1919" w:rsidP="00C42288">
      <w:pPr>
        <w:widowControl w:val="0"/>
        <w:rPr>
          <w:rFonts w:ascii="Times New Roman" w:eastAsia="Calibri" w:hAnsi="Times New Roman" w:cs="Times New Roman"/>
        </w:rPr>
      </w:pPr>
    </w:p>
    <w:p w:rsidR="00871A5F" w:rsidRPr="00B86A64" w:rsidRDefault="00871A5F" w:rsidP="00DA02FD">
      <w:pPr>
        <w:pStyle w:val="ListParagraph"/>
        <w:widowControl w:val="0"/>
        <w:numPr>
          <w:ilvl w:val="0"/>
          <w:numId w:val="4"/>
        </w:numPr>
        <w:rPr>
          <w:rFonts w:ascii="Times New Roman" w:eastAsia="Calibri" w:hAnsi="Times New Roman" w:cs="Times New Roman"/>
        </w:rPr>
      </w:pPr>
      <w:r w:rsidRPr="00B86A64">
        <w:rPr>
          <w:rFonts w:ascii="Times New Roman" w:eastAsia="Calibri" w:hAnsi="Times New Roman" w:cs="Times New Roman"/>
        </w:rPr>
        <w:t>N/A</w:t>
      </w:r>
    </w:p>
    <w:p w:rsidR="002E1919" w:rsidRPr="00B86A64" w:rsidRDefault="002E1919" w:rsidP="00DA02FD">
      <w:pPr>
        <w:widowControl w:val="0"/>
        <w:ind w:firstLine="720"/>
        <w:rPr>
          <w:rFonts w:ascii="Times New Roman" w:eastAsia="Calibri" w:hAnsi="Times New Roman" w:cs="Times New Roman"/>
        </w:rPr>
      </w:pPr>
    </w:p>
    <w:p w:rsidR="00871A5F" w:rsidRPr="00B86A64" w:rsidRDefault="00871A5F" w:rsidP="00DA02FD">
      <w:pPr>
        <w:pStyle w:val="ListParagraph"/>
        <w:widowControl w:val="0"/>
        <w:numPr>
          <w:ilvl w:val="0"/>
          <w:numId w:val="4"/>
        </w:numPr>
        <w:rPr>
          <w:rFonts w:ascii="Times New Roman" w:eastAsia="Calibri" w:hAnsi="Times New Roman" w:cs="Times New Roman"/>
        </w:rPr>
      </w:pPr>
      <w:r w:rsidRPr="00B86A64">
        <w:rPr>
          <w:rFonts w:ascii="Times New Roman" w:eastAsia="Calibri" w:hAnsi="Times New Roman" w:cs="Times New Roman"/>
        </w:rPr>
        <w:t>This research project was funded by the Texas Speech-Language-Hearing Foundation</w:t>
      </w:r>
      <w:r w:rsidR="00145BA3" w:rsidRPr="00B86A64">
        <w:rPr>
          <w:rFonts w:ascii="Times New Roman" w:eastAsia="Calibri" w:hAnsi="Times New Roman" w:cs="Times New Roman"/>
        </w:rPr>
        <w:t xml:space="preserve"> and</w:t>
      </w:r>
      <w:r w:rsidRPr="00B86A64">
        <w:rPr>
          <w:rFonts w:ascii="Times New Roman" w:eastAsia="Calibri" w:hAnsi="Times New Roman" w:cs="Times New Roman"/>
        </w:rPr>
        <w:t xml:space="preserve"> </w:t>
      </w:r>
      <w:r w:rsidR="002E1919" w:rsidRPr="00B86A64">
        <w:rPr>
          <w:rFonts w:ascii="Times New Roman" w:eastAsia="Calibri" w:hAnsi="Times New Roman" w:cs="Times New Roman"/>
        </w:rPr>
        <w:t>awarded to Dr. Alisha Richmond. Results of this study will be presented at to the funding committee. It is expected that the results will be presented at conferences and potentially published in nationally peer reviewed journals. Participant confidentiality will be maintained during presentations and publications.</w:t>
      </w:r>
    </w:p>
    <w:p w:rsidR="00871A5F" w:rsidRPr="00B86A64" w:rsidRDefault="00871A5F" w:rsidP="009129D7">
      <w:pPr>
        <w:widowControl w:val="0"/>
        <w:rPr>
          <w:rFonts w:ascii="Times New Roman" w:hAnsi="Times New Roman" w:cs="Times New Roman"/>
        </w:rPr>
      </w:pPr>
    </w:p>
    <w:p w:rsidR="009129D7" w:rsidRPr="00B86A64" w:rsidRDefault="009129D7" w:rsidP="009129D7">
      <w:pPr>
        <w:pStyle w:val="ListParagraph"/>
        <w:widowControl w:val="0"/>
        <w:numPr>
          <w:ilvl w:val="0"/>
          <w:numId w:val="4"/>
        </w:numPr>
        <w:rPr>
          <w:rFonts w:ascii="Times New Roman" w:hAnsi="Times New Roman" w:cs="Times New Roman"/>
        </w:rPr>
      </w:pPr>
      <w:r w:rsidRPr="00B86A64">
        <w:rPr>
          <w:rFonts w:ascii="Times New Roman" w:hAnsi="Times New Roman" w:cs="Times New Roman"/>
        </w:rPr>
        <w:t xml:space="preserve">Dr. Alisha Richmond will have access to the results of this study during and after completion of </w:t>
      </w:r>
      <w:r w:rsidR="005D6AEE" w:rsidRPr="00B86A64">
        <w:rPr>
          <w:rFonts w:ascii="Times New Roman" w:hAnsi="Times New Roman" w:cs="Times New Roman"/>
        </w:rPr>
        <w:t>its</w:t>
      </w:r>
      <w:r w:rsidRPr="00B86A64">
        <w:rPr>
          <w:rFonts w:ascii="Times New Roman" w:hAnsi="Times New Roman" w:cs="Times New Roman"/>
        </w:rPr>
        <w:t xml:space="preserve"> completion. Dr. Richmond’s access is not dependent upon the results being published. </w:t>
      </w:r>
    </w:p>
    <w:sectPr w:rsidR="009129D7" w:rsidRPr="00B86A64" w:rsidSect="007E14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B178D"/>
    <w:multiLevelType w:val="hybridMultilevel"/>
    <w:tmpl w:val="F39AF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6D22C7"/>
    <w:multiLevelType w:val="hybridMultilevel"/>
    <w:tmpl w:val="6BFC0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EC301F"/>
    <w:multiLevelType w:val="hybridMultilevel"/>
    <w:tmpl w:val="1AB4D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B53465"/>
    <w:multiLevelType w:val="hybridMultilevel"/>
    <w:tmpl w:val="8ACC4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6645"/>
    <w:rsid w:val="000058A0"/>
    <w:rsid w:val="00010424"/>
    <w:rsid w:val="00036057"/>
    <w:rsid w:val="0008022A"/>
    <w:rsid w:val="000B1012"/>
    <w:rsid w:val="000B188A"/>
    <w:rsid w:val="000F2E22"/>
    <w:rsid w:val="000F77C2"/>
    <w:rsid w:val="00145BA3"/>
    <w:rsid w:val="00180216"/>
    <w:rsid w:val="001C061A"/>
    <w:rsid w:val="002223AA"/>
    <w:rsid w:val="00240D54"/>
    <w:rsid w:val="00276F08"/>
    <w:rsid w:val="002D579A"/>
    <w:rsid w:val="002E1919"/>
    <w:rsid w:val="002F5EEE"/>
    <w:rsid w:val="002F6159"/>
    <w:rsid w:val="00322A0C"/>
    <w:rsid w:val="00362B12"/>
    <w:rsid w:val="003A7DD6"/>
    <w:rsid w:val="003C4868"/>
    <w:rsid w:val="003F5A74"/>
    <w:rsid w:val="003F6A0B"/>
    <w:rsid w:val="00402212"/>
    <w:rsid w:val="00471684"/>
    <w:rsid w:val="004C3C64"/>
    <w:rsid w:val="004D747E"/>
    <w:rsid w:val="00513F2B"/>
    <w:rsid w:val="00537E9D"/>
    <w:rsid w:val="00541F3B"/>
    <w:rsid w:val="00543141"/>
    <w:rsid w:val="005A31F9"/>
    <w:rsid w:val="005B6CD0"/>
    <w:rsid w:val="005C3559"/>
    <w:rsid w:val="005C4577"/>
    <w:rsid w:val="005D6AEE"/>
    <w:rsid w:val="0065774C"/>
    <w:rsid w:val="007306AD"/>
    <w:rsid w:val="00741E0F"/>
    <w:rsid w:val="00750D69"/>
    <w:rsid w:val="00761C12"/>
    <w:rsid w:val="00784EEC"/>
    <w:rsid w:val="007E149F"/>
    <w:rsid w:val="007E4E47"/>
    <w:rsid w:val="007F38E2"/>
    <w:rsid w:val="00854DB8"/>
    <w:rsid w:val="00871A5F"/>
    <w:rsid w:val="00876F8A"/>
    <w:rsid w:val="008A02AF"/>
    <w:rsid w:val="008B5944"/>
    <w:rsid w:val="009129D7"/>
    <w:rsid w:val="00927CAA"/>
    <w:rsid w:val="00931026"/>
    <w:rsid w:val="009C4765"/>
    <w:rsid w:val="009D7442"/>
    <w:rsid w:val="00A118C2"/>
    <w:rsid w:val="00A16EC1"/>
    <w:rsid w:val="00A563D0"/>
    <w:rsid w:val="00AB3027"/>
    <w:rsid w:val="00AE7188"/>
    <w:rsid w:val="00B61E61"/>
    <w:rsid w:val="00B86A64"/>
    <w:rsid w:val="00C102C8"/>
    <w:rsid w:val="00C309B1"/>
    <w:rsid w:val="00C42288"/>
    <w:rsid w:val="00C63E60"/>
    <w:rsid w:val="00CF39B0"/>
    <w:rsid w:val="00D36645"/>
    <w:rsid w:val="00D800F6"/>
    <w:rsid w:val="00D805ED"/>
    <w:rsid w:val="00DA02FD"/>
    <w:rsid w:val="00DA438D"/>
    <w:rsid w:val="00DA5F8F"/>
    <w:rsid w:val="00DB0871"/>
    <w:rsid w:val="00DB265B"/>
    <w:rsid w:val="00DB3AD7"/>
    <w:rsid w:val="00DE3A50"/>
    <w:rsid w:val="00E83BE0"/>
    <w:rsid w:val="00EA25E6"/>
    <w:rsid w:val="00ED2C4E"/>
    <w:rsid w:val="00F222A0"/>
    <w:rsid w:val="00F5261B"/>
    <w:rsid w:val="00FA629C"/>
    <w:rsid w:val="00FA6435"/>
    <w:rsid w:val="00FE4F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4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6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AB583-481C-4D54-B4E2-76DD396B9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7995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Clip</dc:creator>
  <cp:keywords/>
  <dc:description/>
  <cp:lastModifiedBy>Collins, Clip</cp:lastModifiedBy>
  <cp:revision>2</cp:revision>
  <cp:lastPrinted>2011-04-04T16:56:00Z</cp:lastPrinted>
  <dcterms:created xsi:type="dcterms:W3CDTF">2011-04-04T23:25:00Z</dcterms:created>
  <dcterms:modified xsi:type="dcterms:W3CDTF">2011-04-04T23:25:00Z</dcterms:modified>
</cp:coreProperties>
</file>