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File.l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key=0, op=0, relop=0, id=0;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letter [a-zA-Z]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(if|else|while|do) {key++;}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("+"|"-"|"*"|"/"|"=") {op++;}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("&lt;="|"&lt;"|"&gt;"|"&gt;=") {relop++;}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{letter}({letter}|{digit})* {id++;}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yywrap(){}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FILE *file;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file=fopen("l.txt","r");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yyin=file;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printf("ids=%d\n",id);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printf("ops=%d\n",op);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printf("relops=%d\n",relop);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printf("keyword=%d\n",key);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a&gt;b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a=a+b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c502@22D50304:~/Desktop/Untitled Folder$ flex file.l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c502@22D50304:~/Desktop/Untitled Folder$ gcc 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lex.yy.c  l.txt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c502@22D50304:~/Desktop/Untitled Folder$ gcc 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lex.yy.c  l.txt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c502@22D50304:~/Desktop/Untitled Folder$ gcc lex.yy.c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c502@22D50304:~/Desktop/Untitled Folder$ ./a.out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ids=5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ops=2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relops=1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keyword=1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