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FD1DB0" w:rsidRDefault="00847F5C" w:rsidP="000661B7">
      <w:pPr>
        <w:pStyle w:val="Title"/>
        <w:rPr>
          <w:rFonts w:ascii="Times New Roman" w:hAnsi="Times New Roman" w:cs="Times New Roman"/>
          <w:b/>
          <w:color w:val="auto"/>
          <w:sz w:val="22"/>
        </w:rPr>
      </w:pPr>
      <w:bookmarkStart w:id="0" w:name="_GoBack"/>
      <w:bookmarkEnd w:id="0"/>
      <w:r w:rsidRPr="00FD1DB0">
        <w:rPr>
          <w:rFonts w:ascii="Times New Roman" w:hAnsi="Times New Roman" w:cs="Times New Roman"/>
          <w:b/>
          <w:color w:val="auto"/>
          <w:sz w:val="22"/>
        </w:rPr>
        <w:t xml:space="preserve">Forecasting Ulnar Collateral Ligament Injuries </w:t>
      </w:r>
      <w:r w:rsidR="00FD1DB0">
        <w:rPr>
          <w:rFonts w:ascii="Times New Roman" w:hAnsi="Times New Roman" w:cs="Times New Roman"/>
          <w:b/>
          <w:color w:val="auto"/>
          <w:sz w:val="22"/>
        </w:rPr>
        <w:t xml:space="preserve">in Major League Pitchers:  </w:t>
      </w:r>
      <w:r w:rsidRPr="00FD1DB0">
        <w:rPr>
          <w:rFonts w:ascii="Times New Roman" w:hAnsi="Times New Roman" w:cs="Times New Roman"/>
          <w:b/>
          <w:color w:val="auto"/>
          <w:sz w:val="22"/>
        </w:rPr>
        <w:t>PIP and PHI</w:t>
      </w:r>
    </w:p>
    <w:p w:rsidR="00F54510" w:rsidRPr="00FD1DB0" w:rsidRDefault="00F54510" w:rsidP="000661B7">
      <w:pPr>
        <w:pStyle w:val="Title"/>
        <w:jc w:val="left"/>
        <w:rPr>
          <w:rFonts w:ascii="Times New Roman" w:hAnsi="Times New Roman" w:cs="Times New Roman"/>
          <w:color w:val="auto"/>
          <w:sz w:val="22"/>
        </w:rPr>
      </w:pPr>
    </w:p>
    <w:p w:rsidR="00F54510" w:rsidRPr="00FD1DB0" w:rsidRDefault="00847F5C" w:rsidP="000661B7">
      <w:pPr>
        <w:pStyle w:val="ContactInfo"/>
        <w:rPr>
          <w:rFonts w:ascii="Times New Roman" w:hAnsi="Times New Roman" w:cs="Times New Roman"/>
          <w:color w:val="auto"/>
        </w:rPr>
      </w:pPr>
      <w:r w:rsidRPr="00FD1DB0">
        <w:rPr>
          <w:rFonts w:ascii="Times New Roman" w:hAnsi="Times New Roman" w:cs="Times New Roman"/>
          <w:color w:val="auto"/>
        </w:rPr>
        <w:t>Jason P. Hillman, DO, MBA, CP</w:t>
      </w:r>
      <w:r w:rsidR="00B72409" w:rsidRPr="00FD1DB0">
        <w:rPr>
          <w:rFonts w:ascii="Times New Roman" w:hAnsi="Times New Roman" w:cs="Times New Roman"/>
          <w:color w:val="auto"/>
        </w:rPr>
        <w:t>E</w:t>
      </w:r>
    </w:p>
    <w:p w:rsidR="00F54510" w:rsidRPr="00FD1DB0" w:rsidRDefault="00F54510" w:rsidP="000661B7">
      <w:pPr>
        <w:pStyle w:val="ContactInfo"/>
        <w:rPr>
          <w:rFonts w:ascii="Times New Roman" w:hAnsi="Times New Roman" w:cs="Times New Roman"/>
          <w:color w:val="auto"/>
        </w:rPr>
      </w:pPr>
    </w:p>
    <w:p w:rsidR="00C6554A" w:rsidRPr="00FD1DB0" w:rsidRDefault="001E1A4B" w:rsidP="000661B7">
      <w:pPr>
        <w:pStyle w:val="ContactInfo"/>
        <w:jc w:val="left"/>
        <w:rPr>
          <w:rFonts w:ascii="Times New Roman" w:hAnsi="Times New Roman" w:cs="Times New Roman"/>
          <w:color w:val="auto"/>
        </w:rPr>
      </w:pPr>
      <w:r w:rsidRPr="00FD1DB0">
        <w:rPr>
          <w:rFonts w:ascii="Times New Roman" w:hAnsi="Times New Roman" w:cs="Times New Roman"/>
          <w:b/>
          <w:color w:val="auto"/>
        </w:rPr>
        <w:t>Introduction</w:t>
      </w:r>
    </w:p>
    <w:p w:rsidR="007F71BD" w:rsidRPr="00FD1DB0" w:rsidRDefault="00865695" w:rsidP="000661B7">
      <w:pPr>
        <w:pStyle w:val="ContactInfo"/>
        <w:jc w:val="left"/>
        <w:rPr>
          <w:rFonts w:ascii="Times New Roman" w:hAnsi="Times New Roman" w:cs="Times New Roman"/>
          <w:color w:val="auto"/>
        </w:rPr>
      </w:pPr>
      <w:r w:rsidRPr="00FD1DB0">
        <w:rPr>
          <w:rFonts w:ascii="Times New Roman" w:hAnsi="Times New Roman" w:cs="Times New Roman"/>
          <w:color w:val="auto"/>
        </w:rPr>
        <w:t xml:space="preserve">     </w:t>
      </w:r>
      <w:r w:rsidR="007F71BD" w:rsidRPr="00FD1DB0">
        <w:rPr>
          <w:rFonts w:ascii="Times New Roman" w:hAnsi="Times New Roman" w:cs="Times New Roman"/>
          <w:color w:val="auto"/>
        </w:rPr>
        <w:t>The mini</w:t>
      </w:r>
      <w:r w:rsidR="004605B5" w:rsidRPr="00FD1DB0">
        <w:rPr>
          <w:rFonts w:ascii="Times New Roman" w:hAnsi="Times New Roman" w:cs="Times New Roman"/>
          <w:color w:val="auto"/>
        </w:rPr>
        <w:t xml:space="preserve">mum cost for producing a certain level </w:t>
      </w:r>
      <w:r w:rsidR="007F71BD" w:rsidRPr="00FD1DB0">
        <w:rPr>
          <w:rFonts w:ascii="Times New Roman" w:hAnsi="Times New Roman" w:cs="Times New Roman"/>
          <w:color w:val="auto"/>
        </w:rPr>
        <w:t>of output, is equal to the sum of</w:t>
      </w:r>
      <w:r w:rsidR="00FA4EB4" w:rsidRPr="00FD1DB0">
        <w:rPr>
          <w:rFonts w:ascii="Times New Roman" w:hAnsi="Times New Roman" w:cs="Times New Roman"/>
          <w:color w:val="auto"/>
        </w:rPr>
        <w:t xml:space="preserve"> fixed cost and variable cost; </w:t>
      </w:r>
      <w:r w:rsidR="007F71BD" w:rsidRPr="00FD1DB0">
        <w:rPr>
          <w:rFonts w:ascii="Times New Roman" w:hAnsi="Times New Roman" w:cs="Times New Roman"/>
          <w:color w:val="auto"/>
        </w:rPr>
        <w:t>the basic definition of a co</w:t>
      </w:r>
      <w:r w:rsidR="0061517A" w:rsidRPr="00FD1DB0">
        <w:rPr>
          <w:rFonts w:ascii="Times New Roman" w:hAnsi="Times New Roman" w:cs="Times New Roman"/>
          <w:color w:val="auto"/>
        </w:rPr>
        <w:t xml:space="preserve">st function. </w:t>
      </w:r>
      <w:r w:rsidR="004605B5" w:rsidRPr="00FD1DB0">
        <w:rPr>
          <w:rFonts w:ascii="Times New Roman" w:hAnsi="Times New Roman" w:cs="Times New Roman"/>
          <w:color w:val="auto"/>
        </w:rPr>
        <w:t>Major League B</w:t>
      </w:r>
      <w:r w:rsidR="007F71BD" w:rsidRPr="00FD1DB0">
        <w:rPr>
          <w:rFonts w:ascii="Times New Roman" w:hAnsi="Times New Roman" w:cs="Times New Roman"/>
          <w:color w:val="auto"/>
        </w:rPr>
        <w:t xml:space="preserve">aseball teams </w:t>
      </w:r>
      <w:r w:rsidR="000F3F5A" w:rsidRPr="00FD1DB0">
        <w:rPr>
          <w:rFonts w:ascii="Times New Roman" w:hAnsi="Times New Roman" w:cs="Times New Roman"/>
          <w:color w:val="auto"/>
        </w:rPr>
        <w:t xml:space="preserve">use various strategies to </w:t>
      </w:r>
      <w:r w:rsidR="007F71BD" w:rsidRPr="00FD1DB0">
        <w:rPr>
          <w:rFonts w:ascii="Times New Roman" w:hAnsi="Times New Roman" w:cs="Times New Roman"/>
          <w:color w:val="auto"/>
        </w:rPr>
        <w:t xml:space="preserve">attempt to control and predict their largest </w:t>
      </w:r>
      <w:r w:rsidR="004605B5" w:rsidRPr="00FD1DB0">
        <w:rPr>
          <w:rFonts w:ascii="Times New Roman" w:hAnsi="Times New Roman" w:cs="Times New Roman"/>
          <w:color w:val="auto"/>
        </w:rPr>
        <w:t xml:space="preserve">year to year </w:t>
      </w:r>
      <w:r w:rsidR="007F71BD" w:rsidRPr="00FD1DB0">
        <w:rPr>
          <w:rFonts w:ascii="Times New Roman" w:hAnsi="Times New Roman" w:cs="Times New Roman"/>
          <w:color w:val="auto"/>
        </w:rPr>
        <w:t>variable cost</w:t>
      </w:r>
      <w:r w:rsidR="000F3F5A" w:rsidRPr="00FD1DB0">
        <w:rPr>
          <w:rFonts w:ascii="Times New Roman" w:hAnsi="Times New Roman" w:cs="Times New Roman"/>
          <w:color w:val="auto"/>
        </w:rPr>
        <w:t xml:space="preserve">; </w:t>
      </w:r>
      <w:r w:rsidR="004605B5" w:rsidRPr="00FD1DB0">
        <w:rPr>
          <w:rFonts w:ascii="Times New Roman" w:hAnsi="Times New Roman" w:cs="Times New Roman"/>
          <w:color w:val="auto"/>
        </w:rPr>
        <w:t>player salarie</w:t>
      </w:r>
      <w:r w:rsidR="0061517A" w:rsidRPr="00FD1DB0">
        <w:rPr>
          <w:rFonts w:ascii="Times New Roman" w:hAnsi="Times New Roman" w:cs="Times New Roman"/>
          <w:color w:val="auto"/>
        </w:rPr>
        <w:t xml:space="preserve">s. </w:t>
      </w:r>
      <w:r w:rsidR="004605B5" w:rsidRPr="00FD1DB0">
        <w:rPr>
          <w:rFonts w:ascii="Times New Roman" w:hAnsi="Times New Roman" w:cs="Times New Roman"/>
          <w:color w:val="auto"/>
        </w:rPr>
        <w:t xml:space="preserve">Player injuries can be </w:t>
      </w:r>
      <w:r w:rsidR="004E3BAA" w:rsidRPr="00FD1DB0">
        <w:rPr>
          <w:rFonts w:ascii="Times New Roman" w:hAnsi="Times New Roman" w:cs="Times New Roman"/>
          <w:color w:val="auto"/>
        </w:rPr>
        <w:t>devastating to a team’s value</w:t>
      </w:r>
      <w:r w:rsidR="004605B5" w:rsidRPr="00FD1DB0">
        <w:rPr>
          <w:rFonts w:ascii="Times New Roman" w:hAnsi="Times New Roman" w:cs="Times New Roman"/>
          <w:color w:val="auto"/>
        </w:rPr>
        <w:t>, and some of the most devastating injuries occur amongst pitchers.</w:t>
      </w:r>
    </w:p>
    <w:p w:rsidR="008E1A6B" w:rsidRPr="00FD1DB0" w:rsidRDefault="009E75C0" w:rsidP="000661B7">
      <w:pPr>
        <w:pStyle w:val="ContactInfo"/>
        <w:jc w:val="left"/>
        <w:rPr>
          <w:rFonts w:ascii="Times New Roman" w:hAnsi="Times New Roman" w:cs="Times New Roman"/>
          <w:color w:val="auto"/>
        </w:rPr>
      </w:pPr>
      <w:r w:rsidRPr="00FD1DB0">
        <w:rPr>
          <w:rFonts w:ascii="Times New Roman" w:hAnsi="Times New Roman" w:cs="Times New Roman"/>
          <w:color w:val="auto"/>
        </w:rPr>
        <w:t xml:space="preserve">     </w:t>
      </w:r>
      <w:r w:rsidR="004605B5" w:rsidRPr="00FD1DB0">
        <w:rPr>
          <w:rFonts w:ascii="Times New Roman" w:hAnsi="Times New Roman" w:cs="Times New Roman"/>
          <w:color w:val="auto"/>
        </w:rPr>
        <w:t>A tear of the ulnar</w:t>
      </w:r>
      <w:r w:rsidR="000F3F5A" w:rsidRPr="00FD1DB0">
        <w:rPr>
          <w:rFonts w:ascii="Times New Roman" w:hAnsi="Times New Roman" w:cs="Times New Roman"/>
          <w:color w:val="auto"/>
        </w:rPr>
        <w:t xml:space="preserve"> collateral ligament is perhaps the most serious injury </w:t>
      </w:r>
      <w:r w:rsidR="004605B5" w:rsidRPr="00FD1DB0">
        <w:rPr>
          <w:rFonts w:ascii="Times New Roman" w:hAnsi="Times New Roman" w:cs="Times New Roman"/>
          <w:color w:val="auto"/>
        </w:rPr>
        <w:t xml:space="preserve">to </w:t>
      </w:r>
      <w:r w:rsidR="0061517A" w:rsidRPr="00FD1DB0">
        <w:rPr>
          <w:rFonts w:ascii="Times New Roman" w:hAnsi="Times New Roman" w:cs="Times New Roman"/>
          <w:color w:val="auto"/>
        </w:rPr>
        <w:t xml:space="preserve">befall a major league pitcher. </w:t>
      </w:r>
      <w:r w:rsidR="004605B5" w:rsidRPr="00FD1DB0">
        <w:rPr>
          <w:rFonts w:ascii="Times New Roman" w:hAnsi="Times New Roman" w:cs="Times New Roman"/>
          <w:color w:val="auto"/>
        </w:rPr>
        <w:t>T</w:t>
      </w:r>
      <w:r w:rsidR="000F3F5A" w:rsidRPr="00FD1DB0">
        <w:rPr>
          <w:rFonts w:ascii="Times New Roman" w:hAnsi="Times New Roman" w:cs="Times New Roman"/>
          <w:color w:val="auto"/>
        </w:rPr>
        <w:t>he full r</w:t>
      </w:r>
      <w:r w:rsidR="00DA60A3" w:rsidRPr="00FD1DB0">
        <w:rPr>
          <w:rFonts w:ascii="Times New Roman" w:hAnsi="Times New Roman" w:cs="Times New Roman"/>
          <w:color w:val="auto"/>
        </w:rPr>
        <w:t xml:space="preserve">ecovery usually averages 12-16 </w:t>
      </w:r>
      <w:r w:rsidR="000C67FC" w:rsidRPr="00FD1DB0">
        <w:rPr>
          <w:rFonts w:ascii="Times New Roman" w:hAnsi="Times New Roman" w:cs="Times New Roman"/>
          <w:color w:val="auto"/>
        </w:rPr>
        <w:t xml:space="preserve">months, but may be as long as </w:t>
      </w:r>
      <w:r w:rsidR="009C3FDD" w:rsidRPr="00FD1DB0">
        <w:rPr>
          <w:rFonts w:ascii="Times New Roman" w:hAnsi="Times New Roman" w:cs="Times New Roman"/>
          <w:color w:val="auto"/>
        </w:rPr>
        <w:t>one to two years</w:t>
      </w:r>
      <w:r w:rsidR="00D44007" w:rsidRPr="00FD1DB0">
        <w:rPr>
          <w:rFonts w:ascii="Times New Roman" w:hAnsi="Times New Roman" w:cs="Times New Roman"/>
          <w:color w:val="auto"/>
        </w:rPr>
        <w:t>.</w:t>
      </w:r>
      <w:r w:rsidR="00D44007" w:rsidRPr="00FD1DB0">
        <w:rPr>
          <w:rStyle w:val="EndnoteReference"/>
          <w:rFonts w:ascii="Times New Roman" w:hAnsi="Times New Roman" w:cs="Times New Roman"/>
          <w:color w:val="auto"/>
        </w:rPr>
        <w:endnoteReference w:id="1"/>
      </w:r>
      <w:r w:rsidR="00292EEF" w:rsidRPr="00FD1DB0">
        <w:rPr>
          <w:rFonts w:ascii="Times New Roman" w:hAnsi="Times New Roman" w:cs="Times New Roman"/>
          <w:color w:val="auto"/>
        </w:rPr>
        <w:t xml:space="preserve"> </w:t>
      </w:r>
      <w:r w:rsidR="004605B5" w:rsidRPr="00FD1DB0">
        <w:rPr>
          <w:rFonts w:ascii="Times New Roman" w:hAnsi="Times New Roman" w:cs="Times New Roman"/>
          <w:color w:val="auto"/>
        </w:rPr>
        <w:t>Teams pl</w:t>
      </w:r>
      <w:r w:rsidR="009C3FDD" w:rsidRPr="00FD1DB0">
        <w:rPr>
          <w:rFonts w:ascii="Times New Roman" w:hAnsi="Times New Roman" w:cs="Times New Roman"/>
          <w:color w:val="auto"/>
        </w:rPr>
        <w:t>an for the pitchers on their 25-</w:t>
      </w:r>
      <w:r w:rsidR="004605B5" w:rsidRPr="00FD1DB0">
        <w:rPr>
          <w:rFonts w:ascii="Times New Roman" w:hAnsi="Times New Roman" w:cs="Times New Roman"/>
          <w:color w:val="auto"/>
        </w:rPr>
        <w:t>man roster to be healthy for the season, and every year teams lose millions of dollars on pitchers need</w:t>
      </w:r>
      <w:r w:rsidR="0061517A" w:rsidRPr="00FD1DB0">
        <w:rPr>
          <w:rFonts w:ascii="Times New Roman" w:hAnsi="Times New Roman" w:cs="Times New Roman"/>
          <w:color w:val="auto"/>
        </w:rPr>
        <w:t xml:space="preserve">ing Tommy John surgery. </w:t>
      </w:r>
      <w:r w:rsidR="000F3F5A" w:rsidRPr="00FD1DB0">
        <w:rPr>
          <w:rFonts w:ascii="Times New Roman" w:hAnsi="Times New Roman" w:cs="Times New Roman"/>
          <w:color w:val="auto"/>
        </w:rPr>
        <w:t xml:space="preserve">A </w:t>
      </w:r>
      <w:r w:rsidR="004605B5" w:rsidRPr="00FD1DB0">
        <w:rPr>
          <w:rFonts w:ascii="Times New Roman" w:hAnsi="Times New Roman" w:cs="Times New Roman"/>
          <w:color w:val="auto"/>
        </w:rPr>
        <w:t>prior UCL tear is a great predictor for a future injury, but how do we predict injuries in pitchers who have never been injured?</w:t>
      </w:r>
    </w:p>
    <w:p w:rsidR="008E1A6B" w:rsidRPr="00FD1DB0" w:rsidRDefault="008E1A6B" w:rsidP="000661B7">
      <w:pPr>
        <w:pStyle w:val="ContactInfo"/>
        <w:jc w:val="left"/>
        <w:rPr>
          <w:rFonts w:ascii="Times New Roman" w:hAnsi="Times New Roman" w:cs="Times New Roman"/>
          <w:color w:val="auto"/>
        </w:rPr>
      </w:pPr>
    </w:p>
    <w:p w:rsidR="004605B5" w:rsidRPr="00FD1DB0" w:rsidRDefault="001E1A4B" w:rsidP="000661B7">
      <w:pPr>
        <w:pStyle w:val="ContactInfo"/>
        <w:jc w:val="left"/>
        <w:rPr>
          <w:rFonts w:ascii="Times New Roman" w:hAnsi="Times New Roman" w:cs="Times New Roman"/>
          <w:b/>
          <w:color w:val="auto"/>
        </w:rPr>
      </w:pPr>
      <w:r w:rsidRPr="00FD1DB0">
        <w:rPr>
          <w:rFonts w:ascii="Times New Roman" w:hAnsi="Times New Roman" w:cs="Times New Roman"/>
          <w:b/>
          <w:color w:val="auto"/>
        </w:rPr>
        <w:t>Related Work</w:t>
      </w:r>
      <w:r w:rsidR="004605B5" w:rsidRPr="00FD1DB0">
        <w:rPr>
          <w:rFonts w:ascii="Times New Roman" w:hAnsi="Times New Roman" w:cs="Times New Roman"/>
          <w:b/>
          <w:color w:val="auto"/>
        </w:rPr>
        <w:t xml:space="preserve"> </w:t>
      </w:r>
    </w:p>
    <w:p w:rsidR="008E1A6B" w:rsidRPr="00FD1DB0" w:rsidRDefault="00865695" w:rsidP="000661B7">
      <w:pPr>
        <w:pStyle w:val="ContactInfo"/>
        <w:jc w:val="left"/>
        <w:rPr>
          <w:rFonts w:ascii="Times New Roman" w:hAnsi="Times New Roman" w:cs="Times New Roman"/>
          <w:color w:val="auto"/>
        </w:rPr>
      </w:pPr>
      <w:r w:rsidRPr="00FD1DB0">
        <w:rPr>
          <w:rFonts w:ascii="Times New Roman" w:hAnsi="Times New Roman" w:cs="Times New Roman"/>
          <w:b/>
          <w:color w:val="auto"/>
        </w:rPr>
        <w:t xml:space="preserve">     </w:t>
      </w:r>
      <w:r w:rsidR="008E1A6B" w:rsidRPr="00FD1DB0">
        <w:rPr>
          <w:rFonts w:ascii="Times New Roman" w:hAnsi="Times New Roman" w:cs="Times New Roman"/>
          <w:color w:val="auto"/>
        </w:rPr>
        <w:t xml:space="preserve">Jang, Jung and Sharma of Stanford University attempted </w:t>
      </w:r>
      <w:r w:rsidR="006E1E66" w:rsidRPr="00FD1DB0">
        <w:rPr>
          <w:rFonts w:ascii="Times New Roman" w:hAnsi="Times New Roman" w:cs="Times New Roman"/>
          <w:color w:val="auto"/>
        </w:rPr>
        <w:t xml:space="preserve">to answer this exact question. </w:t>
      </w:r>
      <w:r w:rsidR="008E1A6B" w:rsidRPr="00FD1DB0">
        <w:rPr>
          <w:rFonts w:ascii="Times New Roman" w:hAnsi="Times New Roman" w:cs="Times New Roman"/>
          <w:color w:val="auto"/>
        </w:rPr>
        <w:t>They used two primary datasets; player statistics containing 33 features on every MLB pitcher for the past five season</w:t>
      </w:r>
      <w:r w:rsidR="00B463F0" w:rsidRPr="00FD1DB0">
        <w:rPr>
          <w:rFonts w:ascii="Times New Roman" w:hAnsi="Times New Roman" w:cs="Times New Roman"/>
          <w:color w:val="auto"/>
        </w:rPr>
        <w:t>s</w:t>
      </w:r>
      <w:r w:rsidR="004E3BAA" w:rsidRPr="00FD1DB0">
        <w:rPr>
          <w:rFonts w:ascii="Times New Roman" w:hAnsi="Times New Roman" w:cs="Times New Roman"/>
          <w:color w:val="auto"/>
        </w:rPr>
        <w:t xml:space="preserve">, and every MLB pitcher who </w:t>
      </w:r>
      <w:r w:rsidR="008E1A6B" w:rsidRPr="00FD1DB0">
        <w:rPr>
          <w:rFonts w:ascii="Times New Roman" w:hAnsi="Times New Roman" w:cs="Times New Roman"/>
          <w:color w:val="auto"/>
        </w:rPr>
        <w:t xml:space="preserve">had </w:t>
      </w:r>
      <w:r w:rsidR="00FD1DB0">
        <w:rPr>
          <w:rFonts w:ascii="Times New Roman" w:hAnsi="Times New Roman" w:cs="Times New Roman"/>
          <w:color w:val="auto"/>
        </w:rPr>
        <w:t xml:space="preserve">Tommy John surgery since 1986. </w:t>
      </w:r>
      <w:r w:rsidR="000F18F3" w:rsidRPr="00FD1DB0">
        <w:rPr>
          <w:rFonts w:ascii="Times New Roman" w:hAnsi="Times New Roman" w:cs="Times New Roman"/>
          <w:color w:val="auto"/>
        </w:rPr>
        <w:t xml:space="preserve">Their methods included a series of statistical analyses including k-fold, GDA, linear regression, </w:t>
      </w:r>
      <w:r w:rsidR="00B463F0" w:rsidRPr="00FD1DB0">
        <w:rPr>
          <w:rFonts w:ascii="Times New Roman" w:hAnsi="Times New Roman" w:cs="Times New Roman"/>
          <w:color w:val="auto"/>
        </w:rPr>
        <w:t>SVM, Gaussian kernel, majority down-sampling, and defining a cost function.</w:t>
      </w:r>
    </w:p>
    <w:p w:rsidR="00584CAE" w:rsidRDefault="009E75C0" w:rsidP="000661B7">
      <w:pPr>
        <w:pStyle w:val="ContactInfo"/>
        <w:jc w:val="left"/>
        <w:rPr>
          <w:rFonts w:ascii="Times New Roman" w:hAnsi="Times New Roman" w:cs="Times New Roman"/>
          <w:color w:val="auto"/>
        </w:rPr>
      </w:pPr>
      <w:r w:rsidRPr="00FD1DB0">
        <w:rPr>
          <w:rFonts w:ascii="Times New Roman" w:hAnsi="Times New Roman" w:cs="Times New Roman"/>
          <w:color w:val="auto"/>
        </w:rPr>
        <w:t xml:space="preserve">     </w:t>
      </w:r>
      <w:r w:rsidR="000F18F3" w:rsidRPr="00FD1DB0">
        <w:rPr>
          <w:rFonts w:ascii="Times New Roman" w:hAnsi="Times New Roman" w:cs="Times New Roman"/>
          <w:color w:val="auto"/>
        </w:rPr>
        <w:t>When evaluating th</w:t>
      </w:r>
      <w:r w:rsidR="007A3E3B" w:rsidRPr="00FD1DB0">
        <w:rPr>
          <w:rFonts w:ascii="Times New Roman" w:hAnsi="Times New Roman" w:cs="Times New Roman"/>
          <w:color w:val="auto"/>
        </w:rPr>
        <w:t xml:space="preserve">eir cost function, one of the </w:t>
      </w:r>
      <w:r w:rsidR="000F18F3" w:rsidRPr="00FD1DB0">
        <w:rPr>
          <w:rFonts w:ascii="Times New Roman" w:hAnsi="Times New Roman" w:cs="Times New Roman"/>
          <w:color w:val="auto"/>
        </w:rPr>
        <w:t xml:space="preserve">most important findings was that </w:t>
      </w:r>
      <w:r w:rsidR="000F18F3" w:rsidRPr="00FD1DB0">
        <w:rPr>
          <w:rFonts w:ascii="Times New Roman" w:hAnsi="Times New Roman" w:cs="Times New Roman"/>
          <w:b/>
          <w:color w:val="auto"/>
        </w:rPr>
        <w:t>the cost of failing to identify an injury is m</w:t>
      </w:r>
      <w:r w:rsidR="000F3F5A" w:rsidRPr="00FD1DB0">
        <w:rPr>
          <w:rFonts w:ascii="Times New Roman" w:hAnsi="Times New Roman" w:cs="Times New Roman"/>
          <w:b/>
          <w:color w:val="auto"/>
        </w:rPr>
        <w:t>uch higher than the cost of mis</w:t>
      </w:r>
      <w:r w:rsidR="000F18F3" w:rsidRPr="00FD1DB0">
        <w:rPr>
          <w:rFonts w:ascii="Times New Roman" w:hAnsi="Times New Roman" w:cs="Times New Roman"/>
          <w:b/>
          <w:color w:val="auto"/>
        </w:rPr>
        <w:t>labeling a healthy player as injured</w:t>
      </w:r>
      <w:r w:rsidR="0061517A" w:rsidRPr="00FD1DB0">
        <w:rPr>
          <w:rFonts w:ascii="Times New Roman" w:hAnsi="Times New Roman" w:cs="Times New Roman"/>
          <w:color w:val="auto"/>
        </w:rPr>
        <w:t xml:space="preserve">. </w:t>
      </w:r>
      <w:r w:rsidR="000F18F3" w:rsidRPr="00FD1DB0">
        <w:rPr>
          <w:rFonts w:ascii="Times New Roman" w:hAnsi="Times New Roman" w:cs="Times New Roman"/>
          <w:color w:val="auto"/>
        </w:rPr>
        <w:t>They also found that despite analyzing 33 features for e</w:t>
      </w:r>
      <w:r w:rsidR="000F3F5A" w:rsidRPr="00FD1DB0">
        <w:rPr>
          <w:rFonts w:ascii="Times New Roman" w:hAnsi="Times New Roman" w:cs="Times New Roman"/>
          <w:color w:val="auto"/>
        </w:rPr>
        <w:t xml:space="preserve">ach pitcher, 15 features alone </w:t>
      </w:r>
      <w:r w:rsidR="000F18F3" w:rsidRPr="00FD1DB0">
        <w:rPr>
          <w:rFonts w:ascii="Times New Roman" w:hAnsi="Times New Roman" w:cs="Times New Roman"/>
          <w:color w:val="auto"/>
        </w:rPr>
        <w:t>accounted for 99% of the variance in the dataset</w:t>
      </w:r>
      <w:r w:rsidR="0061517A" w:rsidRPr="00FD1DB0">
        <w:rPr>
          <w:rFonts w:ascii="Times New Roman" w:hAnsi="Times New Roman" w:cs="Times New Roman"/>
          <w:color w:val="auto"/>
        </w:rPr>
        <w:t xml:space="preserve">. </w:t>
      </w:r>
      <w:r w:rsidR="005E591A" w:rsidRPr="00FD1DB0">
        <w:rPr>
          <w:rFonts w:ascii="Times New Roman" w:hAnsi="Times New Roman" w:cs="Times New Roman"/>
          <w:color w:val="auto"/>
        </w:rPr>
        <w:t xml:space="preserve">A forward search process was used to determine the </w:t>
      </w:r>
      <w:r w:rsidR="000F18F3" w:rsidRPr="00FD1DB0">
        <w:rPr>
          <w:rFonts w:ascii="Times New Roman" w:hAnsi="Times New Roman" w:cs="Times New Roman"/>
          <w:color w:val="auto"/>
        </w:rPr>
        <w:t xml:space="preserve">top 10 </w:t>
      </w:r>
      <w:r w:rsidR="000F3F5A" w:rsidRPr="00FD1DB0">
        <w:rPr>
          <w:rFonts w:ascii="Times New Roman" w:hAnsi="Times New Roman" w:cs="Times New Roman"/>
          <w:color w:val="auto"/>
        </w:rPr>
        <w:t>h</w:t>
      </w:r>
      <w:r w:rsidR="005E591A" w:rsidRPr="00FD1DB0">
        <w:rPr>
          <w:rFonts w:ascii="Times New Roman" w:hAnsi="Times New Roman" w:cs="Times New Roman"/>
          <w:color w:val="auto"/>
        </w:rPr>
        <w:t>ighest ranked features</w:t>
      </w:r>
      <w:r w:rsidR="00FD1DB0">
        <w:rPr>
          <w:rFonts w:ascii="Times New Roman" w:hAnsi="Times New Roman" w:cs="Times New Roman"/>
          <w:color w:val="auto"/>
        </w:rPr>
        <w:t xml:space="preserve"> (figure 1)</w:t>
      </w:r>
      <w:r w:rsidR="005E591A" w:rsidRPr="00FD1DB0">
        <w:rPr>
          <w:rFonts w:ascii="Times New Roman" w:hAnsi="Times New Roman" w:cs="Times New Roman"/>
          <w:color w:val="auto"/>
        </w:rPr>
        <w:t xml:space="preserve">, which had similar utility </w:t>
      </w:r>
      <w:r w:rsidR="00297638" w:rsidRPr="00FD1DB0">
        <w:rPr>
          <w:rFonts w:ascii="Times New Roman" w:hAnsi="Times New Roman" w:cs="Times New Roman"/>
          <w:color w:val="auto"/>
        </w:rPr>
        <w:t>versus using all 33.</w:t>
      </w:r>
      <w:r w:rsidR="00297638" w:rsidRPr="00FD1DB0">
        <w:rPr>
          <w:rStyle w:val="EndnoteReference"/>
          <w:rFonts w:ascii="Times New Roman" w:hAnsi="Times New Roman" w:cs="Times New Roman"/>
          <w:color w:val="auto"/>
        </w:rPr>
        <w:endnoteReference w:id="2"/>
      </w:r>
      <w:r w:rsidR="00584CAE" w:rsidRPr="00FD1DB0">
        <w:rPr>
          <w:rFonts w:ascii="Times New Roman" w:hAnsi="Times New Roman" w:cs="Times New Roman"/>
          <w:color w:val="auto"/>
        </w:rPr>
        <w:t xml:space="preserve"> </w:t>
      </w:r>
    </w:p>
    <w:p w:rsidR="00FC26AF" w:rsidRDefault="00FC26AF" w:rsidP="000661B7">
      <w:pPr>
        <w:pStyle w:val="ContactInfo"/>
        <w:jc w:val="left"/>
        <w:rPr>
          <w:rFonts w:ascii="Times New Roman" w:hAnsi="Times New Roman" w:cs="Times New Roman"/>
          <w:color w:val="auto"/>
        </w:rPr>
      </w:pPr>
    </w:p>
    <w:p w:rsidR="00B54159" w:rsidRPr="00FD1DB0" w:rsidRDefault="00B54159" w:rsidP="000661B7">
      <w:pPr>
        <w:pStyle w:val="Caption"/>
        <w:keepNext/>
        <w:rPr>
          <w:rFonts w:ascii="Times New Roman" w:hAnsi="Times New Roman" w:cs="Times New Roman"/>
          <w:szCs w:val="22"/>
        </w:rPr>
      </w:pPr>
      <w:r w:rsidRPr="00FD1DB0">
        <w:rPr>
          <w:rFonts w:ascii="Times New Roman" w:hAnsi="Times New Roman" w:cs="Times New Roman"/>
          <w:szCs w:val="22"/>
        </w:rPr>
        <w:t xml:space="preserve">Figure </w:t>
      </w:r>
      <w:r w:rsidR="00110EAC" w:rsidRPr="00FD1DB0">
        <w:rPr>
          <w:rFonts w:ascii="Times New Roman" w:hAnsi="Times New Roman" w:cs="Times New Roman"/>
          <w:szCs w:val="22"/>
        </w:rPr>
        <w:fldChar w:fldCharType="begin"/>
      </w:r>
      <w:r w:rsidR="00110EAC" w:rsidRPr="00FD1DB0">
        <w:rPr>
          <w:rFonts w:ascii="Times New Roman" w:hAnsi="Times New Roman" w:cs="Times New Roman"/>
          <w:szCs w:val="22"/>
        </w:rPr>
        <w:instrText xml:space="preserve"> SEQ Figure \* ARABIC </w:instrText>
      </w:r>
      <w:r w:rsidR="00110EAC" w:rsidRPr="00FD1DB0">
        <w:rPr>
          <w:rFonts w:ascii="Times New Roman" w:hAnsi="Times New Roman" w:cs="Times New Roman"/>
          <w:szCs w:val="22"/>
        </w:rPr>
        <w:fldChar w:fldCharType="separate"/>
      </w:r>
      <w:r w:rsidR="00846305">
        <w:rPr>
          <w:rFonts w:ascii="Times New Roman" w:hAnsi="Times New Roman" w:cs="Times New Roman"/>
          <w:noProof/>
          <w:szCs w:val="22"/>
        </w:rPr>
        <w:t>1</w:t>
      </w:r>
      <w:r w:rsidR="00110EAC" w:rsidRPr="00FD1DB0">
        <w:rPr>
          <w:rFonts w:ascii="Times New Roman" w:hAnsi="Times New Roman" w:cs="Times New Roman"/>
          <w:noProof/>
          <w:szCs w:val="22"/>
        </w:rPr>
        <w:fldChar w:fldCharType="end"/>
      </w:r>
    </w:p>
    <w:bookmarkStart w:id="1" w:name="_MON_1545461808"/>
    <w:bookmarkEnd w:id="1"/>
    <w:p w:rsidR="000248D2" w:rsidRPr="00FD1DB0" w:rsidRDefault="00846305" w:rsidP="000661B7">
      <w:pPr>
        <w:pStyle w:val="ContactInfo"/>
        <w:keepNext/>
        <w:jc w:val="left"/>
        <w:rPr>
          <w:rFonts w:ascii="Times New Roman" w:hAnsi="Times New Roman" w:cs="Times New Roman"/>
        </w:rPr>
      </w:pPr>
      <w:r w:rsidRPr="00FD1DB0">
        <w:rPr>
          <w:rFonts w:ascii="Times New Roman" w:hAnsi="Times New Roman" w:cs="Times New Roman"/>
          <w:color w:val="auto"/>
          <w:bdr w:val="single" w:sz="4" w:space="0" w:color="auto"/>
        </w:rPr>
        <w:object w:dxaOrig="6482"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07.75pt" o:ole="">
            <v:imagedata r:id="rId8" o:title=""/>
          </v:shape>
          <o:OLEObject Type="Embed" ProgID="Excel.Sheet.12" ShapeID="_x0000_i1025" DrawAspect="Content" ObjectID="_1570720363" r:id="rId9"/>
        </w:object>
      </w:r>
    </w:p>
    <w:p w:rsidR="000F18F3" w:rsidRPr="00FD1DB0" w:rsidRDefault="000F18F3" w:rsidP="000661B7">
      <w:pPr>
        <w:pStyle w:val="ContactInfo"/>
        <w:jc w:val="left"/>
        <w:rPr>
          <w:rFonts w:ascii="Times New Roman" w:hAnsi="Times New Roman" w:cs="Times New Roman"/>
          <w:color w:val="auto"/>
        </w:rPr>
      </w:pPr>
    </w:p>
    <w:p w:rsidR="00FC26AF" w:rsidRDefault="00FC26AF" w:rsidP="000661B7">
      <w:pPr>
        <w:pStyle w:val="ContactInfo"/>
        <w:jc w:val="left"/>
        <w:rPr>
          <w:rFonts w:ascii="Times New Roman" w:hAnsi="Times New Roman" w:cs="Times New Roman"/>
          <w:b/>
          <w:color w:val="auto"/>
        </w:rPr>
      </w:pPr>
    </w:p>
    <w:p w:rsidR="00FC26AF" w:rsidRDefault="00FC26AF" w:rsidP="000661B7">
      <w:pPr>
        <w:pStyle w:val="ContactInfo"/>
        <w:jc w:val="left"/>
        <w:rPr>
          <w:rFonts w:ascii="Times New Roman" w:hAnsi="Times New Roman" w:cs="Times New Roman"/>
          <w:b/>
          <w:color w:val="auto"/>
        </w:rPr>
      </w:pPr>
    </w:p>
    <w:p w:rsidR="00463B62" w:rsidRPr="00FD1DB0" w:rsidRDefault="001E1A4B" w:rsidP="000661B7">
      <w:pPr>
        <w:pStyle w:val="ContactInfo"/>
        <w:jc w:val="left"/>
        <w:rPr>
          <w:rFonts w:ascii="Times New Roman" w:hAnsi="Times New Roman" w:cs="Times New Roman"/>
          <w:color w:val="auto"/>
        </w:rPr>
      </w:pPr>
      <w:r w:rsidRPr="00FD1DB0">
        <w:rPr>
          <w:rFonts w:ascii="Times New Roman" w:hAnsi="Times New Roman" w:cs="Times New Roman"/>
          <w:b/>
          <w:color w:val="auto"/>
        </w:rPr>
        <w:t>Dataset</w:t>
      </w:r>
    </w:p>
    <w:p w:rsidR="009917BA" w:rsidRDefault="00865695" w:rsidP="000661B7">
      <w:pPr>
        <w:pStyle w:val="ContactInfo"/>
        <w:jc w:val="left"/>
        <w:rPr>
          <w:rFonts w:ascii="Times New Roman" w:hAnsi="Times New Roman" w:cs="Times New Roman"/>
          <w:color w:val="auto"/>
        </w:rPr>
      </w:pPr>
      <w:r w:rsidRPr="00FD1DB0">
        <w:rPr>
          <w:rFonts w:ascii="Times New Roman" w:hAnsi="Times New Roman" w:cs="Times New Roman"/>
          <w:b/>
          <w:color w:val="auto"/>
        </w:rPr>
        <w:t xml:space="preserve">     </w:t>
      </w:r>
      <w:r w:rsidR="00463B62" w:rsidRPr="00FD1DB0">
        <w:rPr>
          <w:rFonts w:ascii="Times New Roman" w:hAnsi="Times New Roman" w:cs="Times New Roman"/>
          <w:color w:val="auto"/>
        </w:rPr>
        <w:t>I gathered pitcher data for t</w:t>
      </w:r>
      <w:r w:rsidR="00FD1DB0">
        <w:rPr>
          <w:rFonts w:ascii="Times New Roman" w:hAnsi="Times New Roman" w:cs="Times New Roman"/>
          <w:color w:val="auto"/>
        </w:rPr>
        <w:t xml:space="preserve">he above 10 features for all 354 </w:t>
      </w:r>
      <w:r w:rsidR="00463B62" w:rsidRPr="00FD1DB0">
        <w:rPr>
          <w:rFonts w:ascii="Times New Roman" w:hAnsi="Times New Roman" w:cs="Times New Roman"/>
          <w:color w:val="auto"/>
        </w:rPr>
        <w:t xml:space="preserve">MLB pitchers who had Tommy John surgery for </w:t>
      </w:r>
      <w:r w:rsidR="00FD1DB0">
        <w:rPr>
          <w:rFonts w:ascii="Times New Roman" w:hAnsi="Times New Roman" w:cs="Times New Roman"/>
          <w:color w:val="auto"/>
        </w:rPr>
        <w:t xml:space="preserve">the first time between 1993 and </w:t>
      </w:r>
      <w:r w:rsidR="00443FF6" w:rsidRPr="00FD1DB0">
        <w:rPr>
          <w:rFonts w:ascii="Times New Roman" w:hAnsi="Times New Roman" w:cs="Times New Roman"/>
          <w:color w:val="auto"/>
        </w:rPr>
        <w:t>2016</w:t>
      </w:r>
      <w:r w:rsidR="0061517A" w:rsidRPr="00FD1DB0">
        <w:rPr>
          <w:rFonts w:ascii="Times New Roman" w:hAnsi="Times New Roman" w:cs="Times New Roman"/>
          <w:color w:val="auto"/>
        </w:rPr>
        <w:t>.</w:t>
      </w:r>
      <w:r w:rsidR="0061517A" w:rsidRPr="00FD1DB0">
        <w:rPr>
          <w:rStyle w:val="EndnoteReference"/>
          <w:rFonts w:ascii="Times New Roman" w:hAnsi="Times New Roman" w:cs="Times New Roman"/>
          <w:color w:val="auto"/>
        </w:rPr>
        <w:endnoteReference w:id="3"/>
      </w:r>
      <w:r w:rsidR="0061517A" w:rsidRPr="00FD1DB0">
        <w:rPr>
          <w:rFonts w:ascii="Times New Roman" w:hAnsi="Times New Roman" w:cs="Times New Roman"/>
          <w:color w:val="auto"/>
        </w:rPr>
        <w:t xml:space="preserve"> </w:t>
      </w:r>
      <w:r w:rsidR="0061517A" w:rsidRPr="00FD1DB0">
        <w:rPr>
          <w:rStyle w:val="EndnoteReference"/>
          <w:rFonts w:ascii="Times New Roman" w:hAnsi="Times New Roman" w:cs="Times New Roman"/>
          <w:color w:val="auto"/>
        </w:rPr>
        <w:endnoteReference w:id="4"/>
      </w:r>
      <w:r w:rsidR="0061517A" w:rsidRPr="00FD1DB0">
        <w:rPr>
          <w:rFonts w:ascii="Times New Roman" w:hAnsi="Times New Roman" w:cs="Times New Roman"/>
          <w:color w:val="auto"/>
        </w:rPr>
        <w:t xml:space="preserve"> </w:t>
      </w:r>
      <w:r w:rsidR="00FD1DB0">
        <w:rPr>
          <w:rFonts w:ascii="Times New Roman" w:hAnsi="Times New Roman" w:cs="Times New Roman"/>
          <w:color w:val="auto"/>
        </w:rPr>
        <w:t xml:space="preserve">Based on the number of MLB pitchers and the league totals for these 10 features for each year, I calculated an average </w:t>
      </w:r>
      <w:r w:rsidR="00C15D66">
        <w:rPr>
          <w:rFonts w:ascii="Times New Roman" w:hAnsi="Times New Roman" w:cs="Times New Roman"/>
          <w:color w:val="auto"/>
        </w:rPr>
        <w:t>value for</w:t>
      </w:r>
      <w:r w:rsidR="00D6128C">
        <w:rPr>
          <w:rFonts w:ascii="Times New Roman" w:hAnsi="Times New Roman" w:cs="Times New Roman"/>
          <w:color w:val="auto"/>
        </w:rPr>
        <w:t xml:space="preserve"> each feature and the probability of UCL injury </w:t>
      </w:r>
      <w:r w:rsidR="00C15D66">
        <w:rPr>
          <w:rFonts w:ascii="Times New Roman" w:hAnsi="Times New Roman" w:cs="Times New Roman"/>
          <w:color w:val="auto"/>
        </w:rPr>
        <w:t xml:space="preserve">(TJ%) </w:t>
      </w:r>
      <w:r w:rsidR="003719E3">
        <w:rPr>
          <w:rFonts w:ascii="Times New Roman" w:hAnsi="Times New Roman" w:cs="Times New Roman"/>
          <w:color w:val="auto"/>
        </w:rPr>
        <w:t>(figure 2).</w:t>
      </w:r>
    </w:p>
    <w:p w:rsidR="00FC26AF" w:rsidRDefault="00FC26AF" w:rsidP="000661B7">
      <w:pPr>
        <w:pStyle w:val="ContactInfo"/>
        <w:jc w:val="left"/>
        <w:rPr>
          <w:rFonts w:ascii="Times New Roman" w:hAnsi="Times New Roman" w:cs="Times New Roman"/>
          <w:color w:val="auto"/>
        </w:rPr>
      </w:pPr>
    </w:p>
    <w:p w:rsidR="003719E3" w:rsidRDefault="003719E3" w:rsidP="000661B7">
      <w:pPr>
        <w:pStyle w:val="Caption"/>
      </w:pPr>
      <w:r>
        <w:t xml:space="preserve">Figure </w:t>
      </w:r>
      <w:r w:rsidR="00387B07">
        <w:fldChar w:fldCharType="begin"/>
      </w:r>
      <w:r w:rsidR="00387B07">
        <w:instrText xml:space="preserve"> SEQ Figure</w:instrText>
      </w:r>
      <w:r w:rsidR="00387B07">
        <w:instrText xml:space="preserve"> \* ARABIC </w:instrText>
      </w:r>
      <w:r w:rsidR="00387B07">
        <w:fldChar w:fldCharType="separate"/>
      </w:r>
      <w:r w:rsidR="00846305">
        <w:rPr>
          <w:noProof/>
        </w:rPr>
        <w:t>2</w:t>
      </w:r>
      <w:r w:rsidR="00387B07">
        <w:rPr>
          <w:noProof/>
        </w:rPr>
        <w:fldChar w:fldCharType="end"/>
      </w:r>
    </w:p>
    <w:p w:rsidR="003719E3" w:rsidRPr="003719E3" w:rsidRDefault="003719E3" w:rsidP="000661B7">
      <w:r w:rsidRPr="003719E3">
        <w:rPr>
          <w:noProof/>
        </w:rPr>
        <w:drawing>
          <wp:inline distT="0" distB="0" distL="0" distR="0">
            <wp:extent cx="5486400" cy="315578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55782"/>
                    </a:xfrm>
                    <a:prstGeom prst="rect">
                      <a:avLst/>
                    </a:prstGeom>
                    <a:noFill/>
                    <a:ln>
                      <a:noFill/>
                    </a:ln>
                  </pic:spPr>
                </pic:pic>
              </a:graphicData>
            </a:graphic>
          </wp:inline>
        </w:drawing>
      </w:r>
    </w:p>
    <w:p w:rsidR="00177CA5" w:rsidRPr="00FD1DB0" w:rsidRDefault="001E1A4B" w:rsidP="000661B7">
      <w:pPr>
        <w:pStyle w:val="ContactInfo"/>
        <w:jc w:val="left"/>
        <w:rPr>
          <w:rFonts w:ascii="Times New Roman" w:eastAsiaTheme="minorEastAsia" w:hAnsi="Times New Roman" w:cs="Times New Roman"/>
          <w:b/>
          <w:color w:val="auto"/>
        </w:rPr>
      </w:pPr>
      <w:r w:rsidRPr="00FD1DB0">
        <w:rPr>
          <w:rFonts w:ascii="Times New Roman" w:eastAsiaTheme="minorEastAsia" w:hAnsi="Times New Roman" w:cs="Times New Roman"/>
          <w:b/>
          <w:color w:val="auto"/>
        </w:rPr>
        <w:t>Pitcher Injury Probability</w:t>
      </w:r>
    </w:p>
    <w:p w:rsidR="00443FF6" w:rsidRDefault="00865695" w:rsidP="000661B7">
      <w:pPr>
        <w:pStyle w:val="ContactInfo"/>
        <w:jc w:val="left"/>
        <w:rPr>
          <w:rFonts w:ascii="Times New Roman" w:eastAsiaTheme="minorEastAsia" w:hAnsi="Times New Roman" w:cs="Times New Roman"/>
          <w:color w:val="auto"/>
        </w:rPr>
      </w:pPr>
      <w:r w:rsidRPr="00FD1DB0">
        <w:rPr>
          <w:rFonts w:ascii="Times New Roman" w:eastAsiaTheme="minorEastAsia" w:hAnsi="Times New Roman" w:cs="Times New Roman"/>
          <w:color w:val="auto"/>
        </w:rPr>
        <w:t xml:space="preserve">     </w:t>
      </w:r>
      <w:r w:rsidR="003719E3">
        <w:rPr>
          <w:rFonts w:ascii="Times New Roman" w:eastAsiaTheme="minorEastAsia" w:hAnsi="Times New Roman" w:cs="Times New Roman"/>
          <w:color w:val="auto"/>
        </w:rPr>
        <w:t>The PIP is defined by the last column in figure 2, which is a calculation based on the number of individuals whom underwent TJ surgery that year, and the total number of MLB pitchers that year.</w:t>
      </w:r>
    </w:p>
    <w:p w:rsidR="00FC26AF" w:rsidRDefault="00FC26AF" w:rsidP="000661B7">
      <w:pPr>
        <w:pStyle w:val="ContactInfo"/>
        <w:jc w:val="left"/>
        <w:rPr>
          <w:rFonts w:ascii="Times New Roman" w:eastAsiaTheme="minorEastAsia" w:hAnsi="Times New Roman" w:cs="Times New Roman"/>
          <w:color w:val="auto"/>
        </w:rPr>
      </w:pPr>
    </w:p>
    <w:p w:rsidR="003719E3" w:rsidRPr="003719E3" w:rsidRDefault="003719E3" w:rsidP="000661B7">
      <w:pPr>
        <w:pStyle w:val="ContactInfo"/>
        <w:jc w:val="left"/>
        <w:rPr>
          <w:rFonts w:ascii="Times New Roman" w:eastAsiaTheme="minorEastAsia" w:hAnsi="Times New Roman" w:cs="Times New Roman"/>
          <w:color w:val="auto"/>
        </w:rPr>
      </w:pPr>
      <m:oMathPara>
        <m:oMath>
          <m:r>
            <w:rPr>
              <w:rFonts w:ascii="Cambria Math" w:eastAsiaTheme="minorEastAsia" w:hAnsi="Cambria Math" w:cs="Times New Roman"/>
              <w:color w:val="auto"/>
            </w:rPr>
            <m:t>=</m:t>
          </m:r>
          <m:f>
            <m:fPr>
              <m:ctrlPr>
                <w:rPr>
                  <w:rFonts w:ascii="Cambria Math" w:eastAsiaTheme="minorEastAsia" w:hAnsi="Cambria Math" w:cs="Times New Roman"/>
                  <w:i/>
                  <w:color w:val="auto"/>
                </w:rPr>
              </m:ctrlPr>
            </m:fPr>
            <m:num>
              <m:r>
                <w:rPr>
                  <w:rFonts w:ascii="Cambria Math" w:eastAsiaTheme="minorEastAsia" w:hAnsi="Cambria Math" w:cs="Times New Roman"/>
                  <w:color w:val="auto"/>
                </w:rPr>
                <m:t># of MLB pitchers who had TJ surgery in a particular year</m:t>
              </m:r>
            </m:num>
            <m:den>
              <m:r>
                <w:rPr>
                  <w:rFonts w:ascii="Cambria Math" w:eastAsiaTheme="minorEastAsia" w:hAnsi="Cambria Math" w:cs="Times New Roman"/>
                  <w:color w:val="auto"/>
                </w:rPr>
                <m:t># of MLB pitchers in a particular year</m:t>
              </m:r>
            </m:den>
          </m:f>
        </m:oMath>
      </m:oMathPara>
    </w:p>
    <w:p w:rsidR="00443FF6" w:rsidRPr="00FD1DB0" w:rsidRDefault="00443FF6" w:rsidP="000661B7">
      <w:pPr>
        <w:pStyle w:val="ContactInfo"/>
        <w:jc w:val="left"/>
        <w:rPr>
          <w:rFonts w:ascii="Times New Roman" w:eastAsiaTheme="minorEastAsia" w:hAnsi="Times New Roman" w:cs="Times New Roman"/>
          <w:color w:val="auto"/>
        </w:rPr>
      </w:pPr>
    </w:p>
    <w:p w:rsidR="00177CA5" w:rsidRPr="00FD1DB0" w:rsidRDefault="001E1A4B" w:rsidP="000661B7">
      <w:pPr>
        <w:pStyle w:val="ContactInfo"/>
        <w:jc w:val="left"/>
        <w:rPr>
          <w:rFonts w:ascii="Times New Roman" w:eastAsiaTheme="minorEastAsia" w:hAnsi="Times New Roman" w:cs="Times New Roman"/>
          <w:color w:val="auto"/>
        </w:rPr>
      </w:pPr>
      <w:r w:rsidRPr="00FD1DB0">
        <w:rPr>
          <w:rFonts w:ascii="Times New Roman" w:eastAsiaTheme="minorEastAsia" w:hAnsi="Times New Roman" w:cs="Times New Roman"/>
          <w:b/>
          <w:color w:val="auto"/>
        </w:rPr>
        <w:t>Pitcher Health Index</w:t>
      </w:r>
      <w:r w:rsidR="00177CA5" w:rsidRPr="00FD1DB0">
        <w:rPr>
          <w:rFonts w:ascii="Times New Roman" w:eastAsiaTheme="minorEastAsia" w:hAnsi="Times New Roman" w:cs="Times New Roman"/>
          <w:color w:val="auto"/>
        </w:rPr>
        <w:t xml:space="preserve"> </w:t>
      </w:r>
    </w:p>
    <w:p w:rsidR="00443FF6" w:rsidRPr="00FD1DB0" w:rsidRDefault="00865695" w:rsidP="000661B7">
      <w:pPr>
        <w:pStyle w:val="ContactInfo"/>
        <w:jc w:val="left"/>
        <w:rPr>
          <w:rFonts w:ascii="Times New Roman" w:eastAsiaTheme="minorEastAsia" w:hAnsi="Times New Roman" w:cs="Times New Roman"/>
          <w:color w:val="auto"/>
        </w:rPr>
      </w:pPr>
      <w:r w:rsidRPr="00FD1DB0">
        <w:rPr>
          <w:rFonts w:ascii="Times New Roman" w:eastAsiaTheme="minorEastAsia" w:hAnsi="Times New Roman" w:cs="Times New Roman"/>
          <w:color w:val="auto"/>
        </w:rPr>
        <w:t xml:space="preserve">     </w:t>
      </w:r>
      <w:r w:rsidR="00443FF6" w:rsidRPr="00FD1DB0">
        <w:rPr>
          <w:rFonts w:ascii="Times New Roman" w:eastAsiaTheme="minorEastAsia" w:hAnsi="Times New Roman" w:cs="Times New Roman"/>
          <w:color w:val="auto"/>
        </w:rPr>
        <w:t xml:space="preserve">The </w:t>
      </w:r>
      <w:r w:rsidR="00177CA5" w:rsidRPr="00FD1DB0">
        <w:rPr>
          <w:rFonts w:ascii="Times New Roman" w:eastAsiaTheme="minorEastAsia" w:hAnsi="Times New Roman" w:cs="Times New Roman"/>
          <w:color w:val="auto"/>
        </w:rPr>
        <w:t xml:space="preserve">PHI </w:t>
      </w:r>
      <w:r w:rsidR="00443FF6" w:rsidRPr="00FD1DB0">
        <w:rPr>
          <w:rFonts w:ascii="Times New Roman" w:eastAsiaTheme="minorEastAsia" w:hAnsi="Times New Roman" w:cs="Times New Roman"/>
          <w:color w:val="auto"/>
        </w:rPr>
        <w:t>is then</w:t>
      </w:r>
      <w:r w:rsidR="00A02D1F" w:rsidRPr="00FD1DB0">
        <w:rPr>
          <w:rFonts w:ascii="Times New Roman" w:eastAsiaTheme="minorEastAsia" w:hAnsi="Times New Roman" w:cs="Times New Roman"/>
          <w:color w:val="auto"/>
        </w:rPr>
        <w:t xml:space="preserve"> defined as</w:t>
      </w:r>
      <w:r w:rsidR="00443FF6" w:rsidRPr="00FD1DB0">
        <w:rPr>
          <w:rFonts w:ascii="Times New Roman" w:eastAsiaTheme="minorEastAsia" w:hAnsi="Times New Roman" w:cs="Times New Roman"/>
          <w:color w:val="auto"/>
        </w:rPr>
        <w:t xml:space="preserve"> </w:t>
      </w:r>
      <m:oMath>
        <m:r>
          <m:rPr>
            <m:sty m:val="bi"/>
          </m:rPr>
          <w:rPr>
            <w:rFonts w:ascii="Cambria Math" w:eastAsiaTheme="minorEastAsia" w:hAnsi="Cambria Math" w:cs="Times New Roman"/>
            <w:color w:val="auto"/>
          </w:rPr>
          <m:t>1-PIP</m:t>
        </m:r>
        <m:r>
          <w:rPr>
            <w:rFonts w:ascii="Cambria Math" w:eastAsiaTheme="minorEastAsia" w:hAnsi="Cambria Math" w:cs="Times New Roman"/>
            <w:color w:val="auto"/>
          </w:rPr>
          <m:t>.</m:t>
        </m:r>
      </m:oMath>
    </w:p>
    <w:p w:rsidR="00E16A3B" w:rsidRPr="00FD1DB0" w:rsidRDefault="00E16A3B" w:rsidP="000661B7">
      <w:pPr>
        <w:pStyle w:val="ContactInfo"/>
        <w:jc w:val="left"/>
        <w:rPr>
          <w:rFonts w:ascii="Times New Roman" w:eastAsiaTheme="minorEastAsia" w:hAnsi="Times New Roman" w:cs="Times New Roman"/>
          <w:color w:val="auto"/>
        </w:rPr>
      </w:pPr>
    </w:p>
    <w:p w:rsidR="00E16A3B" w:rsidRPr="00FD1DB0" w:rsidRDefault="001E1A4B" w:rsidP="000661B7">
      <w:pPr>
        <w:pStyle w:val="ContactInfo"/>
        <w:jc w:val="left"/>
        <w:rPr>
          <w:rFonts w:ascii="Times New Roman" w:eastAsiaTheme="minorEastAsia" w:hAnsi="Times New Roman" w:cs="Times New Roman"/>
          <w:b/>
          <w:color w:val="auto"/>
        </w:rPr>
      </w:pPr>
      <w:r w:rsidRPr="00FD1DB0">
        <w:rPr>
          <w:rFonts w:ascii="Times New Roman" w:eastAsiaTheme="minorEastAsia" w:hAnsi="Times New Roman" w:cs="Times New Roman"/>
          <w:b/>
          <w:color w:val="auto"/>
        </w:rPr>
        <w:t>Results</w:t>
      </w:r>
    </w:p>
    <w:p w:rsidR="00FC26AF" w:rsidRDefault="00865695" w:rsidP="00FC26AF">
      <w:pPr>
        <w:pStyle w:val="ContactInfo"/>
        <w:jc w:val="left"/>
        <w:rPr>
          <w:rFonts w:ascii="Times New Roman" w:eastAsiaTheme="minorEastAsia" w:hAnsi="Times New Roman" w:cs="Times New Roman"/>
          <w:color w:val="auto"/>
        </w:rPr>
      </w:pPr>
      <w:r w:rsidRPr="00FD1DB0">
        <w:rPr>
          <w:rFonts w:ascii="Times New Roman" w:eastAsiaTheme="minorEastAsia" w:hAnsi="Times New Roman" w:cs="Times New Roman"/>
          <w:color w:val="auto"/>
        </w:rPr>
        <w:t xml:space="preserve">     </w:t>
      </w:r>
      <w:r w:rsidR="003719E3">
        <w:rPr>
          <w:rFonts w:ascii="Times New Roman" w:eastAsiaTheme="minorEastAsia" w:hAnsi="Times New Roman" w:cs="Times New Roman"/>
          <w:color w:val="auto"/>
        </w:rPr>
        <w:t xml:space="preserve">A linear regression </w:t>
      </w:r>
      <w:r w:rsidR="00C15D66">
        <w:rPr>
          <w:rFonts w:ascii="Times New Roman" w:eastAsiaTheme="minorEastAsia" w:hAnsi="Times New Roman" w:cs="Times New Roman"/>
          <w:color w:val="auto"/>
        </w:rPr>
        <w:t xml:space="preserve">was </w:t>
      </w:r>
      <w:r w:rsidR="003719E3">
        <w:rPr>
          <w:rFonts w:ascii="Times New Roman" w:eastAsiaTheme="minorEastAsia" w:hAnsi="Times New Roman" w:cs="Times New Roman"/>
          <w:color w:val="auto"/>
        </w:rPr>
        <w:t>run based on the data in figure 2, to determine an equation that would predict a pitcher’s ulnar collateral ligament injury probability (figure 3).</w:t>
      </w: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p>
    <w:p w:rsidR="003719E3" w:rsidRPr="00FC26AF" w:rsidRDefault="003719E3" w:rsidP="00FC26AF">
      <w:pPr>
        <w:pStyle w:val="ContactInfo"/>
        <w:jc w:val="left"/>
        <w:rPr>
          <w:rFonts w:ascii="Times New Roman" w:eastAsiaTheme="minorEastAsia" w:hAnsi="Times New Roman" w:cs="Times New Roman"/>
          <w:i/>
          <w:color w:val="auto"/>
        </w:rPr>
      </w:pPr>
      <w:r w:rsidRPr="00FC26AF">
        <w:rPr>
          <w:i/>
        </w:rPr>
        <w:t xml:space="preserve">Figure </w:t>
      </w:r>
      <w:r w:rsidRPr="00FC26AF">
        <w:rPr>
          <w:i/>
        </w:rPr>
        <w:fldChar w:fldCharType="begin"/>
      </w:r>
      <w:r w:rsidRPr="00FC26AF">
        <w:rPr>
          <w:i/>
        </w:rPr>
        <w:instrText xml:space="preserve"> SEQ Figure \* ARABIC </w:instrText>
      </w:r>
      <w:r w:rsidRPr="00FC26AF">
        <w:rPr>
          <w:i/>
        </w:rPr>
        <w:fldChar w:fldCharType="separate"/>
      </w:r>
      <w:r w:rsidR="00846305">
        <w:rPr>
          <w:i/>
          <w:noProof/>
        </w:rPr>
        <w:t>3</w:t>
      </w:r>
      <w:r w:rsidRPr="00FC26AF">
        <w:rPr>
          <w:i/>
        </w:rPr>
        <w:fldChar w:fldCharType="end"/>
      </w:r>
    </w:p>
    <w:p w:rsidR="003719E3" w:rsidRDefault="003719E3" w:rsidP="000661B7">
      <w:r w:rsidRPr="003719E3">
        <w:rPr>
          <w:noProof/>
        </w:rPr>
        <w:drawing>
          <wp:inline distT="0" distB="0" distL="0" distR="0">
            <wp:extent cx="5486400" cy="366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63950"/>
                    </a:xfrm>
                    <a:prstGeom prst="rect">
                      <a:avLst/>
                    </a:prstGeom>
                    <a:noFill/>
                    <a:ln>
                      <a:noFill/>
                    </a:ln>
                  </pic:spPr>
                </pic:pic>
              </a:graphicData>
            </a:graphic>
          </wp:inline>
        </w:drawing>
      </w:r>
    </w:p>
    <w:p w:rsidR="00FC26AF" w:rsidRDefault="00F46A7B" w:rsidP="000661B7">
      <w:pPr>
        <w:pStyle w:val="ContactInfo"/>
        <w:jc w:val="left"/>
        <w:rPr>
          <w:rFonts w:ascii="Times New Roman" w:eastAsiaTheme="minorEastAsia" w:hAnsi="Times New Roman" w:cs="Times New Roman"/>
          <w:color w:val="auto"/>
        </w:rPr>
      </w:pPr>
      <w:r w:rsidRPr="00BF4974">
        <w:rPr>
          <w:rFonts w:ascii="Times New Roman" w:eastAsiaTheme="minorEastAsia" w:hAnsi="Times New Roman" w:cs="Times New Roman"/>
          <w:color w:val="auto"/>
        </w:rPr>
        <w:t>The conservative estimate of Adjusted R S</w:t>
      </w:r>
      <w:r>
        <w:rPr>
          <w:rFonts w:ascii="Times New Roman" w:eastAsiaTheme="minorEastAsia" w:hAnsi="Times New Roman" w:cs="Times New Roman"/>
          <w:color w:val="auto"/>
        </w:rPr>
        <w:t>quare indicates that 62.4</w:t>
      </w:r>
      <w:r w:rsidRPr="00BF4974">
        <w:rPr>
          <w:rFonts w:ascii="Times New Roman" w:eastAsiaTheme="minorEastAsia" w:hAnsi="Times New Roman" w:cs="Times New Roman"/>
          <w:color w:val="auto"/>
        </w:rPr>
        <w:t>% of the</w:t>
      </w:r>
      <w:r>
        <w:rPr>
          <w:rFonts w:ascii="Times New Roman" w:eastAsiaTheme="minorEastAsia" w:hAnsi="Times New Roman" w:cs="Times New Roman"/>
          <w:color w:val="auto"/>
        </w:rPr>
        <w:t xml:space="preserve"> variability in a pitcher’s </w:t>
      </w:r>
      <w:r w:rsidR="000661B7">
        <w:rPr>
          <w:rFonts w:ascii="Times New Roman" w:eastAsiaTheme="minorEastAsia" w:hAnsi="Times New Roman" w:cs="Times New Roman"/>
          <w:color w:val="auto"/>
        </w:rPr>
        <w:t xml:space="preserve">injury probability </w:t>
      </w:r>
      <w:r w:rsidRPr="00BF4974">
        <w:rPr>
          <w:rFonts w:ascii="Times New Roman" w:eastAsiaTheme="minorEastAsia" w:hAnsi="Times New Roman" w:cs="Times New Roman"/>
          <w:color w:val="auto"/>
        </w:rPr>
        <w:t>is due to t</w:t>
      </w:r>
      <w:r>
        <w:rPr>
          <w:rFonts w:ascii="Times New Roman" w:eastAsiaTheme="minorEastAsia" w:hAnsi="Times New Roman" w:cs="Times New Roman"/>
          <w:color w:val="auto"/>
        </w:rPr>
        <w:t>he variability in these 10 features</w:t>
      </w:r>
      <w:r w:rsidRPr="00BF4974">
        <w:rPr>
          <w:rFonts w:ascii="Times New Roman" w:eastAsiaTheme="minorEastAsia" w:hAnsi="Times New Roman" w:cs="Times New Roman"/>
          <w:color w:val="auto"/>
        </w:rPr>
        <w:t xml:space="preserve">. Overall, this is an accurate regression. The Significance F also demonstrates the small probability that this regression output occurred by chance. </w:t>
      </w:r>
      <w:r>
        <w:rPr>
          <w:rFonts w:ascii="Times New Roman" w:eastAsiaTheme="minorEastAsia" w:hAnsi="Times New Roman" w:cs="Times New Roman"/>
          <w:color w:val="auto"/>
        </w:rPr>
        <w:t>However, our p-values demonstrate that not all of these features are predictive in a meaningful way, indicated by the precipitous drop from</w:t>
      </w:r>
      <w:r>
        <w:rPr>
          <w:rFonts w:ascii="Times New Roman" w:eastAsiaTheme="minorEastAsia" w:hAnsi="Times New Roman" w:cs="Times New Roman"/>
          <w:color w:val="auto"/>
          <w:vertAlign w:val="superscript"/>
        </w:rPr>
        <w:t xml:space="preserve"> </w:t>
      </w:r>
      <w:r w:rsidRPr="00F46A7B">
        <w:rPr>
          <w:rFonts w:ascii="Times New Roman" w:eastAsiaTheme="minorEastAsia" w:hAnsi="Times New Roman" w:cs="Times New Roman"/>
          <w:color w:val="auto"/>
        </w:rPr>
        <w:t>R</w:t>
      </w:r>
      <w:r w:rsidRPr="00F46A7B">
        <w:rPr>
          <w:rFonts w:ascii="Times New Roman" w:eastAsiaTheme="minorEastAsia" w:hAnsi="Times New Roman" w:cs="Times New Roman"/>
          <w:color w:val="auto"/>
          <w:vertAlign w:val="superscript"/>
        </w:rPr>
        <w:t>2</w:t>
      </w:r>
      <w:r>
        <w:rPr>
          <w:rFonts w:ascii="Times New Roman" w:eastAsiaTheme="minorEastAsia" w:hAnsi="Times New Roman" w:cs="Times New Roman"/>
          <w:color w:val="auto"/>
        </w:rPr>
        <w:t xml:space="preserve"> to Adjusted R</w:t>
      </w:r>
      <w:r w:rsidRPr="00F46A7B">
        <w:rPr>
          <w:rFonts w:ascii="Times New Roman" w:eastAsiaTheme="minorEastAsia" w:hAnsi="Times New Roman" w:cs="Times New Roman"/>
          <w:color w:val="auto"/>
          <w:vertAlign w:val="superscript"/>
        </w:rPr>
        <w:t>2</w:t>
      </w:r>
      <w:r>
        <w:rPr>
          <w:rFonts w:ascii="Times New Roman" w:eastAsiaTheme="minorEastAsia" w:hAnsi="Times New Roman" w:cs="Times New Roman"/>
          <w:color w:val="auto"/>
        </w:rPr>
        <w:t>. A second regression was run, removing SO, TBF, IP, GP, and R (figure 4).</w:t>
      </w:r>
    </w:p>
    <w:p w:rsidR="00846305" w:rsidRDefault="00846305" w:rsidP="000661B7">
      <w:pPr>
        <w:pStyle w:val="ContactInfo"/>
        <w:jc w:val="left"/>
        <w:rPr>
          <w:i/>
        </w:rPr>
      </w:pPr>
    </w:p>
    <w:p w:rsidR="00F46A7B" w:rsidRPr="00FC26AF" w:rsidRDefault="00F46A7B" w:rsidP="000661B7">
      <w:pPr>
        <w:pStyle w:val="ContactInfo"/>
        <w:jc w:val="left"/>
        <w:rPr>
          <w:rFonts w:ascii="Times New Roman" w:eastAsiaTheme="minorEastAsia" w:hAnsi="Times New Roman" w:cs="Times New Roman"/>
          <w:i/>
          <w:color w:val="auto"/>
        </w:rPr>
      </w:pPr>
      <w:r w:rsidRPr="00FC26AF">
        <w:rPr>
          <w:i/>
        </w:rPr>
        <w:t xml:space="preserve">Figure </w:t>
      </w:r>
      <w:r w:rsidRPr="00FC26AF">
        <w:rPr>
          <w:i/>
        </w:rPr>
        <w:fldChar w:fldCharType="begin"/>
      </w:r>
      <w:r w:rsidRPr="00FC26AF">
        <w:rPr>
          <w:i/>
        </w:rPr>
        <w:instrText xml:space="preserve"> SEQ Figure \* ARABIC </w:instrText>
      </w:r>
      <w:r w:rsidRPr="00FC26AF">
        <w:rPr>
          <w:i/>
        </w:rPr>
        <w:fldChar w:fldCharType="separate"/>
      </w:r>
      <w:r w:rsidR="00846305">
        <w:rPr>
          <w:i/>
          <w:noProof/>
        </w:rPr>
        <w:t>4</w:t>
      </w:r>
      <w:r w:rsidRPr="00FC26AF">
        <w:rPr>
          <w:i/>
        </w:rPr>
        <w:fldChar w:fldCharType="end"/>
      </w:r>
    </w:p>
    <w:p w:rsidR="00846305" w:rsidRDefault="00F46A7B" w:rsidP="00846305">
      <w:pPr>
        <w:rPr>
          <w:rFonts w:ascii="Times New Roman" w:eastAsiaTheme="minorEastAsia" w:hAnsi="Times New Roman" w:cs="Times New Roman"/>
          <w:color w:val="auto"/>
        </w:rPr>
      </w:pPr>
      <w:r w:rsidRPr="00F46A7B">
        <w:rPr>
          <w:noProof/>
        </w:rPr>
        <w:drawing>
          <wp:inline distT="0" distB="0" distL="0" distR="0">
            <wp:extent cx="5485130" cy="2247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958" cy="2248649"/>
                    </a:xfrm>
                    <a:prstGeom prst="rect">
                      <a:avLst/>
                    </a:prstGeom>
                    <a:noFill/>
                    <a:ln>
                      <a:noFill/>
                    </a:ln>
                  </pic:spPr>
                </pic:pic>
              </a:graphicData>
            </a:graphic>
          </wp:inline>
        </w:drawing>
      </w:r>
    </w:p>
    <w:p w:rsidR="000661B7" w:rsidRPr="00846305" w:rsidRDefault="00F46A7B" w:rsidP="00846305">
      <w:pPr>
        <w:rPr>
          <w:rFonts w:ascii="Times New Roman" w:eastAsiaTheme="minorEastAsia" w:hAnsi="Times New Roman" w:cs="Times New Roman"/>
          <w:color w:val="auto"/>
        </w:rPr>
      </w:pPr>
      <w:r w:rsidRPr="00BF4974">
        <w:rPr>
          <w:rFonts w:ascii="Times New Roman" w:eastAsiaTheme="minorEastAsia" w:hAnsi="Times New Roman" w:cs="Times New Roman"/>
          <w:color w:val="auto"/>
        </w:rPr>
        <w:lastRenderedPageBreak/>
        <w:t>The conservative estimate of Adjusted R S</w:t>
      </w:r>
      <w:r>
        <w:rPr>
          <w:rFonts w:ascii="Times New Roman" w:eastAsiaTheme="minorEastAsia" w:hAnsi="Times New Roman" w:cs="Times New Roman"/>
          <w:color w:val="auto"/>
        </w:rPr>
        <w:t>quare indicates that 57</w:t>
      </w:r>
      <w:r w:rsidRPr="00BF4974">
        <w:rPr>
          <w:rFonts w:ascii="Times New Roman" w:eastAsiaTheme="minorEastAsia" w:hAnsi="Times New Roman" w:cs="Times New Roman"/>
          <w:color w:val="auto"/>
        </w:rPr>
        <w:t>% of the</w:t>
      </w:r>
      <w:r w:rsidR="000661B7">
        <w:rPr>
          <w:rFonts w:ascii="Times New Roman" w:eastAsiaTheme="minorEastAsia" w:hAnsi="Times New Roman" w:cs="Times New Roman"/>
          <w:color w:val="auto"/>
        </w:rPr>
        <w:t xml:space="preserve"> variability in a pitcher’s injury probability </w:t>
      </w:r>
      <w:r w:rsidRPr="00BF4974">
        <w:rPr>
          <w:rFonts w:ascii="Times New Roman" w:eastAsiaTheme="minorEastAsia" w:hAnsi="Times New Roman" w:cs="Times New Roman"/>
          <w:color w:val="auto"/>
        </w:rPr>
        <w:t>is due to t</w:t>
      </w:r>
      <w:r w:rsidR="000661B7">
        <w:rPr>
          <w:rFonts w:ascii="Times New Roman" w:eastAsiaTheme="minorEastAsia" w:hAnsi="Times New Roman" w:cs="Times New Roman"/>
          <w:color w:val="auto"/>
        </w:rPr>
        <w:t xml:space="preserve">he variability in these five </w:t>
      </w:r>
      <w:r>
        <w:rPr>
          <w:rFonts w:ascii="Times New Roman" w:eastAsiaTheme="minorEastAsia" w:hAnsi="Times New Roman" w:cs="Times New Roman"/>
          <w:color w:val="auto"/>
        </w:rPr>
        <w:t>features</w:t>
      </w:r>
      <w:r w:rsidRPr="00BF4974">
        <w:rPr>
          <w:rFonts w:ascii="Times New Roman" w:eastAsiaTheme="minorEastAsia" w:hAnsi="Times New Roman" w:cs="Times New Roman"/>
          <w:color w:val="auto"/>
        </w:rPr>
        <w:t>. Overall, t</w:t>
      </w:r>
      <w:r w:rsidR="000661B7">
        <w:rPr>
          <w:rFonts w:ascii="Times New Roman" w:eastAsiaTheme="minorEastAsia" w:hAnsi="Times New Roman" w:cs="Times New Roman"/>
          <w:color w:val="auto"/>
        </w:rPr>
        <w:t xml:space="preserve">his is a more </w:t>
      </w:r>
      <w:r w:rsidRPr="00BF4974">
        <w:rPr>
          <w:rFonts w:ascii="Times New Roman" w:eastAsiaTheme="minorEastAsia" w:hAnsi="Times New Roman" w:cs="Times New Roman"/>
          <w:color w:val="auto"/>
        </w:rPr>
        <w:t>accurate regression</w:t>
      </w:r>
      <w:r w:rsidR="000661B7">
        <w:rPr>
          <w:rFonts w:ascii="Times New Roman" w:eastAsiaTheme="minorEastAsia" w:hAnsi="Times New Roman" w:cs="Times New Roman"/>
          <w:color w:val="auto"/>
        </w:rPr>
        <w:t>, evidenced by the F score</w:t>
      </w:r>
      <w:r w:rsidRPr="00BF4974">
        <w:rPr>
          <w:rFonts w:ascii="Times New Roman" w:eastAsiaTheme="minorEastAsia" w:hAnsi="Times New Roman" w:cs="Times New Roman"/>
          <w:color w:val="auto"/>
        </w:rPr>
        <w:t xml:space="preserve">. The Significance </w:t>
      </w:r>
      <w:r w:rsidR="000661B7">
        <w:rPr>
          <w:rFonts w:ascii="Times New Roman" w:eastAsiaTheme="minorEastAsia" w:hAnsi="Times New Roman" w:cs="Times New Roman"/>
          <w:color w:val="auto"/>
        </w:rPr>
        <w:t xml:space="preserve">F </w:t>
      </w:r>
      <w:r w:rsidRPr="00BF4974">
        <w:rPr>
          <w:rFonts w:ascii="Times New Roman" w:eastAsiaTheme="minorEastAsia" w:hAnsi="Times New Roman" w:cs="Times New Roman"/>
          <w:color w:val="auto"/>
        </w:rPr>
        <w:t xml:space="preserve">demonstrates the small probability that this regression output occurred by chance. </w:t>
      </w:r>
      <w:r w:rsidR="000661B7">
        <w:rPr>
          <w:rFonts w:ascii="Times New Roman" w:eastAsiaTheme="minorEastAsia" w:hAnsi="Times New Roman" w:cs="Times New Roman"/>
          <w:color w:val="auto"/>
        </w:rPr>
        <w:t xml:space="preserve">The </w:t>
      </w:r>
      <w:r>
        <w:rPr>
          <w:rFonts w:ascii="Times New Roman" w:eastAsiaTheme="minorEastAsia" w:hAnsi="Times New Roman" w:cs="Times New Roman"/>
          <w:color w:val="auto"/>
        </w:rPr>
        <w:t xml:space="preserve">p-values </w:t>
      </w:r>
      <w:r w:rsidR="000661B7">
        <w:rPr>
          <w:rFonts w:ascii="Times New Roman" w:eastAsiaTheme="minorEastAsia" w:hAnsi="Times New Roman" w:cs="Times New Roman"/>
          <w:color w:val="auto"/>
        </w:rPr>
        <w:t xml:space="preserve">of the intercept and these five features are all below 0.05, indicating the chance that this predictive relationship occurred by chance to be less than 5%. We </w:t>
      </w:r>
      <w:r w:rsidRPr="000661B7">
        <w:rPr>
          <w:rFonts w:ascii="Times New Roman" w:eastAsiaTheme="minorEastAsia" w:hAnsi="Times New Roman" w:cs="Times New Roman"/>
          <w:color w:val="auto"/>
        </w:rPr>
        <w:t xml:space="preserve">can then formulate our equation to </w:t>
      </w:r>
      <w:r w:rsidR="000661B7">
        <w:rPr>
          <w:rFonts w:ascii="Times New Roman" w:eastAsiaTheme="minorEastAsia" w:hAnsi="Times New Roman" w:cs="Times New Roman"/>
          <w:color w:val="auto"/>
        </w:rPr>
        <w:t xml:space="preserve">predict a player’s PIP </w:t>
      </w:r>
      <w:r w:rsidRPr="000661B7">
        <w:rPr>
          <w:rFonts w:ascii="Times New Roman" w:eastAsiaTheme="minorEastAsia" w:hAnsi="Times New Roman" w:cs="Times New Roman"/>
          <w:color w:val="auto"/>
        </w:rPr>
        <w:t>based on the intercept and the</w:t>
      </w:r>
      <w:r w:rsidR="000661B7">
        <w:rPr>
          <w:rFonts w:ascii="Times New Roman" w:eastAsiaTheme="minorEastAsia" w:hAnsi="Times New Roman" w:cs="Times New Roman"/>
          <w:color w:val="auto"/>
        </w:rPr>
        <w:t xml:space="preserve"> five independent variables.</w:t>
      </w:r>
    </w:p>
    <w:p w:rsidR="000661B7" w:rsidRDefault="000661B7" w:rsidP="000661B7">
      <w:pPr>
        <w:pStyle w:val="ContactInfo"/>
        <w:jc w:val="left"/>
        <w:rPr>
          <w:rFonts w:ascii="Times New Roman" w:eastAsiaTheme="minorEastAsia" w:hAnsi="Times New Roman" w:cs="Times New Roman"/>
          <w:color w:val="auto"/>
        </w:rPr>
      </w:pPr>
    </w:p>
    <w:p w:rsidR="00FC26AF" w:rsidRDefault="000661B7" w:rsidP="000661B7">
      <w:pPr>
        <w:pStyle w:val="ContactInfo"/>
        <w:jc w:val="left"/>
        <w:rPr>
          <w:rFonts w:ascii="Times New Roman" w:eastAsiaTheme="minorEastAsia" w:hAnsi="Times New Roman" w:cs="Times New Roman"/>
          <w:b/>
          <w:i/>
          <w:color w:val="auto"/>
        </w:rPr>
      </w:pPr>
      <m:oMathPara>
        <m:oMath>
          <m:r>
            <m:rPr>
              <m:sty m:val="bi"/>
            </m:rPr>
            <w:rPr>
              <w:rFonts w:ascii="Cambria Math" w:eastAsiaTheme="minorEastAsia" w:hAnsi="Cambria Math" w:cs="Times New Roman"/>
              <w:color w:val="auto"/>
              <w:highlight w:val="cyan"/>
            </w:rPr>
            <m:t>PIP=0.2716-0.0178*H+0.0502*ER+0.8720*WHIP-0.0173*BB-0.3316*ERA</m:t>
          </m:r>
        </m:oMath>
      </m:oMathPara>
    </w:p>
    <w:p w:rsidR="00FC26AF" w:rsidRDefault="00FC26AF" w:rsidP="000661B7">
      <w:pPr>
        <w:pStyle w:val="ContactInfo"/>
        <w:jc w:val="left"/>
        <w:rPr>
          <w:rFonts w:ascii="Times New Roman" w:eastAsiaTheme="minorEastAsia" w:hAnsi="Times New Roman" w:cs="Times New Roman"/>
          <w:b/>
          <w:i/>
          <w:color w:val="auto"/>
        </w:rPr>
      </w:pPr>
    </w:p>
    <w:p w:rsidR="00FC26AF" w:rsidRDefault="00C15D66" w:rsidP="00FC26AF">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 xml:space="preserve">The </w:t>
      </w:r>
      <w:r w:rsidR="00FC26AF">
        <w:rPr>
          <w:rFonts w:ascii="Times New Roman" w:eastAsiaTheme="minorEastAsia" w:hAnsi="Times New Roman" w:cs="Times New Roman"/>
          <w:color w:val="auto"/>
        </w:rPr>
        <w:t xml:space="preserve">specific values of these five features a pitcher is projected to have for a particular year can be calculated based on a simple, yet very accurate method </w:t>
      </w:r>
      <w:r>
        <w:rPr>
          <w:rFonts w:ascii="Times New Roman" w:eastAsiaTheme="minorEastAsia" w:hAnsi="Times New Roman" w:cs="Times New Roman"/>
          <w:color w:val="auto"/>
        </w:rPr>
        <w:t>i</w:t>
      </w:r>
      <w:r w:rsidR="00FC26AF">
        <w:rPr>
          <w:rFonts w:ascii="Times New Roman" w:eastAsiaTheme="minorEastAsia" w:hAnsi="Times New Roman" w:cs="Times New Roman"/>
          <w:color w:val="auto"/>
        </w:rPr>
        <w:t>n three steps</w:t>
      </w:r>
      <w:r w:rsidR="00C150E3">
        <w:rPr>
          <w:rStyle w:val="EndnoteReference"/>
          <w:rFonts w:ascii="Times New Roman" w:eastAsiaTheme="minorEastAsia" w:hAnsi="Times New Roman" w:cs="Times New Roman"/>
          <w:color w:val="auto"/>
        </w:rPr>
        <w:endnoteReference w:id="5"/>
      </w:r>
      <w:r w:rsidR="00FC26AF">
        <w:rPr>
          <w:rFonts w:ascii="Times New Roman" w:eastAsiaTheme="minorEastAsia" w:hAnsi="Times New Roman" w:cs="Times New Roman"/>
          <w:color w:val="auto"/>
        </w:rPr>
        <w:t>:</w:t>
      </w: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numPr>
          <w:ilvl w:val="0"/>
          <w:numId w:val="17"/>
        </w:numPr>
        <w:jc w:val="left"/>
        <w:rPr>
          <w:rFonts w:ascii="Times New Roman" w:eastAsiaTheme="minorEastAsia" w:hAnsi="Times New Roman" w:cs="Times New Roman"/>
          <w:color w:val="auto"/>
        </w:rPr>
      </w:pPr>
      <w:r>
        <w:rPr>
          <w:rFonts w:ascii="Times New Roman" w:eastAsiaTheme="minorEastAsia" w:hAnsi="Times New Roman" w:cs="Times New Roman"/>
          <w:color w:val="auto"/>
        </w:rPr>
        <w:t>A weighted average of the player’s three most recent seasons; if less than three seasons of MLB data exist, an APY (average player year) for that age may be substituted for the missing years</w:t>
      </w:r>
    </w:p>
    <w:p w:rsidR="00FC26AF" w:rsidRDefault="00FC26AF" w:rsidP="00FC26AF">
      <w:pPr>
        <w:pStyle w:val="ContactInfo"/>
        <w:numPr>
          <w:ilvl w:val="0"/>
          <w:numId w:val="17"/>
        </w:numPr>
        <w:jc w:val="left"/>
        <w:rPr>
          <w:rFonts w:ascii="Times New Roman" w:eastAsiaTheme="minorEastAsia" w:hAnsi="Times New Roman" w:cs="Times New Roman"/>
          <w:color w:val="auto"/>
        </w:rPr>
      </w:pPr>
      <w:r>
        <w:rPr>
          <w:rFonts w:ascii="Times New Roman" w:eastAsiaTheme="minorEastAsia" w:hAnsi="Times New Roman" w:cs="Times New Roman"/>
          <w:color w:val="auto"/>
        </w:rPr>
        <w:t>A regression of the player’s performance to the league mean, based on the past 24 seasons of player data, particular to age, in order to create an APY for each age</w:t>
      </w:r>
    </w:p>
    <w:p w:rsidR="00FC26AF" w:rsidRDefault="00FC26AF" w:rsidP="00FC26AF">
      <w:pPr>
        <w:pStyle w:val="ContactInfo"/>
        <w:numPr>
          <w:ilvl w:val="0"/>
          <w:numId w:val="17"/>
        </w:numPr>
        <w:jc w:val="left"/>
        <w:rPr>
          <w:rFonts w:ascii="Times New Roman" w:eastAsiaTheme="minorEastAsia" w:hAnsi="Times New Roman" w:cs="Times New Roman"/>
          <w:color w:val="auto"/>
        </w:rPr>
      </w:pPr>
      <w:r>
        <w:rPr>
          <w:rFonts w:ascii="Times New Roman" w:eastAsiaTheme="minorEastAsia" w:hAnsi="Times New Roman" w:cs="Times New Roman"/>
          <w:color w:val="auto"/>
        </w:rPr>
        <w:t>An application of an age adjustment based on said regression over the past 24 seasons of player data</w:t>
      </w: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Step one is the weighted performance average which can be calculated as 4-2-1, with each successive season having twice the predictive power as the season before.</w:t>
      </w: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m:oMathPara>
        <m:oMath>
          <m:r>
            <w:rPr>
              <w:rFonts w:ascii="Cambria Math" w:eastAsiaTheme="minorEastAsia" w:hAnsi="Cambria Math" w:cs="Times New Roman"/>
              <w:color w:val="auto"/>
            </w:rPr>
            <m:t>=</m:t>
          </m:r>
          <m:f>
            <m:fPr>
              <m:ctrlPr>
                <w:rPr>
                  <w:rFonts w:ascii="Cambria Math" w:eastAsiaTheme="minorEastAsia" w:hAnsi="Cambria Math" w:cs="Times New Roman"/>
                  <w:i/>
                  <w:color w:val="auto"/>
                </w:rPr>
              </m:ctrlPr>
            </m:fPr>
            <m:num>
              <m:r>
                <w:rPr>
                  <w:rFonts w:ascii="Cambria Math" w:eastAsiaTheme="minorEastAsia" w:hAnsi="Cambria Math" w:cs="Times New Roman"/>
                  <w:color w:val="auto"/>
                </w:rPr>
                <m:t>2014*1+2015*2+2016*4</m:t>
              </m:r>
            </m:num>
            <m:den>
              <m:r>
                <w:rPr>
                  <w:rFonts w:ascii="Cambria Math" w:eastAsiaTheme="minorEastAsia" w:hAnsi="Cambria Math" w:cs="Times New Roman"/>
                  <w:color w:val="auto"/>
                </w:rPr>
                <m:t>7</m:t>
              </m:r>
            </m:den>
          </m:f>
        </m:oMath>
      </m:oMathPara>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Step two involves determining the random variation in a particular statistic. By separating all of the statistics used into the even and odd years between 1993 and 2016, we can calculate the correlation (R) for each. The higher the R, the more we can assume that the value of the observed statistic is based on player skill as opposed to random variation or chance. If we subtract the square root of R from one, we can calculate the actual percentage of player’s data which should be regressed to the league mean. So, one minus this number would then be the percentage of a player’s data which would be based on an actual three year projection.</w:t>
      </w:r>
    </w:p>
    <w:p w:rsidR="00FC26AF" w:rsidRDefault="00FC26AF" w:rsidP="00FC26AF">
      <w:pPr>
        <w:pStyle w:val="ContactInfo"/>
        <w:jc w:val="left"/>
        <w:rPr>
          <w:rFonts w:ascii="Times New Roman" w:eastAsiaTheme="minorEastAsia" w:hAnsi="Times New Roman" w:cs="Times New Roman"/>
          <w:color w:val="auto"/>
        </w:rPr>
      </w:pPr>
    </w:p>
    <w:p w:rsidR="00FC26AF" w:rsidRDefault="00FC26AF" w:rsidP="00FC26AF">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Step three reminds us that all players have a natural age curve of development and decline. If you take the mean value for each statistic over the past 24 years, grouped by each age from 20 to 40 years old, you can calculate the average delta (season to season variability) for a chosen statistic.</w:t>
      </w:r>
    </w:p>
    <w:p w:rsidR="00C150E3" w:rsidRDefault="00C150E3" w:rsidP="00FC26AF">
      <w:pPr>
        <w:pStyle w:val="ContactInfo"/>
        <w:jc w:val="left"/>
        <w:rPr>
          <w:rFonts w:ascii="Times New Roman" w:eastAsiaTheme="minorEastAsia" w:hAnsi="Times New Roman" w:cs="Times New Roman"/>
          <w:color w:val="auto"/>
        </w:rPr>
      </w:pPr>
    </w:p>
    <w:p w:rsidR="00C150E3" w:rsidRDefault="00C150E3" w:rsidP="00C150E3">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 xml:space="preserve">Let’s bring it all together in an example. In 2014, 2015, and 2016, Clayton Kershaw’s ERA was 1.77, 2.13 and </w:t>
      </w:r>
      <w:r w:rsidR="00470EAF">
        <w:rPr>
          <w:rFonts w:ascii="Times New Roman" w:eastAsiaTheme="minorEastAsia" w:hAnsi="Times New Roman" w:cs="Times New Roman"/>
          <w:color w:val="auto"/>
        </w:rPr>
        <w:t>1.69 for ages 26, 27, and 28</w:t>
      </w:r>
      <w:r>
        <w:rPr>
          <w:rFonts w:ascii="Times New Roman" w:eastAsiaTheme="minorEastAsia" w:hAnsi="Times New Roman" w:cs="Times New Roman"/>
          <w:color w:val="auto"/>
        </w:rPr>
        <w:t xml:space="preserve"> of his career. The</w:t>
      </w:r>
      <w:r w:rsidR="004F1423">
        <w:rPr>
          <w:rFonts w:ascii="Times New Roman" w:eastAsiaTheme="minorEastAsia" w:hAnsi="Times New Roman" w:cs="Times New Roman"/>
          <w:color w:val="auto"/>
        </w:rPr>
        <w:t xml:space="preserve"> correlation, or R, in the ER and IP </w:t>
      </w:r>
      <w:r>
        <w:rPr>
          <w:rFonts w:ascii="Times New Roman" w:eastAsiaTheme="minorEastAsia" w:hAnsi="Times New Roman" w:cs="Times New Roman"/>
          <w:color w:val="auto"/>
        </w:rPr>
        <w:t xml:space="preserve">statistic for all players </w:t>
      </w:r>
      <w:r w:rsidR="004F1423">
        <w:rPr>
          <w:rFonts w:ascii="Times New Roman" w:eastAsiaTheme="minorEastAsia" w:hAnsi="Times New Roman" w:cs="Times New Roman"/>
          <w:color w:val="auto"/>
        </w:rPr>
        <w:t>is 0.9790 and 0.9831. O</w:t>
      </w:r>
      <w:r>
        <w:rPr>
          <w:rFonts w:ascii="Times New Roman" w:eastAsiaTheme="minorEastAsia" w:hAnsi="Times New Roman" w:cs="Times New Roman"/>
          <w:color w:val="auto"/>
        </w:rPr>
        <w:t xml:space="preserve">ne minus the square root of R </w:t>
      </w:r>
      <w:r w:rsidR="004F1423">
        <w:rPr>
          <w:rFonts w:ascii="Times New Roman" w:eastAsiaTheme="minorEastAsia" w:hAnsi="Times New Roman" w:cs="Times New Roman"/>
          <w:color w:val="auto"/>
        </w:rPr>
        <w:t>for ER is 0.0106</w:t>
      </w:r>
      <w:r>
        <w:rPr>
          <w:rFonts w:ascii="Times New Roman" w:eastAsiaTheme="minorEastAsia" w:hAnsi="Times New Roman" w:cs="Times New Roman"/>
          <w:color w:val="auto"/>
        </w:rPr>
        <w:t>, and one minus this number</w:t>
      </w:r>
      <w:r w:rsidR="004F1423">
        <w:rPr>
          <w:rFonts w:ascii="Times New Roman" w:eastAsiaTheme="minorEastAsia" w:hAnsi="Times New Roman" w:cs="Times New Roman"/>
          <w:color w:val="auto"/>
        </w:rPr>
        <w:t xml:space="preserve"> is 0.9894</w:t>
      </w:r>
      <w:r>
        <w:rPr>
          <w:rFonts w:ascii="Times New Roman" w:eastAsiaTheme="minorEastAsia" w:hAnsi="Times New Roman" w:cs="Times New Roman"/>
          <w:color w:val="auto"/>
        </w:rPr>
        <w:t xml:space="preserve">. So, another </w:t>
      </w:r>
      <w:r w:rsidR="004F1423">
        <w:rPr>
          <w:rFonts w:ascii="Times New Roman" w:eastAsiaTheme="minorEastAsia" w:hAnsi="Times New Roman" w:cs="Times New Roman"/>
          <w:color w:val="auto"/>
        </w:rPr>
        <w:t>way of saying this is that 98.94</w:t>
      </w:r>
      <w:r>
        <w:rPr>
          <w:rFonts w:ascii="Times New Roman" w:eastAsiaTheme="minorEastAsia" w:hAnsi="Times New Roman" w:cs="Times New Roman"/>
          <w:color w:val="auto"/>
        </w:rPr>
        <w:t xml:space="preserve">% of </w:t>
      </w:r>
      <w:r w:rsidR="004F1423">
        <w:rPr>
          <w:rFonts w:ascii="Times New Roman" w:eastAsiaTheme="minorEastAsia" w:hAnsi="Times New Roman" w:cs="Times New Roman"/>
          <w:color w:val="auto"/>
        </w:rPr>
        <w:t>the variation in ER</w:t>
      </w:r>
      <w:r w:rsidR="00470EAF">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i</w:t>
      </w:r>
      <w:r w:rsidR="00470EAF">
        <w:rPr>
          <w:rFonts w:ascii="Times New Roman" w:eastAsiaTheme="minorEastAsia" w:hAnsi="Times New Roman" w:cs="Times New Roman"/>
          <w:color w:val="auto"/>
        </w:rPr>
        <w:t>s</w:t>
      </w:r>
      <w:r w:rsidR="004F1423">
        <w:rPr>
          <w:rFonts w:ascii="Times New Roman" w:eastAsiaTheme="minorEastAsia" w:hAnsi="Times New Roman" w:cs="Times New Roman"/>
          <w:color w:val="auto"/>
        </w:rPr>
        <w:t xml:space="preserve"> attributable to skill and 1.06</w:t>
      </w:r>
      <w:r>
        <w:rPr>
          <w:rFonts w:ascii="Times New Roman" w:eastAsiaTheme="minorEastAsia" w:hAnsi="Times New Roman" w:cs="Times New Roman"/>
          <w:color w:val="auto"/>
        </w:rPr>
        <w:t xml:space="preserve">% is attributable to chance, and should be regressed to the league mean. </w:t>
      </w:r>
      <w:r w:rsidR="004F1423">
        <w:rPr>
          <w:rFonts w:ascii="Times New Roman" w:eastAsiaTheme="minorEastAsia" w:hAnsi="Times New Roman" w:cs="Times New Roman"/>
          <w:color w:val="auto"/>
        </w:rPr>
        <w:t xml:space="preserve">Do this for IP as well and we find that 99.15% of the variation in IP is attributable to skill and 0.85% is attributable to chance, and should be regressed to the league mean. </w:t>
      </w:r>
      <w:r>
        <w:rPr>
          <w:rFonts w:ascii="Times New Roman" w:eastAsiaTheme="minorEastAsia" w:hAnsi="Times New Roman" w:cs="Times New Roman"/>
          <w:color w:val="auto"/>
        </w:rPr>
        <w:t xml:space="preserve">When examining </w:t>
      </w:r>
      <w:r w:rsidR="00470EAF">
        <w:rPr>
          <w:rFonts w:ascii="Times New Roman" w:eastAsiaTheme="minorEastAsia" w:hAnsi="Times New Roman" w:cs="Times New Roman"/>
          <w:color w:val="auto"/>
        </w:rPr>
        <w:t>the age curve for season ages 28 and 29</w:t>
      </w:r>
      <w:r>
        <w:rPr>
          <w:rFonts w:ascii="Times New Roman" w:eastAsiaTheme="minorEastAsia" w:hAnsi="Times New Roman" w:cs="Times New Roman"/>
          <w:color w:val="auto"/>
        </w:rPr>
        <w:t xml:space="preserve">, the delta </w:t>
      </w:r>
      <w:r w:rsidR="00470EAF">
        <w:rPr>
          <w:rFonts w:ascii="Times New Roman" w:eastAsiaTheme="minorEastAsia" w:hAnsi="Times New Roman" w:cs="Times New Roman"/>
          <w:color w:val="auto"/>
        </w:rPr>
        <w:t xml:space="preserve">in ERA </w:t>
      </w:r>
      <w:r>
        <w:rPr>
          <w:rFonts w:ascii="Times New Roman" w:eastAsiaTheme="minorEastAsia" w:hAnsi="Times New Roman" w:cs="Times New Roman"/>
          <w:color w:val="auto"/>
        </w:rPr>
        <w:t>is</w:t>
      </w:r>
      <w:r w:rsidR="00470EAF">
        <w:rPr>
          <w:rFonts w:ascii="Times New Roman" w:eastAsiaTheme="minorEastAsia" w:hAnsi="Times New Roman" w:cs="Times New Roman"/>
          <w:color w:val="auto"/>
        </w:rPr>
        <w:t xml:space="preserve"> an increase of 0.0265</w:t>
      </w:r>
      <w:r>
        <w:rPr>
          <w:rFonts w:ascii="Times New Roman" w:eastAsiaTheme="minorEastAsia" w:hAnsi="Times New Roman" w:cs="Times New Roman"/>
          <w:color w:val="auto"/>
        </w:rPr>
        <w:t xml:space="preserve">. Putting together the three year weighted average, the </w:t>
      </w:r>
      <w:r>
        <w:rPr>
          <w:rFonts w:ascii="Times New Roman" w:eastAsiaTheme="minorEastAsia" w:hAnsi="Times New Roman" w:cs="Times New Roman"/>
          <w:color w:val="auto"/>
        </w:rPr>
        <w:lastRenderedPageBreak/>
        <w:t>appropriate regression to the mean, and the age adjusted curve, we would</w:t>
      </w:r>
      <w:r w:rsidR="00470EAF">
        <w:rPr>
          <w:rFonts w:ascii="Times New Roman" w:eastAsiaTheme="minorEastAsia" w:hAnsi="Times New Roman" w:cs="Times New Roman"/>
          <w:color w:val="auto"/>
        </w:rPr>
        <w:t xml:space="preserve"> predict in 2017 that Clayton Kershaw’s ERA </w:t>
      </w:r>
      <w:r w:rsidR="004F1423">
        <w:rPr>
          <w:rFonts w:ascii="Times New Roman" w:eastAsiaTheme="minorEastAsia" w:hAnsi="Times New Roman" w:cs="Times New Roman"/>
          <w:color w:val="auto"/>
        </w:rPr>
        <w:t xml:space="preserve">(ER*9/IP) </w:t>
      </w:r>
      <w:r w:rsidR="00470EAF">
        <w:rPr>
          <w:rFonts w:ascii="Times New Roman" w:eastAsiaTheme="minorEastAsia" w:hAnsi="Times New Roman" w:cs="Times New Roman"/>
          <w:color w:val="auto"/>
        </w:rPr>
        <w:t xml:space="preserve">would be </w:t>
      </w:r>
      <w:r w:rsidR="004F1423">
        <w:rPr>
          <w:rFonts w:ascii="Times New Roman" w:eastAsiaTheme="minorEastAsia" w:hAnsi="Times New Roman" w:cs="Times New Roman"/>
          <w:color w:val="auto"/>
        </w:rPr>
        <w:t>2.00</w:t>
      </w:r>
      <w:r>
        <w:rPr>
          <w:rFonts w:ascii="Times New Roman" w:eastAsiaTheme="minorEastAsia" w:hAnsi="Times New Roman" w:cs="Times New Roman"/>
          <w:color w:val="auto"/>
        </w:rPr>
        <w:t>.</w:t>
      </w:r>
    </w:p>
    <w:p w:rsidR="00D6128C" w:rsidRDefault="00D6128C" w:rsidP="00C150E3">
      <w:pPr>
        <w:pStyle w:val="ContactInfo"/>
        <w:jc w:val="left"/>
        <w:rPr>
          <w:rFonts w:ascii="Times New Roman" w:eastAsiaTheme="minorEastAsia" w:hAnsi="Times New Roman" w:cs="Times New Roman"/>
          <w:color w:val="auto"/>
        </w:rPr>
      </w:pPr>
    </w:p>
    <w:p w:rsidR="00C150E3" w:rsidRPr="00857844" w:rsidRDefault="00C150E3" w:rsidP="00C150E3">
      <w:pPr>
        <w:pStyle w:val="ContactInfo"/>
        <w:jc w:val="left"/>
        <w:rPr>
          <w:rFonts w:ascii="Times New Roman" w:eastAsiaTheme="minorEastAsia" w:hAnsi="Times New Roman" w:cs="Times New Roman"/>
          <w:color w:val="auto"/>
        </w:rPr>
      </w:pPr>
      <m:oMathPara>
        <m:oMath>
          <m:r>
            <w:rPr>
              <w:rFonts w:ascii="Cambria Math" w:eastAsiaTheme="minorEastAsia" w:hAnsi="Cambria Math" w:cs="Times New Roman"/>
              <w:color w:val="auto"/>
            </w:rPr>
            <m:t>=3 year weighted average*0.8227+APY for age 29*0.1773+0.0265</m:t>
          </m:r>
        </m:oMath>
      </m:oMathPara>
    </w:p>
    <w:p w:rsidR="00857844" w:rsidRDefault="00857844" w:rsidP="00C150E3">
      <w:pPr>
        <w:pStyle w:val="ContactInfo"/>
        <w:jc w:val="left"/>
        <w:rPr>
          <w:rFonts w:ascii="Times New Roman" w:eastAsiaTheme="minorEastAsia" w:hAnsi="Times New Roman" w:cs="Times New Roman"/>
          <w:color w:val="auto"/>
        </w:rPr>
      </w:pPr>
    </w:p>
    <w:p w:rsidR="00CC34B8" w:rsidRDefault="001E1A4B" w:rsidP="000661B7">
      <w:pPr>
        <w:pStyle w:val="ContactInfo"/>
        <w:jc w:val="left"/>
        <w:rPr>
          <w:rFonts w:ascii="Times New Roman" w:eastAsiaTheme="minorEastAsia" w:hAnsi="Times New Roman" w:cs="Times New Roman"/>
          <w:b/>
          <w:color w:val="auto"/>
        </w:rPr>
      </w:pPr>
      <w:r w:rsidRPr="00FD1DB0">
        <w:rPr>
          <w:rFonts w:ascii="Times New Roman" w:eastAsiaTheme="minorEastAsia" w:hAnsi="Times New Roman" w:cs="Times New Roman"/>
          <w:b/>
          <w:color w:val="auto"/>
        </w:rPr>
        <w:t>Discussion</w:t>
      </w:r>
    </w:p>
    <w:p w:rsidR="00846305" w:rsidRDefault="00857844" w:rsidP="00846305">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b/>
          <w:color w:val="auto"/>
        </w:rPr>
        <w:t xml:space="preserve">     </w:t>
      </w:r>
      <w:r>
        <w:rPr>
          <w:rFonts w:ascii="Times New Roman" w:eastAsiaTheme="minorEastAsia" w:hAnsi="Times New Roman" w:cs="Times New Roman"/>
          <w:color w:val="auto"/>
        </w:rPr>
        <w:t>Because the average PIP for any MLB pitcher</w:t>
      </w:r>
      <w:r w:rsidR="008D4462">
        <w:rPr>
          <w:rFonts w:ascii="Times New Roman" w:eastAsiaTheme="minorEastAsia" w:hAnsi="Times New Roman" w:cs="Times New Roman"/>
          <w:color w:val="auto"/>
        </w:rPr>
        <w:t xml:space="preserve"> is 0.023</w:t>
      </w:r>
      <w:r>
        <w:rPr>
          <w:rFonts w:ascii="Times New Roman" w:eastAsiaTheme="minorEastAsia" w:hAnsi="Times New Roman" w:cs="Times New Roman"/>
          <w:color w:val="auto"/>
        </w:rPr>
        <w:t xml:space="preserve"> over the past 24 years, one must look at a percentile instead of an absolute probability determination in order to define the true utility</w:t>
      </w:r>
      <w:r w:rsidR="00846305">
        <w:rPr>
          <w:rFonts w:ascii="Times New Roman" w:eastAsiaTheme="minorEastAsia" w:hAnsi="Times New Roman" w:cs="Times New Roman"/>
          <w:color w:val="auto"/>
        </w:rPr>
        <w:t xml:space="preserve"> of this statistic;</w:t>
      </w:r>
      <w:r w:rsidR="00F81F51">
        <w:rPr>
          <w:rFonts w:ascii="Times New Roman" w:eastAsiaTheme="minorEastAsia" w:hAnsi="Times New Roman" w:cs="Times New Roman"/>
          <w:color w:val="auto"/>
        </w:rPr>
        <w:t xml:space="preserve"> </w:t>
      </w:r>
      <w:r w:rsidR="008D4462">
        <w:rPr>
          <w:rFonts w:ascii="Times New Roman" w:eastAsiaTheme="minorEastAsia" w:hAnsi="Times New Roman" w:cs="Times New Roman"/>
          <w:color w:val="auto"/>
        </w:rPr>
        <w:t xml:space="preserve">the </w:t>
      </w:r>
      <w:r w:rsidR="00846305">
        <w:rPr>
          <w:rFonts w:ascii="Times New Roman" w:eastAsiaTheme="minorEastAsia" w:hAnsi="Times New Roman" w:cs="Times New Roman"/>
          <w:color w:val="auto"/>
        </w:rPr>
        <w:t>a</w:t>
      </w:r>
      <w:r w:rsidR="008D4462">
        <w:rPr>
          <w:rFonts w:ascii="Times New Roman" w:eastAsiaTheme="minorEastAsia" w:hAnsi="Times New Roman" w:cs="Times New Roman"/>
          <w:color w:val="auto"/>
        </w:rPr>
        <w:t xml:space="preserve">pproximate PHI </w:t>
      </w:r>
      <w:r>
        <w:rPr>
          <w:rFonts w:ascii="Times New Roman" w:eastAsiaTheme="minorEastAsia" w:hAnsi="Times New Roman" w:cs="Times New Roman"/>
          <w:color w:val="auto"/>
        </w:rPr>
        <w:t>of all MLB pi</w:t>
      </w:r>
      <w:r w:rsidR="008D4462">
        <w:rPr>
          <w:rFonts w:ascii="Times New Roman" w:eastAsiaTheme="minorEastAsia" w:hAnsi="Times New Roman" w:cs="Times New Roman"/>
          <w:color w:val="auto"/>
        </w:rPr>
        <w:t xml:space="preserve">tchers </w:t>
      </w:r>
      <w:r>
        <w:rPr>
          <w:rFonts w:ascii="Times New Roman" w:eastAsiaTheme="minorEastAsia" w:hAnsi="Times New Roman" w:cs="Times New Roman"/>
          <w:color w:val="auto"/>
        </w:rPr>
        <w:t>each year</w:t>
      </w:r>
      <w:r w:rsidR="008D4462">
        <w:rPr>
          <w:rFonts w:ascii="Times New Roman" w:eastAsiaTheme="minorEastAsia" w:hAnsi="Times New Roman" w:cs="Times New Roman"/>
          <w:color w:val="auto"/>
        </w:rPr>
        <w:t xml:space="preserve"> is 0.977</w:t>
      </w:r>
      <w:r>
        <w:rPr>
          <w:rFonts w:ascii="Times New Roman" w:eastAsiaTheme="minorEastAsia" w:hAnsi="Times New Roman" w:cs="Times New Roman"/>
          <w:color w:val="auto"/>
        </w:rPr>
        <w:t>. When we examine the probability plot of the last regression</w:t>
      </w:r>
      <w:r w:rsidR="00846305">
        <w:rPr>
          <w:rFonts w:ascii="Times New Roman" w:eastAsiaTheme="minorEastAsia" w:hAnsi="Times New Roman" w:cs="Times New Roman"/>
          <w:color w:val="auto"/>
        </w:rPr>
        <w:t>, we can get an idea of when a PIP may be concerning (figure 5).</w:t>
      </w:r>
    </w:p>
    <w:p w:rsidR="00846305" w:rsidRDefault="00846305" w:rsidP="00846305">
      <w:pPr>
        <w:pStyle w:val="ContactInfo"/>
        <w:jc w:val="left"/>
        <w:rPr>
          <w:rFonts w:ascii="Times New Roman" w:eastAsiaTheme="minorEastAsia" w:hAnsi="Times New Roman" w:cs="Times New Roman"/>
          <w:color w:val="auto"/>
        </w:rPr>
      </w:pPr>
    </w:p>
    <w:p w:rsidR="00846305" w:rsidRPr="00846305" w:rsidRDefault="00846305" w:rsidP="00846305">
      <w:pPr>
        <w:pStyle w:val="ContactInfo"/>
        <w:jc w:val="left"/>
        <w:rPr>
          <w:rFonts w:ascii="Times New Roman" w:eastAsiaTheme="minorEastAsia" w:hAnsi="Times New Roman" w:cs="Times New Roman"/>
          <w:color w:val="auto"/>
        </w:rPr>
      </w:pPr>
      <w:r>
        <w:t xml:space="preserve">Figure </w:t>
      </w:r>
      <w:r w:rsidR="00387B07">
        <w:fldChar w:fldCharType="begin"/>
      </w:r>
      <w:r w:rsidR="00387B07">
        <w:instrText xml:space="preserve"> SEQ Figure \* ARABIC </w:instrText>
      </w:r>
      <w:r w:rsidR="00387B07">
        <w:fldChar w:fldCharType="separate"/>
      </w:r>
      <w:r>
        <w:rPr>
          <w:noProof/>
        </w:rPr>
        <w:t>5</w:t>
      </w:r>
      <w:r w:rsidR="00387B07">
        <w:rPr>
          <w:noProof/>
        </w:rPr>
        <w:fldChar w:fldCharType="end"/>
      </w:r>
    </w:p>
    <w:p w:rsidR="00846305" w:rsidRPr="00846305" w:rsidRDefault="00846305" w:rsidP="00846305">
      <w:r>
        <w:rPr>
          <w:noProof/>
        </w:rPr>
        <w:drawing>
          <wp:inline distT="0" distB="0" distL="0" distR="0" wp14:anchorId="1B46B4EB">
            <wp:extent cx="59150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3181350"/>
                    </a:xfrm>
                    <a:prstGeom prst="rect">
                      <a:avLst/>
                    </a:prstGeom>
                    <a:noFill/>
                  </pic:spPr>
                </pic:pic>
              </a:graphicData>
            </a:graphic>
          </wp:inline>
        </w:drawing>
      </w:r>
    </w:p>
    <w:p w:rsidR="00857844" w:rsidRDefault="00865695" w:rsidP="000661B7">
      <w:pPr>
        <w:pStyle w:val="ContactInfo"/>
        <w:jc w:val="left"/>
        <w:rPr>
          <w:rFonts w:ascii="Times New Roman" w:eastAsiaTheme="minorEastAsia" w:hAnsi="Times New Roman" w:cs="Times New Roman"/>
          <w:b/>
          <w:color w:val="auto"/>
        </w:rPr>
      </w:pPr>
      <w:r w:rsidRPr="00FD1DB0">
        <w:rPr>
          <w:rFonts w:ascii="Times New Roman" w:eastAsiaTheme="minorEastAsia" w:hAnsi="Times New Roman" w:cs="Times New Roman"/>
          <w:b/>
          <w:color w:val="auto"/>
        </w:rPr>
        <w:t xml:space="preserve">    </w:t>
      </w:r>
    </w:p>
    <w:p w:rsidR="00B47E2F" w:rsidRPr="00FD1DB0" w:rsidRDefault="00B47E2F" w:rsidP="000661B7">
      <w:pPr>
        <w:pStyle w:val="ContactInfo"/>
        <w:jc w:val="left"/>
        <w:rPr>
          <w:rFonts w:ascii="Times New Roman" w:eastAsiaTheme="minorEastAsia" w:hAnsi="Times New Roman" w:cs="Times New Roman"/>
          <w:color w:val="auto"/>
        </w:rPr>
      </w:pPr>
    </w:p>
    <w:p w:rsidR="00BA26B6" w:rsidRDefault="009E75C0" w:rsidP="000661B7">
      <w:pPr>
        <w:pStyle w:val="ContactInfo"/>
        <w:jc w:val="left"/>
        <w:rPr>
          <w:rFonts w:ascii="Times New Roman" w:eastAsiaTheme="minorEastAsia" w:hAnsi="Times New Roman" w:cs="Times New Roman"/>
          <w:color w:val="auto"/>
        </w:rPr>
      </w:pPr>
      <w:r w:rsidRPr="00FD1DB0">
        <w:rPr>
          <w:rFonts w:ascii="Times New Roman" w:eastAsiaTheme="minorEastAsia" w:hAnsi="Times New Roman" w:cs="Times New Roman"/>
          <w:color w:val="auto"/>
        </w:rPr>
        <w:t xml:space="preserve">     </w:t>
      </w:r>
      <w:r w:rsidR="00BA26B6">
        <w:rPr>
          <w:rFonts w:ascii="Times New Roman" w:eastAsiaTheme="minorEastAsia" w:hAnsi="Times New Roman" w:cs="Times New Roman"/>
          <w:color w:val="auto"/>
        </w:rPr>
        <w:t xml:space="preserve">The pitcher’s </w:t>
      </w:r>
      <w:r w:rsidR="00F81F51">
        <w:rPr>
          <w:rFonts w:ascii="Times New Roman" w:eastAsiaTheme="minorEastAsia" w:hAnsi="Times New Roman" w:cs="Times New Roman"/>
          <w:color w:val="auto"/>
        </w:rPr>
        <w:t xml:space="preserve">PIP (TJ%) </w:t>
      </w:r>
      <w:r w:rsidR="00BA26B6">
        <w:rPr>
          <w:rFonts w:ascii="Times New Roman" w:eastAsiaTheme="minorEastAsia" w:hAnsi="Times New Roman" w:cs="Times New Roman"/>
          <w:color w:val="auto"/>
        </w:rPr>
        <w:t>ascends rather steadily</w:t>
      </w:r>
      <w:r w:rsidR="00F81F51">
        <w:rPr>
          <w:rFonts w:ascii="Times New Roman" w:eastAsiaTheme="minorEastAsia" w:hAnsi="Times New Roman" w:cs="Times New Roman"/>
          <w:color w:val="auto"/>
        </w:rPr>
        <w:t xml:space="preserve"> and predictably, until it </w:t>
      </w:r>
      <w:r w:rsidR="00BA26B6">
        <w:rPr>
          <w:rFonts w:ascii="Times New Roman" w:eastAsiaTheme="minorEastAsia" w:hAnsi="Times New Roman" w:cs="Times New Roman"/>
          <w:color w:val="auto"/>
        </w:rPr>
        <w:t>assumes a value of around the 85</w:t>
      </w:r>
      <w:r w:rsidR="00BA26B6" w:rsidRPr="00BA26B6">
        <w:rPr>
          <w:rFonts w:ascii="Times New Roman" w:eastAsiaTheme="minorEastAsia" w:hAnsi="Times New Roman" w:cs="Times New Roman"/>
          <w:color w:val="auto"/>
          <w:vertAlign w:val="superscript"/>
        </w:rPr>
        <w:t>th</w:t>
      </w:r>
      <w:r w:rsidR="00BA26B6">
        <w:rPr>
          <w:rFonts w:ascii="Times New Roman" w:eastAsiaTheme="minorEastAsia" w:hAnsi="Times New Roman" w:cs="Times New Roman"/>
          <w:color w:val="auto"/>
        </w:rPr>
        <w:t xml:space="preserve"> </w:t>
      </w:r>
      <w:r w:rsidR="00F81F51">
        <w:rPr>
          <w:rFonts w:ascii="Times New Roman" w:eastAsiaTheme="minorEastAsia" w:hAnsi="Times New Roman" w:cs="Times New Roman"/>
          <w:color w:val="auto"/>
        </w:rPr>
        <w:t xml:space="preserve">player </w:t>
      </w:r>
      <w:r w:rsidR="00BA26B6">
        <w:rPr>
          <w:rFonts w:ascii="Times New Roman" w:eastAsiaTheme="minorEastAsia" w:hAnsi="Times New Roman" w:cs="Times New Roman"/>
          <w:color w:val="auto"/>
        </w:rPr>
        <w:t>percentile. As the PIP increases over</w:t>
      </w:r>
      <w:r w:rsidR="00F81F51">
        <w:rPr>
          <w:rFonts w:ascii="Times New Roman" w:eastAsiaTheme="minorEastAsia" w:hAnsi="Times New Roman" w:cs="Times New Roman"/>
          <w:color w:val="auto"/>
        </w:rPr>
        <w:t xml:space="preserve"> 0.03, it does so </w:t>
      </w:r>
      <w:r w:rsidR="00BA26B6">
        <w:rPr>
          <w:rFonts w:ascii="Times New Roman" w:eastAsiaTheme="minorEastAsia" w:hAnsi="Times New Roman" w:cs="Times New Roman"/>
          <w:color w:val="auto"/>
        </w:rPr>
        <w:t xml:space="preserve">precipitously. So, we could generally say that any pitcher with a PIP of below 0.02, is at </w:t>
      </w:r>
      <w:r w:rsidR="00BA26B6" w:rsidRPr="00BA26B6">
        <w:rPr>
          <w:rFonts w:ascii="Times New Roman" w:eastAsiaTheme="minorEastAsia" w:hAnsi="Times New Roman" w:cs="Times New Roman"/>
          <w:b/>
          <w:color w:val="auto"/>
        </w:rPr>
        <w:t>below average</w:t>
      </w:r>
      <w:r w:rsidR="00BA26B6">
        <w:rPr>
          <w:rFonts w:ascii="Times New Roman" w:eastAsiaTheme="minorEastAsia" w:hAnsi="Times New Roman" w:cs="Times New Roman"/>
          <w:color w:val="auto"/>
        </w:rPr>
        <w:t xml:space="preserve"> risk for UCL injury, 0.02-0.03 about </w:t>
      </w:r>
      <w:r w:rsidR="00BA26B6" w:rsidRPr="00BA26B6">
        <w:rPr>
          <w:rFonts w:ascii="Times New Roman" w:eastAsiaTheme="minorEastAsia" w:hAnsi="Times New Roman" w:cs="Times New Roman"/>
          <w:b/>
          <w:color w:val="auto"/>
        </w:rPr>
        <w:t>average</w:t>
      </w:r>
      <w:r w:rsidR="00BA26B6">
        <w:rPr>
          <w:rFonts w:ascii="Times New Roman" w:eastAsiaTheme="minorEastAsia" w:hAnsi="Times New Roman" w:cs="Times New Roman"/>
          <w:color w:val="auto"/>
        </w:rPr>
        <w:t xml:space="preserve"> risk, and above 0.03 at </w:t>
      </w:r>
      <w:r w:rsidR="00BA26B6">
        <w:rPr>
          <w:rFonts w:ascii="Times New Roman" w:eastAsiaTheme="minorEastAsia" w:hAnsi="Times New Roman" w:cs="Times New Roman"/>
          <w:b/>
          <w:color w:val="auto"/>
        </w:rPr>
        <w:t xml:space="preserve">above average </w:t>
      </w:r>
      <w:r w:rsidR="00BA26B6">
        <w:rPr>
          <w:rFonts w:ascii="Times New Roman" w:eastAsiaTheme="minorEastAsia" w:hAnsi="Times New Roman" w:cs="Times New Roman"/>
          <w:color w:val="auto"/>
        </w:rPr>
        <w:t>risk.</w:t>
      </w:r>
    </w:p>
    <w:p w:rsidR="00846305" w:rsidRDefault="00BA26B6" w:rsidP="000661B7">
      <w:pPr>
        <w:pStyle w:val="ContactInfo"/>
        <w:jc w:val="left"/>
        <w:rPr>
          <w:rFonts w:ascii="Times New Roman" w:eastAsiaTheme="minorEastAsia" w:hAnsi="Times New Roman" w:cs="Times New Roman"/>
          <w:color w:val="auto"/>
        </w:rPr>
      </w:pPr>
      <w:r>
        <w:rPr>
          <w:rFonts w:ascii="Times New Roman" w:eastAsiaTheme="minorEastAsia" w:hAnsi="Times New Roman" w:cs="Times New Roman"/>
          <w:color w:val="auto"/>
        </w:rPr>
        <w:t xml:space="preserve">     </w:t>
      </w:r>
      <w:r w:rsidR="00B21113" w:rsidRPr="00FD1DB0">
        <w:rPr>
          <w:rFonts w:ascii="Times New Roman" w:eastAsiaTheme="minorEastAsia" w:hAnsi="Times New Roman" w:cs="Times New Roman"/>
          <w:color w:val="auto"/>
        </w:rPr>
        <w:t xml:space="preserve">There will always be variation amongst the anatomy and physiology of each pitcher, some </w:t>
      </w:r>
      <w:r w:rsidR="00931226" w:rsidRPr="00FD1DB0">
        <w:rPr>
          <w:rFonts w:ascii="Times New Roman" w:eastAsiaTheme="minorEastAsia" w:hAnsi="Times New Roman" w:cs="Times New Roman"/>
          <w:color w:val="auto"/>
        </w:rPr>
        <w:t xml:space="preserve">naturally </w:t>
      </w:r>
      <w:r w:rsidR="00B21113" w:rsidRPr="00FD1DB0">
        <w:rPr>
          <w:rFonts w:ascii="Times New Roman" w:eastAsiaTheme="minorEastAsia" w:hAnsi="Times New Roman" w:cs="Times New Roman"/>
          <w:color w:val="auto"/>
        </w:rPr>
        <w:t xml:space="preserve">more resilient </w:t>
      </w:r>
      <w:r w:rsidR="0061517A" w:rsidRPr="00FD1DB0">
        <w:rPr>
          <w:rFonts w:ascii="Times New Roman" w:eastAsiaTheme="minorEastAsia" w:hAnsi="Times New Roman" w:cs="Times New Roman"/>
          <w:color w:val="auto"/>
        </w:rPr>
        <w:t xml:space="preserve">to injury than others. </w:t>
      </w:r>
      <w:r>
        <w:rPr>
          <w:rFonts w:ascii="Times New Roman" w:eastAsiaTheme="minorEastAsia" w:hAnsi="Times New Roman" w:cs="Times New Roman"/>
          <w:color w:val="auto"/>
        </w:rPr>
        <w:t xml:space="preserve">However, </w:t>
      </w:r>
      <w:r w:rsidR="00345DFF">
        <w:rPr>
          <w:rFonts w:ascii="Times New Roman" w:eastAsiaTheme="minorEastAsia" w:hAnsi="Times New Roman" w:cs="Times New Roman"/>
          <w:color w:val="auto"/>
        </w:rPr>
        <w:t xml:space="preserve">one of the main categories of information to explain the other 43% of variability in PIP is </w:t>
      </w:r>
      <w:r w:rsidR="00B21113" w:rsidRPr="00FD1DB0">
        <w:rPr>
          <w:rFonts w:ascii="Times New Roman" w:eastAsiaTheme="minorEastAsia" w:hAnsi="Times New Roman" w:cs="Times New Roman"/>
          <w:color w:val="auto"/>
        </w:rPr>
        <w:t>me</w:t>
      </w:r>
      <w:r w:rsidR="0061517A" w:rsidRPr="00FD1DB0">
        <w:rPr>
          <w:rFonts w:ascii="Times New Roman" w:eastAsiaTheme="minorEastAsia" w:hAnsi="Times New Roman" w:cs="Times New Roman"/>
          <w:color w:val="auto"/>
        </w:rPr>
        <w:t xml:space="preserve">chanics. </w:t>
      </w:r>
      <w:r w:rsidR="00B21113" w:rsidRPr="00FD1DB0">
        <w:rPr>
          <w:rFonts w:ascii="Times New Roman" w:eastAsiaTheme="minorEastAsia" w:hAnsi="Times New Roman" w:cs="Times New Roman"/>
          <w:color w:val="auto"/>
        </w:rPr>
        <w:t xml:space="preserve">Possible future research should </w:t>
      </w:r>
      <w:r w:rsidR="00543163" w:rsidRPr="00FD1DB0">
        <w:rPr>
          <w:rFonts w:ascii="Times New Roman" w:eastAsiaTheme="minorEastAsia" w:hAnsi="Times New Roman" w:cs="Times New Roman"/>
          <w:color w:val="auto"/>
        </w:rPr>
        <w:t>include an exhaustive mechanical analysis of pitcher careers without injuries ver</w:t>
      </w:r>
      <w:r w:rsidR="0061517A" w:rsidRPr="00FD1DB0">
        <w:rPr>
          <w:rFonts w:ascii="Times New Roman" w:eastAsiaTheme="minorEastAsia" w:hAnsi="Times New Roman" w:cs="Times New Roman"/>
          <w:color w:val="auto"/>
        </w:rPr>
        <w:t xml:space="preserve">sus those who’ve been injured. </w:t>
      </w:r>
      <w:r w:rsidR="00543163" w:rsidRPr="00FD1DB0">
        <w:rPr>
          <w:rFonts w:ascii="Times New Roman" w:eastAsiaTheme="minorEastAsia" w:hAnsi="Times New Roman" w:cs="Times New Roman"/>
          <w:color w:val="auto"/>
        </w:rPr>
        <w:t>How does the pitcher stand a</w:t>
      </w:r>
      <w:r w:rsidR="0061517A" w:rsidRPr="00FD1DB0">
        <w:rPr>
          <w:rFonts w:ascii="Times New Roman" w:eastAsiaTheme="minorEastAsia" w:hAnsi="Times New Roman" w:cs="Times New Roman"/>
          <w:color w:val="auto"/>
        </w:rPr>
        <w:t xml:space="preserve">t the beginning of his motion? </w:t>
      </w:r>
      <w:r w:rsidR="00543163" w:rsidRPr="00FD1DB0">
        <w:rPr>
          <w:rFonts w:ascii="Times New Roman" w:eastAsiaTheme="minorEastAsia" w:hAnsi="Times New Roman" w:cs="Times New Roman"/>
          <w:color w:val="auto"/>
        </w:rPr>
        <w:t>What does the pitcher do in his first mot</w:t>
      </w:r>
      <w:r w:rsidR="0061517A" w:rsidRPr="00FD1DB0">
        <w:rPr>
          <w:rFonts w:ascii="Times New Roman" w:eastAsiaTheme="minorEastAsia" w:hAnsi="Times New Roman" w:cs="Times New Roman"/>
          <w:color w:val="auto"/>
        </w:rPr>
        <w:t xml:space="preserve">ion? </w:t>
      </w:r>
      <w:r w:rsidR="00543163" w:rsidRPr="00FD1DB0">
        <w:rPr>
          <w:rFonts w:ascii="Times New Roman" w:eastAsiaTheme="minorEastAsia" w:hAnsi="Times New Roman" w:cs="Times New Roman"/>
          <w:color w:val="auto"/>
        </w:rPr>
        <w:t>How wo</w:t>
      </w:r>
      <w:r w:rsidR="0061517A" w:rsidRPr="00FD1DB0">
        <w:rPr>
          <w:rFonts w:ascii="Times New Roman" w:eastAsiaTheme="minorEastAsia" w:hAnsi="Times New Roman" w:cs="Times New Roman"/>
          <w:color w:val="auto"/>
        </w:rPr>
        <w:t xml:space="preserve">uld you describe his leg kick? </w:t>
      </w:r>
      <w:r w:rsidR="00543163" w:rsidRPr="00FD1DB0">
        <w:rPr>
          <w:rFonts w:ascii="Times New Roman" w:eastAsiaTheme="minorEastAsia" w:hAnsi="Times New Roman" w:cs="Times New Roman"/>
          <w:color w:val="auto"/>
        </w:rPr>
        <w:t>At what angle does</w:t>
      </w:r>
      <w:r w:rsidR="0061517A" w:rsidRPr="00FD1DB0">
        <w:rPr>
          <w:rFonts w:ascii="Times New Roman" w:eastAsiaTheme="minorEastAsia" w:hAnsi="Times New Roman" w:cs="Times New Roman"/>
          <w:color w:val="auto"/>
        </w:rPr>
        <w:t xml:space="preserve"> the pitcher deliver the ball? </w:t>
      </w:r>
      <w:r w:rsidR="00543163" w:rsidRPr="00FD1DB0">
        <w:rPr>
          <w:rFonts w:ascii="Times New Roman" w:eastAsiaTheme="minorEastAsia" w:hAnsi="Times New Roman" w:cs="Times New Roman"/>
          <w:color w:val="auto"/>
        </w:rPr>
        <w:t>Is the pitcher’s arm fu</w:t>
      </w:r>
      <w:r w:rsidR="0061517A" w:rsidRPr="00FD1DB0">
        <w:rPr>
          <w:rFonts w:ascii="Times New Roman" w:eastAsiaTheme="minorEastAsia" w:hAnsi="Times New Roman" w:cs="Times New Roman"/>
          <w:color w:val="auto"/>
        </w:rPr>
        <w:t xml:space="preserve">lly extended during the throw? </w:t>
      </w:r>
      <w:r w:rsidR="00543163" w:rsidRPr="00FD1DB0">
        <w:rPr>
          <w:rFonts w:ascii="Times New Roman" w:eastAsiaTheme="minorEastAsia" w:hAnsi="Times New Roman" w:cs="Times New Roman"/>
          <w:color w:val="auto"/>
        </w:rPr>
        <w:t>Is the pitcher looking at hom</w:t>
      </w:r>
      <w:r w:rsidR="0061517A" w:rsidRPr="00FD1DB0">
        <w:rPr>
          <w:rFonts w:ascii="Times New Roman" w:eastAsiaTheme="minorEastAsia" w:hAnsi="Times New Roman" w:cs="Times New Roman"/>
          <w:color w:val="auto"/>
        </w:rPr>
        <w:t xml:space="preserve">e plate throughout his motion? </w:t>
      </w:r>
      <w:r w:rsidR="00543163" w:rsidRPr="00FD1DB0">
        <w:rPr>
          <w:rFonts w:ascii="Times New Roman" w:eastAsiaTheme="minorEastAsia" w:hAnsi="Times New Roman" w:cs="Times New Roman"/>
          <w:color w:val="auto"/>
        </w:rPr>
        <w:t>How would you describe what the pitcher does wit</w:t>
      </w:r>
      <w:r w:rsidR="0061517A" w:rsidRPr="00FD1DB0">
        <w:rPr>
          <w:rFonts w:ascii="Times New Roman" w:eastAsiaTheme="minorEastAsia" w:hAnsi="Times New Roman" w:cs="Times New Roman"/>
          <w:color w:val="auto"/>
        </w:rPr>
        <w:t xml:space="preserve">h his trail leg after release? </w:t>
      </w:r>
      <w:r w:rsidR="00543163" w:rsidRPr="00FD1DB0">
        <w:rPr>
          <w:rFonts w:ascii="Times New Roman" w:eastAsiaTheme="minorEastAsia" w:hAnsi="Times New Roman" w:cs="Times New Roman"/>
          <w:color w:val="auto"/>
        </w:rPr>
        <w:t>Is the pitcher balanced</w:t>
      </w:r>
      <w:r w:rsidR="0061517A" w:rsidRPr="00FD1DB0">
        <w:rPr>
          <w:rFonts w:ascii="Times New Roman" w:eastAsiaTheme="minorEastAsia" w:hAnsi="Times New Roman" w:cs="Times New Roman"/>
          <w:color w:val="auto"/>
        </w:rPr>
        <w:t xml:space="preserve"> when he completes </w:t>
      </w:r>
      <w:r w:rsidR="0061517A" w:rsidRPr="00FD1DB0">
        <w:rPr>
          <w:rFonts w:ascii="Times New Roman" w:eastAsiaTheme="minorEastAsia" w:hAnsi="Times New Roman" w:cs="Times New Roman"/>
          <w:color w:val="auto"/>
        </w:rPr>
        <w:lastRenderedPageBreak/>
        <w:t xml:space="preserve">his motion? </w:t>
      </w:r>
      <w:r w:rsidR="00543163" w:rsidRPr="00FD1DB0">
        <w:rPr>
          <w:rFonts w:ascii="Times New Roman" w:eastAsiaTheme="minorEastAsia" w:hAnsi="Times New Roman" w:cs="Times New Roman"/>
          <w:color w:val="auto"/>
        </w:rPr>
        <w:t>Is the pitcher’s motion quick</w:t>
      </w:r>
      <w:r w:rsidR="0061517A" w:rsidRPr="00FD1DB0">
        <w:rPr>
          <w:rFonts w:ascii="Times New Roman" w:eastAsiaTheme="minorEastAsia" w:hAnsi="Times New Roman" w:cs="Times New Roman"/>
          <w:color w:val="auto"/>
        </w:rPr>
        <w:t xml:space="preserve"> or slow, jerky or smooth?</w:t>
      </w:r>
      <w:r w:rsidR="0061517A" w:rsidRPr="00FD1DB0">
        <w:rPr>
          <w:rStyle w:val="EndnoteReference"/>
          <w:rFonts w:ascii="Times New Roman" w:eastAsiaTheme="minorEastAsia" w:hAnsi="Times New Roman" w:cs="Times New Roman"/>
          <w:color w:val="auto"/>
        </w:rPr>
        <w:endnoteReference w:id="6"/>
      </w:r>
      <w:r w:rsidR="003C15AF" w:rsidRPr="00FD1DB0">
        <w:rPr>
          <w:rFonts w:ascii="Times New Roman" w:eastAsiaTheme="minorEastAsia" w:hAnsi="Times New Roman" w:cs="Times New Roman"/>
          <w:color w:val="auto"/>
        </w:rPr>
        <w:t xml:space="preserve"> </w:t>
      </w:r>
      <w:r w:rsidR="00543163" w:rsidRPr="00FD1DB0">
        <w:rPr>
          <w:rFonts w:ascii="Times New Roman" w:eastAsiaTheme="minorEastAsia" w:hAnsi="Times New Roman" w:cs="Times New Roman"/>
          <w:color w:val="auto"/>
        </w:rPr>
        <w:t xml:space="preserve">These questions can all contribute to how stress is being applied to the ulnar collateral ligament in the throwing arm. </w:t>
      </w:r>
    </w:p>
    <w:p w:rsidR="00846305" w:rsidRDefault="00846305" w:rsidP="000661B7">
      <w:pPr>
        <w:pStyle w:val="ContactInfo"/>
        <w:jc w:val="left"/>
        <w:rPr>
          <w:rFonts w:ascii="Times New Roman" w:eastAsiaTheme="minorEastAsia" w:hAnsi="Times New Roman" w:cs="Times New Roman"/>
          <w:color w:val="auto"/>
        </w:rPr>
      </w:pPr>
    </w:p>
    <w:p w:rsidR="00846305" w:rsidRPr="00FD1DB0" w:rsidRDefault="00846305" w:rsidP="000661B7">
      <w:pPr>
        <w:pStyle w:val="ContactInfo"/>
        <w:jc w:val="left"/>
        <w:rPr>
          <w:rFonts w:ascii="Times New Roman" w:eastAsiaTheme="minorEastAsia" w:hAnsi="Times New Roman" w:cs="Times New Roman"/>
          <w:color w:val="auto"/>
        </w:rPr>
      </w:pPr>
    </w:p>
    <w:p w:rsidR="00865695" w:rsidRPr="00FD1DB0" w:rsidRDefault="00865695" w:rsidP="000661B7">
      <w:pPr>
        <w:pStyle w:val="ContactInfo"/>
        <w:jc w:val="left"/>
        <w:rPr>
          <w:rFonts w:ascii="Times New Roman" w:eastAsiaTheme="minorEastAsia" w:hAnsi="Times New Roman" w:cs="Times New Roman"/>
          <w:color w:val="auto"/>
        </w:rPr>
      </w:pPr>
    </w:p>
    <w:p w:rsidR="00865695" w:rsidRPr="00FD1DB0" w:rsidRDefault="00865695" w:rsidP="000661B7">
      <w:pPr>
        <w:pStyle w:val="ContactInfo"/>
        <w:jc w:val="left"/>
        <w:rPr>
          <w:rFonts w:ascii="Times New Roman" w:eastAsiaTheme="minorEastAsia" w:hAnsi="Times New Roman" w:cs="Times New Roman"/>
          <w:color w:val="auto"/>
        </w:rPr>
      </w:pPr>
    </w:p>
    <w:p w:rsidR="00865695" w:rsidRPr="00FD1DB0" w:rsidRDefault="00865695" w:rsidP="000661B7">
      <w:pPr>
        <w:pStyle w:val="ContactInfo"/>
        <w:jc w:val="left"/>
        <w:rPr>
          <w:rFonts w:ascii="Times New Roman" w:eastAsiaTheme="minorEastAsia" w:hAnsi="Times New Roman" w:cs="Times New Roman"/>
          <w:color w:val="auto"/>
        </w:rPr>
      </w:pPr>
    </w:p>
    <w:p w:rsidR="00D95E50" w:rsidRPr="00FD1DB0" w:rsidRDefault="00F31B59" w:rsidP="000661B7">
      <w:pPr>
        <w:pStyle w:val="ContactInfo"/>
        <w:jc w:val="left"/>
        <w:rPr>
          <w:rFonts w:ascii="Times New Roman" w:eastAsiaTheme="minorEastAsia" w:hAnsi="Times New Roman" w:cs="Times New Roman"/>
          <w:b/>
          <w:color w:val="auto"/>
        </w:rPr>
      </w:pPr>
      <w:r w:rsidRPr="00FD1DB0">
        <w:rPr>
          <w:rFonts w:ascii="Times New Roman" w:eastAsiaTheme="minorEastAsia" w:hAnsi="Times New Roman" w:cs="Times New Roman"/>
          <w:b/>
          <w:color w:val="auto"/>
        </w:rPr>
        <w:t>Notes</w:t>
      </w:r>
    </w:p>
    <w:sectPr w:rsidR="00D95E50" w:rsidRPr="00FD1DB0" w:rsidSect="00FC26AF">
      <w:footerReference w:type="default" r:id="rId14"/>
      <w:footerReference w:type="first" r:id="rId15"/>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290" w:rsidRDefault="003B2290" w:rsidP="00C6554A">
      <w:pPr>
        <w:spacing w:before="0" w:after="0" w:line="240" w:lineRule="auto"/>
      </w:pPr>
      <w:r>
        <w:separator/>
      </w:r>
    </w:p>
  </w:endnote>
  <w:endnote w:type="continuationSeparator" w:id="0">
    <w:p w:rsidR="003B2290" w:rsidRDefault="003B2290" w:rsidP="00C6554A">
      <w:pPr>
        <w:spacing w:before="0" w:after="0" w:line="240" w:lineRule="auto"/>
      </w:pPr>
      <w:r>
        <w:continuationSeparator/>
      </w:r>
    </w:p>
  </w:endnote>
  <w:endnote w:id="1">
    <w:p w:rsidR="00D44007" w:rsidRDefault="00D44007" w:rsidP="00671D84">
      <w:pPr>
        <w:pStyle w:val="EndnoteText"/>
        <w:rPr>
          <w:szCs w:val="22"/>
        </w:rPr>
      </w:pPr>
      <w:r w:rsidRPr="00671D84">
        <w:rPr>
          <w:rStyle w:val="EndnoteReference"/>
          <w:szCs w:val="22"/>
        </w:rPr>
        <w:endnoteRef/>
      </w:r>
      <w:r w:rsidR="00671D84">
        <w:rPr>
          <w:szCs w:val="22"/>
        </w:rPr>
        <w:t xml:space="preserve">  </w:t>
      </w:r>
      <w:hyperlink r:id="rId1" w:history="1">
        <w:r w:rsidR="00671D84" w:rsidRPr="0070406F">
          <w:rPr>
            <w:rStyle w:val="Hyperlink"/>
            <w:szCs w:val="22"/>
          </w:rPr>
          <w:t>http://m.mlb.com/pitchsmart/tommy-john-faq/</w:t>
        </w:r>
      </w:hyperlink>
      <w:r w:rsidR="0061517A" w:rsidRPr="00671D84">
        <w:rPr>
          <w:szCs w:val="22"/>
        </w:rPr>
        <w:t>.</w:t>
      </w:r>
    </w:p>
    <w:p w:rsidR="00671D84" w:rsidRPr="00671D84" w:rsidRDefault="00671D84" w:rsidP="00671D84">
      <w:pPr>
        <w:pStyle w:val="EndnoteText"/>
        <w:rPr>
          <w:szCs w:val="22"/>
        </w:rPr>
      </w:pPr>
    </w:p>
  </w:endnote>
  <w:endnote w:id="2">
    <w:p w:rsidR="00297638" w:rsidRDefault="00297638" w:rsidP="00671D84">
      <w:pPr>
        <w:pStyle w:val="EndnoteText"/>
        <w:rPr>
          <w:szCs w:val="22"/>
        </w:rPr>
      </w:pPr>
      <w:r w:rsidRPr="00671D84">
        <w:rPr>
          <w:rStyle w:val="EndnoteReference"/>
          <w:szCs w:val="22"/>
        </w:rPr>
        <w:endnoteRef/>
      </w:r>
      <w:r w:rsidR="00671D84">
        <w:rPr>
          <w:szCs w:val="22"/>
        </w:rPr>
        <w:t xml:space="preserve">  </w:t>
      </w:r>
      <w:r w:rsidRPr="00671D84">
        <w:rPr>
          <w:szCs w:val="22"/>
        </w:rPr>
        <w:t>J</w:t>
      </w:r>
      <w:r w:rsidR="00156F0C" w:rsidRPr="00671D84">
        <w:rPr>
          <w:szCs w:val="22"/>
        </w:rPr>
        <w:t>ae Jang, Raejoon Jung, Prafull Sharma</w:t>
      </w:r>
      <w:r w:rsidR="00BE3090" w:rsidRPr="00671D84">
        <w:rPr>
          <w:szCs w:val="22"/>
        </w:rPr>
        <w:t>, “</w:t>
      </w:r>
      <w:r w:rsidRPr="00671D84">
        <w:rPr>
          <w:szCs w:val="22"/>
        </w:rPr>
        <w:t>Identifying Injury-Inducing Factors in Baseball Pitchers</w:t>
      </w:r>
      <w:r w:rsidR="00BE3090" w:rsidRPr="00671D84">
        <w:rPr>
          <w:szCs w:val="22"/>
        </w:rPr>
        <w:t>”</w:t>
      </w:r>
      <w:r w:rsidRPr="00671D84">
        <w:rPr>
          <w:szCs w:val="22"/>
        </w:rPr>
        <w:t xml:space="preserve">, 2015. </w:t>
      </w:r>
      <w:hyperlink r:id="rId2" w:history="1">
        <w:r w:rsidR="00671D84" w:rsidRPr="0070406F">
          <w:rPr>
            <w:rStyle w:val="Hyperlink"/>
            <w:szCs w:val="22"/>
          </w:rPr>
          <w:t>http://cs229.stanford.edu/proj2015/109_report.pdf</w:t>
        </w:r>
      </w:hyperlink>
      <w:r w:rsidR="0061517A" w:rsidRPr="00671D84">
        <w:rPr>
          <w:szCs w:val="22"/>
        </w:rPr>
        <w:t>.</w:t>
      </w:r>
    </w:p>
    <w:p w:rsidR="00671D84" w:rsidRPr="00671D84" w:rsidRDefault="00671D84" w:rsidP="00671D84">
      <w:pPr>
        <w:pStyle w:val="EndnoteText"/>
        <w:rPr>
          <w:szCs w:val="22"/>
        </w:rPr>
      </w:pPr>
    </w:p>
  </w:endnote>
  <w:endnote w:id="3">
    <w:p w:rsidR="0061517A" w:rsidRDefault="0061517A" w:rsidP="00671D84">
      <w:pPr>
        <w:pStyle w:val="EndnoteText"/>
        <w:rPr>
          <w:szCs w:val="22"/>
        </w:rPr>
      </w:pPr>
      <w:r w:rsidRPr="00671D84">
        <w:rPr>
          <w:rStyle w:val="EndnoteReference"/>
          <w:szCs w:val="22"/>
        </w:rPr>
        <w:endnoteRef/>
      </w:r>
      <w:r w:rsidR="00671D84">
        <w:rPr>
          <w:szCs w:val="22"/>
        </w:rPr>
        <w:t xml:space="preserve">  </w:t>
      </w:r>
      <w:hyperlink r:id="rId3" w:history="1">
        <w:r w:rsidR="00671D84" w:rsidRPr="0070406F">
          <w:rPr>
            <w:rStyle w:val="Hyperlink"/>
            <w:szCs w:val="22"/>
          </w:rPr>
          <w:t>https://mlbreports.com/tj-surgery/</w:t>
        </w:r>
      </w:hyperlink>
      <w:r w:rsidRPr="00671D84">
        <w:rPr>
          <w:szCs w:val="22"/>
        </w:rPr>
        <w:t>.</w:t>
      </w:r>
    </w:p>
    <w:p w:rsidR="00671D84" w:rsidRPr="00671D84" w:rsidRDefault="00671D84" w:rsidP="00671D84">
      <w:pPr>
        <w:pStyle w:val="EndnoteText"/>
        <w:rPr>
          <w:szCs w:val="22"/>
        </w:rPr>
      </w:pPr>
    </w:p>
  </w:endnote>
  <w:endnote w:id="4">
    <w:p w:rsidR="00671D84" w:rsidRDefault="0061517A" w:rsidP="00671D84">
      <w:pPr>
        <w:pStyle w:val="EndnoteText"/>
        <w:rPr>
          <w:szCs w:val="22"/>
        </w:rPr>
      </w:pPr>
      <w:r w:rsidRPr="00671D84">
        <w:rPr>
          <w:rStyle w:val="EndnoteReference"/>
          <w:szCs w:val="22"/>
        </w:rPr>
        <w:endnoteRef/>
      </w:r>
      <w:r w:rsidR="00671D84">
        <w:rPr>
          <w:szCs w:val="22"/>
        </w:rPr>
        <w:t xml:space="preserve">  </w:t>
      </w:r>
      <w:hyperlink r:id="rId4" w:history="1">
        <w:r w:rsidR="00671D84" w:rsidRPr="00671D84">
          <w:rPr>
            <w:rStyle w:val="Hyperlink"/>
            <w:szCs w:val="22"/>
          </w:rPr>
          <w:t>http://www.fangraphs.com/</w:t>
        </w:r>
      </w:hyperlink>
      <w:r w:rsidRPr="00671D84">
        <w:rPr>
          <w:szCs w:val="22"/>
        </w:rPr>
        <w:t>.</w:t>
      </w:r>
    </w:p>
    <w:p w:rsidR="00671D84" w:rsidRPr="00671D84" w:rsidRDefault="00671D84" w:rsidP="00671D84">
      <w:pPr>
        <w:pStyle w:val="EndnoteText"/>
        <w:rPr>
          <w:szCs w:val="22"/>
        </w:rPr>
      </w:pPr>
    </w:p>
  </w:endnote>
  <w:endnote w:id="5">
    <w:p w:rsidR="00671D84" w:rsidRPr="00671D84" w:rsidRDefault="00671D84" w:rsidP="00671D84">
      <w:pPr>
        <w:pStyle w:val="EndnoteText"/>
        <w:rPr>
          <w:szCs w:val="22"/>
        </w:rPr>
      </w:pPr>
      <w:r w:rsidRPr="00671D84">
        <w:rPr>
          <w:rStyle w:val="EndnoteReference"/>
          <w:szCs w:val="22"/>
        </w:rPr>
        <w:endnoteRef/>
      </w:r>
      <w:r>
        <w:rPr>
          <w:szCs w:val="22"/>
        </w:rPr>
        <w:t xml:space="preserve">  </w:t>
      </w:r>
      <w:r>
        <w:rPr>
          <w:szCs w:val="22"/>
        </w:rPr>
        <w:fldChar w:fldCharType="begin"/>
      </w:r>
      <w:r>
        <w:rPr>
          <w:szCs w:val="22"/>
        </w:rPr>
        <w:instrText xml:space="preserve"> BIBLIOGRAPHY  \l 1033 </w:instrText>
      </w:r>
      <w:r>
        <w:rPr>
          <w:szCs w:val="22"/>
        </w:rPr>
        <w:fldChar w:fldCharType="separate"/>
      </w:r>
      <w:r>
        <w:rPr>
          <w:noProof/>
        </w:rPr>
        <w:t xml:space="preserve">Vollman, Rob. 2016. </w:t>
      </w:r>
      <w:r>
        <w:rPr>
          <w:i/>
          <w:iCs/>
          <w:noProof/>
        </w:rPr>
        <w:t>Stat Shot.</w:t>
      </w:r>
      <w:r>
        <w:rPr>
          <w:noProof/>
        </w:rPr>
        <w:t xml:space="preserve"> Toronto: ECW Press.</w:t>
      </w:r>
    </w:p>
    <w:p w:rsidR="00C150E3" w:rsidRPr="00671D84" w:rsidRDefault="00671D84" w:rsidP="00671D84">
      <w:pPr>
        <w:pStyle w:val="EndnoteText"/>
        <w:rPr>
          <w:szCs w:val="22"/>
        </w:rPr>
      </w:pPr>
      <w:r>
        <w:rPr>
          <w:szCs w:val="22"/>
        </w:rPr>
        <w:fldChar w:fldCharType="end"/>
      </w:r>
    </w:p>
  </w:endnote>
  <w:endnote w:id="6">
    <w:p w:rsidR="00671D84" w:rsidRPr="00671D84" w:rsidRDefault="00671D84" w:rsidP="00671D84">
      <w:pPr>
        <w:pStyle w:val="EndnoteText"/>
        <w:rPr>
          <w:szCs w:val="22"/>
        </w:rPr>
      </w:pPr>
      <w:r w:rsidRPr="00671D84">
        <w:rPr>
          <w:rStyle w:val="EndnoteReference"/>
          <w:szCs w:val="22"/>
        </w:rPr>
        <w:endnoteRef/>
      </w:r>
      <w:r>
        <w:rPr>
          <w:szCs w:val="22"/>
        </w:rPr>
        <w:t xml:space="preserve">  </w:t>
      </w:r>
      <w:r w:rsidRPr="00671D84">
        <w:rPr>
          <w:szCs w:val="22"/>
        </w:rPr>
        <w:fldChar w:fldCharType="begin"/>
      </w:r>
      <w:r w:rsidRPr="00671D84">
        <w:rPr>
          <w:szCs w:val="22"/>
        </w:rPr>
        <w:instrText xml:space="preserve"> BIBLIOGRAPHY  \l 1033 </w:instrText>
      </w:r>
      <w:r w:rsidRPr="00671D84">
        <w:rPr>
          <w:szCs w:val="22"/>
        </w:rPr>
        <w:fldChar w:fldCharType="separate"/>
      </w:r>
      <w:r w:rsidRPr="00671D84">
        <w:rPr>
          <w:noProof/>
          <w:szCs w:val="22"/>
        </w:rPr>
        <w:t xml:space="preserve">James, Bill. 1982. </w:t>
      </w:r>
      <w:r w:rsidRPr="00671D84">
        <w:rPr>
          <w:i/>
          <w:iCs/>
          <w:noProof/>
          <w:szCs w:val="22"/>
        </w:rPr>
        <w:t>The Bill James Baseball Abstract.</w:t>
      </w:r>
      <w:r w:rsidRPr="00671D84">
        <w:rPr>
          <w:noProof/>
          <w:szCs w:val="22"/>
        </w:rPr>
        <w:t xml:space="preserve"> New York: Ballantine Books.</w:t>
      </w:r>
    </w:p>
    <w:p w:rsidR="0061517A" w:rsidRPr="00F31B59" w:rsidRDefault="00671D84" w:rsidP="00671D84">
      <w:pPr>
        <w:pStyle w:val="EndnoteText"/>
        <w:rPr>
          <w:sz w:val="24"/>
          <w:szCs w:val="24"/>
        </w:rPr>
      </w:pPr>
      <w:r w:rsidRPr="00671D84">
        <w:rPr>
          <w:szCs w:val="22"/>
        </w:rPr>
        <w:fldChar w:fldCharType="end"/>
      </w:r>
      <w:r w:rsidR="00156F0C" w:rsidRPr="00F31B59">
        <w:rPr>
          <w:sz w:val="24"/>
          <w:szCs w:val="24"/>
        </w:rPr>
        <w:tab/>
      </w:r>
    </w:p>
    <w:p w:rsidR="0061517A" w:rsidRDefault="0061517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770925"/>
      <w:docPartObj>
        <w:docPartGallery w:val="Page Numbers (Bottom of Page)"/>
        <w:docPartUnique/>
      </w:docPartObj>
    </w:sdtPr>
    <w:sdtEndPr>
      <w:rPr>
        <w:b/>
        <w:noProof/>
        <w:sz w:val="20"/>
        <w:szCs w:val="20"/>
      </w:rPr>
    </w:sdtEndPr>
    <w:sdtContent>
      <w:p w:rsidR="00682816" w:rsidRPr="00DE31BF" w:rsidRDefault="00682816">
        <w:pPr>
          <w:pStyle w:val="Footer"/>
          <w:jc w:val="center"/>
          <w:rPr>
            <w:b/>
            <w:sz w:val="20"/>
            <w:szCs w:val="20"/>
          </w:rPr>
        </w:pPr>
        <w:r w:rsidRPr="00DE31BF">
          <w:rPr>
            <w:b/>
            <w:sz w:val="20"/>
            <w:szCs w:val="20"/>
          </w:rPr>
          <w:fldChar w:fldCharType="begin"/>
        </w:r>
        <w:r w:rsidRPr="00DE31BF">
          <w:rPr>
            <w:b/>
            <w:sz w:val="20"/>
            <w:szCs w:val="20"/>
          </w:rPr>
          <w:instrText xml:space="preserve"> PAGE   \* MERGEFORMAT </w:instrText>
        </w:r>
        <w:r w:rsidRPr="00DE31BF">
          <w:rPr>
            <w:b/>
            <w:sz w:val="20"/>
            <w:szCs w:val="20"/>
          </w:rPr>
          <w:fldChar w:fldCharType="separate"/>
        </w:r>
        <w:r w:rsidR="00387B07">
          <w:rPr>
            <w:b/>
            <w:noProof/>
            <w:sz w:val="20"/>
            <w:szCs w:val="20"/>
          </w:rPr>
          <w:t>6</w:t>
        </w:r>
        <w:r w:rsidRPr="00DE31BF">
          <w:rPr>
            <w:b/>
            <w:noProof/>
            <w:sz w:val="20"/>
            <w:szCs w:val="20"/>
          </w:rPr>
          <w:fldChar w:fldCharType="end"/>
        </w:r>
      </w:p>
    </w:sdtContent>
  </w:sdt>
  <w:p w:rsidR="00B02D31" w:rsidRDefault="00B02D31" w:rsidP="00682816">
    <w:pPr>
      <w:pStyle w:val="Footer"/>
      <w:tabs>
        <w:tab w:val="left" w:pos="3510"/>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16" w:rsidRDefault="00682816" w:rsidP="00682816">
    <w:pPr>
      <w:pStyle w:val="Footer"/>
      <w:tabs>
        <w:tab w:val="left" w:pos="369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290" w:rsidRDefault="003B2290" w:rsidP="00C6554A">
      <w:pPr>
        <w:spacing w:before="0" w:after="0" w:line="240" w:lineRule="auto"/>
      </w:pPr>
      <w:r>
        <w:separator/>
      </w:r>
    </w:p>
  </w:footnote>
  <w:footnote w:type="continuationSeparator" w:id="0">
    <w:p w:rsidR="003B2290" w:rsidRDefault="003B229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A03CB8"/>
    <w:multiLevelType w:val="hybridMultilevel"/>
    <w:tmpl w:val="5A62D870"/>
    <w:lvl w:ilvl="0" w:tplc="C3288BF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2A6B70"/>
    <w:multiLevelType w:val="hybridMultilevel"/>
    <w:tmpl w:val="CA221428"/>
    <w:lvl w:ilvl="0" w:tplc="99BA0F4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5C"/>
    <w:rsid w:val="0000487E"/>
    <w:rsid w:val="00023517"/>
    <w:rsid w:val="000248D2"/>
    <w:rsid w:val="0002690D"/>
    <w:rsid w:val="000341AB"/>
    <w:rsid w:val="000661B7"/>
    <w:rsid w:val="000C67FC"/>
    <w:rsid w:val="000F18F3"/>
    <w:rsid w:val="000F3F5A"/>
    <w:rsid w:val="00103C15"/>
    <w:rsid w:val="00103CD4"/>
    <w:rsid w:val="00110EAC"/>
    <w:rsid w:val="00156F0C"/>
    <w:rsid w:val="00177CA5"/>
    <w:rsid w:val="0019400B"/>
    <w:rsid w:val="001E1A4B"/>
    <w:rsid w:val="001E625B"/>
    <w:rsid w:val="001F1487"/>
    <w:rsid w:val="00201411"/>
    <w:rsid w:val="00244991"/>
    <w:rsid w:val="002554CD"/>
    <w:rsid w:val="0025727D"/>
    <w:rsid w:val="00285A7A"/>
    <w:rsid w:val="00292EEF"/>
    <w:rsid w:val="00293B83"/>
    <w:rsid w:val="00297638"/>
    <w:rsid w:val="002B4294"/>
    <w:rsid w:val="002D2712"/>
    <w:rsid w:val="002F1B9F"/>
    <w:rsid w:val="00333D0D"/>
    <w:rsid w:val="003419C7"/>
    <w:rsid w:val="00345DFF"/>
    <w:rsid w:val="00347725"/>
    <w:rsid w:val="003719E3"/>
    <w:rsid w:val="00387B07"/>
    <w:rsid w:val="003B2290"/>
    <w:rsid w:val="003C15AF"/>
    <w:rsid w:val="003C78EA"/>
    <w:rsid w:val="003D0824"/>
    <w:rsid w:val="003D6722"/>
    <w:rsid w:val="003F5AC9"/>
    <w:rsid w:val="00443FF6"/>
    <w:rsid w:val="004605B5"/>
    <w:rsid w:val="00463B62"/>
    <w:rsid w:val="00470EAF"/>
    <w:rsid w:val="00484EB1"/>
    <w:rsid w:val="004B0FC6"/>
    <w:rsid w:val="004C049F"/>
    <w:rsid w:val="004E3BAA"/>
    <w:rsid w:val="004F1423"/>
    <w:rsid w:val="005000E2"/>
    <w:rsid w:val="00511516"/>
    <w:rsid w:val="00516DEB"/>
    <w:rsid w:val="00530F91"/>
    <w:rsid w:val="00543163"/>
    <w:rsid w:val="005560F2"/>
    <w:rsid w:val="00584CAE"/>
    <w:rsid w:val="00584E4D"/>
    <w:rsid w:val="005E591A"/>
    <w:rsid w:val="005F5517"/>
    <w:rsid w:val="0061014E"/>
    <w:rsid w:val="0061517A"/>
    <w:rsid w:val="00626A3F"/>
    <w:rsid w:val="00663EC1"/>
    <w:rsid w:val="00667328"/>
    <w:rsid w:val="00671D84"/>
    <w:rsid w:val="00676A31"/>
    <w:rsid w:val="00682816"/>
    <w:rsid w:val="006A3CE7"/>
    <w:rsid w:val="006B1446"/>
    <w:rsid w:val="006D6555"/>
    <w:rsid w:val="006E1E66"/>
    <w:rsid w:val="0071072C"/>
    <w:rsid w:val="00727564"/>
    <w:rsid w:val="00745ED2"/>
    <w:rsid w:val="00750B72"/>
    <w:rsid w:val="007A3E3B"/>
    <w:rsid w:val="007F71BD"/>
    <w:rsid w:val="00837CB7"/>
    <w:rsid w:val="00846305"/>
    <w:rsid w:val="00847F5C"/>
    <w:rsid w:val="00857844"/>
    <w:rsid w:val="00865695"/>
    <w:rsid w:val="00866FD6"/>
    <w:rsid w:val="00882A7F"/>
    <w:rsid w:val="00894677"/>
    <w:rsid w:val="008C4274"/>
    <w:rsid w:val="008D4462"/>
    <w:rsid w:val="008E1A6B"/>
    <w:rsid w:val="008E7D3F"/>
    <w:rsid w:val="008F27BA"/>
    <w:rsid w:val="00931226"/>
    <w:rsid w:val="00935492"/>
    <w:rsid w:val="00954C58"/>
    <w:rsid w:val="00975896"/>
    <w:rsid w:val="009917BA"/>
    <w:rsid w:val="009C3FDD"/>
    <w:rsid w:val="009E75C0"/>
    <w:rsid w:val="00A02D1F"/>
    <w:rsid w:val="00A81050"/>
    <w:rsid w:val="00A91B79"/>
    <w:rsid w:val="00AA3449"/>
    <w:rsid w:val="00AA5269"/>
    <w:rsid w:val="00AA6D1E"/>
    <w:rsid w:val="00B02D31"/>
    <w:rsid w:val="00B21113"/>
    <w:rsid w:val="00B3285D"/>
    <w:rsid w:val="00B463F0"/>
    <w:rsid w:val="00B47E2F"/>
    <w:rsid w:val="00B54159"/>
    <w:rsid w:val="00B72409"/>
    <w:rsid w:val="00BA26B6"/>
    <w:rsid w:val="00BA71BA"/>
    <w:rsid w:val="00BB03AC"/>
    <w:rsid w:val="00BE3090"/>
    <w:rsid w:val="00C1396D"/>
    <w:rsid w:val="00C150E3"/>
    <w:rsid w:val="00C15D66"/>
    <w:rsid w:val="00C3243B"/>
    <w:rsid w:val="00C6554A"/>
    <w:rsid w:val="00C73EEB"/>
    <w:rsid w:val="00C85D61"/>
    <w:rsid w:val="00CB6013"/>
    <w:rsid w:val="00CC34B8"/>
    <w:rsid w:val="00D3158D"/>
    <w:rsid w:val="00D44007"/>
    <w:rsid w:val="00D6128C"/>
    <w:rsid w:val="00D90EE5"/>
    <w:rsid w:val="00D92B5B"/>
    <w:rsid w:val="00D95E50"/>
    <w:rsid w:val="00DA60A3"/>
    <w:rsid w:val="00DE2B34"/>
    <w:rsid w:val="00DE31BF"/>
    <w:rsid w:val="00E0667C"/>
    <w:rsid w:val="00E16A3B"/>
    <w:rsid w:val="00E63E0C"/>
    <w:rsid w:val="00ED7C44"/>
    <w:rsid w:val="00F31B59"/>
    <w:rsid w:val="00F46A7B"/>
    <w:rsid w:val="00F54510"/>
    <w:rsid w:val="00F7795A"/>
    <w:rsid w:val="00F77A6E"/>
    <w:rsid w:val="00F81F51"/>
    <w:rsid w:val="00FA4EB4"/>
    <w:rsid w:val="00FB09D1"/>
    <w:rsid w:val="00FC26AF"/>
    <w:rsid w:val="00FD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44ABCE27-DE30-4D53-9FF7-F10694F1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5115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unhideWhenUsed/>
    <w:qFormat/>
    <w:rsid w:val="00676A31"/>
    <w:pPr>
      <w:ind w:left="720"/>
      <w:contextualSpacing/>
    </w:pPr>
  </w:style>
  <w:style w:type="character" w:styleId="EndnoteReference">
    <w:name w:val="endnote reference"/>
    <w:basedOn w:val="DefaultParagraphFont"/>
    <w:uiPriority w:val="99"/>
    <w:semiHidden/>
    <w:unhideWhenUsed/>
    <w:rsid w:val="00D95E50"/>
    <w:rPr>
      <w:vertAlign w:val="superscript"/>
    </w:rPr>
  </w:style>
  <w:style w:type="paragraph" w:styleId="Bibliography">
    <w:name w:val="Bibliography"/>
    <w:basedOn w:val="Normal"/>
    <w:next w:val="Normal"/>
    <w:uiPriority w:val="37"/>
    <w:unhideWhenUsed/>
    <w:rsid w:val="00C1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7757">
      <w:bodyDiv w:val="1"/>
      <w:marLeft w:val="0"/>
      <w:marRight w:val="0"/>
      <w:marTop w:val="0"/>
      <w:marBottom w:val="0"/>
      <w:divBdr>
        <w:top w:val="none" w:sz="0" w:space="0" w:color="auto"/>
        <w:left w:val="none" w:sz="0" w:space="0" w:color="auto"/>
        <w:bottom w:val="none" w:sz="0" w:space="0" w:color="auto"/>
        <w:right w:val="none" w:sz="0" w:space="0" w:color="auto"/>
      </w:divBdr>
    </w:div>
    <w:div w:id="194780152">
      <w:bodyDiv w:val="1"/>
      <w:marLeft w:val="0"/>
      <w:marRight w:val="0"/>
      <w:marTop w:val="0"/>
      <w:marBottom w:val="0"/>
      <w:divBdr>
        <w:top w:val="none" w:sz="0" w:space="0" w:color="auto"/>
        <w:left w:val="none" w:sz="0" w:space="0" w:color="auto"/>
        <w:bottom w:val="none" w:sz="0" w:space="0" w:color="auto"/>
        <w:right w:val="none" w:sz="0" w:space="0" w:color="auto"/>
      </w:divBdr>
    </w:div>
    <w:div w:id="410658346">
      <w:bodyDiv w:val="1"/>
      <w:marLeft w:val="0"/>
      <w:marRight w:val="0"/>
      <w:marTop w:val="0"/>
      <w:marBottom w:val="0"/>
      <w:divBdr>
        <w:top w:val="none" w:sz="0" w:space="0" w:color="auto"/>
        <w:left w:val="none" w:sz="0" w:space="0" w:color="auto"/>
        <w:bottom w:val="none" w:sz="0" w:space="0" w:color="auto"/>
        <w:right w:val="none" w:sz="0" w:space="0" w:color="auto"/>
      </w:divBdr>
    </w:div>
    <w:div w:id="1279526996">
      <w:bodyDiv w:val="1"/>
      <w:marLeft w:val="0"/>
      <w:marRight w:val="0"/>
      <w:marTop w:val="0"/>
      <w:marBottom w:val="0"/>
      <w:divBdr>
        <w:top w:val="none" w:sz="0" w:space="0" w:color="auto"/>
        <w:left w:val="none" w:sz="0" w:space="0" w:color="auto"/>
        <w:bottom w:val="none" w:sz="0" w:space="0" w:color="auto"/>
        <w:right w:val="none" w:sz="0" w:space="0" w:color="auto"/>
      </w:divBdr>
    </w:div>
    <w:div w:id="1490946506">
      <w:bodyDiv w:val="1"/>
      <w:marLeft w:val="0"/>
      <w:marRight w:val="0"/>
      <w:marTop w:val="0"/>
      <w:marBottom w:val="0"/>
      <w:divBdr>
        <w:top w:val="none" w:sz="0" w:space="0" w:color="auto"/>
        <w:left w:val="none" w:sz="0" w:space="0" w:color="auto"/>
        <w:bottom w:val="none" w:sz="0" w:space="0" w:color="auto"/>
        <w:right w:val="none" w:sz="0" w:space="0" w:color="auto"/>
      </w:divBdr>
    </w:div>
    <w:div w:id="1560242545">
      <w:bodyDiv w:val="1"/>
      <w:marLeft w:val="0"/>
      <w:marRight w:val="0"/>
      <w:marTop w:val="0"/>
      <w:marBottom w:val="0"/>
      <w:divBdr>
        <w:top w:val="none" w:sz="0" w:space="0" w:color="auto"/>
        <w:left w:val="none" w:sz="0" w:space="0" w:color="auto"/>
        <w:bottom w:val="none" w:sz="0" w:space="0" w:color="auto"/>
        <w:right w:val="none" w:sz="0" w:space="0" w:color="auto"/>
      </w:divBdr>
    </w:div>
    <w:div w:id="1616709690">
      <w:bodyDiv w:val="1"/>
      <w:marLeft w:val="0"/>
      <w:marRight w:val="0"/>
      <w:marTop w:val="0"/>
      <w:marBottom w:val="0"/>
      <w:divBdr>
        <w:top w:val="none" w:sz="0" w:space="0" w:color="auto"/>
        <w:left w:val="none" w:sz="0" w:space="0" w:color="auto"/>
        <w:bottom w:val="none" w:sz="0" w:space="0" w:color="auto"/>
        <w:right w:val="none" w:sz="0" w:space="0" w:color="auto"/>
      </w:divBdr>
    </w:div>
    <w:div w:id="1837106741">
      <w:bodyDiv w:val="1"/>
      <w:marLeft w:val="0"/>
      <w:marRight w:val="0"/>
      <w:marTop w:val="0"/>
      <w:marBottom w:val="0"/>
      <w:divBdr>
        <w:top w:val="none" w:sz="0" w:space="0" w:color="auto"/>
        <w:left w:val="none" w:sz="0" w:space="0" w:color="auto"/>
        <w:bottom w:val="none" w:sz="0" w:space="0" w:color="auto"/>
        <w:right w:val="none" w:sz="0" w:space="0" w:color="auto"/>
      </w:divBdr>
    </w:div>
    <w:div w:id="20235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mlbreports.com/tj-surgery/" TargetMode="External"/><Relationship Id="rId2" Type="http://schemas.openxmlformats.org/officeDocument/2006/relationships/hyperlink" Target="http://cs229.stanford.edu/proj2015/109_report.pdf" TargetMode="External"/><Relationship Id="rId1" Type="http://schemas.openxmlformats.org/officeDocument/2006/relationships/hyperlink" Target="http://m.mlb.com/pitchsmart/tommy-john-faq/" TargetMode="External"/><Relationship Id="rId4" Type="http://schemas.openxmlformats.org/officeDocument/2006/relationships/hyperlink" Target="http://www.fangraph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Rob16</b:Tag>
    <b:SourceType>Book</b:SourceType>
    <b:Guid>{D25D1B58-3D19-4723-85E8-2C31495583C1}</b:Guid>
    <b:Title>Stat Shot</b:Title>
    <b:Year>2016</b:Year>
    <b:Author>
      <b:Author>
        <b:NameList>
          <b:Person>
            <b:Last>Vollman</b:Last>
            <b:First>Rob</b:First>
          </b:Person>
        </b:NameList>
      </b:Author>
    </b:Author>
    <b:City>Toronto</b:City>
    <b:Publisher>ECW Press</b:Publisher>
    <b:RefOrder>1</b:RefOrder>
  </b:Source>
</b:Sources>
</file>

<file path=customXml/itemProps1.xml><?xml version="1.0" encoding="utf-8"?>
<ds:datastoreItem xmlns:ds="http://schemas.openxmlformats.org/officeDocument/2006/customXml" ds:itemID="{A0A15183-B887-482C-B28C-DE8C45A2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Hillman</dc:creator>
  <cp:keywords/>
  <dc:description/>
  <cp:lastModifiedBy>Jason Hillman</cp:lastModifiedBy>
  <cp:revision>2</cp:revision>
  <cp:lastPrinted>2017-01-09T14:43:00Z</cp:lastPrinted>
  <dcterms:created xsi:type="dcterms:W3CDTF">2017-10-28T22:26:00Z</dcterms:created>
  <dcterms:modified xsi:type="dcterms:W3CDTF">2017-10-28T22:26:00Z</dcterms:modified>
</cp:coreProperties>
</file>