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16C2" w14:textId="63AB8A46" w:rsidR="00EE2044" w:rsidRDefault="00271FA0">
      <w:pPr>
        <w:pStyle w:val="Title"/>
      </w:pPr>
      <w:r>
        <w:t xml:space="preserve">Unit 1 </w:t>
      </w:r>
      <w:r w:rsidR="0080587C">
        <w:t>Project</w:t>
      </w:r>
    </w:p>
    <w:p w14:paraId="769616C3" w14:textId="7AA91974" w:rsidR="00EE2044" w:rsidRDefault="0080587C">
      <w:pPr>
        <w:pStyle w:val="Subtitle"/>
      </w:pPr>
      <w:r>
        <w:t>Data in R, Fall 2020</w:t>
      </w:r>
    </w:p>
    <w:p w14:paraId="769616C4" w14:textId="77777777" w:rsidR="00EE2044" w:rsidRDefault="0080587C">
      <w:pPr>
        <w:pStyle w:val="Author"/>
      </w:pPr>
      <w:r>
        <w:t>Dave Brown</w:t>
      </w:r>
    </w:p>
    <w:p w14:paraId="769616C5" w14:textId="796F02BA" w:rsidR="00EE2044" w:rsidRDefault="0080587C">
      <w:pPr>
        <w:pStyle w:val="Date"/>
      </w:pPr>
      <w:r>
        <w:t>Sep 2</w:t>
      </w:r>
      <w:r w:rsidR="0008019D">
        <w:t>5</w:t>
      </w:r>
      <w:r>
        <w:t>, 2020</w:t>
      </w:r>
    </w:p>
    <w:p w14:paraId="769616C6" w14:textId="7FFBBCE2" w:rsidR="00EE2044" w:rsidRDefault="0080587C">
      <w:pPr>
        <w:pStyle w:val="Heading1"/>
      </w:pPr>
      <w:bookmarkStart w:id="0" w:name="q1-dataset"/>
      <w:bookmarkEnd w:id="0"/>
      <w:r>
        <w:t>Dataset</w:t>
      </w:r>
    </w:p>
    <w:p w14:paraId="45701AEC" w14:textId="4D097031" w:rsidR="00BE43D2" w:rsidRDefault="0008019D" w:rsidP="007D447E">
      <w:pPr>
        <w:pStyle w:val="FirstParagraph"/>
      </w:pPr>
      <w:r>
        <w:t>Th</w:t>
      </w:r>
      <w:r w:rsidR="00BE43D2">
        <w:t xml:space="preserve">e </w:t>
      </w:r>
      <w:r w:rsidR="00B86905" w:rsidRPr="00B86905">
        <w:rPr>
          <w:b/>
          <w:bCs/>
        </w:rPr>
        <w:t>forestfires.csv</w:t>
      </w:r>
      <w:r>
        <w:t xml:space="preserve"> dataset contains </w:t>
      </w:r>
      <w:r w:rsidR="007D447E">
        <w:t xml:space="preserve">daily </w:t>
      </w:r>
      <w:r>
        <w:t>information on meteorology, forest conditions and wildfires for a park in Portugal</w:t>
      </w:r>
      <w:r w:rsidR="00C92C8C">
        <w:t xml:space="preserve"> from 2000 to 2003.</w:t>
      </w:r>
    </w:p>
    <w:p w14:paraId="54AAD6AF" w14:textId="2B7E84B9" w:rsidR="00BE43D2" w:rsidRPr="00BE43D2" w:rsidRDefault="00BE43D2" w:rsidP="00BE43D2">
      <w:pPr>
        <w:pStyle w:val="BodyText"/>
      </w:pPr>
      <w:r>
        <w:t>Variable</w:t>
      </w:r>
      <w:r w:rsidR="007D447E">
        <w:t>s include:</w:t>
      </w:r>
    </w:p>
    <w:p w14:paraId="573C763B" w14:textId="61AC2A01" w:rsidR="00BE43D2" w:rsidRDefault="00BE43D2" w:rsidP="00BE43D2">
      <w:pPr>
        <w:pStyle w:val="BodyText"/>
        <w:spacing w:after="120"/>
      </w:pPr>
      <w:r>
        <w:t xml:space="preserve">   1. X - x-axis spatial coordinate within the </w:t>
      </w:r>
      <w:proofErr w:type="spellStart"/>
      <w:r>
        <w:t>Montesinho</w:t>
      </w:r>
      <w:proofErr w:type="spellEnd"/>
      <w:r>
        <w:t xml:space="preserve"> park map</w:t>
      </w:r>
    </w:p>
    <w:p w14:paraId="4590A048" w14:textId="0A0E4721" w:rsidR="00BE43D2" w:rsidRDefault="00BE43D2" w:rsidP="00BE43D2">
      <w:pPr>
        <w:pStyle w:val="BodyText"/>
        <w:spacing w:after="120"/>
      </w:pPr>
      <w:r>
        <w:t xml:space="preserve">   2. Y - y-axis spatial coordinate within the </w:t>
      </w:r>
      <w:proofErr w:type="spellStart"/>
      <w:r>
        <w:t>Montesinho</w:t>
      </w:r>
      <w:proofErr w:type="spellEnd"/>
      <w:r>
        <w:t xml:space="preserve"> park map</w:t>
      </w:r>
    </w:p>
    <w:p w14:paraId="5861C4BE" w14:textId="77777777" w:rsidR="00BE43D2" w:rsidRDefault="00BE43D2" w:rsidP="00BE43D2">
      <w:pPr>
        <w:pStyle w:val="BodyText"/>
        <w:spacing w:after="120"/>
      </w:pPr>
      <w:r>
        <w:t xml:space="preserve">   3. month - month of the year: "</w:t>
      </w:r>
      <w:proofErr w:type="spellStart"/>
      <w:r>
        <w:t>jan</w:t>
      </w:r>
      <w:proofErr w:type="spellEnd"/>
      <w:r>
        <w:t xml:space="preserve">" to "dec" </w:t>
      </w:r>
    </w:p>
    <w:p w14:paraId="39C59E04" w14:textId="77777777" w:rsidR="00BE43D2" w:rsidRDefault="00BE43D2" w:rsidP="00BE43D2">
      <w:pPr>
        <w:pStyle w:val="BodyText"/>
        <w:spacing w:after="120"/>
      </w:pPr>
      <w:r>
        <w:t xml:space="preserve">   4. day - day of the week: "mon" to "sun"</w:t>
      </w:r>
    </w:p>
    <w:p w14:paraId="6D4BD5FE" w14:textId="4A371A89" w:rsidR="00BE43D2" w:rsidRDefault="00BE43D2" w:rsidP="00BE43D2">
      <w:pPr>
        <w:pStyle w:val="BodyText"/>
        <w:spacing w:after="120"/>
      </w:pPr>
      <w:r>
        <w:t xml:space="preserve">   5. FFMC - FFMC index from the FWI system</w:t>
      </w:r>
    </w:p>
    <w:p w14:paraId="115D699D" w14:textId="3F01C3A6" w:rsidR="00BE43D2" w:rsidRDefault="00BE43D2" w:rsidP="00BE43D2">
      <w:pPr>
        <w:pStyle w:val="BodyText"/>
        <w:spacing w:after="120"/>
      </w:pPr>
      <w:r>
        <w:t xml:space="preserve">   6. DMC - DMC index from the FWI system </w:t>
      </w:r>
    </w:p>
    <w:p w14:paraId="47A954B9" w14:textId="41BB94E4" w:rsidR="00BE43D2" w:rsidRDefault="00BE43D2" w:rsidP="00BE43D2">
      <w:pPr>
        <w:pStyle w:val="BodyText"/>
        <w:spacing w:after="120"/>
      </w:pPr>
      <w:r>
        <w:t xml:space="preserve">   7. DC - DC index from the FWI system </w:t>
      </w:r>
    </w:p>
    <w:p w14:paraId="462408E2" w14:textId="544BC3A5" w:rsidR="00BE43D2" w:rsidRDefault="00BE43D2" w:rsidP="00BE43D2">
      <w:pPr>
        <w:pStyle w:val="BodyText"/>
        <w:spacing w:after="120"/>
      </w:pPr>
      <w:r>
        <w:t xml:space="preserve">   8. ISI - ISI index from the FWI system</w:t>
      </w:r>
    </w:p>
    <w:p w14:paraId="6F75B179" w14:textId="799D8274" w:rsidR="00BE43D2" w:rsidRDefault="00BE43D2" w:rsidP="00BE43D2">
      <w:pPr>
        <w:pStyle w:val="BodyText"/>
        <w:spacing w:after="120"/>
      </w:pPr>
      <w:r>
        <w:t xml:space="preserve">   9. temp - temperature in Celsius degrees</w:t>
      </w:r>
    </w:p>
    <w:p w14:paraId="112653F7" w14:textId="26BD5153" w:rsidR="00BE43D2" w:rsidRDefault="00BE43D2" w:rsidP="00BE43D2">
      <w:pPr>
        <w:pStyle w:val="BodyText"/>
        <w:spacing w:after="120"/>
      </w:pPr>
      <w:r>
        <w:t xml:space="preserve">   10. RH - relative humidity in %</w:t>
      </w:r>
    </w:p>
    <w:p w14:paraId="066FD884" w14:textId="47E5A05D" w:rsidR="00BE43D2" w:rsidRDefault="00BE43D2" w:rsidP="00BE43D2">
      <w:pPr>
        <w:pStyle w:val="BodyText"/>
        <w:spacing w:after="120"/>
      </w:pPr>
      <w:r>
        <w:t xml:space="preserve">   11. wind - wind speed in km/</w:t>
      </w:r>
      <w:proofErr w:type="spellStart"/>
      <w:r>
        <w:t>h</w:t>
      </w:r>
      <w:r w:rsidR="00753412">
        <w:t>r</w:t>
      </w:r>
      <w:proofErr w:type="spellEnd"/>
      <w:r>
        <w:t xml:space="preserve"> </w:t>
      </w:r>
    </w:p>
    <w:p w14:paraId="0BD1F2C2" w14:textId="0BF3A154" w:rsidR="00BE43D2" w:rsidRDefault="00BE43D2" w:rsidP="00BE43D2">
      <w:pPr>
        <w:pStyle w:val="BodyText"/>
        <w:spacing w:after="120"/>
      </w:pPr>
      <w:r>
        <w:t xml:space="preserve">   12. rain </w:t>
      </w:r>
      <w:r w:rsidR="00753412">
        <w:t>–</w:t>
      </w:r>
      <w:r>
        <w:t xml:space="preserve"> </w:t>
      </w:r>
      <w:r w:rsidR="00753412">
        <w:t>precipitation in</w:t>
      </w:r>
      <w:r>
        <w:t xml:space="preserve"> mm/m</w:t>
      </w:r>
      <w:r w:rsidRPr="00753412">
        <w:rPr>
          <w:vertAlign w:val="superscript"/>
        </w:rPr>
        <w:t>2</w:t>
      </w:r>
      <w:r>
        <w:t xml:space="preserve"> </w:t>
      </w:r>
    </w:p>
    <w:p w14:paraId="45060DDD" w14:textId="1D6B9868" w:rsidR="00C92C8C" w:rsidRPr="00C92C8C" w:rsidRDefault="00BE43D2" w:rsidP="00BE43D2">
      <w:pPr>
        <w:pStyle w:val="BodyText"/>
      </w:pPr>
      <w:r>
        <w:t xml:space="preserve">   13. area - the burned area of the forest (in ha)</w:t>
      </w:r>
    </w:p>
    <w:p w14:paraId="72C16F42" w14:textId="69B4B8EC" w:rsidR="00C92C8C" w:rsidRDefault="00C92C8C" w:rsidP="00C92C8C">
      <w:pPr>
        <w:pStyle w:val="BodyText"/>
      </w:pPr>
    </w:p>
    <w:p w14:paraId="55272EBE" w14:textId="2A49A42D" w:rsidR="006B4719" w:rsidRDefault="006B4719" w:rsidP="00C92C8C">
      <w:pPr>
        <w:pStyle w:val="BodyText"/>
      </w:pPr>
      <w:r>
        <w:t>The following links contain background information on this dataset.</w:t>
      </w:r>
    </w:p>
    <w:p w14:paraId="65AAAC56" w14:textId="77777777" w:rsidR="00C92C8C" w:rsidRPr="00C92C8C" w:rsidRDefault="00C92C8C" w:rsidP="00C92C8C">
      <w:pPr>
        <w:pStyle w:val="BodyText"/>
      </w:pPr>
    </w:p>
    <w:p w14:paraId="440A09B5" w14:textId="00342836" w:rsidR="00C92C8C" w:rsidRDefault="00C92C8C" w:rsidP="00C92C8C">
      <w:pPr>
        <w:pStyle w:val="BodyText"/>
        <w:spacing w:after="120"/>
      </w:pPr>
      <w:hyperlink r:id="rId10" w:history="1">
        <w:r w:rsidRPr="00EB456B">
          <w:rPr>
            <w:rStyle w:val="Hyperlink"/>
          </w:rPr>
          <w:t>https://www.nwcg.gov/publications/pms437/cffdrs/fire-weather-index-system</w:t>
        </w:r>
      </w:hyperlink>
    </w:p>
    <w:p w14:paraId="04C06838" w14:textId="6F95479F" w:rsidR="0008019D" w:rsidRDefault="00C92C8C" w:rsidP="00C92C8C">
      <w:pPr>
        <w:pStyle w:val="BodyText"/>
      </w:pPr>
      <w:hyperlink r:id="rId11" w:history="1">
        <w:r w:rsidRPr="00EB456B">
          <w:rPr>
            <w:rStyle w:val="Hyperlink"/>
          </w:rPr>
          <w:t>http://www3.dsi.uminho.pt/pcortez/fires.pdf</w:t>
        </w:r>
      </w:hyperlink>
    </w:p>
    <w:p w14:paraId="6D16826D" w14:textId="77777777" w:rsidR="00551B2F" w:rsidRDefault="00551B2F">
      <w:pPr>
        <w:rPr>
          <w:rFonts w:ascii="Cambria" w:eastAsiaTheme="majorEastAsia" w:hAnsi="Cambria" w:cstheme="majorBidi"/>
          <w:b/>
          <w:bCs/>
          <w:color w:val="000066"/>
          <w:sz w:val="28"/>
          <w:szCs w:val="32"/>
          <w:u w:val="single"/>
        </w:rPr>
      </w:pPr>
      <w:r>
        <w:br w:type="page"/>
      </w:r>
    </w:p>
    <w:p w14:paraId="5526EA90" w14:textId="5ECDEC38" w:rsidR="00C92C8C" w:rsidRDefault="00551B2F" w:rsidP="009769BB">
      <w:pPr>
        <w:pStyle w:val="Heading1"/>
      </w:pPr>
      <w:r>
        <w:lastRenderedPageBreak/>
        <w:t>Question 1</w:t>
      </w:r>
    </w:p>
    <w:p w14:paraId="1CEC0A4B" w14:textId="2A4AA393" w:rsidR="009769BB" w:rsidRPr="009769BB" w:rsidRDefault="009769BB" w:rsidP="009769BB">
      <w:pPr>
        <w:pStyle w:val="BodyText"/>
      </w:pPr>
      <w:r>
        <w:t xml:space="preserve">Read, </w:t>
      </w:r>
      <w:proofErr w:type="gramStart"/>
      <w:r>
        <w:t>examine</w:t>
      </w:r>
      <w:proofErr w:type="gramEnd"/>
      <w:r>
        <w:t xml:space="preserve"> and format the data set.</w:t>
      </w:r>
    </w:p>
    <w:p w14:paraId="4374FF89" w14:textId="750B8F56" w:rsidR="009769BB" w:rsidRDefault="0080587C" w:rsidP="00801118">
      <w:pPr>
        <w:pStyle w:val="Heading2"/>
      </w:pPr>
      <w:bookmarkStart w:id="1" w:name="i-read-data"/>
      <w:bookmarkEnd w:id="1"/>
      <w:r>
        <w:t>(</w:t>
      </w:r>
      <w:proofErr w:type="spellStart"/>
      <w:r>
        <w:t>i</w:t>
      </w:r>
      <w:proofErr w:type="spellEnd"/>
      <w:r>
        <w:t xml:space="preserve">) </w:t>
      </w:r>
      <w:r w:rsidR="009769BB">
        <w:t>Read in the data</w:t>
      </w:r>
    </w:p>
    <w:p w14:paraId="0361FF7E" w14:textId="658B013B" w:rsidR="009769BB" w:rsidRPr="009769BB" w:rsidRDefault="009769BB" w:rsidP="009769BB">
      <w:pPr>
        <w:pStyle w:val="BodyText"/>
      </w:pPr>
      <w:r>
        <w:t xml:space="preserve">Read the dataset into </w:t>
      </w:r>
      <w:r w:rsidR="00DA3250">
        <w:t xml:space="preserve">the </w:t>
      </w:r>
      <w:proofErr w:type="spellStart"/>
      <w:r w:rsidR="00DA3250">
        <w:t>dataframe</w:t>
      </w:r>
      <w:proofErr w:type="spellEnd"/>
      <w:r w:rsidR="00DA3250">
        <w:t xml:space="preserve"> “</w:t>
      </w:r>
      <w:r w:rsidR="00DA3250" w:rsidRPr="00DA3250">
        <w:rPr>
          <w:b/>
          <w:bCs/>
          <w:i/>
          <w:iCs/>
        </w:rPr>
        <w:t>forestfire.dat</w:t>
      </w:r>
      <w:r w:rsidR="00DA3250">
        <w:t xml:space="preserve">” </w:t>
      </w:r>
      <w:r>
        <w:t xml:space="preserve">your R working environment. </w:t>
      </w:r>
      <w:r w:rsidR="007F74F6">
        <w:t>Examine the data using commands like View, str</w:t>
      </w:r>
      <w:r w:rsidR="00770A07">
        <w:t xml:space="preserve"> </w:t>
      </w:r>
      <w:r w:rsidR="007F74F6">
        <w:t>and head. Comment briefly on the</w:t>
      </w:r>
      <w:r w:rsidR="00770A07">
        <w:t xml:space="preserve"> dimensions and types of</w:t>
      </w:r>
      <w:r w:rsidR="007F74F6">
        <w:t xml:space="preserve"> data.</w:t>
      </w:r>
    </w:p>
    <w:p w14:paraId="009C95A3" w14:textId="689D04E7" w:rsidR="00E20AF5" w:rsidRDefault="0080587C" w:rsidP="00E20AF5">
      <w:pPr>
        <w:pStyle w:val="Heading2"/>
      </w:pPr>
      <w:bookmarkStart w:id="2" w:name="ii-change-column-names"/>
      <w:bookmarkEnd w:id="2"/>
      <w:r>
        <w:t xml:space="preserve">(ii) </w:t>
      </w:r>
      <w:r w:rsidR="00E20AF5">
        <w:t>Data type</w:t>
      </w:r>
    </w:p>
    <w:p w14:paraId="6AD1FC9D" w14:textId="246D6AA3" w:rsidR="00E20AF5" w:rsidRDefault="00DA3250" w:rsidP="00E20AF5">
      <w:pPr>
        <w:pStyle w:val="BodyText"/>
      </w:pPr>
      <w:r>
        <w:t xml:space="preserve">Take the steps necessary to ensure that all variables in your </w:t>
      </w:r>
      <w:proofErr w:type="spellStart"/>
      <w:r>
        <w:t>dataframe</w:t>
      </w:r>
      <w:proofErr w:type="spellEnd"/>
      <w:r>
        <w:t xml:space="preserve"> are of the correct data type. Comment.</w:t>
      </w:r>
    </w:p>
    <w:p w14:paraId="26074C7B" w14:textId="76AF9BBF" w:rsidR="00571F49" w:rsidRDefault="00571F49" w:rsidP="00571F49">
      <w:pPr>
        <w:pStyle w:val="Heading2"/>
      </w:pPr>
      <w:r>
        <w:t>(iii</w:t>
      </w:r>
      <w:r>
        <w:t xml:space="preserve">) </w:t>
      </w:r>
      <w:r w:rsidR="00A234A2">
        <w:t>Range of values</w:t>
      </w:r>
    </w:p>
    <w:p w14:paraId="23CA9FF2" w14:textId="4792D2B5" w:rsidR="00272897" w:rsidRDefault="00A234A2" w:rsidP="00E20AF5">
      <w:pPr>
        <w:pStyle w:val="BodyText"/>
      </w:pPr>
      <w:r>
        <w:t>Generate data on the ranges of values for each variable</w:t>
      </w:r>
      <w:r w:rsidR="00571F49">
        <w:t xml:space="preserve">. </w:t>
      </w:r>
      <w:r w:rsidR="00576116">
        <w:t xml:space="preserve">Are there any missing values? </w:t>
      </w:r>
      <w:r w:rsidR="00571F49">
        <w:t>Comment</w:t>
      </w:r>
      <w:r>
        <w:t xml:space="preserve"> briefly</w:t>
      </w:r>
      <w:r w:rsidR="00854FF6">
        <w:t xml:space="preserve">, making sure to note the distribution of values for </w:t>
      </w:r>
      <w:r w:rsidR="00854FF6" w:rsidRPr="00854FF6">
        <w:rPr>
          <w:b/>
          <w:bCs/>
        </w:rPr>
        <w:t>area</w:t>
      </w:r>
      <w:r w:rsidR="00854FF6">
        <w:t xml:space="preserve"> and </w:t>
      </w:r>
      <w:r w:rsidR="00854FF6" w:rsidRPr="00854FF6">
        <w:rPr>
          <w:b/>
          <w:bCs/>
        </w:rPr>
        <w:t>month</w:t>
      </w:r>
      <w:r>
        <w:t>.</w:t>
      </w:r>
      <w:r w:rsidR="00576116">
        <w:t xml:space="preserve"> </w:t>
      </w:r>
    </w:p>
    <w:p w14:paraId="66AA3CC6" w14:textId="77777777" w:rsidR="00040E6B" w:rsidRPr="00E20AF5" w:rsidRDefault="00040E6B" w:rsidP="00E20AF5">
      <w:pPr>
        <w:pStyle w:val="BodyText"/>
      </w:pPr>
    </w:p>
    <w:p w14:paraId="769616E6" w14:textId="3B15C043" w:rsidR="00EE2044" w:rsidRDefault="00003A0A">
      <w:pPr>
        <w:pStyle w:val="Heading1"/>
      </w:pPr>
      <w:bookmarkStart w:id="3" w:name="q2---simple-data-processing"/>
      <w:bookmarkEnd w:id="3"/>
      <w:r>
        <w:t>Question 2</w:t>
      </w:r>
    </w:p>
    <w:p w14:paraId="769616E7" w14:textId="2988D712" w:rsidR="00EE2044" w:rsidRDefault="00003A0A" w:rsidP="00A2625C">
      <w:pPr>
        <w:pStyle w:val="BodyText"/>
      </w:pPr>
      <w:r>
        <w:t>Restructure data to address possible research questions.</w:t>
      </w:r>
      <w:bookmarkStart w:id="4" w:name="i-missing-values"/>
      <w:bookmarkEnd w:id="4"/>
    </w:p>
    <w:p w14:paraId="44CAF455" w14:textId="6034344E" w:rsidR="003B0C50" w:rsidRDefault="003B0C50" w:rsidP="003B0C50">
      <w:pPr>
        <w:pStyle w:val="Heading2"/>
      </w:pPr>
      <w:r>
        <w:t>(</w:t>
      </w:r>
      <w:proofErr w:type="spellStart"/>
      <w:r>
        <w:t>i</w:t>
      </w:r>
      <w:proofErr w:type="spellEnd"/>
      <w:r>
        <w:t xml:space="preserve">) </w:t>
      </w:r>
      <w:r w:rsidR="005E27F6">
        <w:t>weekend</w:t>
      </w:r>
    </w:p>
    <w:p w14:paraId="6B94F0EF" w14:textId="4FA305C9" w:rsidR="0089208D" w:rsidRDefault="0089208D" w:rsidP="0089208D">
      <w:pPr>
        <w:pStyle w:val="BodyText"/>
      </w:pPr>
      <w:r>
        <w:t xml:space="preserve">Researchers theorize that </w:t>
      </w:r>
      <w:r w:rsidR="00040E6B">
        <w:t>as</w:t>
      </w:r>
      <w:r w:rsidR="00EE7B10">
        <w:t xml:space="preserve"> fires are often initiated by human activities, and people camp more often on weekends, there might be more fires on weekends relative to weekdays.</w:t>
      </w:r>
    </w:p>
    <w:p w14:paraId="769616F1" w14:textId="1577D9FD" w:rsidR="00EE2044" w:rsidRDefault="005A71D3" w:rsidP="00A2625C">
      <w:pPr>
        <w:pStyle w:val="BodyText"/>
      </w:pPr>
      <w:r>
        <w:t xml:space="preserve">Construct a new </w:t>
      </w:r>
      <w:r w:rsidR="00843A2F">
        <w:t xml:space="preserve">logical </w:t>
      </w:r>
      <w:r w:rsidR="00843A2F" w:rsidRPr="00843A2F">
        <w:rPr>
          <w:b/>
          <w:bCs/>
        </w:rPr>
        <w:t>weekend</w:t>
      </w:r>
      <w:r w:rsidR="00843A2F">
        <w:t xml:space="preserve"> </w:t>
      </w:r>
      <w:r>
        <w:t xml:space="preserve">variable to replace </w:t>
      </w:r>
      <w:r w:rsidRPr="00843A2F">
        <w:rPr>
          <w:b/>
          <w:bCs/>
        </w:rPr>
        <w:t>day</w:t>
      </w:r>
      <w:r w:rsidR="00843A2F">
        <w:t xml:space="preserve"> in your </w:t>
      </w:r>
      <w:proofErr w:type="spellStart"/>
      <w:proofErr w:type="gramStart"/>
      <w:r w:rsidR="00843A2F">
        <w:t>data.frame</w:t>
      </w:r>
      <w:proofErr w:type="spellEnd"/>
      <w:proofErr w:type="gramEnd"/>
      <w:r w:rsidR="00843A2F">
        <w:t xml:space="preserve"> (should be in the same column position) such that </w:t>
      </w:r>
      <w:r w:rsidR="00843A2F" w:rsidRPr="00DA4FE8">
        <w:rPr>
          <w:b/>
          <w:bCs/>
        </w:rPr>
        <w:t>weekend</w:t>
      </w:r>
      <w:r w:rsidR="00843A2F">
        <w:t xml:space="preserve"> equals TRUE if the day is Sat or Sun and </w:t>
      </w:r>
      <w:r w:rsidR="00843A2F" w:rsidRPr="00DA4FE8">
        <w:rPr>
          <w:b/>
          <w:bCs/>
        </w:rPr>
        <w:t>FALSE</w:t>
      </w:r>
      <w:r w:rsidR="00843A2F">
        <w:t xml:space="preserve"> otherwise.</w:t>
      </w:r>
    </w:p>
    <w:p w14:paraId="2471626A" w14:textId="44B89EA4" w:rsidR="00272897" w:rsidRDefault="00502D1F" w:rsidP="005E27F6">
      <w:pPr>
        <w:pStyle w:val="FirstParagraph"/>
      </w:pPr>
      <w:r>
        <w:t xml:space="preserve">Examine the resulting </w:t>
      </w:r>
      <w:proofErr w:type="spellStart"/>
      <w:proofErr w:type="gramStart"/>
      <w:r>
        <w:t>data.frame</w:t>
      </w:r>
      <w:proofErr w:type="spellEnd"/>
      <w:proofErr w:type="gramEnd"/>
      <w:r>
        <w:t xml:space="preserve"> and comment on the distribution of values for weekend and month particularly</w:t>
      </w:r>
      <w:r w:rsidR="0080587C">
        <w:t>.</w:t>
      </w:r>
      <w:bookmarkStart w:id="5" w:name="q3-summarize-performance"/>
      <w:bookmarkEnd w:id="5"/>
    </w:p>
    <w:p w14:paraId="0E3B646E" w14:textId="16FBF284" w:rsidR="00CD4406" w:rsidRDefault="00CD4406" w:rsidP="00CD4406">
      <w:pPr>
        <w:pStyle w:val="Heading2"/>
      </w:pPr>
      <w:r>
        <w:t>(ii) fire</w:t>
      </w:r>
    </w:p>
    <w:p w14:paraId="79AADB6E" w14:textId="3C1A8F0E" w:rsidR="00CD4406" w:rsidRPr="00CD4406" w:rsidRDefault="00CD4406" w:rsidP="00CD4406">
      <w:pPr>
        <w:pStyle w:val="BodyText"/>
      </w:pPr>
      <w:r>
        <w:t xml:space="preserve">Compute a new </w:t>
      </w:r>
      <w:r w:rsidR="00256712">
        <w:t xml:space="preserve">logical </w:t>
      </w:r>
      <w:r>
        <w:t xml:space="preserve">variable </w:t>
      </w:r>
      <w:r w:rsidR="00256712">
        <w:t xml:space="preserve">termed </w:t>
      </w:r>
      <w:proofErr w:type="spellStart"/>
      <w:proofErr w:type="gramStart"/>
      <w:r w:rsidR="00256712" w:rsidRPr="00256712">
        <w:rPr>
          <w:b/>
          <w:bCs/>
        </w:rPr>
        <w:t>fire</w:t>
      </w:r>
      <w:r w:rsidR="00541617">
        <w:rPr>
          <w:b/>
          <w:bCs/>
        </w:rPr>
        <w:t>.event</w:t>
      </w:r>
      <w:proofErr w:type="spellEnd"/>
      <w:proofErr w:type="gramEnd"/>
      <w:r w:rsidR="00256712">
        <w:t xml:space="preserve"> which is true if area &gt; 0 and false otherwise. Rename</w:t>
      </w:r>
      <w:r w:rsidR="00256712" w:rsidRPr="00541617">
        <w:rPr>
          <w:b/>
          <w:bCs/>
        </w:rPr>
        <w:t xml:space="preserve"> area</w:t>
      </w:r>
      <w:r w:rsidR="00256712">
        <w:t xml:space="preserve"> as </w:t>
      </w:r>
      <w:proofErr w:type="spellStart"/>
      <w:proofErr w:type="gramStart"/>
      <w:r w:rsidR="00256712" w:rsidRPr="00541617">
        <w:rPr>
          <w:b/>
          <w:bCs/>
        </w:rPr>
        <w:t>fire.area</w:t>
      </w:r>
      <w:proofErr w:type="spellEnd"/>
      <w:proofErr w:type="gramEnd"/>
      <w:r w:rsidR="00256712">
        <w:t>.</w:t>
      </w:r>
    </w:p>
    <w:p w14:paraId="39FDA334" w14:textId="61EED1FE" w:rsidR="005E27F6" w:rsidRDefault="005E27F6" w:rsidP="005E27F6">
      <w:pPr>
        <w:pStyle w:val="Heading2"/>
      </w:pPr>
      <w:r>
        <w:t>(i</w:t>
      </w:r>
      <w:r>
        <w:t>i</w:t>
      </w:r>
      <w:r w:rsidR="00541617">
        <w:t>i</w:t>
      </w:r>
      <w:r>
        <w:t xml:space="preserve">) </w:t>
      </w:r>
      <w:r>
        <w:t>re</w:t>
      </w:r>
      <w:r w:rsidR="00161269">
        <w:t>-</w:t>
      </w:r>
      <w:r>
        <w:t>sort</w:t>
      </w:r>
    </w:p>
    <w:p w14:paraId="3B1BF11C" w14:textId="3263B75D" w:rsidR="005E27F6" w:rsidRDefault="005E27F6" w:rsidP="005E27F6">
      <w:pPr>
        <w:pStyle w:val="BodyText"/>
      </w:pPr>
      <w:r>
        <w:t xml:space="preserve">Using the order function, sort the data </w:t>
      </w:r>
      <w:r w:rsidR="00FC2757">
        <w:t xml:space="preserve">first by </w:t>
      </w:r>
      <w:r w:rsidR="00FC2757" w:rsidRPr="00FC2757">
        <w:rPr>
          <w:b/>
          <w:bCs/>
        </w:rPr>
        <w:t>month</w:t>
      </w:r>
      <w:r w:rsidR="00FC2757">
        <w:t xml:space="preserve"> </w:t>
      </w:r>
      <w:r w:rsidR="00070529">
        <w:t xml:space="preserve">(alphabetical) </w:t>
      </w:r>
      <w:r w:rsidR="00FC2757">
        <w:t xml:space="preserve">and next by </w:t>
      </w:r>
      <w:r w:rsidR="00FC2757" w:rsidRPr="00FC2757">
        <w:rPr>
          <w:b/>
          <w:bCs/>
        </w:rPr>
        <w:t>weekend</w:t>
      </w:r>
      <w:r w:rsidR="00775A86">
        <w:t xml:space="preserve"> and last by inverse </w:t>
      </w:r>
      <w:r w:rsidR="00775A86" w:rsidRPr="00775A86">
        <w:rPr>
          <w:b/>
          <w:bCs/>
        </w:rPr>
        <w:t>area</w:t>
      </w:r>
      <w:r w:rsidR="00775A86">
        <w:t xml:space="preserve">. Examine the </w:t>
      </w:r>
      <w:proofErr w:type="gramStart"/>
      <w:r w:rsidR="00D91EC4">
        <w:t>top most</w:t>
      </w:r>
      <w:proofErr w:type="gramEnd"/>
      <w:r w:rsidR="00D91EC4">
        <w:t xml:space="preserve"> values with the </w:t>
      </w:r>
      <w:r w:rsidR="00D91EC4" w:rsidRPr="00D91EC4">
        <w:rPr>
          <w:b/>
          <w:bCs/>
        </w:rPr>
        <w:t xml:space="preserve">head </w:t>
      </w:r>
      <w:r w:rsidR="00D91EC4">
        <w:t>function.</w:t>
      </w:r>
    </w:p>
    <w:p w14:paraId="3A677DC3" w14:textId="0077BF92" w:rsidR="005E27F6" w:rsidRPr="0057723B" w:rsidRDefault="005E27F6" w:rsidP="0057723B">
      <w:pPr>
        <w:pStyle w:val="BodyText"/>
      </w:pPr>
    </w:p>
    <w:p w14:paraId="608ACACC" w14:textId="77777777" w:rsidR="00040E6B" w:rsidRDefault="00040E6B">
      <w:pPr>
        <w:rPr>
          <w:rFonts w:ascii="Cambria" w:eastAsiaTheme="majorEastAsia" w:hAnsi="Cambria" w:cstheme="majorBidi"/>
          <w:b/>
          <w:bCs/>
          <w:color w:val="000066"/>
          <w:sz w:val="28"/>
          <w:szCs w:val="32"/>
          <w:u w:val="single"/>
        </w:rPr>
      </w:pPr>
      <w:r>
        <w:br w:type="page"/>
      </w:r>
    </w:p>
    <w:p w14:paraId="544451A7" w14:textId="0CFCFD36" w:rsidR="00502D1F" w:rsidRDefault="00502D1F" w:rsidP="00502D1F">
      <w:pPr>
        <w:pStyle w:val="Heading1"/>
      </w:pPr>
      <w:r>
        <w:lastRenderedPageBreak/>
        <w:t xml:space="preserve">Question </w:t>
      </w:r>
      <w:r>
        <w:t>3</w:t>
      </w:r>
    </w:p>
    <w:p w14:paraId="5BFD68A1" w14:textId="3F0ED5D1" w:rsidR="00502D1F" w:rsidRDefault="00673150" w:rsidP="00502D1F">
      <w:pPr>
        <w:pStyle w:val="BodyText"/>
      </w:pPr>
      <w:r w:rsidRPr="00673150">
        <w:t>Compute dewpoint</w:t>
      </w:r>
      <w:r w:rsidR="00E04F18">
        <w:t xml:space="preserve"> </w:t>
      </w:r>
      <w:r w:rsidR="00F8020D">
        <w:t>(</w:t>
      </w:r>
      <w:r w:rsidR="00F8020D" w:rsidRPr="002B016E">
        <w:rPr>
          <w:b/>
          <w:bCs/>
          <w:i/>
          <w:iCs/>
        </w:rPr>
        <w:t>t</w:t>
      </w:r>
      <w:r w:rsidR="00F8020D" w:rsidRPr="002B016E">
        <w:rPr>
          <w:b/>
          <w:bCs/>
          <w:i/>
          <w:iCs/>
          <w:vertAlign w:val="subscript"/>
        </w:rPr>
        <w:t>d</w:t>
      </w:r>
      <w:r w:rsidR="00F8020D">
        <w:t xml:space="preserve">) </w:t>
      </w:r>
      <w:r w:rsidR="00E04F18">
        <w:t>using the formula below.</w:t>
      </w:r>
    </w:p>
    <w:p w14:paraId="7CE5CEE4" w14:textId="2E1D9ADF" w:rsidR="00567CDB" w:rsidRDefault="00567CDB" w:rsidP="008B2E11">
      <w:pPr>
        <w:pStyle w:val="BodyText"/>
      </w:pPr>
      <w:r w:rsidRPr="00567CDB">
        <w:rPr>
          <w:noProof/>
        </w:rPr>
        <w:drawing>
          <wp:inline distT="0" distB="0" distL="0" distR="0" wp14:anchorId="3DE27013" wp14:editId="2C16A12A">
            <wp:extent cx="2490788" cy="1440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04" cy="14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211F" w14:textId="4AE5557E" w:rsidR="00003C09" w:rsidRPr="00673150" w:rsidRDefault="00003C09" w:rsidP="008B2E11">
      <w:pPr>
        <w:pStyle w:val="BodyText"/>
      </w:pPr>
      <w:proofErr w:type="gramStart"/>
      <w:r>
        <w:t>Where</w:t>
      </w:r>
      <w:r w:rsidR="00A74062">
        <w:t xml:space="preserve">  </w:t>
      </w:r>
      <w:r w:rsidRPr="00F8020D">
        <w:rPr>
          <w:b/>
          <w:bCs/>
          <w:i/>
          <w:iCs/>
        </w:rPr>
        <w:t>A</w:t>
      </w:r>
      <w:proofErr w:type="gramEnd"/>
      <w:r w:rsidRPr="00F8020D">
        <w:rPr>
          <w:b/>
          <w:bCs/>
          <w:i/>
          <w:iCs/>
          <w:vertAlign w:val="subscript"/>
        </w:rPr>
        <w:t>1</w:t>
      </w:r>
      <w:r w:rsidRPr="00F8020D">
        <w:rPr>
          <w:b/>
          <w:bCs/>
          <w:i/>
          <w:iCs/>
        </w:rPr>
        <w:t xml:space="preserve"> </w:t>
      </w:r>
      <w:r>
        <w:t xml:space="preserve">= 7.625, </w:t>
      </w:r>
      <w:r w:rsidR="00A74062">
        <w:t xml:space="preserve"> </w:t>
      </w:r>
      <w:r w:rsidRPr="00F8020D">
        <w:rPr>
          <w:b/>
          <w:bCs/>
          <w:i/>
          <w:iCs/>
        </w:rPr>
        <w:t>B</w:t>
      </w:r>
      <w:r w:rsidRPr="00F8020D">
        <w:rPr>
          <w:b/>
          <w:bCs/>
          <w:i/>
          <w:iCs/>
          <w:vertAlign w:val="subscript"/>
        </w:rPr>
        <w:t>l</w:t>
      </w:r>
      <w:r>
        <w:t xml:space="preserve"> = 243.04°C</w:t>
      </w:r>
      <w:r w:rsidR="00A74062">
        <w:t xml:space="preserve">,  </w:t>
      </w:r>
      <w:r w:rsidR="00A74062" w:rsidRPr="00F8020D">
        <w:rPr>
          <w:b/>
          <w:bCs/>
        </w:rPr>
        <w:t>RH</w:t>
      </w:r>
      <w:r w:rsidR="00A74062">
        <w:t xml:space="preserve"> = Observed Relative Humidity, and </w:t>
      </w:r>
      <w:r w:rsidR="00F8020D" w:rsidRPr="00F8020D">
        <w:rPr>
          <w:b/>
          <w:bCs/>
          <w:i/>
          <w:iCs/>
        </w:rPr>
        <w:t>t</w:t>
      </w:r>
      <w:r w:rsidR="00F8020D">
        <w:t xml:space="preserve"> = temperature.</w:t>
      </w:r>
    </w:p>
    <w:p w14:paraId="4971F491" w14:textId="5D579E9F" w:rsidR="007735BC" w:rsidRDefault="00502D1F" w:rsidP="00502D1F">
      <w:pPr>
        <w:pStyle w:val="Heading2"/>
      </w:pPr>
      <w:r w:rsidRPr="007735BC">
        <w:t>(</w:t>
      </w:r>
      <w:proofErr w:type="spellStart"/>
      <w:r w:rsidRPr="007735BC">
        <w:t>i</w:t>
      </w:r>
      <w:proofErr w:type="spellEnd"/>
      <w:r w:rsidRPr="007735BC">
        <w:t xml:space="preserve">) </w:t>
      </w:r>
      <w:r w:rsidR="002B016E">
        <w:t>Write</w:t>
      </w:r>
      <w:r w:rsidR="00DD2418">
        <w:t xml:space="preserve"> an R function</w:t>
      </w:r>
    </w:p>
    <w:p w14:paraId="056D2FC7" w14:textId="42EFA4E2" w:rsidR="00DD2418" w:rsidRDefault="00DD2418" w:rsidP="00DD2418">
      <w:pPr>
        <w:pStyle w:val="BodyText"/>
        <w:rPr>
          <w:b/>
          <w:bCs/>
        </w:rPr>
      </w:pPr>
      <w:r>
        <w:t xml:space="preserve">Write an R function </w:t>
      </w:r>
      <w:r w:rsidR="002E10CA" w:rsidRPr="002E10CA">
        <w:rPr>
          <w:b/>
          <w:bCs/>
          <w:i/>
          <w:iCs/>
        </w:rPr>
        <w:t>dewpoint</w:t>
      </w:r>
      <w:r w:rsidR="002E10CA">
        <w:t xml:space="preserve"> </w:t>
      </w:r>
      <w:r>
        <w:t xml:space="preserve">to compute </w:t>
      </w:r>
      <w:r w:rsidR="00C52866">
        <w:t xml:space="preserve">the variable </w:t>
      </w:r>
      <w:r>
        <w:t>dewpoint (</w:t>
      </w:r>
      <w:r w:rsidRPr="002E10CA">
        <w:rPr>
          <w:b/>
          <w:bCs/>
        </w:rPr>
        <w:t>DP</w:t>
      </w:r>
      <w:r>
        <w:t xml:space="preserve">) as a function of </w:t>
      </w:r>
      <w:r w:rsidR="00457D6B" w:rsidRPr="00457D6B">
        <w:rPr>
          <w:b/>
          <w:bCs/>
        </w:rPr>
        <w:t>temp</w:t>
      </w:r>
      <w:r w:rsidR="00457D6B">
        <w:t xml:space="preserve"> and </w:t>
      </w:r>
      <w:r w:rsidR="00457D6B" w:rsidRPr="00457D6B">
        <w:rPr>
          <w:b/>
          <w:bCs/>
        </w:rPr>
        <w:t>RH</w:t>
      </w:r>
      <w:r w:rsidR="00457D6B">
        <w:rPr>
          <w:b/>
          <w:bCs/>
        </w:rPr>
        <w:t>.</w:t>
      </w:r>
    </w:p>
    <w:p w14:paraId="16C4A6FA" w14:textId="6262BF84" w:rsidR="008840B0" w:rsidRDefault="008840B0" w:rsidP="00DD2418">
      <w:pPr>
        <w:pStyle w:val="BodyText"/>
      </w:pPr>
      <w:r w:rsidRPr="008840B0">
        <w:t xml:space="preserve">Note that the R </w:t>
      </w:r>
      <w:r w:rsidRPr="008840B0">
        <w:rPr>
          <w:b/>
          <w:bCs/>
        </w:rPr>
        <w:t>log</w:t>
      </w:r>
      <w:r w:rsidRPr="008840B0">
        <w:t xml:space="preserve"> function can be used to compute </w:t>
      </w:r>
      <w:r w:rsidR="00B962FE">
        <w:t>the natural log.</w:t>
      </w:r>
    </w:p>
    <w:p w14:paraId="015A1BCD" w14:textId="1B630CAD" w:rsidR="002C0DDE" w:rsidRPr="008840B0" w:rsidRDefault="002C0DDE" w:rsidP="00DD2418">
      <w:pPr>
        <w:pStyle w:val="BodyText"/>
      </w:pPr>
      <w:r>
        <w:t xml:space="preserve">To test your function, run it for current temp and relative </w:t>
      </w:r>
      <w:r w:rsidR="00BE447A">
        <w:t xml:space="preserve">humidity and compare your result to </w:t>
      </w:r>
      <w:r w:rsidR="00156AFF">
        <w:t>an online calculator. There are different ways to estimate dew point so there might be some differen</w:t>
      </w:r>
      <w:r w:rsidR="000866D7">
        <w:t>ce</w:t>
      </w:r>
      <w:r w:rsidR="00272897">
        <w:t>,</w:t>
      </w:r>
      <w:r w:rsidR="000866D7">
        <w:t xml:space="preserve"> </w:t>
      </w:r>
      <w:r w:rsidR="00156AFF">
        <w:t xml:space="preserve">but </w:t>
      </w:r>
      <w:r w:rsidR="000866D7">
        <w:t>the results should be close</w:t>
      </w:r>
      <w:r w:rsidR="00156AFF">
        <w:t>.</w:t>
      </w:r>
    </w:p>
    <w:p w14:paraId="0A3DD0B4" w14:textId="77AED36C" w:rsidR="00710543" w:rsidRDefault="00EE093C" w:rsidP="00EE093C">
      <w:pPr>
        <w:pStyle w:val="Heading2"/>
      </w:pPr>
      <w:r w:rsidRPr="007735BC">
        <w:t>(i</w:t>
      </w:r>
      <w:r>
        <w:t>i</w:t>
      </w:r>
      <w:r w:rsidRPr="007735BC">
        <w:t xml:space="preserve">) </w:t>
      </w:r>
      <w:r w:rsidR="00710543">
        <w:t xml:space="preserve"> Compute dewpoint variable</w:t>
      </w:r>
    </w:p>
    <w:p w14:paraId="08F1D46B" w14:textId="65322475" w:rsidR="00710543" w:rsidRPr="00710543" w:rsidRDefault="00710543" w:rsidP="00710543">
      <w:pPr>
        <w:pStyle w:val="BodyText"/>
      </w:pPr>
      <w:r>
        <w:t xml:space="preserve">Compute a dew point variable </w:t>
      </w:r>
      <w:r w:rsidR="007700A1">
        <w:t>using your part (</w:t>
      </w:r>
      <w:proofErr w:type="spellStart"/>
      <w:r w:rsidR="007700A1">
        <w:t>i</w:t>
      </w:r>
      <w:proofErr w:type="spellEnd"/>
      <w:r w:rsidR="007700A1">
        <w:t xml:space="preserve">) function </w:t>
      </w:r>
      <w:r>
        <w:t>via three different method</w:t>
      </w:r>
      <w:r w:rsidR="00F54AE3">
        <w:t>s.</w:t>
      </w:r>
    </w:p>
    <w:p w14:paraId="60F8080F" w14:textId="26E7B68D" w:rsidR="00EE093C" w:rsidRDefault="00A2625C" w:rsidP="00F54AE3">
      <w:pPr>
        <w:pStyle w:val="Heading3"/>
        <w:numPr>
          <w:ilvl w:val="0"/>
          <w:numId w:val="18"/>
        </w:numPr>
      </w:pPr>
      <w:r>
        <w:t>vector operation</w:t>
      </w:r>
    </w:p>
    <w:p w14:paraId="7ABD5DA4" w14:textId="6F281E97" w:rsidR="004E1C9D" w:rsidRDefault="00245D36" w:rsidP="00DD2418">
      <w:pPr>
        <w:pStyle w:val="BodyText"/>
      </w:pPr>
      <w:r>
        <w:t>Using vector operations</w:t>
      </w:r>
      <w:r w:rsidR="00BF66F5">
        <w:t xml:space="preserve">, compute dew point for all observations in </w:t>
      </w:r>
      <w:r w:rsidR="00BF66F5" w:rsidRPr="00BF66F5">
        <w:rPr>
          <w:b/>
          <w:bCs/>
        </w:rPr>
        <w:t>forestfires</w:t>
      </w:r>
      <w:r w:rsidR="0079336B">
        <w:rPr>
          <w:b/>
          <w:bCs/>
        </w:rPr>
        <w:t>.dat</w:t>
      </w:r>
      <w:r w:rsidR="00BF66F5">
        <w:t>.</w:t>
      </w:r>
      <w:r w:rsidR="00F54AE3">
        <w:t xml:space="preserve"> Summarize the result and comment briefly.</w:t>
      </w:r>
    </w:p>
    <w:p w14:paraId="4396CDD9" w14:textId="76788E99" w:rsidR="00F54AE3" w:rsidRDefault="00F54AE3" w:rsidP="00F54AE3">
      <w:pPr>
        <w:pStyle w:val="Heading3"/>
        <w:numPr>
          <w:ilvl w:val="0"/>
          <w:numId w:val="18"/>
        </w:numPr>
      </w:pPr>
      <w:r>
        <w:t>for loop</w:t>
      </w:r>
    </w:p>
    <w:p w14:paraId="0B63D80D" w14:textId="244CC84A" w:rsidR="00F54AE3" w:rsidRDefault="00F54AE3" w:rsidP="00F54AE3">
      <w:pPr>
        <w:pStyle w:val="BodyText"/>
      </w:pPr>
      <w:r>
        <w:t xml:space="preserve">Using a </w:t>
      </w:r>
      <w:r w:rsidRPr="004D368D">
        <w:rPr>
          <w:b/>
          <w:bCs/>
        </w:rPr>
        <w:t>for</w:t>
      </w:r>
      <w:r>
        <w:t xml:space="preserve"> loop</w:t>
      </w:r>
      <w:r>
        <w:t xml:space="preserve">, compute dew point for all observations </w:t>
      </w:r>
      <w:r w:rsidR="0079336B">
        <w:t xml:space="preserve">in </w:t>
      </w:r>
      <w:r w:rsidR="0079336B" w:rsidRPr="00BF66F5">
        <w:rPr>
          <w:b/>
          <w:bCs/>
        </w:rPr>
        <w:t>forestfires</w:t>
      </w:r>
      <w:r w:rsidR="0079336B">
        <w:rPr>
          <w:b/>
          <w:bCs/>
        </w:rPr>
        <w:t>.dat</w:t>
      </w:r>
      <w:r w:rsidR="0079336B">
        <w:t xml:space="preserve">. </w:t>
      </w:r>
      <w:r>
        <w:t>Summarize the result and comment briefly.</w:t>
      </w:r>
    </w:p>
    <w:p w14:paraId="7E00DAAB" w14:textId="58BA0CED" w:rsidR="004D368D" w:rsidRDefault="004D368D" w:rsidP="004D368D">
      <w:pPr>
        <w:pStyle w:val="Heading3"/>
        <w:numPr>
          <w:ilvl w:val="0"/>
          <w:numId w:val="18"/>
        </w:numPr>
      </w:pPr>
      <w:r>
        <w:t>apply</w:t>
      </w:r>
    </w:p>
    <w:p w14:paraId="01D1C477" w14:textId="62FC8179" w:rsidR="004D368D" w:rsidRDefault="004D368D" w:rsidP="004D368D">
      <w:pPr>
        <w:pStyle w:val="BodyText"/>
      </w:pPr>
      <w:r>
        <w:t>Using</w:t>
      </w:r>
      <w:r>
        <w:t xml:space="preserve"> the </w:t>
      </w:r>
      <w:r w:rsidRPr="004D368D">
        <w:rPr>
          <w:b/>
          <w:bCs/>
        </w:rPr>
        <w:t>apply</w:t>
      </w:r>
      <w:r>
        <w:t xml:space="preserve"> function</w:t>
      </w:r>
      <w:r>
        <w:t xml:space="preserve">, compute dew point for all observations in </w:t>
      </w:r>
      <w:r w:rsidR="0079336B">
        <w:t xml:space="preserve">in </w:t>
      </w:r>
      <w:r w:rsidR="0079336B" w:rsidRPr="00BF66F5">
        <w:rPr>
          <w:b/>
          <w:bCs/>
        </w:rPr>
        <w:t>forestfires</w:t>
      </w:r>
      <w:r w:rsidR="0079336B">
        <w:rPr>
          <w:b/>
          <w:bCs/>
        </w:rPr>
        <w:t>.dat</w:t>
      </w:r>
      <w:r w:rsidR="0079336B">
        <w:t xml:space="preserve">. </w:t>
      </w:r>
      <w:r>
        <w:t>Summarize the result and comment briefly.</w:t>
      </w:r>
    </w:p>
    <w:p w14:paraId="28082323" w14:textId="130243FD" w:rsidR="00F54AE3" w:rsidRDefault="00272897" w:rsidP="00DD2418">
      <w:pPr>
        <w:pStyle w:val="BodyText"/>
      </w:pPr>
      <w:r>
        <w:t>Do all three methods give the same result?</w:t>
      </w:r>
    </w:p>
    <w:p w14:paraId="76961712" w14:textId="2F66BEBD" w:rsidR="00EE2044" w:rsidRDefault="00EE2044">
      <w:pPr>
        <w:pStyle w:val="FirstParagraph"/>
      </w:pPr>
    </w:p>
    <w:p w14:paraId="13B01881" w14:textId="65A8B70C" w:rsidR="00272897" w:rsidRDefault="00272897">
      <w:r>
        <w:br w:type="page"/>
      </w:r>
    </w:p>
    <w:p w14:paraId="5E5F2DCE" w14:textId="5894C194" w:rsidR="00272897" w:rsidRDefault="00272897" w:rsidP="00272897">
      <w:pPr>
        <w:pStyle w:val="Heading1"/>
      </w:pPr>
      <w:r>
        <w:lastRenderedPageBreak/>
        <w:t xml:space="preserve">Question </w:t>
      </w:r>
      <w:r w:rsidR="003812B4">
        <w:t>4</w:t>
      </w:r>
    </w:p>
    <w:p w14:paraId="6B53DD17" w14:textId="3668E6FE" w:rsidR="00272897" w:rsidRDefault="003812B4" w:rsidP="00272897">
      <w:pPr>
        <w:pStyle w:val="BodyText"/>
      </w:pPr>
      <w:r>
        <w:t xml:space="preserve">For this question, we will </w:t>
      </w:r>
      <w:r w:rsidR="00936159">
        <w:t>conduct exploratory data analysis</w:t>
      </w:r>
      <w:r w:rsidR="009358FB">
        <w:t xml:space="preserve"> on </w:t>
      </w:r>
      <w:r w:rsidR="009358FB" w:rsidRPr="009358FB">
        <w:rPr>
          <w:b/>
          <w:bCs/>
        </w:rPr>
        <w:t>forestfires.dat</w:t>
      </w:r>
      <w:r w:rsidR="009358FB">
        <w:t>.</w:t>
      </w:r>
    </w:p>
    <w:p w14:paraId="6FB934C5" w14:textId="0CCC4702" w:rsidR="00272897" w:rsidRDefault="00272897" w:rsidP="00272897">
      <w:pPr>
        <w:pStyle w:val="Heading2"/>
      </w:pPr>
      <w:r w:rsidRPr="007735BC">
        <w:t>(</w:t>
      </w:r>
      <w:proofErr w:type="spellStart"/>
      <w:r w:rsidRPr="007735BC">
        <w:t>i</w:t>
      </w:r>
      <w:proofErr w:type="spellEnd"/>
      <w:r w:rsidRPr="007735BC">
        <w:t xml:space="preserve">) </w:t>
      </w:r>
      <w:r w:rsidR="00936159">
        <w:t>weekend effect</w:t>
      </w:r>
    </w:p>
    <w:p w14:paraId="506FB711" w14:textId="77777777" w:rsidR="00BC4F37" w:rsidRDefault="009358FB" w:rsidP="00272897">
      <w:pPr>
        <w:pStyle w:val="BodyText"/>
      </w:pPr>
      <w:r>
        <w:t>Compute the mean values of all numerical variables</w:t>
      </w:r>
      <w:r w:rsidR="00BC4F37">
        <w:t xml:space="preserve"> and logical variables</w:t>
      </w:r>
      <w:r w:rsidR="00091F49">
        <w:t xml:space="preserve"> </w:t>
      </w:r>
      <w:r w:rsidR="00336EE5">
        <w:t>as grouped by</w:t>
      </w:r>
      <w:r w:rsidR="00091F49">
        <w:t xml:space="preserve"> </w:t>
      </w:r>
      <w:r w:rsidR="00336EE5" w:rsidRPr="00336EE5">
        <w:rPr>
          <w:b/>
          <w:bCs/>
        </w:rPr>
        <w:t>weekend</w:t>
      </w:r>
      <w:r w:rsidR="00336EE5">
        <w:t>.</w:t>
      </w:r>
      <w:r w:rsidR="00BC4F37">
        <w:t xml:space="preserve"> </w:t>
      </w:r>
    </w:p>
    <w:p w14:paraId="5DD68954" w14:textId="2E4CB95B" w:rsidR="00272897" w:rsidRDefault="00BC4F37" w:rsidP="00272897">
      <w:pPr>
        <w:pStyle w:val="BodyText"/>
      </w:pPr>
      <w:r>
        <w:t xml:space="preserve">What does the mean function actually compute when applied to the logical </w:t>
      </w:r>
      <w:proofErr w:type="spellStart"/>
      <w:proofErr w:type="gramStart"/>
      <w:r w:rsidRPr="00BC4F37">
        <w:rPr>
          <w:b/>
          <w:bCs/>
        </w:rPr>
        <w:t>fire.event</w:t>
      </w:r>
      <w:proofErr w:type="spellEnd"/>
      <w:proofErr w:type="gramEnd"/>
      <w:r>
        <w:t xml:space="preserve"> variable?</w:t>
      </w:r>
    </w:p>
    <w:p w14:paraId="0E9F2C7D" w14:textId="3BCE239F" w:rsidR="00AB3B15" w:rsidRDefault="00FA0FB7" w:rsidP="00272897">
      <w:pPr>
        <w:pStyle w:val="BodyText"/>
      </w:pPr>
      <w:r>
        <w:t xml:space="preserve">Looking at </w:t>
      </w:r>
      <w:proofErr w:type="spellStart"/>
      <w:proofErr w:type="gramStart"/>
      <w:r w:rsidRPr="00053B82">
        <w:rPr>
          <w:b/>
          <w:bCs/>
        </w:rPr>
        <w:t>fire.area</w:t>
      </w:r>
      <w:proofErr w:type="spellEnd"/>
      <w:proofErr w:type="gramEnd"/>
      <w:r>
        <w:t xml:space="preserve"> and </w:t>
      </w:r>
      <w:proofErr w:type="spellStart"/>
      <w:r w:rsidRPr="00053B82">
        <w:rPr>
          <w:b/>
          <w:bCs/>
        </w:rPr>
        <w:t>fire.event</w:t>
      </w:r>
      <w:proofErr w:type="spellEnd"/>
      <w:r>
        <w:t xml:space="preserve"> in particular</w:t>
      </w:r>
      <w:r w:rsidR="00105570">
        <w:t xml:space="preserve"> comment on a possible weekend effect.</w:t>
      </w:r>
    </w:p>
    <w:p w14:paraId="0A5F56C7" w14:textId="131CD27E" w:rsidR="00272897" w:rsidRDefault="00272897" w:rsidP="00272897">
      <w:pPr>
        <w:pStyle w:val="Heading2"/>
      </w:pPr>
      <w:r w:rsidRPr="007735BC">
        <w:t>(i</w:t>
      </w:r>
      <w:r>
        <w:t>i</w:t>
      </w:r>
      <w:r w:rsidRPr="007735BC">
        <w:t xml:space="preserve">) </w:t>
      </w:r>
      <w:r>
        <w:t xml:space="preserve"> </w:t>
      </w:r>
      <w:r w:rsidR="00673695">
        <w:t>North-south gradient</w:t>
      </w:r>
    </w:p>
    <w:p w14:paraId="2B091A59" w14:textId="77777777" w:rsidR="00D93E54" w:rsidRDefault="00673695" w:rsidP="00272897">
      <w:pPr>
        <w:pStyle w:val="BodyText"/>
      </w:pPr>
      <w:r>
        <w:t>To examine a possible north-south gradient</w:t>
      </w:r>
      <w:r w:rsidR="00D93E54">
        <w:t xml:space="preserve">, first transform </w:t>
      </w:r>
      <w:r w:rsidR="00D93E54" w:rsidRPr="00096B52">
        <w:rPr>
          <w:b/>
          <w:bCs/>
        </w:rPr>
        <w:t>Y</w:t>
      </w:r>
      <w:r w:rsidR="00D93E54">
        <w:t xml:space="preserve"> into an ordered factor. </w:t>
      </w:r>
    </w:p>
    <w:p w14:paraId="7283F0C7" w14:textId="6CB85729" w:rsidR="00096B52" w:rsidRDefault="00D93E54" w:rsidP="00272897">
      <w:pPr>
        <w:pStyle w:val="BodyText"/>
      </w:pPr>
      <w:r>
        <w:t xml:space="preserve">Next compute mean </w:t>
      </w:r>
      <w:proofErr w:type="spellStart"/>
      <w:proofErr w:type="gramStart"/>
      <w:r>
        <w:t>fire.event</w:t>
      </w:r>
      <w:proofErr w:type="spellEnd"/>
      <w:proofErr w:type="gramEnd"/>
      <w:r>
        <w:t xml:space="preserve"> and </w:t>
      </w:r>
      <w:proofErr w:type="spellStart"/>
      <w:r>
        <w:t>fire.area</w:t>
      </w:r>
      <w:proofErr w:type="spellEnd"/>
      <w:r>
        <w:t xml:space="preserve"> </w:t>
      </w:r>
      <w:r w:rsidR="00096B52">
        <w:t xml:space="preserve">as a function of grouping variable </w:t>
      </w:r>
      <w:r w:rsidR="00096B52" w:rsidRPr="00096B52">
        <w:rPr>
          <w:b/>
          <w:bCs/>
        </w:rPr>
        <w:t>Y</w:t>
      </w:r>
      <w:r w:rsidR="00096B52">
        <w:t>.</w:t>
      </w:r>
    </w:p>
    <w:p w14:paraId="59AD2339" w14:textId="0C406F4D" w:rsidR="00272897" w:rsidRDefault="00096B52" w:rsidP="00272897">
      <w:pPr>
        <w:pStyle w:val="BodyText"/>
      </w:pPr>
      <w:r>
        <w:t>Interpret your results and comment.</w:t>
      </w:r>
    </w:p>
    <w:p w14:paraId="14832B51" w14:textId="77777777" w:rsidR="00272897" w:rsidRPr="00272897" w:rsidRDefault="00272897" w:rsidP="00272897">
      <w:pPr>
        <w:pStyle w:val="BodyText"/>
      </w:pPr>
    </w:p>
    <w:sectPr w:rsidR="00272897" w:rsidRPr="002728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61717" w14:textId="77777777" w:rsidR="000F5FFD" w:rsidRDefault="0080587C">
      <w:pPr>
        <w:spacing w:after="0"/>
      </w:pPr>
      <w:r>
        <w:separator/>
      </w:r>
    </w:p>
  </w:endnote>
  <w:endnote w:type="continuationSeparator" w:id="0">
    <w:p w14:paraId="76961719" w14:textId="77777777" w:rsidR="000F5FFD" w:rsidRDefault="00805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61713" w14:textId="77777777" w:rsidR="00EE2044" w:rsidRDefault="0080587C">
      <w:r>
        <w:separator/>
      </w:r>
    </w:p>
  </w:footnote>
  <w:footnote w:type="continuationSeparator" w:id="0">
    <w:p w14:paraId="76961714" w14:textId="77777777" w:rsidR="00EE2044" w:rsidRDefault="0080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E8956E8"/>
    <w:multiLevelType w:val="hybridMultilevel"/>
    <w:tmpl w:val="A59C01D6"/>
    <w:lvl w:ilvl="0" w:tplc="E990FF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2690B"/>
    <w:multiLevelType w:val="hybridMultilevel"/>
    <w:tmpl w:val="508C5C86"/>
    <w:lvl w:ilvl="0" w:tplc="E88E0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831853"/>
    <w:multiLevelType w:val="multilevel"/>
    <w:tmpl w:val="5E541D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432248A"/>
    <w:multiLevelType w:val="hybridMultilevel"/>
    <w:tmpl w:val="BBC4D016"/>
    <w:lvl w:ilvl="0" w:tplc="A330D4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B0A4B"/>
    <w:multiLevelType w:val="hybridMultilevel"/>
    <w:tmpl w:val="AF7C92DE"/>
    <w:lvl w:ilvl="0" w:tplc="E990FF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51540"/>
    <w:multiLevelType w:val="hybridMultilevel"/>
    <w:tmpl w:val="508C5C86"/>
    <w:lvl w:ilvl="0" w:tplc="E88E0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905EA"/>
    <w:multiLevelType w:val="hybridMultilevel"/>
    <w:tmpl w:val="508C5C86"/>
    <w:lvl w:ilvl="0" w:tplc="E88E0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DF2541"/>
    <w:multiLevelType w:val="hybridMultilevel"/>
    <w:tmpl w:val="508C5C86"/>
    <w:lvl w:ilvl="0" w:tplc="E88E0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11BF8B"/>
    <w:multiLevelType w:val="multilevel"/>
    <w:tmpl w:val="F58A4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14"/>
  </w:num>
  <w:num w:numId="16">
    <w:abstractNumId w:val="15"/>
  </w:num>
  <w:num w:numId="17">
    <w:abstractNumId w:val="16"/>
  </w:num>
  <w:num w:numId="18">
    <w:abstractNumId w:val="13"/>
  </w:num>
  <w:num w:numId="19">
    <w:abstractNumId w:val="20"/>
  </w:num>
  <w:num w:numId="20">
    <w:abstractNumId w:val="18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A0A"/>
    <w:rsid w:val="00003C09"/>
    <w:rsid w:val="00011C8B"/>
    <w:rsid w:val="00040E6B"/>
    <w:rsid w:val="00053B82"/>
    <w:rsid w:val="00070529"/>
    <w:rsid w:val="0008019D"/>
    <w:rsid w:val="000866D7"/>
    <w:rsid w:val="00091F49"/>
    <w:rsid w:val="00096B52"/>
    <w:rsid w:val="000D6524"/>
    <w:rsid w:val="000F5FFD"/>
    <w:rsid w:val="00105570"/>
    <w:rsid w:val="00156AFF"/>
    <w:rsid w:val="00161269"/>
    <w:rsid w:val="00245D36"/>
    <w:rsid w:val="002465DE"/>
    <w:rsid w:val="00256712"/>
    <w:rsid w:val="00271FA0"/>
    <w:rsid w:val="00272897"/>
    <w:rsid w:val="002B016E"/>
    <w:rsid w:val="002C0DDE"/>
    <w:rsid w:val="002E10CA"/>
    <w:rsid w:val="00336EE5"/>
    <w:rsid w:val="003812B4"/>
    <w:rsid w:val="003B0C50"/>
    <w:rsid w:val="00457D6B"/>
    <w:rsid w:val="004638CE"/>
    <w:rsid w:val="004A4E0A"/>
    <w:rsid w:val="004D368D"/>
    <w:rsid w:val="004E1C9D"/>
    <w:rsid w:val="004E29B3"/>
    <w:rsid w:val="00502D1F"/>
    <w:rsid w:val="00541617"/>
    <w:rsid w:val="00551B2F"/>
    <w:rsid w:val="00567CDB"/>
    <w:rsid w:val="00571F49"/>
    <w:rsid w:val="00574419"/>
    <w:rsid w:val="00576116"/>
    <w:rsid w:val="0057723B"/>
    <w:rsid w:val="00590D07"/>
    <w:rsid w:val="005A71D3"/>
    <w:rsid w:val="005E27F6"/>
    <w:rsid w:val="006518F7"/>
    <w:rsid w:val="00673150"/>
    <w:rsid w:val="00673695"/>
    <w:rsid w:val="006B31A1"/>
    <w:rsid w:val="006B4719"/>
    <w:rsid w:val="00710543"/>
    <w:rsid w:val="00753412"/>
    <w:rsid w:val="007700A1"/>
    <w:rsid w:val="00770A07"/>
    <w:rsid w:val="007735BC"/>
    <w:rsid w:val="00775A86"/>
    <w:rsid w:val="00784D58"/>
    <w:rsid w:val="0079336B"/>
    <w:rsid w:val="007B34C7"/>
    <w:rsid w:val="007D447E"/>
    <w:rsid w:val="007F74F6"/>
    <w:rsid w:val="00801118"/>
    <w:rsid w:val="0080587C"/>
    <w:rsid w:val="00821B54"/>
    <w:rsid w:val="00843A2F"/>
    <w:rsid w:val="00854B92"/>
    <w:rsid w:val="00854FF6"/>
    <w:rsid w:val="00864E16"/>
    <w:rsid w:val="008840B0"/>
    <w:rsid w:val="0089208D"/>
    <w:rsid w:val="008B2E11"/>
    <w:rsid w:val="008D6863"/>
    <w:rsid w:val="009358FB"/>
    <w:rsid w:val="00936159"/>
    <w:rsid w:val="009769BB"/>
    <w:rsid w:val="00A234A2"/>
    <w:rsid w:val="00A2625C"/>
    <w:rsid w:val="00A74062"/>
    <w:rsid w:val="00AB3B15"/>
    <w:rsid w:val="00B10917"/>
    <w:rsid w:val="00B86905"/>
    <w:rsid w:val="00B86B75"/>
    <w:rsid w:val="00B962FE"/>
    <w:rsid w:val="00BC48D5"/>
    <w:rsid w:val="00BC4F37"/>
    <w:rsid w:val="00BE43D2"/>
    <w:rsid w:val="00BE447A"/>
    <w:rsid w:val="00BF66F5"/>
    <w:rsid w:val="00C36279"/>
    <w:rsid w:val="00C52866"/>
    <w:rsid w:val="00C650DD"/>
    <w:rsid w:val="00C92C8C"/>
    <w:rsid w:val="00CD4406"/>
    <w:rsid w:val="00CF4115"/>
    <w:rsid w:val="00D91EC4"/>
    <w:rsid w:val="00D93E54"/>
    <w:rsid w:val="00DA3250"/>
    <w:rsid w:val="00DA4FE8"/>
    <w:rsid w:val="00DD2418"/>
    <w:rsid w:val="00E04F18"/>
    <w:rsid w:val="00E20AF5"/>
    <w:rsid w:val="00E315A3"/>
    <w:rsid w:val="00E86924"/>
    <w:rsid w:val="00EE093C"/>
    <w:rsid w:val="00EE2044"/>
    <w:rsid w:val="00EE7B10"/>
    <w:rsid w:val="00F45479"/>
    <w:rsid w:val="00F54AE3"/>
    <w:rsid w:val="00F8020D"/>
    <w:rsid w:val="00FA0FB7"/>
    <w:rsid w:val="00FC27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6C2"/>
  <w15:docId w15:val="{7265ABF5-3830-4590-9E9A-EB4FC95C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801118"/>
    <w:pPr>
      <w:keepNext/>
      <w:keepLines/>
      <w:spacing w:before="240" w:after="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118"/>
    <w:pPr>
      <w:spacing w:before="120" w:after="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1118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3.dsi.uminho.pt/pcortez/fires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nwcg.gov/publications/pms437/cffdrs/fire-weather-index-syste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CEAF7DDF2FC4B94015CF42500A5DD" ma:contentTypeVersion="3" ma:contentTypeDescription="Create a new document." ma:contentTypeScope="" ma:versionID="20e46715077260fdf5bdb5d020146fcd">
  <xsd:schema xmlns:xsd="http://www.w3.org/2001/XMLSchema" xmlns:xs="http://www.w3.org/2001/XMLSchema" xmlns:p="http://schemas.microsoft.com/office/2006/metadata/properties" xmlns:ns2="6dce42d1-7ef8-4727-ba2b-9292f76dce24" targetNamespace="http://schemas.microsoft.com/office/2006/metadata/properties" ma:root="true" ma:fieldsID="589456ff928e5364cfc9b4c6067d9c58" ns2:_="">
    <xsd:import namespace="6dce42d1-7ef8-4727-ba2b-9292f76dce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42d1-7ef8-4727-ba2b-9292f76dce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ce42d1-7ef8-4727-ba2b-9292f76dce24" xsi:nil="true"/>
  </documentManagement>
</p:properties>
</file>

<file path=customXml/itemProps1.xml><?xml version="1.0" encoding="utf-8"?>
<ds:datastoreItem xmlns:ds="http://schemas.openxmlformats.org/officeDocument/2006/customXml" ds:itemID="{D2D16DFB-451F-4D9E-B2D4-6D2180C6C5D2}"/>
</file>

<file path=customXml/itemProps2.xml><?xml version="1.0" encoding="utf-8"?>
<ds:datastoreItem xmlns:ds="http://schemas.openxmlformats.org/officeDocument/2006/customXml" ds:itemID="{2249935D-E6DA-4496-B461-78DEB9C0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8F731-46BB-4925-88FB-52FAE5E79C86}">
  <ds:schemaRefs>
    <ds:schemaRef ds:uri="http://schemas.microsoft.com/office/infopath/2007/PartnerControls"/>
    <ds:schemaRef ds:uri="9ddc9d20-b71f-4856-9479-006414ff5e8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b322f46-9662-42fc-bc17-091c716e99e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Hwk1 - Install/run R, RStudio, Rmarkdown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Brown</dc:creator>
  <cp:lastModifiedBy>David Brown</cp:lastModifiedBy>
  <cp:revision>91</cp:revision>
  <dcterms:created xsi:type="dcterms:W3CDTF">2020-09-25T23:14:00Z</dcterms:created>
  <dcterms:modified xsi:type="dcterms:W3CDTF">2020-09-26T00:44:00Z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0x01010043FCEAF7DDF2FC4B94015CF42500A5DD</vt:lpwstr>
  </property>
  <property fmtid="{D5CDD505-2E9C-101B-9397-08002B2CF9AE}" pid="3" name="Order">
    <vt:r8>12410000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