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592F3" w14:textId="6EEE7A0B" w:rsidR="008F7CEE" w:rsidRPr="00387477" w:rsidRDefault="003B1D9F">
      <w:pPr>
        <w:pStyle w:val="1"/>
        <w:numPr>
          <w:ilvl w:val="0"/>
          <w:numId w:val="0"/>
        </w:numPr>
        <w:spacing w:before="360" w:after="360"/>
        <w:rPr>
          <w:b/>
          <w:sz w:val="32"/>
          <w:szCs w:val="32"/>
        </w:rPr>
      </w:pPr>
      <w:bookmarkStart w:id="0" w:name="_Toc3048801"/>
      <w:r w:rsidRPr="00387477">
        <w:rPr>
          <w:rFonts w:hint="eastAsia"/>
          <w:b/>
          <w:sz w:val="32"/>
          <w:szCs w:val="32"/>
        </w:rPr>
        <w:t>&lt;</w:t>
      </w:r>
      <w:r w:rsidRPr="00387477">
        <w:rPr>
          <w:rFonts w:hint="eastAsia"/>
          <w:b/>
          <w:sz w:val="32"/>
          <w:szCs w:val="32"/>
          <w:u w:val="single"/>
        </w:rPr>
        <w:t>实验</w:t>
      </w:r>
      <w:r w:rsidR="00387477" w:rsidRPr="00387477">
        <w:rPr>
          <w:rFonts w:hint="eastAsia"/>
          <w:b/>
          <w:sz w:val="32"/>
          <w:szCs w:val="32"/>
          <w:u w:val="single"/>
        </w:rPr>
        <w:t>四</w:t>
      </w:r>
      <w:r w:rsidRPr="00387477">
        <w:rPr>
          <w:rFonts w:hint="eastAsia"/>
          <w:b/>
          <w:sz w:val="32"/>
          <w:szCs w:val="32"/>
        </w:rPr>
        <w:t xml:space="preserve">&gt; </w:t>
      </w:r>
      <w:bookmarkEnd w:id="0"/>
      <w:r w:rsidRPr="00387477">
        <w:rPr>
          <w:rFonts w:hint="eastAsia"/>
          <w:b/>
          <w:sz w:val="32"/>
          <w:szCs w:val="32"/>
        </w:rPr>
        <w:t>Linux</w:t>
      </w:r>
      <w:r w:rsidR="00387477">
        <w:rPr>
          <w:rFonts w:hint="eastAsia"/>
          <w:b/>
          <w:sz w:val="32"/>
          <w:szCs w:val="32"/>
        </w:rPr>
        <w:t>文件</w:t>
      </w:r>
      <w:r w:rsidR="00387477">
        <w:rPr>
          <w:rFonts w:hint="eastAsia"/>
          <w:b/>
          <w:sz w:val="32"/>
          <w:szCs w:val="32"/>
        </w:rPr>
        <w:t>I</w:t>
      </w:r>
      <w:r w:rsidR="00387477">
        <w:rPr>
          <w:b/>
          <w:sz w:val="32"/>
          <w:szCs w:val="32"/>
        </w:rPr>
        <w:t>/O</w:t>
      </w:r>
      <w:r w:rsidR="00387477">
        <w:rPr>
          <w:rFonts w:hint="eastAsia"/>
          <w:b/>
          <w:sz w:val="32"/>
          <w:szCs w:val="32"/>
        </w:rPr>
        <w:t>操作</w:t>
      </w:r>
    </w:p>
    <w:p w14:paraId="7FD35C80" w14:textId="77777777" w:rsidR="008F7CEE" w:rsidRDefault="003B1D9F">
      <w:pPr>
        <w:ind w:firstLineChars="0" w:firstLine="0"/>
        <w:rPr>
          <w:rFonts w:ascii="黑体" w:eastAsia="黑体"/>
          <w:sz w:val="24"/>
          <w:szCs w:val="24"/>
        </w:rPr>
      </w:pPr>
      <w:r>
        <w:rPr>
          <w:rFonts w:ascii="黑体" w:eastAsia="黑体" w:hint="eastAsia"/>
          <w:sz w:val="24"/>
          <w:szCs w:val="24"/>
        </w:rPr>
        <w:t>班级学号：</w:t>
      </w:r>
      <w:bookmarkStart w:id="1" w:name="_Toc209238341"/>
      <w:r>
        <w:rPr>
          <w:rFonts w:ascii="黑体" w:eastAsia="黑体" w:hint="eastAsia"/>
          <w:sz w:val="24"/>
          <w:szCs w:val="24"/>
        </w:rPr>
        <w:t xml:space="preserve">                              姓名：</w:t>
      </w:r>
    </w:p>
    <w:p w14:paraId="6A908DD0" w14:textId="77777777" w:rsidR="008F7CEE" w:rsidRDefault="003B1D9F">
      <w:pPr>
        <w:ind w:firstLineChars="0" w:firstLine="0"/>
        <w:rPr>
          <w:sz w:val="24"/>
        </w:rPr>
      </w:pPr>
      <w:r>
        <w:rPr>
          <w:rFonts w:hint="eastAsia"/>
          <w:sz w:val="24"/>
        </w:rPr>
        <w:t>≡≡≡≡≡≡≡≡≡≡≡≡≡≡≡≡≡≡≡≡≡≡≡≡≡≡≡≡≡≡≡≡≡≡≡≡</w:t>
      </w:r>
    </w:p>
    <w:p w14:paraId="469D5362" w14:textId="77777777" w:rsidR="008F7CEE" w:rsidRDefault="008F7CEE">
      <w:pPr>
        <w:pStyle w:val="20"/>
        <w:jc w:val="cente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2"/>
        <w:gridCol w:w="6768"/>
      </w:tblGrid>
      <w:tr w:rsidR="008F7CEE" w:rsidRPr="00916258" w14:paraId="213E0B6B" w14:textId="77777777">
        <w:trPr>
          <w:trHeight w:val="1570"/>
        </w:trPr>
        <w:tc>
          <w:tcPr>
            <w:tcW w:w="1912" w:type="dxa"/>
            <w:vAlign w:val="center"/>
          </w:tcPr>
          <w:p w14:paraId="1C94A2E2" w14:textId="77777777" w:rsidR="008F7CEE" w:rsidRDefault="003B1D9F">
            <w:pPr>
              <w:pStyle w:val="20"/>
              <w:jc w:val="center"/>
              <w:rPr>
                <w:rFonts w:ascii="华文楷体" w:eastAsia="华文楷体" w:hAnsi="华文楷体"/>
                <w:sz w:val="24"/>
              </w:rPr>
            </w:pPr>
            <w:bookmarkStart w:id="2" w:name="OLE_LINK1"/>
            <w:r>
              <w:rPr>
                <w:rFonts w:ascii="华文楷体" w:eastAsia="华文楷体" w:hAnsi="华文楷体"/>
                <w:sz w:val="24"/>
              </w:rPr>
              <w:t>实验</w:t>
            </w:r>
            <w:r>
              <w:rPr>
                <w:rFonts w:ascii="华文楷体" w:eastAsia="华文楷体" w:hAnsi="华文楷体" w:hint="eastAsia"/>
                <w:sz w:val="24"/>
              </w:rPr>
              <w:t>目的</w:t>
            </w:r>
            <w:bookmarkEnd w:id="2"/>
            <w:r>
              <w:rPr>
                <w:rFonts w:ascii="华文楷体" w:eastAsia="华文楷体" w:hAnsi="华文楷体" w:hint="eastAsia"/>
                <w:sz w:val="24"/>
              </w:rPr>
              <w:t>和内容</w:t>
            </w:r>
          </w:p>
        </w:tc>
        <w:tc>
          <w:tcPr>
            <w:tcW w:w="6768" w:type="dxa"/>
            <w:vAlign w:val="center"/>
          </w:tcPr>
          <w:p w14:paraId="0D396822" w14:textId="77777777" w:rsidR="008F7CEE" w:rsidRDefault="003B1D9F">
            <w:pPr>
              <w:pStyle w:val="20"/>
              <w:rPr>
                <w:rFonts w:ascii="华文楷体" w:eastAsia="华文楷体" w:hAnsi="华文楷体"/>
                <w:sz w:val="24"/>
              </w:rPr>
            </w:pPr>
            <w:bookmarkStart w:id="3" w:name="OLE_LINK2"/>
            <w:r>
              <w:rPr>
                <w:rFonts w:ascii="华文楷体" w:eastAsia="华文楷体" w:hAnsi="华文楷体"/>
                <w:sz w:val="24"/>
              </w:rPr>
              <w:t>实验</w:t>
            </w:r>
            <w:r>
              <w:rPr>
                <w:rFonts w:ascii="华文楷体" w:eastAsia="华文楷体" w:hAnsi="华文楷体" w:hint="eastAsia"/>
                <w:sz w:val="24"/>
              </w:rPr>
              <w:t>目的：</w:t>
            </w:r>
          </w:p>
          <w:p w14:paraId="77E351CB" w14:textId="1670B7D9" w:rsidR="00387477" w:rsidRDefault="003B1D9F" w:rsidP="009A6713">
            <w:pPr>
              <w:ind w:firstLineChars="100" w:firstLine="240"/>
              <w:rPr>
                <w:kern w:val="0"/>
                <w:sz w:val="22"/>
              </w:rPr>
            </w:pPr>
            <w:r>
              <w:rPr>
                <w:rFonts w:ascii="华文楷体" w:eastAsia="华文楷体" w:hAnsi="华文楷体" w:hint="eastAsia"/>
                <w:sz w:val="24"/>
              </w:rPr>
              <w:t xml:space="preserve"> </w:t>
            </w:r>
            <w:r w:rsidR="00387477">
              <w:rPr>
                <w:rFonts w:hint="eastAsia"/>
                <w:color w:val="000000"/>
              </w:rPr>
              <w:t>通过编写文件读写及上锁的程序，进一步熟悉</w:t>
            </w:r>
            <w:r w:rsidR="00387477">
              <w:rPr>
                <w:color w:val="000000"/>
              </w:rPr>
              <w:t>Linux</w:t>
            </w:r>
            <w:r w:rsidR="00387477">
              <w:rPr>
                <w:rFonts w:hint="eastAsia"/>
                <w:color w:val="000000"/>
              </w:rPr>
              <w:t>中文件</w:t>
            </w:r>
            <w:r w:rsidR="00387477">
              <w:rPr>
                <w:color w:val="000000"/>
              </w:rPr>
              <w:t>I/O</w:t>
            </w:r>
            <w:r w:rsidR="00280E94">
              <w:rPr>
                <w:rFonts w:hint="eastAsia"/>
                <w:color w:val="000000"/>
              </w:rPr>
              <w:t>和进程</w:t>
            </w:r>
            <w:r w:rsidR="00387477">
              <w:rPr>
                <w:rFonts w:hint="eastAsia"/>
                <w:color w:val="000000"/>
              </w:rPr>
              <w:t>相关的应用</w:t>
            </w:r>
            <w:r w:rsidR="00280E94">
              <w:rPr>
                <w:rFonts w:hint="eastAsia"/>
                <w:color w:val="000000"/>
              </w:rPr>
              <w:t>编程</w:t>
            </w:r>
            <w:r w:rsidR="00387477">
              <w:rPr>
                <w:rFonts w:hint="eastAsia"/>
                <w:color w:val="000000"/>
              </w:rPr>
              <w:t>，并且熟练掌握</w:t>
            </w:r>
            <w:r w:rsidR="00387477">
              <w:rPr>
                <w:color w:val="000000"/>
              </w:rPr>
              <w:t>open()</w:t>
            </w:r>
            <w:r w:rsidR="00387477">
              <w:rPr>
                <w:rFonts w:hint="eastAsia"/>
                <w:color w:val="000000"/>
              </w:rPr>
              <w:t>、</w:t>
            </w:r>
            <w:r w:rsidR="00387477">
              <w:rPr>
                <w:color w:val="000000"/>
              </w:rPr>
              <w:t>read()</w:t>
            </w:r>
            <w:r w:rsidR="00387477">
              <w:rPr>
                <w:rFonts w:hint="eastAsia"/>
                <w:color w:val="000000"/>
              </w:rPr>
              <w:t>、</w:t>
            </w:r>
            <w:r w:rsidR="00387477">
              <w:rPr>
                <w:color w:val="000000"/>
              </w:rPr>
              <w:t>write()</w:t>
            </w:r>
            <w:r w:rsidR="00387477">
              <w:rPr>
                <w:rFonts w:hint="eastAsia"/>
                <w:color w:val="000000"/>
              </w:rPr>
              <w:t>、</w:t>
            </w:r>
            <w:proofErr w:type="spellStart"/>
            <w:r w:rsidR="00387477">
              <w:rPr>
                <w:color w:val="000000"/>
              </w:rPr>
              <w:t>fcntl</w:t>
            </w:r>
            <w:proofErr w:type="spellEnd"/>
            <w:r w:rsidR="00387477">
              <w:rPr>
                <w:color w:val="000000"/>
              </w:rPr>
              <w:t>()</w:t>
            </w:r>
            <w:r w:rsidR="00387477">
              <w:rPr>
                <w:rFonts w:hint="eastAsia"/>
                <w:color w:val="000000"/>
              </w:rPr>
              <w:t>等函数的使用。</w:t>
            </w:r>
          </w:p>
          <w:bookmarkEnd w:id="3"/>
          <w:p w14:paraId="777F6B92" w14:textId="624057E0" w:rsidR="009A6713" w:rsidRDefault="009A6713" w:rsidP="009A6713">
            <w:pPr>
              <w:pStyle w:val="20"/>
              <w:rPr>
                <w:rFonts w:ascii="华文楷体" w:eastAsia="华文楷体" w:hAnsi="华文楷体"/>
                <w:sz w:val="24"/>
              </w:rPr>
            </w:pPr>
            <w:r>
              <w:rPr>
                <w:rFonts w:ascii="华文楷体" w:eastAsia="华文楷体" w:hAnsi="华文楷体"/>
                <w:sz w:val="24"/>
              </w:rPr>
              <w:t>实验</w:t>
            </w:r>
            <w:r>
              <w:rPr>
                <w:rFonts w:ascii="华文楷体" w:eastAsia="华文楷体" w:hAnsi="华文楷体" w:hint="eastAsia"/>
                <w:sz w:val="24"/>
              </w:rPr>
              <w:t>内容</w:t>
            </w:r>
            <w:r>
              <w:rPr>
                <w:rFonts w:ascii="华文楷体" w:eastAsia="华文楷体" w:hAnsi="华文楷体" w:hint="eastAsia"/>
                <w:sz w:val="24"/>
              </w:rPr>
              <w:t>：</w:t>
            </w:r>
          </w:p>
          <w:p w14:paraId="783A2D29" w14:textId="17187431" w:rsidR="009A6713" w:rsidRDefault="009A6713" w:rsidP="009A6713">
            <w:pPr>
              <w:ind w:left="120" w:firstLine="420"/>
              <w:rPr>
                <w:kern w:val="0"/>
                <w:sz w:val="22"/>
              </w:rPr>
            </w:pPr>
            <w:r>
              <w:rPr>
                <w:rFonts w:hint="eastAsia"/>
                <w:color w:val="000000"/>
              </w:rPr>
              <w:t>本实验需要打开两个虚拟终端，分别运行生产者程序（</w:t>
            </w:r>
            <w:proofErr w:type="spellStart"/>
            <w:r w:rsidR="00C45045">
              <w:rPr>
                <w:color w:val="000000"/>
              </w:rPr>
              <w:t>producer</w:t>
            </w:r>
            <w:r w:rsidR="00944C67">
              <w:rPr>
                <w:rFonts w:hint="eastAsia"/>
                <w:color w:val="000000"/>
              </w:rPr>
              <w:t>.</w:t>
            </w:r>
            <w:r w:rsidR="00944C67">
              <w:rPr>
                <w:color w:val="000000"/>
              </w:rPr>
              <w:t>c</w:t>
            </w:r>
            <w:proofErr w:type="spellEnd"/>
            <w:r>
              <w:rPr>
                <w:rFonts w:hint="eastAsia"/>
                <w:color w:val="000000"/>
              </w:rPr>
              <w:t>）和消费者程序（</w:t>
            </w:r>
            <w:proofErr w:type="spellStart"/>
            <w:r w:rsidR="00D93160">
              <w:rPr>
                <w:rFonts w:hint="eastAsia"/>
                <w:color w:val="000000"/>
              </w:rPr>
              <w:t>c</w:t>
            </w:r>
            <w:r w:rsidR="00D93160">
              <w:rPr>
                <w:color w:val="000000"/>
              </w:rPr>
              <w:t>ustomer</w:t>
            </w:r>
            <w:r w:rsidR="00944C67">
              <w:rPr>
                <w:color w:val="000000"/>
              </w:rPr>
              <w:t>.c</w:t>
            </w:r>
            <w:proofErr w:type="spellEnd"/>
            <w:r>
              <w:rPr>
                <w:rFonts w:hint="eastAsia"/>
                <w:color w:val="000000"/>
              </w:rPr>
              <w:t>）。此时两个进程</w:t>
            </w:r>
            <w:r>
              <w:rPr>
                <w:rFonts w:hint="eastAsia"/>
                <w:color w:val="000000"/>
              </w:rPr>
              <w:t>可能</w:t>
            </w:r>
            <w:r>
              <w:rPr>
                <w:rFonts w:hint="eastAsia"/>
                <w:color w:val="000000"/>
              </w:rPr>
              <w:t>同时对同一个</w:t>
            </w:r>
            <w:r>
              <w:rPr>
                <w:rFonts w:hint="eastAsia"/>
                <w:color w:val="000000"/>
              </w:rPr>
              <w:t>共享缓冲</w:t>
            </w:r>
            <w:r w:rsidR="00944C67">
              <w:rPr>
                <w:rFonts w:hint="eastAsia"/>
                <w:color w:val="000000"/>
              </w:rPr>
              <w:t>池</w:t>
            </w:r>
            <w:r>
              <w:rPr>
                <w:rFonts w:hint="eastAsia"/>
                <w:color w:val="000000"/>
              </w:rPr>
              <w:t>（用普通文件</w:t>
            </w:r>
            <w:r>
              <w:rPr>
                <w:rFonts w:hint="eastAsia"/>
                <w:color w:val="000000"/>
              </w:rPr>
              <w:t>FIFO.</w:t>
            </w:r>
            <w:r>
              <w:rPr>
                <w:color w:val="000000"/>
              </w:rPr>
              <w:t>txt</w:t>
            </w:r>
            <w:r>
              <w:rPr>
                <w:rFonts w:hint="eastAsia"/>
                <w:color w:val="000000"/>
              </w:rPr>
              <w:t>模拟</w:t>
            </w:r>
            <w:r w:rsidR="00916258">
              <w:rPr>
                <w:color w:val="000000"/>
              </w:rPr>
              <w:t xml:space="preserve"> </w:t>
            </w:r>
            <w:r>
              <w:rPr>
                <w:rFonts w:hint="eastAsia"/>
                <w:color w:val="000000"/>
              </w:rPr>
              <w:t>）</w:t>
            </w:r>
            <w:r>
              <w:rPr>
                <w:rFonts w:hint="eastAsia"/>
                <w:color w:val="000000"/>
              </w:rPr>
              <w:t xml:space="preserve"> </w:t>
            </w:r>
            <w:r>
              <w:rPr>
                <w:rFonts w:hint="eastAsia"/>
                <w:color w:val="000000"/>
              </w:rPr>
              <w:t>进行读写操作。所以可以使用文件锁机制保证两个进程对</w:t>
            </w:r>
            <w:r>
              <w:rPr>
                <w:rFonts w:hint="eastAsia"/>
                <w:color w:val="000000"/>
              </w:rPr>
              <w:t>该临界缓冲区</w:t>
            </w:r>
            <w:r>
              <w:rPr>
                <w:rFonts w:hint="eastAsia"/>
                <w:color w:val="000000"/>
              </w:rPr>
              <w:t>的访问都是原子操作。</w:t>
            </w:r>
          </w:p>
          <w:p w14:paraId="244D7CE7" w14:textId="2C496BBE" w:rsidR="008F7CEE" w:rsidRPr="002A5EC6" w:rsidRDefault="009A6713" w:rsidP="00916258">
            <w:pPr>
              <w:ind w:left="120" w:firstLine="420"/>
              <w:rPr>
                <w:rFonts w:ascii="宋体" w:hAnsi="宋体"/>
                <w:color w:val="000000"/>
                <w:szCs w:val="21"/>
              </w:rPr>
            </w:pPr>
            <w:r>
              <w:rPr>
                <w:rFonts w:hint="eastAsia"/>
                <w:color w:val="000000"/>
              </w:rPr>
              <w:t>先启动生产者进程，它负责创建</w:t>
            </w:r>
            <w:r w:rsidR="00944C67">
              <w:rPr>
                <w:rFonts w:hint="eastAsia"/>
                <w:color w:val="000000"/>
              </w:rPr>
              <w:t>模拟</w:t>
            </w:r>
            <w:r>
              <w:rPr>
                <w:color w:val="000000"/>
              </w:rPr>
              <w:t>FIFO</w:t>
            </w:r>
            <w:r>
              <w:rPr>
                <w:rFonts w:hint="eastAsia"/>
                <w:color w:val="000000"/>
              </w:rPr>
              <w:t>结构文件并投入生产，就是按照给定的时间间隔，向</w:t>
            </w:r>
            <w:r>
              <w:rPr>
                <w:color w:val="000000"/>
              </w:rPr>
              <w:t>FIFO</w:t>
            </w:r>
            <w:r>
              <w:rPr>
                <w:rFonts w:hint="eastAsia"/>
                <w:color w:val="000000"/>
              </w:rPr>
              <w:t>文件写入自动生成的字符（在程序中用宏定义选择使用数字还是使用英文字符），生产周期以及要生产的资源数通过参数传递给进程（默认生产周期</w:t>
            </w:r>
            <w:r>
              <w:rPr>
                <w:color w:val="000000"/>
              </w:rPr>
              <w:t>1</w:t>
            </w:r>
            <w:r w:rsidR="00D25877">
              <w:rPr>
                <w:rFonts w:hint="eastAsia"/>
                <w:color w:val="000000"/>
              </w:rPr>
              <w:t>秒</w:t>
            </w:r>
            <w:r>
              <w:rPr>
                <w:rFonts w:hint="eastAsia"/>
                <w:color w:val="000000"/>
              </w:rPr>
              <w:t>，要生产的资源数为</w:t>
            </w:r>
            <w:r>
              <w:rPr>
                <w:color w:val="000000"/>
              </w:rPr>
              <w:t>10</w:t>
            </w:r>
            <w:r>
              <w:rPr>
                <w:rFonts w:hint="eastAsia"/>
                <w:color w:val="000000"/>
              </w:rPr>
              <w:t>个字符）。</w:t>
            </w:r>
            <w:r w:rsidR="00D25877">
              <w:rPr>
                <w:rFonts w:hint="eastAsia"/>
                <w:color w:val="000000"/>
              </w:rPr>
              <w:t>然后</w:t>
            </w:r>
            <w:proofErr w:type="gramStart"/>
            <w:r w:rsidRPr="002A5EC6">
              <w:rPr>
                <w:rFonts w:ascii="宋体" w:hAnsi="宋体" w:hint="eastAsia"/>
                <w:color w:val="000000"/>
                <w:szCs w:val="21"/>
              </w:rPr>
              <w:t>后</w:t>
            </w:r>
            <w:proofErr w:type="gramEnd"/>
            <w:r w:rsidRPr="002A5EC6">
              <w:rPr>
                <w:rFonts w:ascii="宋体" w:hAnsi="宋体" w:hint="eastAsia"/>
                <w:color w:val="000000"/>
                <w:szCs w:val="21"/>
              </w:rPr>
              <w:t>启动的消费者进程按照给定的数目进行消费，首先从文件中读取相应数目的字符并在屏幕显示，然后从文件中删除刚才消费过的数据。为了</w:t>
            </w:r>
            <w:r w:rsidR="00916258" w:rsidRPr="002A5EC6">
              <w:rPr>
                <w:rFonts w:ascii="宋体" w:hAnsi="宋体" w:hint="eastAsia"/>
                <w:color w:val="000000"/>
                <w:szCs w:val="21"/>
              </w:rPr>
              <w:t>模拟</w:t>
            </w:r>
            <w:r w:rsidRPr="002A5EC6">
              <w:rPr>
                <w:rFonts w:ascii="宋体" w:hAnsi="宋体"/>
                <w:color w:val="000000"/>
                <w:szCs w:val="21"/>
              </w:rPr>
              <w:t>FIFO</w:t>
            </w:r>
            <w:r w:rsidRPr="002A5EC6">
              <w:rPr>
                <w:rFonts w:ascii="宋体" w:hAnsi="宋体" w:hint="eastAsia"/>
                <w:color w:val="000000"/>
                <w:szCs w:val="21"/>
              </w:rPr>
              <w:t>结构，此时</w:t>
            </w:r>
            <w:r w:rsidR="00916258" w:rsidRPr="002A5EC6">
              <w:rPr>
                <w:rFonts w:ascii="宋体" w:hAnsi="宋体" w:hint="eastAsia"/>
                <w:color w:val="000000"/>
                <w:szCs w:val="21"/>
              </w:rPr>
              <w:t>该</w:t>
            </w:r>
            <w:r w:rsidRPr="002A5EC6">
              <w:rPr>
                <w:rFonts w:ascii="宋体" w:hAnsi="宋体" w:hint="eastAsia"/>
                <w:color w:val="000000"/>
                <w:szCs w:val="21"/>
              </w:rPr>
              <w:t>需要</w:t>
            </w:r>
            <w:r w:rsidR="00916258" w:rsidRPr="002A5EC6">
              <w:rPr>
                <w:rFonts w:ascii="宋体" w:hAnsi="宋体" w:hint="eastAsia"/>
                <w:color w:val="000000"/>
                <w:szCs w:val="21"/>
              </w:rPr>
              <w:t>访问</w:t>
            </w:r>
            <w:r w:rsidRPr="002A5EC6">
              <w:rPr>
                <w:rFonts w:ascii="宋体" w:hAnsi="宋体" w:hint="eastAsia"/>
                <w:color w:val="000000"/>
                <w:szCs w:val="21"/>
              </w:rPr>
              <w:t>两次</w:t>
            </w:r>
            <w:r w:rsidR="00916258" w:rsidRPr="002A5EC6">
              <w:rPr>
                <w:rFonts w:ascii="宋体" w:hAnsi="宋体" w:hint="eastAsia"/>
                <w:color w:val="000000"/>
                <w:szCs w:val="21"/>
              </w:rPr>
              <w:t>。</w:t>
            </w:r>
          </w:p>
          <w:p w14:paraId="17B72B7F" w14:textId="11BB14FE" w:rsidR="00280E94" w:rsidRPr="002A5EC6" w:rsidRDefault="00966CFE" w:rsidP="00916258">
            <w:pPr>
              <w:ind w:left="120" w:firstLine="420"/>
              <w:rPr>
                <w:rFonts w:ascii="宋体" w:hAnsi="宋体" w:hint="eastAsia"/>
                <w:color w:val="000000"/>
                <w:szCs w:val="21"/>
              </w:rPr>
            </w:pPr>
            <w:r w:rsidRPr="002A5EC6">
              <w:rPr>
                <w:rFonts w:ascii="宋体" w:hAnsi="宋体" w:hint="eastAsia"/>
                <w:color w:val="000000"/>
                <w:szCs w:val="21"/>
              </w:rPr>
              <w:t xml:space="preserve"> </w:t>
            </w:r>
          </w:p>
          <w:p w14:paraId="4595DCA2" w14:textId="3414FD7D" w:rsidR="00D25877" w:rsidRPr="002A5EC6" w:rsidRDefault="00D25877" w:rsidP="00916258">
            <w:pPr>
              <w:ind w:left="120" w:firstLine="422"/>
              <w:rPr>
                <w:rFonts w:ascii="宋体" w:hAnsi="宋体" w:hint="eastAsia"/>
                <w:b/>
                <w:bCs/>
                <w:szCs w:val="21"/>
              </w:rPr>
            </w:pPr>
          </w:p>
        </w:tc>
      </w:tr>
      <w:tr w:rsidR="008F7CEE" w14:paraId="001F6F9D" w14:textId="77777777">
        <w:trPr>
          <w:trHeight w:val="266"/>
        </w:trPr>
        <w:tc>
          <w:tcPr>
            <w:tcW w:w="1912" w:type="dxa"/>
            <w:vAlign w:val="center"/>
          </w:tcPr>
          <w:p w14:paraId="6448D62B" w14:textId="01EBAC59" w:rsidR="008F7CEE" w:rsidRDefault="00916258">
            <w:pPr>
              <w:pStyle w:val="20"/>
              <w:spacing w:line="240" w:lineRule="exact"/>
              <w:jc w:val="center"/>
              <w:rPr>
                <w:rFonts w:ascii="华文楷体" w:eastAsia="华文楷体" w:hAnsi="华文楷体"/>
                <w:sz w:val="24"/>
              </w:rPr>
            </w:pPr>
            <w:bookmarkStart w:id="4" w:name="OLE_LINK4" w:colFirst="0" w:colLast="1"/>
            <w:r>
              <w:rPr>
                <w:rFonts w:ascii="华文楷体" w:eastAsia="华文楷体" w:hAnsi="华文楷体" w:hint="eastAsia"/>
                <w:sz w:val="24"/>
              </w:rPr>
              <w:t xml:space="preserve"> </w:t>
            </w:r>
          </w:p>
        </w:tc>
        <w:tc>
          <w:tcPr>
            <w:tcW w:w="6768" w:type="dxa"/>
            <w:vAlign w:val="center"/>
          </w:tcPr>
          <w:p w14:paraId="594D28B4" w14:textId="77777777" w:rsidR="008F7CEE" w:rsidRDefault="003B1D9F">
            <w:pPr>
              <w:pStyle w:val="20"/>
              <w:jc w:val="center"/>
              <w:rPr>
                <w:rFonts w:ascii="华文楷体" w:eastAsia="华文楷体" w:hAnsi="华文楷体"/>
                <w:sz w:val="24"/>
              </w:rPr>
            </w:pPr>
            <w:bookmarkStart w:id="5" w:name="OLE_LINK5"/>
            <w:r>
              <w:rPr>
                <w:rFonts w:ascii="华文楷体" w:eastAsia="华文楷体" w:hAnsi="华文楷体" w:hint="eastAsia"/>
                <w:sz w:val="24"/>
              </w:rPr>
              <w:t>微机、WINDOWS XP、 LINUX操作系统、VMWARE虚拟机软件</w:t>
            </w:r>
            <w:bookmarkEnd w:id="5"/>
          </w:p>
        </w:tc>
      </w:tr>
      <w:bookmarkEnd w:id="4"/>
      <w:tr w:rsidR="008F7CEE" w14:paraId="1FF34030" w14:textId="77777777">
        <w:trPr>
          <w:trHeight w:val="787"/>
        </w:trPr>
        <w:tc>
          <w:tcPr>
            <w:tcW w:w="1912" w:type="dxa"/>
            <w:vAlign w:val="center"/>
          </w:tcPr>
          <w:p w14:paraId="510994EE" w14:textId="77777777" w:rsidR="008F7CEE" w:rsidRDefault="003B1D9F">
            <w:pPr>
              <w:pStyle w:val="20"/>
              <w:jc w:val="center"/>
              <w:rPr>
                <w:rFonts w:ascii="华文楷体" w:eastAsia="华文楷体" w:hAnsi="华文楷体"/>
                <w:sz w:val="24"/>
              </w:rPr>
            </w:pPr>
            <w:r>
              <w:rPr>
                <w:rFonts w:ascii="华文楷体" w:eastAsia="华文楷体" w:hAnsi="华文楷体"/>
                <w:sz w:val="24"/>
              </w:rPr>
              <w:t>实验重点及难点</w:t>
            </w:r>
          </w:p>
        </w:tc>
        <w:tc>
          <w:tcPr>
            <w:tcW w:w="6768" w:type="dxa"/>
            <w:vAlign w:val="center"/>
          </w:tcPr>
          <w:p w14:paraId="7D7B9E96" w14:textId="3CD1789D" w:rsidR="00D25877" w:rsidRDefault="00D25877" w:rsidP="00916258">
            <w:pPr>
              <w:ind w:left="120" w:firstLineChars="0" w:firstLine="0"/>
              <w:rPr>
                <w:color w:val="000000"/>
              </w:rPr>
            </w:pPr>
            <w:r>
              <w:rPr>
                <w:rFonts w:ascii="华文楷体" w:eastAsia="华文楷体" w:hAnsi="华文楷体"/>
                <w:sz w:val="24"/>
              </w:rPr>
              <w:t>实验重点</w:t>
            </w:r>
            <w:r>
              <w:rPr>
                <w:rFonts w:ascii="华文楷体" w:eastAsia="华文楷体" w:hAnsi="华文楷体" w:hint="eastAsia"/>
                <w:sz w:val="24"/>
              </w:rPr>
              <w:t>：</w:t>
            </w:r>
          </w:p>
          <w:p w14:paraId="4813EA3B" w14:textId="48624847" w:rsidR="00387477" w:rsidRDefault="00387477" w:rsidP="00916258">
            <w:pPr>
              <w:ind w:left="120" w:firstLineChars="0" w:firstLine="0"/>
              <w:rPr>
                <w:rFonts w:hint="eastAsia"/>
                <w:kern w:val="0"/>
                <w:sz w:val="22"/>
              </w:rPr>
            </w:pPr>
            <w:r>
              <w:rPr>
                <w:color w:val="000000"/>
              </w:rPr>
              <w:t>open()</w:t>
            </w:r>
            <w:r>
              <w:rPr>
                <w:rFonts w:hint="eastAsia"/>
                <w:color w:val="000000"/>
              </w:rPr>
              <w:t>函数用于打开或创建文件，在打开或创建文件时可以指定文件的属性及用户的权限等各种参数。</w:t>
            </w:r>
          </w:p>
          <w:p w14:paraId="3F0DC029" w14:textId="2F6A141C" w:rsidR="00387477" w:rsidRDefault="00916258" w:rsidP="00916258">
            <w:pPr>
              <w:ind w:left="120" w:firstLineChars="0" w:firstLine="0"/>
              <w:rPr>
                <w:rFonts w:hint="eastAsia"/>
              </w:rPr>
            </w:pPr>
            <w:r>
              <w:rPr>
                <w:color w:val="000000"/>
              </w:rPr>
              <w:t>r</w:t>
            </w:r>
            <w:r w:rsidR="00387477">
              <w:rPr>
                <w:color w:val="000000"/>
              </w:rPr>
              <w:t>ead()</w:t>
            </w:r>
            <w:r w:rsidR="00387477">
              <w:rPr>
                <w:rFonts w:hint="eastAsia"/>
                <w:color w:val="000000"/>
              </w:rPr>
              <w:t>函数用于将从指定的文件描述符中读出的数据放到缓存区中，并返回实际读入的字节数。若返回</w:t>
            </w:r>
            <w:r w:rsidR="00387477">
              <w:rPr>
                <w:color w:val="000000"/>
              </w:rPr>
              <w:t>0</w:t>
            </w:r>
            <w:r w:rsidR="00387477">
              <w:rPr>
                <w:rFonts w:hint="eastAsia"/>
                <w:color w:val="000000"/>
              </w:rPr>
              <w:t>，则表示没有数据可读。</w:t>
            </w:r>
          </w:p>
          <w:p w14:paraId="5780A8FF" w14:textId="7706B2C6" w:rsidR="008F7CEE" w:rsidRDefault="00916258" w:rsidP="00D25877">
            <w:pPr>
              <w:pStyle w:val="20"/>
              <w:ind w:firstLineChars="100" w:firstLine="210"/>
              <w:jc w:val="both"/>
              <w:rPr>
                <w:b w:val="0"/>
                <w:bCs/>
                <w:color w:val="000000"/>
              </w:rPr>
            </w:pPr>
            <w:r>
              <w:rPr>
                <w:b w:val="0"/>
                <w:bCs/>
                <w:color w:val="000000"/>
              </w:rPr>
              <w:t>w</w:t>
            </w:r>
            <w:r w:rsidR="00387477" w:rsidRPr="00916258">
              <w:rPr>
                <w:b w:val="0"/>
                <w:bCs/>
                <w:color w:val="000000"/>
              </w:rPr>
              <w:t>rite()</w:t>
            </w:r>
            <w:r w:rsidR="00387477" w:rsidRPr="00916258">
              <w:rPr>
                <w:rFonts w:hint="eastAsia"/>
                <w:b w:val="0"/>
                <w:bCs/>
                <w:color w:val="000000"/>
              </w:rPr>
              <w:t>函数用于向打开的文件读写数据，</w:t>
            </w:r>
            <w:r w:rsidR="00393503">
              <w:rPr>
                <w:rFonts w:hint="eastAsia"/>
                <w:b w:val="0"/>
                <w:bCs/>
                <w:color w:val="000000"/>
              </w:rPr>
              <w:t>一般读</w:t>
            </w:r>
            <w:r w:rsidR="00387477" w:rsidRPr="00916258">
              <w:rPr>
                <w:rFonts w:hint="eastAsia"/>
                <w:b w:val="0"/>
                <w:bCs/>
                <w:color w:val="000000"/>
              </w:rPr>
              <w:t>写操作从文件当前指针位置开始。</w:t>
            </w:r>
          </w:p>
          <w:p w14:paraId="5705468C" w14:textId="77777777" w:rsidR="00D25877" w:rsidRDefault="00D25877" w:rsidP="00387477">
            <w:pPr>
              <w:pStyle w:val="20"/>
              <w:jc w:val="both"/>
              <w:rPr>
                <w:rFonts w:hint="eastAsia"/>
                <w:b w:val="0"/>
                <w:bCs/>
                <w:color w:val="000000"/>
              </w:rPr>
            </w:pPr>
          </w:p>
          <w:p w14:paraId="102AA518" w14:textId="19F8DA39" w:rsidR="00916258" w:rsidRDefault="00393503" w:rsidP="00387477">
            <w:pPr>
              <w:pStyle w:val="20"/>
              <w:jc w:val="both"/>
              <w:rPr>
                <w:b w:val="0"/>
                <w:bCs/>
                <w:color w:val="000000"/>
              </w:rPr>
            </w:pPr>
            <w:r>
              <w:rPr>
                <w:rFonts w:hint="eastAsia"/>
                <w:b w:val="0"/>
                <w:bCs/>
                <w:color w:val="000000"/>
              </w:rPr>
              <w:t>难点</w:t>
            </w:r>
            <w:r>
              <w:rPr>
                <w:rFonts w:hint="eastAsia"/>
                <w:b w:val="0"/>
                <w:bCs/>
                <w:color w:val="000000"/>
              </w:rPr>
              <w:t>:</w:t>
            </w:r>
            <w:r>
              <w:rPr>
                <w:b w:val="0"/>
                <w:bCs/>
                <w:color w:val="000000"/>
              </w:rPr>
              <w:t xml:space="preserve"> </w:t>
            </w:r>
            <w:proofErr w:type="spellStart"/>
            <w:r w:rsidR="00916258" w:rsidRPr="00916258">
              <w:rPr>
                <w:b w:val="0"/>
                <w:bCs/>
                <w:color w:val="000000"/>
              </w:rPr>
              <w:t>fcntl</w:t>
            </w:r>
            <w:proofErr w:type="spellEnd"/>
            <w:r w:rsidR="00916258" w:rsidRPr="00916258">
              <w:rPr>
                <w:b w:val="0"/>
                <w:bCs/>
                <w:color w:val="000000"/>
              </w:rPr>
              <w:t>()</w:t>
            </w:r>
            <w:r w:rsidRPr="00916258">
              <w:rPr>
                <w:rFonts w:hint="eastAsia"/>
                <w:b w:val="0"/>
                <w:bCs/>
                <w:color w:val="000000"/>
              </w:rPr>
              <w:t>函数用于向打开的文件</w:t>
            </w:r>
            <w:r>
              <w:rPr>
                <w:rFonts w:hint="eastAsia"/>
                <w:b w:val="0"/>
                <w:bCs/>
                <w:color w:val="000000"/>
              </w:rPr>
              <w:t>属性实施访问或设置</w:t>
            </w:r>
            <w:r w:rsidR="00D25877">
              <w:rPr>
                <w:rFonts w:hint="eastAsia"/>
                <w:b w:val="0"/>
                <w:bCs/>
                <w:color w:val="000000"/>
              </w:rPr>
              <w:t>（如锁机制）</w:t>
            </w:r>
          </w:p>
          <w:p w14:paraId="7AD883E3" w14:textId="7BA61D3F" w:rsidR="00B90489" w:rsidRDefault="00B90489" w:rsidP="00387477">
            <w:pPr>
              <w:pStyle w:val="20"/>
              <w:jc w:val="both"/>
              <w:rPr>
                <w:rFonts w:hint="eastAsia"/>
                <w:b w:val="0"/>
                <w:bCs/>
                <w:color w:val="000000"/>
              </w:rPr>
            </w:pPr>
            <w:r>
              <w:rPr>
                <w:rFonts w:hint="eastAsia"/>
                <w:b w:val="0"/>
                <w:bCs/>
                <w:color w:val="000000"/>
              </w:rPr>
              <w:t xml:space="preserve"> </w:t>
            </w:r>
            <w:r>
              <w:rPr>
                <w:b w:val="0"/>
                <w:bCs/>
                <w:color w:val="000000"/>
              </w:rPr>
              <w:t xml:space="preserve">    </w:t>
            </w:r>
            <w:r w:rsidR="00966CFE">
              <w:rPr>
                <w:b w:val="0"/>
                <w:bCs/>
                <w:color w:val="000000"/>
              </w:rPr>
              <w:t xml:space="preserve"> </w:t>
            </w:r>
          </w:p>
          <w:p w14:paraId="181BA146" w14:textId="77777777" w:rsidR="00D25877" w:rsidRDefault="00D25877" w:rsidP="00387477">
            <w:pPr>
              <w:pStyle w:val="20"/>
              <w:jc w:val="both"/>
              <w:rPr>
                <w:rFonts w:ascii="华文楷体" w:eastAsia="华文楷体" w:hAnsi="华文楷体"/>
                <w:b w:val="0"/>
                <w:bCs/>
                <w:sz w:val="24"/>
              </w:rPr>
            </w:pPr>
          </w:p>
          <w:p w14:paraId="718F4266" w14:textId="497E94B4" w:rsidR="00D25877" w:rsidRPr="00393503" w:rsidRDefault="00D25877" w:rsidP="00387477">
            <w:pPr>
              <w:pStyle w:val="20"/>
              <w:jc w:val="both"/>
              <w:rPr>
                <w:rFonts w:ascii="华文楷体" w:eastAsia="华文楷体" w:hAnsi="华文楷体" w:hint="eastAsia"/>
                <w:b w:val="0"/>
                <w:bCs/>
                <w:sz w:val="24"/>
              </w:rPr>
            </w:pPr>
          </w:p>
        </w:tc>
      </w:tr>
      <w:tr w:rsidR="008F7CEE" w14:paraId="5378DFEB" w14:textId="77777777">
        <w:trPr>
          <w:trHeight w:val="266"/>
        </w:trPr>
        <w:tc>
          <w:tcPr>
            <w:tcW w:w="8680" w:type="dxa"/>
            <w:gridSpan w:val="2"/>
            <w:vAlign w:val="center"/>
          </w:tcPr>
          <w:p w14:paraId="51F2321A" w14:textId="17E1D999" w:rsidR="008F7CEE" w:rsidRDefault="003B1D9F">
            <w:pPr>
              <w:pStyle w:val="20"/>
              <w:jc w:val="center"/>
              <w:rPr>
                <w:rFonts w:ascii="华文楷体" w:eastAsia="华文楷体" w:hAnsi="华文楷体"/>
                <w:sz w:val="24"/>
              </w:rPr>
            </w:pPr>
            <w:r>
              <w:rPr>
                <w:rFonts w:ascii="华文楷体" w:eastAsia="华文楷体" w:hAnsi="华文楷体" w:hint="eastAsia"/>
                <w:sz w:val="24"/>
              </w:rPr>
              <w:lastRenderedPageBreak/>
              <w:t>实验过程（</w:t>
            </w:r>
            <w:r>
              <w:rPr>
                <w:rFonts w:ascii="华文楷体" w:eastAsia="华文楷体" w:hAnsi="华文楷体" w:hint="eastAsia"/>
                <w:b w:val="0"/>
                <w:sz w:val="24"/>
              </w:rPr>
              <w:t>实验过程、实验结果</w:t>
            </w:r>
            <w:r w:rsidR="00280E94">
              <w:rPr>
                <w:rFonts w:ascii="华文楷体" w:eastAsia="华文楷体" w:hAnsi="华文楷体" w:hint="eastAsia"/>
                <w:b w:val="0"/>
                <w:sz w:val="24"/>
              </w:rPr>
              <w:t xml:space="preserve"> </w:t>
            </w:r>
            <w:r>
              <w:rPr>
                <w:rFonts w:ascii="华文楷体" w:eastAsia="华文楷体" w:hAnsi="华文楷体" w:hint="eastAsia"/>
                <w:sz w:val="24"/>
              </w:rPr>
              <w:t>）</w:t>
            </w:r>
          </w:p>
        </w:tc>
      </w:tr>
      <w:tr w:rsidR="008F7CEE" w14:paraId="4D014E30" w14:textId="77777777">
        <w:trPr>
          <w:trHeight w:val="5745"/>
        </w:trPr>
        <w:tc>
          <w:tcPr>
            <w:tcW w:w="8680" w:type="dxa"/>
            <w:gridSpan w:val="2"/>
          </w:tcPr>
          <w:p w14:paraId="450FEB3F" w14:textId="210CEA8A" w:rsidR="00393503" w:rsidRDefault="00966CFE" w:rsidP="00393503">
            <w:pPr>
              <w:ind w:firstLine="420"/>
            </w:pPr>
            <w:r>
              <w:rPr>
                <w:rFonts w:hint="eastAsia"/>
                <w:color w:val="000000"/>
              </w:rPr>
              <w:t xml:space="preserve"> </w:t>
            </w:r>
          </w:p>
          <w:p w14:paraId="63210936" w14:textId="1686791D" w:rsidR="00C45045" w:rsidRDefault="00C45045" w:rsidP="00966CFE">
            <w:pPr>
              <w:pStyle w:val="20"/>
              <w:jc w:val="both"/>
            </w:pPr>
            <w:r w:rsidRPr="001F3326">
              <w:rPr>
                <w:noProof/>
              </w:rPr>
              <w:pict w14:anchorId="5459D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59" type="#_x0000_t75" style="width:423.45pt;height:285.45pt;visibility:visible;mso-wrap-style:square">
                  <v:imagedata r:id="rId8" o:title=""/>
                </v:shape>
              </w:pict>
            </w:r>
          </w:p>
          <w:p w14:paraId="475BE8E4" w14:textId="29E433E1" w:rsidR="00966CFE" w:rsidRPr="008A377B" w:rsidRDefault="00C45045" w:rsidP="00966CFE">
            <w:pPr>
              <w:pStyle w:val="20"/>
              <w:jc w:val="both"/>
              <w:rPr>
                <w:rFonts w:ascii="华文楷体" w:eastAsia="华文楷体" w:hAnsi="华文楷体"/>
                <w:sz w:val="24"/>
              </w:rPr>
            </w:pPr>
            <w:r w:rsidRPr="001F3326">
              <w:rPr>
                <w:noProof/>
              </w:rPr>
              <w:pict w14:anchorId="7B168473">
                <v:shape id="图片 2" o:spid="_x0000_i1060" type="#_x0000_t75" style="width:423pt;height:134.55pt;visibility:visible;mso-wrap-style:square">
                  <v:imagedata r:id="rId9" o:title=""/>
                </v:shape>
              </w:pict>
            </w:r>
            <w:r>
              <w:rPr>
                <w:rFonts w:hint="eastAsia"/>
              </w:rPr>
              <w:t>实验过程</w:t>
            </w:r>
            <w:r w:rsidR="00966CFE">
              <w:rPr>
                <w:rFonts w:hint="eastAsia"/>
                <w:color w:val="000000"/>
              </w:rPr>
              <w:t>可以看出运行生产者的程序时可以用命令参数控制一次生产多少个东西。而消费者在可以消费的情况下一次固定消费</w:t>
            </w:r>
            <w:r w:rsidR="00966CFE">
              <w:rPr>
                <w:color w:val="000000"/>
              </w:rPr>
              <w:t>10</w:t>
            </w:r>
            <w:r w:rsidR="00966CFE">
              <w:rPr>
                <w:rFonts w:hint="eastAsia"/>
                <w:color w:val="000000"/>
              </w:rPr>
              <w:t>个。在对应看看</w:t>
            </w:r>
            <w:r w:rsidR="00966CFE">
              <w:rPr>
                <w:color w:val="000000"/>
              </w:rPr>
              <w:t xml:space="preserve"> FIFO</w:t>
            </w:r>
            <w:r w:rsidR="00966CFE">
              <w:rPr>
                <w:rFonts w:hint="eastAsia"/>
                <w:color w:val="000000"/>
              </w:rPr>
              <w:t>文件中的容遵循</w:t>
            </w:r>
            <w:proofErr w:type="spellStart"/>
            <w:r w:rsidR="00966CFE">
              <w:rPr>
                <w:rFonts w:hint="eastAsia"/>
                <w:color w:val="000000"/>
              </w:rPr>
              <w:t>fifo</w:t>
            </w:r>
            <w:proofErr w:type="spellEnd"/>
            <w:r w:rsidR="00966CFE">
              <w:rPr>
                <w:rFonts w:hint="eastAsia"/>
                <w:color w:val="000000"/>
              </w:rPr>
              <w:t>的规律，所以对于先进先出模拟成功。</w:t>
            </w:r>
          </w:p>
          <w:p w14:paraId="5015B875" w14:textId="2C024E51" w:rsidR="008F7CEE" w:rsidRDefault="003B1D9F">
            <w:pPr>
              <w:ind w:firstLineChars="0" w:firstLine="0"/>
            </w:pPr>
            <w:r>
              <w:rPr>
                <w:rFonts w:hint="eastAsia"/>
                <w:sz w:val="24"/>
                <w:szCs w:val="24"/>
              </w:rPr>
              <w:t xml:space="preserve"> </w:t>
            </w:r>
          </w:p>
          <w:p w14:paraId="6C524535" w14:textId="77777777" w:rsidR="008F7CEE" w:rsidRDefault="008F7CEE">
            <w:pPr>
              <w:pStyle w:val="20"/>
              <w:jc w:val="both"/>
            </w:pPr>
          </w:p>
          <w:p w14:paraId="284E37A7" w14:textId="77777777" w:rsidR="008F7CEE" w:rsidRDefault="008F7CEE">
            <w:pPr>
              <w:pStyle w:val="20"/>
              <w:ind w:firstLineChars="200" w:firstLine="480"/>
              <w:jc w:val="both"/>
              <w:rPr>
                <w:rFonts w:ascii="华文楷体" w:eastAsia="华文楷体" w:hAnsi="华文楷体"/>
                <w:b w:val="0"/>
                <w:sz w:val="24"/>
              </w:rPr>
            </w:pPr>
          </w:p>
          <w:p w14:paraId="2B35E0E4" w14:textId="202E3905" w:rsidR="00D93160" w:rsidRDefault="00D93160">
            <w:pPr>
              <w:pStyle w:val="20"/>
              <w:ind w:firstLineChars="200" w:firstLine="480"/>
              <w:jc w:val="both"/>
              <w:rPr>
                <w:rFonts w:ascii="华文楷体" w:eastAsia="华文楷体" w:hAnsi="华文楷体" w:hint="eastAsia"/>
                <w:b w:val="0"/>
                <w:sz w:val="24"/>
              </w:rPr>
            </w:pPr>
          </w:p>
        </w:tc>
      </w:tr>
      <w:tr w:rsidR="008F7CEE" w14:paraId="0B4FBEF1" w14:textId="77777777">
        <w:trPr>
          <w:trHeight w:val="551"/>
        </w:trPr>
        <w:tc>
          <w:tcPr>
            <w:tcW w:w="8680" w:type="dxa"/>
            <w:gridSpan w:val="2"/>
          </w:tcPr>
          <w:p w14:paraId="46216C97" w14:textId="77777777" w:rsidR="008F7CEE" w:rsidRDefault="003B1D9F">
            <w:pPr>
              <w:pStyle w:val="20"/>
              <w:jc w:val="center"/>
              <w:rPr>
                <w:rFonts w:ascii="华文楷体" w:eastAsia="华文楷体" w:hAnsi="华文楷体"/>
                <w:b w:val="0"/>
                <w:sz w:val="24"/>
              </w:rPr>
            </w:pPr>
            <w:r>
              <w:rPr>
                <w:rFonts w:ascii="华文楷体" w:eastAsia="华文楷体" w:hAnsi="华文楷体" w:hint="eastAsia"/>
                <w:b w:val="0"/>
                <w:sz w:val="24"/>
              </w:rPr>
              <w:lastRenderedPageBreak/>
              <w:t>实验总结</w:t>
            </w:r>
          </w:p>
        </w:tc>
      </w:tr>
      <w:tr w:rsidR="008F7CEE" w14:paraId="2CF75362" w14:textId="77777777">
        <w:trPr>
          <w:trHeight w:val="2005"/>
        </w:trPr>
        <w:tc>
          <w:tcPr>
            <w:tcW w:w="8680" w:type="dxa"/>
            <w:gridSpan w:val="2"/>
          </w:tcPr>
          <w:p w14:paraId="0D5CCE1D" w14:textId="2F395A0C" w:rsidR="008F7CEE" w:rsidRPr="008A377B" w:rsidRDefault="008A377B">
            <w:pPr>
              <w:pStyle w:val="20"/>
              <w:jc w:val="both"/>
              <w:rPr>
                <w:rFonts w:ascii="华文楷体" w:eastAsia="华文楷体" w:hAnsi="华文楷体"/>
                <w:sz w:val="24"/>
              </w:rPr>
            </w:pPr>
            <w:r>
              <w:rPr>
                <w:rFonts w:ascii="华文楷体" w:eastAsia="华文楷体" w:hAnsi="华文楷体" w:hint="eastAsia"/>
                <w:color w:val="FF0000"/>
                <w:sz w:val="24"/>
              </w:rPr>
              <w:t xml:space="preserve"> </w:t>
            </w:r>
            <w:r w:rsidRPr="008A377B">
              <w:rPr>
                <w:rFonts w:ascii="华文楷体" w:eastAsia="华文楷体" w:hAnsi="华文楷体" w:hint="eastAsia"/>
                <w:sz w:val="24"/>
              </w:rPr>
              <w:t>通过实验</w:t>
            </w:r>
            <w:r w:rsidR="00393503">
              <w:rPr>
                <w:rFonts w:hint="eastAsia"/>
                <w:color w:val="000000"/>
              </w:rPr>
              <w:t>运行结果可以看出运行生产者的程序时</w:t>
            </w:r>
            <w:r w:rsidR="00393503">
              <w:rPr>
                <w:rFonts w:hint="eastAsia"/>
                <w:color w:val="000000"/>
              </w:rPr>
              <w:t>可以用命令参数</w:t>
            </w:r>
            <w:r w:rsidR="00393503">
              <w:rPr>
                <w:rFonts w:hint="eastAsia"/>
                <w:color w:val="000000"/>
              </w:rPr>
              <w:t>控制一次生产多少</w:t>
            </w:r>
            <w:r w:rsidR="00393503">
              <w:rPr>
                <w:rFonts w:hint="eastAsia"/>
                <w:color w:val="000000"/>
              </w:rPr>
              <w:t>个</w:t>
            </w:r>
            <w:r w:rsidR="00393503">
              <w:rPr>
                <w:rFonts w:hint="eastAsia"/>
                <w:color w:val="000000"/>
              </w:rPr>
              <w:t>东西。而消费者在可以消费的情况下一次固定消费</w:t>
            </w:r>
            <w:r w:rsidR="00393503">
              <w:rPr>
                <w:color w:val="000000"/>
              </w:rPr>
              <w:t>10</w:t>
            </w:r>
            <w:r w:rsidR="00393503">
              <w:rPr>
                <w:rFonts w:hint="eastAsia"/>
                <w:color w:val="000000"/>
              </w:rPr>
              <w:t>个。在对应看看</w:t>
            </w:r>
            <w:r w:rsidR="00966CFE">
              <w:rPr>
                <w:color w:val="000000"/>
              </w:rPr>
              <w:t xml:space="preserve"> FIFO</w:t>
            </w:r>
            <w:r w:rsidR="00966CFE">
              <w:rPr>
                <w:rFonts w:hint="eastAsia"/>
                <w:color w:val="000000"/>
              </w:rPr>
              <w:t>文件</w:t>
            </w:r>
            <w:r w:rsidR="00393503">
              <w:rPr>
                <w:rFonts w:hint="eastAsia"/>
                <w:color w:val="000000"/>
              </w:rPr>
              <w:t>中的</w:t>
            </w:r>
            <w:r w:rsidR="00966CFE">
              <w:rPr>
                <w:rFonts w:hint="eastAsia"/>
                <w:color w:val="000000"/>
              </w:rPr>
              <w:t>容</w:t>
            </w:r>
            <w:r w:rsidR="00393503">
              <w:rPr>
                <w:rFonts w:hint="eastAsia"/>
                <w:color w:val="000000"/>
              </w:rPr>
              <w:t>遵循</w:t>
            </w:r>
            <w:proofErr w:type="spellStart"/>
            <w:r w:rsidR="00966CFE">
              <w:rPr>
                <w:rFonts w:hint="eastAsia"/>
                <w:color w:val="000000"/>
              </w:rPr>
              <w:t>fifo</w:t>
            </w:r>
            <w:proofErr w:type="spellEnd"/>
            <w:r w:rsidR="00393503">
              <w:rPr>
                <w:rFonts w:hint="eastAsia"/>
                <w:color w:val="000000"/>
              </w:rPr>
              <w:t>的规律，所以对于先进先出模拟成功。</w:t>
            </w:r>
          </w:p>
          <w:p w14:paraId="3C5BE89B" w14:textId="77777777" w:rsidR="008F7CEE" w:rsidRDefault="008F7CEE">
            <w:pPr>
              <w:pStyle w:val="20"/>
              <w:jc w:val="both"/>
              <w:rPr>
                <w:rFonts w:ascii="华文楷体" w:eastAsia="华文楷体" w:hAnsi="华文楷体"/>
                <w:b w:val="0"/>
                <w:sz w:val="24"/>
              </w:rPr>
            </w:pPr>
          </w:p>
        </w:tc>
      </w:tr>
      <w:bookmarkEnd w:id="1"/>
    </w:tbl>
    <w:p w14:paraId="27469E9C" w14:textId="77777777" w:rsidR="003B1D9F" w:rsidRDefault="003B1D9F">
      <w:pPr>
        <w:pStyle w:val="20"/>
        <w:rPr>
          <w:sz w:val="24"/>
        </w:rPr>
      </w:pPr>
    </w:p>
    <w:sectPr w:rsidR="003B1D9F">
      <w:headerReference w:type="even" r:id="rId10"/>
      <w:headerReference w:type="default" r:id="rId11"/>
      <w:footerReference w:type="even" r:id="rId12"/>
      <w:footerReference w:type="default" r:id="rId13"/>
      <w:headerReference w:type="first" r:id="rId14"/>
      <w:footerReference w:type="first" r:id="rId15"/>
      <w:pgSz w:w="11906" w:h="16838"/>
      <w:pgMar w:top="1440" w:right="1077" w:bottom="1440"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F5FDD" w14:textId="77777777" w:rsidR="002A5EC6" w:rsidRDefault="002A5EC6" w:rsidP="008A377B">
      <w:pPr>
        <w:ind w:firstLine="420"/>
      </w:pPr>
      <w:r>
        <w:separator/>
      </w:r>
    </w:p>
  </w:endnote>
  <w:endnote w:type="continuationSeparator" w:id="0">
    <w:p w14:paraId="4B12E4AB" w14:textId="77777777" w:rsidR="002A5EC6" w:rsidRDefault="002A5EC6" w:rsidP="008A377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8FB1C" w14:textId="77777777" w:rsidR="008F7CEE" w:rsidRDefault="008F7CEE">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0E12" w14:textId="77777777" w:rsidR="008F7CEE" w:rsidRDefault="008F7CEE">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6EF44" w14:textId="77777777" w:rsidR="008F7CEE" w:rsidRDefault="008F7CEE">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627BC" w14:textId="77777777" w:rsidR="002A5EC6" w:rsidRDefault="002A5EC6" w:rsidP="008A377B">
      <w:pPr>
        <w:ind w:firstLine="420"/>
      </w:pPr>
      <w:r>
        <w:separator/>
      </w:r>
    </w:p>
  </w:footnote>
  <w:footnote w:type="continuationSeparator" w:id="0">
    <w:p w14:paraId="40D9366B" w14:textId="77777777" w:rsidR="002A5EC6" w:rsidRDefault="002A5EC6" w:rsidP="008A377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ED03D" w14:textId="77777777" w:rsidR="008F7CEE" w:rsidRDefault="008F7CEE">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36BD0" w14:textId="77777777" w:rsidR="008F7CEE" w:rsidRDefault="008F7CEE">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1B6C3" w14:textId="77777777" w:rsidR="008F7CEE" w:rsidRDefault="008F7CEE">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6C13ABA"/>
    <w:multiLevelType w:val="singleLevel"/>
    <w:tmpl w:val="E6C13ABA"/>
    <w:lvl w:ilvl="0">
      <w:start w:val="1"/>
      <w:numFmt w:val="decimal"/>
      <w:suff w:val="space"/>
      <w:lvlText w:val="%1."/>
      <w:lvlJc w:val="left"/>
    </w:lvl>
  </w:abstractNum>
  <w:abstractNum w:abstractNumId="1" w15:restartNumberingAfterBreak="0">
    <w:nsid w:val="0000000D"/>
    <w:multiLevelType w:val="singleLevel"/>
    <w:tmpl w:val="0000000D"/>
    <w:lvl w:ilvl="0">
      <w:start w:val="3"/>
      <w:numFmt w:val="decimal"/>
      <w:suff w:val="nothing"/>
      <w:lvlText w:val="%1、"/>
      <w:lvlJc w:val="left"/>
    </w:lvl>
  </w:abstractNum>
  <w:abstractNum w:abstractNumId="2" w15:restartNumberingAfterBreak="0">
    <w:nsid w:val="05F83A27"/>
    <w:multiLevelType w:val="multilevel"/>
    <w:tmpl w:val="05F83A27"/>
    <w:lvl w:ilvl="0">
      <w:start w:val="1"/>
      <w:numFmt w:val="bullet"/>
      <w:pStyle w:val="a"/>
      <w:lvlText w:val=""/>
      <w:lvlJc w:val="left"/>
      <w:pPr>
        <w:tabs>
          <w:tab w:val="num" w:pos="1145"/>
        </w:tabs>
        <w:ind w:left="850" w:hanging="425"/>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3" w15:restartNumberingAfterBreak="0">
    <w:nsid w:val="19981F33"/>
    <w:multiLevelType w:val="singleLevel"/>
    <w:tmpl w:val="19981F33"/>
    <w:lvl w:ilvl="0">
      <w:start w:val="1"/>
      <w:numFmt w:val="bullet"/>
      <w:pStyle w:val="a0"/>
      <w:lvlText w:val="★"/>
      <w:lvlJc w:val="left"/>
      <w:pPr>
        <w:tabs>
          <w:tab w:val="num" w:pos="425"/>
        </w:tabs>
        <w:ind w:left="425" w:hanging="425"/>
      </w:pPr>
      <w:rPr>
        <w:rFonts w:ascii="宋体" w:eastAsia="宋体" w:hAnsi="Wingdings" w:hint="eastAsia"/>
      </w:rPr>
    </w:lvl>
  </w:abstractNum>
  <w:abstractNum w:abstractNumId="4" w15:restartNumberingAfterBreak="0">
    <w:nsid w:val="3181718F"/>
    <w:multiLevelType w:val="multilevel"/>
    <w:tmpl w:val="3181718F"/>
    <w:lvl w:ilvl="0">
      <w:start w:val="1"/>
      <w:numFmt w:val="decimal"/>
      <w:pStyle w:val="1"/>
      <w:suff w:val="space"/>
      <w:lvlText w:val="§%1"/>
      <w:lvlJc w:val="left"/>
      <w:pPr>
        <w:ind w:left="850" w:hanging="425"/>
      </w:pPr>
      <w:rPr>
        <w:rFonts w:hint="eastAsia"/>
      </w:rPr>
    </w:lvl>
    <w:lvl w:ilvl="1">
      <w:start w:val="1"/>
      <w:numFmt w:val="decimal"/>
      <w:lvlText w:val="%1.%2"/>
      <w:lvlJc w:val="left"/>
      <w:pPr>
        <w:tabs>
          <w:tab w:val="num" w:pos="1417"/>
        </w:tabs>
        <w:ind w:left="1417" w:hanging="567"/>
      </w:pPr>
      <w:rPr>
        <w:rFonts w:hint="eastAsia"/>
      </w:rPr>
    </w:lvl>
    <w:lvl w:ilvl="2">
      <w:start w:val="1"/>
      <w:numFmt w:val="decimal"/>
      <w:lvlText w:val="%1.%2.%3"/>
      <w:lvlJc w:val="left"/>
      <w:pPr>
        <w:tabs>
          <w:tab w:val="num" w:pos="1996"/>
        </w:tabs>
        <w:ind w:left="1843" w:hanging="567"/>
      </w:pPr>
      <w:rPr>
        <w:rFonts w:hint="eastAsia"/>
      </w:rPr>
    </w:lvl>
    <w:lvl w:ilvl="3">
      <w:start w:val="1"/>
      <w:numFmt w:val="decimal"/>
      <w:lvlText w:val="%1.%2.%3.%4"/>
      <w:lvlJc w:val="left"/>
      <w:pPr>
        <w:tabs>
          <w:tab w:val="num" w:pos="2781"/>
        </w:tabs>
        <w:ind w:left="2409" w:hanging="708"/>
      </w:pPr>
      <w:rPr>
        <w:rFonts w:hint="eastAsia"/>
      </w:rPr>
    </w:lvl>
    <w:lvl w:ilvl="4">
      <w:start w:val="1"/>
      <w:numFmt w:val="decimal"/>
      <w:lvlText w:val="%1.%2.%3.%4.%5"/>
      <w:lvlJc w:val="left"/>
      <w:pPr>
        <w:tabs>
          <w:tab w:val="num" w:pos="3566"/>
        </w:tabs>
        <w:ind w:left="2976" w:hanging="850"/>
      </w:pPr>
      <w:rPr>
        <w:rFonts w:hint="eastAsia"/>
      </w:rPr>
    </w:lvl>
    <w:lvl w:ilvl="5">
      <w:start w:val="1"/>
      <w:numFmt w:val="decimal"/>
      <w:lvlText w:val="%1.%2.%3.%4.%5.%6"/>
      <w:lvlJc w:val="left"/>
      <w:pPr>
        <w:tabs>
          <w:tab w:val="num" w:pos="3991"/>
        </w:tabs>
        <w:ind w:left="3685" w:hanging="1134"/>
      </w:pPr>
      <w:rPr>
        <w:rFonts w:hint="eastAsia"/>
      </w:rPr>
    </w:lvl>
    <w:lvl w:ilvl="6">
      <w:start w:val="1"/>
      <w:numFmt w:val="decimal"/>
      <w:lvlText w:val="%1.%2.%3.%4.%5.%6.%7"/>
      <w:lvlJc w:val="left"/>
      <w:pPr>
        <w:tabs>
          <w:tab w:val="num" w:pos="4776"/>
        </w:tabs>
        <w:ind w:left="4252" w:hanging="1276"/>
      </w:pPr>
      <w:rPr>
        <w:rFonts w:hint="eastAsia"/>
      </w:rPr>
    </w:lvl>
    <w:lvl w:ilvl="7">
      <w:start w:val="1"/>
      <w:numFmt w:val="decimal"/>
      <w:lvlText w:val="%1.%2.%3.%4.%5.%6.%7.%8"/>
      <w:lvlJc w:val="left"/>
      <w:pPr>
        <w:tabs>
          <w:tab w:val="num" w:pos="5561"/>
        </w:tabs>
        <w:ind w:left="4819" w:hanging="1418"/>
      </w:pPr>
      <w:rPr>
        <w:rFonts w:hint="eastAsia"/>
      </w:rPr>
    </w:lvl>
    <w:lvl w:ilvl="8">
      <w:start w:val="1"/>
      <w:numFmt w:val="decimal"/>
      <w:lvlText w:val="%1.%2.%3.%4.%5.%6.%7.%8.%9"/>
      <w:lvlJc w:val="left"/>
      <w:pPr>
        <w:tabs>
          <w:tab w:val="num" w:pos="5987"/>
        </w:tabs>
        <w:ind w:left="5527" w:hanging="1700"/>
      </w:pPr>
      <w:rPr>
        <w:rFonts w:hint="eastAsia"/>
      </w:rPr>
    </w:lvl>
  </w:abstractNum>
  <w:abstractNum w:abstractNumId="5" w15:restartNumberingAfterBreak="0">
    <w:nsid w:val="4B373595"/>
    <w:multiLevelType w:val="multilevel"/>
    <w:tmpl w:val="4B373595"/>
    <w:lvl w:ilvl="0">
      <w:start w:val="1"/>
      <w:numFmt w:val="decimal"/>
      <w:pStyle w:val="a1"/>
      <w:lvlText w:val="（%1）"/>
      <w:lvlJc w:val="left"/>
      <w:pPr>
        <w:tabs>
          <w:tab w:val="num" w:pos="1060"/>
        </w:tabs>
        <w:ind w:left="0" w:firstLine="340"/>
      </w:pPr>
      <w:rPr>
        <w:rFonts w:ascii="Times New Roman" w:hAnsi="Times New Roman" w:hint="default"/>
        <w:b w:val="0"/>
        <w:i w:val="0"/>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EBB39FB"/>
    <w:multiLevelType w:val="singleLevel"/>
    <w:tmpl w:val="4EBB39FB"/>
    <w:lvl w:ilvl="0">
      <w:start w:val="4"/>
      <w:numFmt w:val="decimal"/>
      <w:suff w:val="space"/>
      <w:lvlText w:val="%1."/>
      <w:lvlJc w:val="left"/>
    </w:lvl>
  </w:abstractNum>
  <w:abstractNum w:abstractNumId="7" w15:restartNumberingAfterBreak="0">
    <w:nsid w:val="632B31FA"/>
    <w:multiLevelType w:val="singleLevel"/>
    <w:tmpl w:val="632B31FA"/>
    <w:lvl w:ilvl="0">
      <w:start w:val="1"/>
      <w:numFmt w:val="decimal"/>
      <w:pStyle w:val="a2"/>
      <w:lvlText w:val="（%1）"/>
      <w:lvlJc w:val="left"/>
      <w:pPr>
        <w:tabs>
          <w:tab w:val="num" w:pos="720"/>
        </w:tabs>
        <w:ind w:left="425" w:hanging="425"/>
      </w:pPr>
      <w:rPr>
        <w:rFonts w:hint="eastAsia"/>
      </w:rPr>
    </w:lvl>
  </w:abstractNum>
  <w:num w:numId="1">
    <w:abstractNumId w:val="7"/>
  </w:num>
  <w:num w:numId="2">
    <w:abstractNumId w:val="4"/>
  </w:num>
  <w:num w:numId="3">
    <w:abstractNumId w:val="2"/>
  </w:num>
  <w:num w:numId="4">
    <w:abstractNumId w:val="3"/>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72A27"/>
    <w:rsid w:val="00280E94"/>
    <w:rsid w:val="002A5EC6"/>
    <w:rsid w:val="00387477"/>
    <w:rsid w:val="00393503"/>
    <w:rsid w:val="003B1D9F"/>
    <w:rsid w:val="00503967"/>
    <w:rsid w:val="008A377B"/>
    <w:rsid w:val="008F7CEE"/>
    <w:rsid w:val="00916258"/>
    <w:rsid w:val="00944C67"/>
    <w:rsid w:val="00966CFE"/>
    <w:rsid w:val="009A6713"/>
    <w:rsid w:val="00B90489"/>
    <w:rsid w:val="00C45045"/>
    <w:rsid w:val="00D25877"/>
    <w:rsid w:val="00D93160"/>
    <w:rsid w:val="0E535C99"/>
    <w:rsid w:val="13417FB8"/>
    <w:rsid w:val="5C594B3C"/>
    <w:rsid w:val="6B54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61ACDCA"/>
  <w15:docId w15:val="{0F2D1E25-F4AE-4A6F-ADB0-3C026797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uiPriority="99"/>
    <w:lsdException w:name="Table Grid" w:uiPriority="99"/>
    <w:lsdException w:name="Table Theme"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pPr>
      <w:widowControl w:val="0"/>
      <w:adjustRightInd w:val="0"/>
      <w:ind w:firstLineChars="200" w:firstLine="200"/>
      <w:jc w:val="both"/>
    </w:pPr>
    <w:rPr>
      <w:kern w:val="2"/>
      <w:sz w:val="21"/>
    </w:rPr>
  </w:style>
  <w:style w:type="paragraph" w:styleId="1">
    <w:name w:val="heading 1"/>
    <w:basedOn w:val="a3"/>
    <w:next w:val="a3"/>
    <w:qFormat/>
    <w:pPr>
      <w:keepNext/>
      <w:keepLines/>
      <w:numPr>
        <w:numId w:val="2"/>
      </w:numPr>
      <w:spacing w:before="600" w:after="600" w:line="578" w:lineRule="auto"/>
      <w:jc w:val="center"/>
      <w:outlineLvl w:val="0"/>
    </w:pPr>
    <w:rPr>
      <w:rFonts w:eastAsia="黑体"/>
      <w:kern w:val="44"/>
      <w:sz w:val="44"/>
    </w:rPr>
  </w:style>
  <w:style w:type="paragraph" w:styleId="2">
    <w:name w:val="heading 2"/>
    <w:basedOn w:val="a3"/>
    <w:next w:val="a4"/>
    <w:qFormat/>
    <w:pPr>
      <w:keepLines/>
      <w:spacing w:before="360" w:after="360" w:line="415" w:lineRule="auto"/>
      <w:jc w:val="center"/>
      <w:outlineLvl w:val="1"/>
    </w:pPr>
    <w:rPr>
      <w:rFonts w:eastAsia="楷体_GB2312"/>
      <w:sz w:val="32"/>
    </w:rPr>
  </w:style>
  <w:style w:type="paragraph" w:styleId="3">
    <w:name w:val="heading 3"/>
    <w:basedOn w:val="a3"/>
    <w:next w:val="a4"/>
    <w:qFormat/>
    <w:pPr>
      <w:keepLines/>
      <w:spacing w:before="120" w:after="120" w:line="415" w:lineRule="auto"/>
      <w:jc w:val="left"/>
      <w:outlineLvl w:val="2"/>
    </w:pPr>
    <w:rPr>
      <w:rFonts w:eastAsia="黑体"/>
      <w:sz w:val="24"/>
    </w:rPr>
  </w:style>
  <w:style w:type="paragraph" w:styleId="4">
    <w:name w:val="heading 4"/>
    <w:basedOn w:val="a3"/>
    <w:next w:val="a4"/>
    <w:qFormat/>
    <w:pPr>
      <w:keepNext/>
      <w:keepLines/>
      <w:spacing w:before="120" w:after="120" w:line="377" w:lineRule="auto"/>
      <w:ind w:firstLineChars="0" w:firstLine="0"/>
      <w:jc w:val="left"/>
      <w:outlineLvl w:val="3"/>
    </w:pPr>
    <w:rPr>
      <w:b/>
      <w:bC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f141">
    <w:name w:val="f141"/>
    <w:rPr>
      <w:sz w:val="18"/>
      <w:szCs w:val="18"/>
    </w:rPr>
  </w:style>
  <w:style w:type="character" w:styleId="a8">
    <w:name w:val="Strong"/>
    <w:qFormat/>
    <w:rPr>
      <w:b/>
      <w:bCs/>
    </w:rPr>
  </w:style>
  <w:style w:type="character" w:styleId="a9">
    <w:name w:val="Hyperlink"/>
    <w:rPr>
      <w:color w:val="0000FF"/>
      <w:u w:val="single"/>
    </w:rPr>
  </w:style>
  <w:style w:type="character" w:styleId="aa">
    <w:name w:val="page number"/>
    <w:basedOn w:val="a5"/>
  </w:style>
  <w:style w:type="character" w:customStyle="1" w:styleId="ab">
    <w:name w:val="页脚 字符"/>
    <w:link w:val="ac"/>
    <w:rPr>
      <w:kern w:val="2"/>
      <w:sz w:val="18"/>
      <w:szCs w:val="18"/>
    </w:rPr>
  </w:style>
  <w:style w:type="character" w:customStyle="1" w:styleId="ad">
    <w:name w:val="页眉 字符"/>
    <w:link w:val="ae"/>
    <w:rPr>
      <w:kern w:val="2"/>
      <w:sz w:val="18"/>
      <w:szCs w:val="18"/>
    </w:rPr>
  </w:style>
  <w:style w:type="paragraph" w:customStyle="1" w:styleId="a2">
    <w:name w:val="图"/>
    <w:basedOn w:val="a3"/>
    <w:pPr>
      <w:numPr>
        <w:numId w:val="1"/>
      </w:numPr>
      <w:tabs>
        <w:tab w:val="clear" w:pos="720"/>
        <w:tab w:val="left" w:pos="824"/>
      </w:tabs>
      <w:ind w:left="0" w:firstLineChars="0" w:firstLine="296"/>
    </w:pPr>
  </w:style>
  <w:style w:type="paragraph" w:customStyle="1" w:styleId="af">
    <w:name w:val="表格文字"/>
    <w:basedOn w:val="a3"/>
    <w:pPr>
      <w:ind w:firstLineChars="0" w:firstLine="0"/>
      <w:jc w:val="center"/>
    </w:pPr>
    <w:rPr>
      <w:sz w:val="18"/>
    </w:rPr>
  </w:style>
  <w:style w:type="paragraph" w:customStyle="1" w:styleId="af0">
    <w:name w:val="小技巧正文"/>
    <w:basedOn w:val="af1"/>
    <w:pPr>
      <w:ind w:firstLine="412"/>
    </w:pPr>
    <w:rPr>
      <w:b w:val="0"/>
      <w:i w:val="0"/>
      <w:sz w:val="21"/>
    </w:rPr>
  </w:style>
  <w:style w:type="paragraph" w:customStyle="1" w:styleId="af2">
    <w:name w:val="注释"/>
    <w:basedOn w:val="a3"/>
    <w:pPr>
      <w:pBdr>
        <w:top w:val="single" w:sz="4" w:space="1" w:color="auto"/>
        <w:left w:val="single" w:sz="4" w:space="4" w:color="auto"/>
        <w:bottom w:val="single" w:sz="4" w:space="1" w:color="auto"/>
        <w:right w:val="single" w:sz="4" w:space="4" w:color="auto"/>
      </w:pBdr>
      <w:shd w:val="pct25" w:color="auto" w:fill="FFFFFF"/>
      <w:adjustRightInd/>
      <w:ind w:firstLineChars="0" w:firstLine="425"/>
    </w:pPr>
    <w:rPr>
      <w:rFonts w:eastAsia="楷体_GB2312"/>
    </w:rPr>
  </w:style>
  <w:style w:type="paragraph" w:customStyle="1" w:styleId="10">
    <w:name w:val="段落1"/>
    <w:basedOn w:val="a3"/>
    <w:pPr>
      <w:spacing w:line="120" w:lineRule="atLeast"/>
      <w:ind w:firstLineChars="0" w:firstLine="454"/>
      <w:textAlignment w:val="baseline"/>
    </w:pPr>
    <w:rPr>
      <w:kern w:val="0"/>
    </w:rPr>
  </w:style>
  <w:style w:type="paragraph" w:customStyle="1" w:styleId="af3">
    <w:name w:val="插图编号"/>
    <w:basedOn w:val="a4"/>
    <w:pPr>
      <w:ind w:left="288" w:firstLineChars="0" w:firstLine="0"/>
    </w:pPr>
    <w:rPr>
      <w:kern w:val="0"/>
      <w:sz w:val="18"/>
    </w:rPr>
  </w:style>
  <w:style w:type="paragraph" w:customStyle="1" w:styleId="11">
    <w:name w:val="注释1"/>
    <w:basedOn w:val="a3"/>
    <w:pPr>
      <w:pBdr>
        <w:top w:val="threeDEmboss" w:sz="12" w:space="1" w:color="auto"/>
        <w:left w:val="threeDEmboss" w:sz="12" w:space="4" w:color="auto"/>
        <w:bottom w:val="threeDEngrave" w:sz="12" w:space="1" w:color="auto"/>
        <w:right w:val="threeDEngrave" w:sz="12" w:space="4" w:color="auto"/>
      </w:pBdr>
      <w:adjustRightInd/>
      <w:ind w:firstLineChars="0" w:firstLine="425"/>
    </w:pPr>
    <w:rPr>
      <w:b/>
      <w:i/>
    </w:rPr>
  </w:style>
  <w:style w:type="paragraph" w:styleId="ac">
    <w:name w:val="footer"/>
    <w:basedOn w:val="a3"/>
    <w:link w:val="ab"/>
    <w:pPr>
      <w:tabs>
        <w:tab w:val="center" w:pos="4153"/>
        <w:tab w:val="right" w:pos="8306"/>
      </w:tabs>
      <w:snapToGrid w:val="0"/>
      <w:jc w:val="left"/>
    </w:pPr>
    <w:rPr>
      <w:sz w:val="18"/>
      <w:szCs w:val="18"/>
    </w:rPr>
  </w:style>
  <w:style w:type="paragraph" w:customStyle="1" w:styleId="a">
    <w:name w:val="例子说明"/>
    <w:basedOn w:val="a3"/>
    <w:pPr>
      <w:numPr>
        <w:numId w:val="3"/>
      </w:numPr>
      <w:tabs>
        <w:tab w:val="left" w:pos="1145"/>
      </w:tabs>
      <w:ind w:firstLineChars="0" w:firstLine="0"/>
    </w:pPr>
  </w:style>
  <w:style w:type="paragraph" w:styleId="ae">
    <w:name w:val="header"/>
    <w:basedOn w:val="a3"/>
    <w:link w:val="ad"/>
    <w:pPr>
      <w:pBdr>
        <w:bottom w:val="single" w:sz="6" w:space="1" w:color="auto"/>
      </w:pBdr>
      <w:tabs>
        <w:tab w:val="center" w:pos="4153"/>
        <w:tab w:val="right" w:pos="8306"/>
      </w:tabs>
      <w:snapToGrid w:val="0"/>
      <w:jc w:val="center"/>
    </w:pPr>
    <w:rPr>
      <w:sz w:val="18"/>
      <w:szCs w:val="18"/>
    </w:rPr>
  </w:style>
  <w:style w:type="paragraph" w:styleId="af4">
    <w:name w:val="caption"/>
    <w:basedOn w:val="a3"/>
    <w:next w:val="a3"/>
    <w:qFormat/>
    <w:pPr>
      <w:spacing w:before="152" w:after="160"/>
      <w:jc w:val="center"/>
    </w:pPr>
    <w:rPr>
      <w:rFonts w:ascii="Arial" w:eastAsia="黑体" w:hAnsi="Arial" w:cs="Arial"/>
      <w:sz w:val="20"/>
    </w:rPr>
  </w:style>
  <w:style w:type="paragraph" w:styleId="af5">
    <w:name w:val="Document Map"/>
    <w:basedOn w:val="a3"/>
    <w:semiHidden/>
    <w:pPr>
      <w:shd w:val="clear" w:color="auto" w:fill="000080"/>
    </w:pPr>
  </w:style>
  <w:style w:type="paragraph" w:customStyle="1" w:styleId="12">
    <w:name w:val="正文1"/>
    <w:basedOn w:val="a3"/>
    <w:pPr>
      <w:ind w:firstLineChars="0" w:firstLine="0"/>
    </w:pPr>
  </w:style>
  <w:style w:type="paragraph" w:styleId="af6">
    <w:name w:val="Normal (Web)"/>
    <w:basedOn w:val="a3"/>
    <w:pPr>
      <w:widowControl/>
      <w:wordWrap w:val="0"/>
      <w:adjustRightInd/>
      <w:spacing w:before="100" w:beforeAutospacing="1" w:after="100" w:afterAutospacing="1" w:line="360" w:lineRule="auto"/>
      <w:ind w:firstLineChars="0" w:firstLine="0"/>
      <w:jc w:val="left"/>
    </w:pPr>
    <w:rPr>
      <w:rFonts w:ascii="宋体" w:hAnsi="宋体" w:cs="宋体"/>
      <w:color w:val="FFFFCC"/>
      <w:kern w:val="0"/>
      <w:sz w:val="18"/>
      <w:szCs w:val="18"/>
    </w:rPr>
  </w:style>
  <w:style w:type="paragraph" w:styleId="a4">
    <w:name w:val="Normal Indent"/>
    <w:basedOn w:val="a3"/>
    <w:pPr>
      <w:ind w:firstLine="420"/>
    </w:pPr>
  </w:style>
  <w:style w:type="paragraph" w:customStyle="1" w:styleId="af1">
    <w:name w:val="小技巧"/>
    <w:basedOn w:val="a4"/>
    <w:pPr>
      <w:ind w:firstLineChars="0" w:firstLine="0"/>
    </w:pPr>
    <w:rPr>
      <w:b/>
      <w:i/>
      <w:sz w:val="24"/>
    </w:rPr>
  </w:style>
  <w:style w:type="paragraph" w:customStyle="1" w:styleId="20">
    <w:name w:val="样式2"/>
    <w:basedOn w:val="a3"/>
    <w:pPr>
      <w:adjustRightInd/>
      <w:ind w:firstLineChars="0" w:firstLine="0"/>
      <w:jc w:val="left"/>
      <w:outlineLvl w:val="1"/>
    </w:pPr>
    <w:rPr>
      <w:b/>
      <w:szCs w:val="24"/>
    </w:rPr>
  </w:style>
  <w:style w:type="paragraph" w:customStyle="1" w:styleId="a0">
    <w:name w:val="本章要点"/>
    <w:basedOn w:val="a3"/>
    <w:pPr>
      <w:numPr>
        <w:numId w:val="4"/>
      </w:numPr>
      <w:tabs>
        <w:tab w:val="clear" w:pos="425"/>
        <w:tab w:val="left" w:pos="721"/>
      </w:tabs>
      <w:ind w:left="850" w:firstLineChars="0" w:firstLine="0"/>
    </w:pPr>
    <w:rPr>
      <w:rFonts w:eastAsia="楷体_GB2312"/>
    </w:rPr>
  </w:style>
  <w:style w:type="paragraph" w:customStyle="1" w:styleId="af7">
    <w:name w:val="例子"/>
    <w:basedOn w:val="a3"/>
    <w:pPr>
      <w:ind w:left="425" w:firstLineChars="0" w:firstLine="0"/>
    </w:pPr>
    <w:rPr>
      <w:rFonts w:eastAsia="黑体"/>
    </w:rPr>
  </w:style>
  <w:style w:type="paragraph" w:customStyle="1" w:styleId="af8">
    <w:name w:val="插图"/>
    <w:basedOn w:val="a4"/>
    <w:pPr>
      <w:ind w:firstLineChars="0" w:firstLine="412"/>
    </w:pPr>
    <w:rPr>
      <w:kern w:val="0"/>
    </w:rPr>
  </w:style>
  <w:style w:type="paragraph" w:customStyle="1" w:styleId="af9">
    <w:name w:val="表题"/>
    <w:basedOn w:val="a3"/>
    <w:pPr>
      <w:ind w:left="288" w:firstLineChars="0" w:firstLine="0"/>
      <w:jc w:val="center"/>
    </w:pPr>
    <w:rPr>
      <w:rFonts w:eastAsia="黑体"/>
      <w:sz w:val="18"/>
    </w:rPr>
  </w:style>
  <w:style w:type="paragraph" w:customStyle="1" w:styleId="a1">
    <w:name w:val="例子正文"/>
    <w:basedOn w:val="af7"/>
    <w:pPr>
      <w:numPr>
        <w:numId w:val="5"/>
      </w:numPr>
      <w:tabs>
        <w:tab w:val="clear" w:pos="1060"/>
        <w:tab w:val="left" w:pos="824"/>
      </w:tabs>
      <w:ind w:firstLine="309"/>
    </w:pPr>
    <w:rPr>
      <w:rFonts w:eastAsia="楷体_GB23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420649">
      <w:bodyDiv w:val="1"/>
      <w:marLeft w:val="0"/>
      <w:marRight w:val="0"/>
      <w:marTop w:val="0"/>
      <w:marBottom w:val="0"/>
      <w:divBdr>
        <w:top w:val="none" w:sz="0" w:space="0" w:color="auto"/>
        <w:left w:val="none" w:sz="0" w:space="0" w:color="auto"/>
        <w:bottom w:val="none" w:sz="0" w:space="0" w:color="auto"/>
        <w:right w:val="none" w:sz="0" w:space="0" w:color="auto"/>
      </w:divBdr>
    </w:div>
    <w:div w:id="1521702355">
      <w:bodyDiv w:val="1"/>
      <w:marLeft w:val="0"/>
      <w:marRight w:val="0"/>
      <w:marTop w:val="0"/>
      <w:marBottom w:val="0"/>
      <w:divBdr>
        <w:top w:val="none" w:sz="0" w:space="0" w:color="auto"/>
        <w:left w:val="none" w:sz="0" w:space="0" w:color="auto"/>
        <w:bottom w:val="none" w:sz="0" w:space="0" w:color="auto"/>
        <w:right w:val="none" w:sz="0" w:space="0" w:color="auto"/>
      </w:divBdr>
    </w:div>
    <w:div w:id="170999301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8A090-C182-4624-A3EE-92DF160A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156</Words>
  <Characters>890</Characters>
  <Application>Microsoft Office Word</Application>
  <DocSecurity>0</DocSecurity>
  <PresentationFormat/>
  <Lines>7</Lines>
  <Paragraphs>2</Paragraphs>
  <Slides>0</Slides>
  <Notes>0</Notes>
  <HiddenSlides>0</HiddenSlides>
  <MMClips>0</MMClips>
  <ScaleCrop>false</ScaleCrop>
  <Company>803net</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计算机网络实验报告</dc:title>
  <dc:creator>陈兵</dc:creator>
  <cp:lastModifiedBy>刘 欢</cp:lastModifiedBy>
  <cp:revision>3</cp:revision>
  <cp:lastPrinted>2006-02-22T21:35:00Z</cp:lastPrinted>
  <dcterms:created xsi:type="dcterms:W3CDTF">2020-04-20T13:29:00Z</dcterms:created>
  <dcterms:modified xsi:type="dcterms:W3CDTF">2020-04-20T13:30:00Z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