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RedHRMS Functional Specification</w:t>
        <w:br/>
        <w:t>Module 06 – Offer Management</w:t>
      </w:r>
    </w:p>
    <w:p>
      <w:pPr>
        <w:pStyle w:val="Heading2"/>
      </w:pPr>
      <w:r>
        <w:t>Purpose</w:t>
      </w:r>
    </w:p>
    <w:p>
      <w:r>
        <w:t>Standardize offer preparation, approvals, issuance, negotiation, acceptance, and preboarding handoff.</w:t>
      </w:r>
    </w:p>
    <w:p>
      <w:pPr>
        <w:pStyle w:val="Heading2"/>
      </w:pPr>
      <w:r>
        <w:t>Business Objectives</w:t>
      </w:r>
    </w:p>
    <w:p>
      <w:pPr>
        <w:pStyle w:val="ListBullet"/>
      </w:pPr>
      <w:r>
        <w:t>Reduce offer turnaround time</w:t>
      </w:r>
    </w:p>
    <w:p>
      <w:pPr>
        <w:pStyle w:val="ListBullet"/>
      </w:pPr>
      <w:r>
        <w:t>Automate approvals</w:t>
      </w:r>
    </w:p>
    <w:p>
      <w:pPr>
        <w:pStyle w:val="ListBullet"/>
      </w:pPr>
      <w:r>
        <w:t>Track offer acceptance</w:t>
      </w:r>
    </w:p>
    <w:p>
      <w:pPr>
        <w:pStyle w:val="ListBullet"/>
      </w:pPr>
      <w:r>
        <w:t>Maintain audit trail</w:t>
      </w:r>
    </w:p>
    <w:p>
      <w:pPr>
        <w:pStyle w:val="Heading2"/>
      </w:pPr>
      <w:r>
        <w:t>Workflow</w:t>
      </w:r>
    </w:p>
    <w:p>
      <w:pPr>
        <w:pStyle w:val="ListBullet"/>
      </w:pPr>
      <w:r>
        <w:t>Select candidate</w:t>
      </w:r>
    </w:p>
    <w:p>
      <w:pPr>
        <w:pStyle w:val="ListBullet"/>
      </w:pPr>
      <w:r>
        <w:t>Prepare compensation</w:t>
      </w:r>
    </w:p>
    <w:p>
      <w:pPr>
        <w:pStyle w:val="ListBullet"/>
      </w:pPr>
      <w:r>
        <w:t>Approval workflow</w:t>
      </w:r>
    </w:p>
    <w:p>
      <w:pPr>
        <w:pStyle w:val="ListBullet"/>
      </w:pPr>
      <w:r>
        <w:t>Generate offer</w:t>
      </w:r>
    </w:p>
    <w:p>
      <w:pPr>
        <w:pStyle w:val="ListBullet"/>
      </w:pPr>
      <w:r>
        <w:t>Send to candidate</w:t>
      </w:r>
    </w:p>
    <w:p>
      <w:pPr>
        <w:pStyle w:val="ListBullet"/>
      </w:pPr>
      <w:r>
        <w:t>Accept/Decline/Negotiate</w:t>
      </w:r>
    </w:p>
    <w:p>
      <w:pPr>
        <w:pStyle w:val="ListBullet"/>
      </w:pPr>
      <w:r>
        <w:t>Preboarding handoff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Offer templates</w:t>
      </w:r>
    </w:p>
    <w:p>
      <w:pPr>
        <w:pStyle w:val="ListBullet"/>
      </w:pPr>
      <w:r>
        <w:t>Compensation structure</w:t>
      </w:r>
    </w:p>
    <w:p>
      <w:pPr>
        <w:pStyle w:val="ListBullet"/>
      </w:pPr>
      <w:r>
        <w:t>Approval matrix</w:t>
      </w:r>
    </w:p>
    <w:p>
      <w:pPr>
        <w:pStyle w:val="ListBullet"/>
      </w:pPr>
      <w:r>
        <w:t>Version control</w:t>
      </w:r>
    </w:p>
    <w:p>
      <w:pPr>
        <w:pStyle w:val="ListBullet"/>
      </w:pPr>
      <w:r>
        <w:t>Digital acceptance</w:t>
      </w:r>
    </w:p>
    <w:p>
      <w:pPr>
        <w:pStyle w:val="ListBullet"/>
      </w:pPr>
      <w:r>
        <w:t>Offer expiry</w:t>
      </w:r>
    </w:p>
    <w:p>
      <w:pPr>
        <w:pStyle w:val="ListBullet"/>
      </w:pPr>
      <w:r>
        <w:t>Negotiation tracking</w:t>
      </w:r>
    </w:p>
    <w:p>
      <w:pPr>
        <w:pStyle w:val="ListBullet"/>
      </w:pPr>
      <w:r>
        <w:t>Joining confirmation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Approved requisition required</w:t>
      </w:r>
    </w:p>
    <w:p>
      <w:pPr>
        <w:pStyle w:val="ListBullet"/>
      </w:pPr>
      <w:r>
        <w:t>Mandatory approvals before sending</w:t>
      </w:r>
    </w:p>
    <w:p>
      <w:pPr>
        <w:pStyle w:val="ListBullet"/>
      </w:pPr>
      <w:r>
        <w:t>Unique offer number</w:t>
      </w:r>
    </w:p>
    <w:p>
      <w:pPr>
        <w:pStyle w:val="ListBullet"/>
      </w:pPr>
      <w:r>
        <w:t>Expired offers require reissue</w:t>
      </w:r>
    </w:p>
    <w:p>
      <w:pPr>
        <w:pStyle w:val="Heading2"/>
      </w:pPr>
      <w:r>
        <w:t>Roles</w:t>
      </w:r>
    </w:p>
    <w:p>
      <w:pPr>
        <w:pStyle w:val="ListBullet"/>
      </w:pPr>
      <w:r>
        <w:t>Recruiter</w:t>
      </w:r>
    </w:p>
    <w:p>
      <w:pPr>
        <w:pStyle w:val="ListBullet"/>
      </w:pPr>
      <w:r>
        <w:t>HRBP</w:t>
      </w:r>
    </w:p>
    <w:p>
      <w:pPr>
        <w:pStyle w:val="ListBullet"/>
      </w:pPr>
      <w:r>
        <w:t>Hiring Manager</w:t>
      </w:r>
    </w:p>
    <w:p>
      <w:pPr>
        <w:pStyle w:val="ListBullet"/>
      </w:pPr>
      <w:r>
        <w:t>Finance</w:t>
      </w:r>
    </w:p>
    <w:p>
      <w:pPr>
        <w:pStyle w:val="ListBullet"/>
      </w:pPr>
      <w:r>
        <w:t>Business Head</w:t>
      </w:r>
    </w:p>
    <w:p>
      <w:pPr>
        <w:pStyle w:val="ListBullet"/>
      </w:pPr>
      <w:r>
        <w:t>Candidate</w:t>
      </w:r>
    </w:p>
    <w:p>
      <w:pPr>
        <w:pStyle w:val="Heading2"/>
      </w:pPr>
      <w:r>
        <w:t>Notifications</w:t>
      </w:r>
    </w:p>
    <w:p>
      <w:pPr>
        <w:pStyle w:val="ListBullet"/>
      </w:pPr>
      <w:r>
        <w:t>Offer approval</w:t>
      </w:r>
    </w:p>
    <w:p>
      <w:pPr>
        <w:pStyle w:val="ListBullet"/>
      </w:pPr>
      <w:r>
        <w:t>Offer sent</w:t>
      </w:r>
    </w:p>
    <w:p>
      <w:pPr>
        <w:pStyle w:val="ListBullet"/>
      </w:pPr>
      <w:r>
        <w:t>Accepted</w:t>
      </w:r>
    </w:p>
    <w:p>
      <w:pPr>
        <w:pStyle w:val="ListBullet"/>
      </w:pPr>
      <w:r>
        <w:t>Declined</w:t>
      </w:r>
    </w:p>
    <w:p>
      <w:pPr>
        <w:pStyle w:val="ListBullet"/>
      </w:pPr>
      <w:r>
        <w:t>Expiry reminder</w:t>
      </w:r>
    </w:p>
    <w:p>
      <w:pPr>
        <w:pStyle w:val="Heading2"/>
      </w:pPr>
      <w:r>
        <w:t>Reports</w:t>
      </w:r>
    </w:p>
    <w:p>
      <w:pPr>
        <w:pStyle w:val="ListBullet"/>
      </w:pPr>
      <w:r>
        <w:t>Offer acceptance rate</w:t>
      </w:r>
    </w:p>
    <w:p>
      <w:pPr>
        <w:pStyle w:val="ListBullet"/>
      </w:pPr>
      <w:r>
        <w:t>Offer TAT</w:t>
      </w:r>
    </w:p>
    <w:p>
      <w:pPr>
        <w:pStyle w:val="ListBullet"/>
      </w:pPr>
      <w:r>
        <w:t>Recruiter productivity</w:t>
      </w:r>
    </w:p>
    <w:p>
      <w:pPr>
        <w:pStyle w:val="ListBullet"/>
      </w:pPr>
      <w:r>
        <w:t>Joining conversion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Audit logs maintained</w:t>
      </w:r>
    </w:p>
    <w:p>
      <w:pPr>
        <w:pStyle w:val="ListBullet"/>
      </w:pPr>
      <w:r>
        <w:t>Workflow configurable</w:t>
      </w:r>
    </w:p>
    <w:p>
      <w:pPr>
        <w:pStyle w:val="ListBullet"/>
      </w:pPr>
      <w:r>
        <w:t>Candidate response tracked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