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  <w:u w:val="single"/>
        </w:rPr>
        <w:t xml:space="preserve">BERITA ACARA SERAH TERIMA</w:t>
      </w:r>
    </w:p>
    <w:p>
      <w:pPr>
        <w:jc w:val="center"/>
      </w:pPr>
      <w:r>
        <w:rPr>
          <w:rFonts w:ascii="Arial" w:cs="Arial" w:eastAsia="Arial" w:hAnsi="Arial"/>
        </w:rPr>
        <w:t xml:space="preserve">Nomor : 20.002.BAST/PLNE/VI/2024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PEKERJAAN PENGADAAN APLIKASI PROFIL TAHUN 2023 DI PT PLN ENJINIRING</w:t>
      </w:r>
    </w:p>
    <w:p>
      <w:pPr>
        <w:jc w:val="both"/>
      </w:pPr>
      <w:r>
        <w:rPr>
          <w:rFonts w:ascii="Arial" w:cs="Arial" w:eastAsia="Arial" w:hAnsi="Arial"/>
        </w:rPr>
        <w:t xml:space="preserve">Pada hari ini Kamis, tanggal Dua Puluh, bulan Juni, tahun Dua Ribu Dua Puluh Empat (20-06-2024), kami yang bertanda tangan dibawah ini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PIHAK PERTAMA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PIHAK KEDUA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PT PRIMA LAYANAN NASIONAL ENJINIRING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PT RURA MAS</w:t>
            </w:r>
          </w:p>
        </w:tc>
      </w:tr>
      <w:tr>
        <w:tc>
          <w:p/>
        </w:tc>
        <w:tc>
          <w:p/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AMY MAULANY SETYAMAN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NALOANDA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VP Project Management Office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Direktur Utama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2026-06-26T15:48:41.168Z</dcterms:created>
  <dcterms:modified xsi:type="dcterms:W3CDTF">2026-06-26T15:48:41.168Z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