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E6444" w14:textId="77777777" w:rsidR="000863BC" w:rsidRDefault="004331F5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Center for World Environmental History, Peking University</w:t>
      </w:r>
    </w:p>
    <w:p w14:paraId="2419B3B5" w14:textId="77777777" w:rsidR="004331F5" w:rsidRDefault="004331F5">
      <w:pPr>
        <w:ind w:firstLineChars="200" w:firstLine="420"/>
        <w:rPr>
          <w:rFonts w:ascii="Times New Roman" w:hAnsi="Times New Roman" w:cs="Times New Roman"/>
        </w:rPr>
      </w:pPr>
    </w:p>
    <w:p w14:paraId="736B44FB" w14:textId="459945DB" w:rsidR="000863BC" w:rsidRDefault="004331F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2014, after nearly a year of preparation, review, defense, and consultation, the proposal to establish the "Center for World Environmental History at Peking University," initiated by Professor </w:t>
      </w:r>
      <w:r>
        <w:rPr>
          <w:rFonts w:ascii="Times New Roman" w:hAnsi="Times New Roman" w:cs="Times New Roman"/>
        </w:rPr>
        <w:t xml:space="preserve">Bao </w:t>
      </w:r>
      <w:proofErr w:type="spellStart"/>
      <w:r>
        <w:rPr>
          <w:rFonts w:ascii="Times New Roman" w:hAnsi="Times New Roman" w:cs="Times New Roman"/>
        </w:rPr>
        <w:t>Maohong</w:t>
      </w:r>
      <w:proofErr w:type="spellEnd"/>
      <w:r>
        <w:rPr>
          <w:rFonts w:ascii="Times New Roman" w:hAnsi="Times New Roman" w:cs="Times New Roman"/>
        </w:rPr>
        <w:t>—a doctoral supervisor in the Department of History at Peking University and a renowned expert in environmental history—was approved by the university's executive council.</w:t>
      </w:r>
    </w:p>
    <w:p w14:paraId="70AD5B6D" w14:textId="77777777" w:rsidR="004331F5" w:rsidRDefault="004331F5">
      <w:pPr>
        <w:ind w:firstLineChars="200" w:firstLine="420"/>
        <w:rPr>
          <w:rFonts w:ascii="Times New Roman" w:hAnsi="Times New Roman" w:cs="Times New Roman"/>
        </w:rPr>
      </w:pPr>
    </w:p>
    <w:p w14:paraId="1FF956B0" w14:textId="77777777" w:rsidR="000863BC" w:rsidRDefault="004331F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interdisciplinary research institution, the Center aims to advance </w:t>
      </w:r>
      <w:r>
        <w:rPr>
          <w:rFonts w:ascii="Times New Roman" w:hAnsi="Times New Roman" w:cs="Times New Roman"/>
        </w:rPr>
        <w:t>the field of environmental history through the following five key areas:</w:t>
      </w:r>
    </w:p>
    <w:p w14:paraId="32C15D85" w14:textId="77777777" w:rsidR="000863BC" w:rsidRPr="004331F5" w:rsidRDefault="004331F5" w:rsidP="004331F5">
      <w:pPr>
        <w:pStyle w:val="Prrafodelista"/>
        <w:numPr>
          <w:ilvl w:val="0"/>
          <w:numId w:val="2"/>
        </w:numPr>
        <w:ind w:left="709"/>
        <w:rPr>
          <w:rFonts w:ascii="Times New Roman" w:hAnsi="Times New Roman" w:cs="Times New Roman"/>
        </w:rPr>
      </w:pPr>
      <w:r w:rsidRPr="004331F5">
        <w:rPr>
          <w:rFonts w:ascii="Times New Roman" w:hAnsi="Times New Roman" w:cs="Times New Roman"/>
        </w:rPr>
        <w:t>Environmental issues and governance in industrialized countries: historical experiences and lessons</w:t>
      </w:r>
    </w:p>
    <w:p w14:paraId="65EBC3A2" w14:textId="77777777" w:rsidR="000863BC" w:rsidRPr="004331F5" w:rsidRDefault="004331F5" w:rsidP="004331F5">
      <w:pPr>
        <w:pStyle w:val="Prrafodelista"/>
        <w:numPr>
          <w:ilvl w:val="0"/>
          <w:numId w:val="2"/>
        </w:numPr>
        <w:ind w:left="709"/>
        <w:rPr>
          <w:rFonts w:ascii="Times New Roman" w:hAnsi="Times New Roman" w:cs="Times New Roman"/>
        </w:rPr>
      </w:pPr>
      <w:r w:rsidRPr="004331F5">
        <w:rPr>
          <w:rFonts w:ascii="Times New Roman" w:hAnsi="Times New Roman" w:cs="Times New Roman"/>
        </w:rPr>
        <w:t>Resource and environmental challenges in developing countries and paths toward sust</w:t>
      </w:r>
      <w:r w:rsidRPr="004331F5">
        <w:rPr>
          <w:rFonts w:ascii="Times New Roman" w:hAnsi="Times New Roman" w:cs="Times New Roman"/>
        </w:rPr>
        <w:t>ainable development</w:t>
      </w:r>
    </w:p>
    <w:p w14:paraId="516D237D" w14:textId="77777777" w:rsidR="000863BC" w:rsidRPr="004331F5" w:rsidRDefault="004331F5" w:rsidP="004331F5">
      <w:pPr>
        <w:pStyle w:val="Prrafodelista"/>
        <w:numPr>
          <w:ilvl w:val="0"/>
          <w:numId w:val="2"/>
        </w:numPr>
        <w:ind w:left="709"/>
        <w:rPr>
          <w:rFonts w:ascii="Times New Roman" w:hAnsi="Times New Roman" w:cs="Times New Roman"/>
        </w:rPr>
      </w:pPr>
      <w:r w:rsidRPr="004331F5">
        <w:rPr>
          <w:rFonts w:ascii="Times New Roman" w:hAnsi="Times New Roman" w:cs="Times New Roman"/>
        </w:rPr>
        <w:t>Global environmental problems and global environmental governance: the role of international organizations</w:t>
      </w:r>
    </w:p>
    <w:p w14:paraId="00CEAFED" w14:textId="77777777" w:rsidR="000863BC" w:rsidRPr="004331F5" w:rsidRDefault="004331F5" w:rsidP="004331F5">
      <w:pPr>
        <w:pStyle w:val="Prrafodelista"/>
        <w:numPr>
          <w:ilvl w:val="0"/>
          <w:numId w:val="2"/>
        </w:numPr>
        <w:ind w:left="709"/>
        <w:rPr>
          <w:rFonts w:ascii="Times New Roman" w:hAnsi="Times New Roman" w:cs="Times New Roman"/>
        </w:rPr>
      </w:pPr>
      <w:r w:rsidRPr="004331F5">
        <w:rPr>
          <w:rFonts w:ascii="Times New Roman" w:hAnsi="Times New Roman" w:cs="Times New Roman"/>
        </w:rPr>
        <w:t>Chinese environmental history and its relevance to ecological civilization and the construction of a “Beautiful China”</w:t>
      </w:r>
    </w:p>
    <w:p w14:paraId="3BCA4684" w14:textId="090FF5BB" w:rsidR="000863BC" w:rsidRDefault="004331F5" w:rsidP="004331F5">
      <w:pPr>
        <w:pStyle w:val="Prrafodelista"/>
        <w:numPr>
          <w:ilvl w:val="0"/>
          <w:numId w:val="2"/>
        </w:numPr>
        <w:ind w:left="709"/>
        <w:rPr>
          <w:rFonts w:ascii="Times New Roman" w:hAnsi="Times New Roman" w:cs="Times New Roman"/>
        </w:rPr>
      </w:pPr>
      <w:r w:rsidRPr="004331F5">
        <w:rPr>
          <w:rFonts w:ascii="Times New Roman" w:hAnsi="Times New Roman" w:cs="Times New Roman"/>
        </w:rPr>
        <w:t>The histor</w:t>
      </w:r>
      <w:r w:rsidRPr="004331F5">
        <w:rPr>
          <w:rFonts w:ascii="Times New Roman" w:hAnsi="Times New Roman" w:cs="Times New Roman"/>
        </w:rPr>
        <w:t>y, theories, and methodologies of environmental history</w:t>
      </w:r>
    </w:p>
    <w:p w14:paraId="4452CBA5" w14:textId="77777777" w:rsidR="004331F5" w:rsidRPr="004331F5" w:rsidRDefault="004331F5" w:rsidP="004331F5">
      <w:pPr>
        <w:ind w:left="349"/>
        <w:rPr>
          <w:rFonts w:ascii="Times New Roman" w:hAnsi="Times New Roman" w:cs="Times New Roman"/>
        </w:rPr>
      </w:pPr>
      <w:bookmarkStart w:id="0" w:name="_GoBack"/>
      <w:bookmarkEnd w:id="0"/>
    </w:p>
    <w:p w14:paraId="6F81D11F" w14:textId="77777777" w:rsidR="000863BC" w:rsidRDefault="004331F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addition, the Center plans to establish an International Advisory Committee and a Development Council, as needed, to provide recommendations on its research priorities, developmental strategies, an</w:t>
      </w:r>
      <w:r>
        <w:rPr>
          <w:rFonts w:ascii="Times New Roman" w:hAnsi="Times New Roman" w:cs="Times New Roman"/>
        </w:rPr>
        <w:t>d evaluation of academic outputs. Experts from both China and abroad will also be invited to participate in the Center’s research and teaching activities.</w:t>
      </w:r>
    </w:p>
    <w:sectPr w:rsidR="00086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3F8D7"/>
    <w:multiLevelType w:val="singleLevel"/>
    <w:tmpl w:val="2693F8D7"/>
    <w:lvl w:ilvl="0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6A104175"/>
    <w:multiLevelType w:val="hybridMultilevel"/>
    <w:tmpl w:val="BF9C7E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7438B3"/>
    <w:rsid w:val="000863BC"/>
    <w:rsid w:val="004331F5"/>
    <w:rsid w:val="067B7100"/>
    <w:rsid w:val="0D160B7A"/>
    <w:rsid w:val="1F1D48E2"/>
    <w:rsid w:val="25320C7A"/>
    <w:rsid w:val="26626054"/>
    <w:rsid w:val="29874754"/>
    <w:rsid w:val="2DA91109"/>
    <w:rsid w:val="3271359D"/>
    <w:rsid w:val="35B75B82"/>
    <w:rsid w:val="46525633"/>
    <w:rsid w:val="4BE266A7"/>
    <w:rsid w:val="4F0C5052"/>
    <w:rsid w:val="53270D46"/>
    <w:rsid w:val="53411456"/>
    <w:rsid w:val="53FE667C"/>
    <w:rsid w:val="5A9032EB"/>
    <w:rsid w:val="71B108FF"/>
    <w:rsid w:val="71B41361"/>
    <w:rsid w:val="7774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56FBF7F5"/>
  <w15:docId w15:val="{2E4FE5AB-AB00-1243-93AA-E6103E01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Textoennegrita">
    <w:name w:val="Strong"/>
    <w:basedOn w:val="Fuentedeprrafopredeter"/>
    <w:qFormat/>
    <w:rPr>
      <w:b/>
    </w:rPr>
  </w:style>
  <w:style w:type="paragraph" w:styleId="Prrafodelista">
    <w:name w:val="List Paragraph"/>
    <w:basedOn w:val="Normal"/>
    <w:uiPriority w:val="99"/>
    <w:rsid w:val="00433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</dc:creator>
  <cp:lastModifiedBy>Claudia Maria Leal Leon</cp:lastModifiedBy>
  <cp:revision>2</cp:revision>
  <dcterms:created xsi:type="dcterms:W3CDTF">2025-06-05T09:09:00Z</dcterms:created>
  <dcterms:modified xsi:type="dcterms:W3CDTF">2025-06-05T16:39:00Z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9E27DC5C11D74939AEE4D26EDBCC433D_11</vt:lpwstr>
  </property>
  <property fmtid="{D5CDD505-2E9C-101B-9397-08002B2CF9AE}" pid="4" name="KSOTemplateDocerSaveRecord">
    <vt:lpwstr>eyJoZGlkIjoiYzhmYjYwYWY5NDcwYWE5MzM0NDE4ZWZiNWQ0NzZjYTYiLCJ1c2VySWQiOiI1MDY0MTY2ODkifQ==</vt:lpwstr>
  </property>
</Properties>
</file>