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산업재산권(특허·실용신안·상표·디자인) 대장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공적조서 3대 성과 분야 산업재산권 실적 정리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2012. 7. ~ 2026. 4.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대상 : 국립축산과학원 낙농과 박성민 농업연구사 참여 산업재산권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33건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(출원 21 · 등록 12) / 주관(대표발명자)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21건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국가 R&amp;D 성과등록(산업재산권) 기준, 출원번호통지서·등록원부 등 원본 첨부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기술분야별 집계 (공적조서 성과 구분)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1200"/>
        <w:gridCol w:w="1200"/>
        <w:gridCol w:w="1200"/>
      </w:tblGrid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기술분야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주관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가.로봇착유기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나.무인사료급이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다.생체정보센서·ICT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21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＊공적조서의 3대 성과(가.로봇착유기 · 나.무인 사료급이 · 다.ICT 생체정보 센서) 관련 산업재산권만 수록함(그 밖의 사양·사료영양 분야는 제외).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산업재산권 내역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00"/>
        <w:gridCol w:w="620"/>
        <w:gridCol w:w="4400"/>
        <w:gridCol w:w="1900"/>
        <w:gridCol w:w="700"/>
        <w:gridCol w:w="1200"/>
      </w:tblGrid>
      <w:tr>
        <w:trPr>
          <w:tblHeader/>
        </w:trP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연월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발명(고안·상표)의 명칭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출원·등록번호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역할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비고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가.로봇착유기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젖 생산량 산출시스템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10-2019-0167006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 (p.3)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착유량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10-2019-0167008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 (p.4)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착유량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10-2019-0167008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 (p.5)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젖 생산량 산출시스템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10-2019-0167006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 (p.6)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(우)유질 및 혈유 검출기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 (p.7)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우유 체세포 분석기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6 (p.8)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3차원 깊이 이미지를 이용한 인공지능 기반 젖소 유두 인식 시스템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26P2996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7 (p.9)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원유 분리 기능을 갖는 착유장치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26P2993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8 (p.10)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나.무인사료급이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휴대용 사일리지 절단기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20-2015-0007340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9 (p.11)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2017. 6.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10 (p.12)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휴대용 사일리지 절단기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20-0485032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11 (p.13)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12 (p.14)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자동정리 로봇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26P2994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13 (p.15)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다.생체정보센서·ICT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2012. 11.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젓먹이 송아지의 개체별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10-2012-0125874 · 10-2012-0125875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14 (p.16)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2012. 11.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축우용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10-1413106 · 10-2012-0125874 · 10-2012-0125875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15 (p.17)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젖먹이 송아지의 개체별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10-1349008 · 10-2012-0125874 · 10-2012-0125875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16 (p.18)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축우용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10-1413106 · 10-2012-0125874 · 10-2012-0125875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17 (p.19)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2016. 11.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 및 체위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18 (p.20)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2017. 10.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10-2017-0141251 · 10-2019-0050687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19 (p.21)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2017. 10.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20 (p.22)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온도 및 활동량 센서를 탑재한 가축의 생체내 삽입모듈 및 이를 이용한 가축의 분만 이상징후 관찰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10-2018-0167207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21 (p.23)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22 (p.24)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2019. 10.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23 (p.25)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(상표)SmartALYac(스마트알약)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40-2020-0152457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24 (p.26)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(상표)스마트알약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40-2020-0152445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25 (p.27)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2020. 9.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분만을 예측하는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10-2020-0112707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26 (p.28)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2020. 9.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10-2020-0113399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27 (p.29)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체중을 측정하는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10-2020-0112707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28 (p.30)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온도 및 활동량 센서를 탑재한 가축의 생체내 삽입모듈 및 이를 이용한 가축의 분만 이상징후 관찰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10-2018-0167207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29 (p.31)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10-2017-0141251 · 10-2019-0050687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30 (p.32)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분만을 예측하는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10-2020-0112707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31 (p.33)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10-2020-0113399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32 (p.34)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3D 데이터를 이용한 BCS 예측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10-2024-0194337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33 (p.35)</w:t>
            </w:r>
          </w:p>
        </w:tc>
      </w:tr>
      <w:tr>
        <w:tc>
          <w:tcPr>
            <w:gridSpan w:val="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33건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＊‘역할’ 주관=성과등록상 주참여자(대표발명자), 공동=공동발명자.  ＊‘비고’의 (p.○)는 첨부 원본의 쪽번호.  ＊동일 기술의 출원·등록은 각각 별건으로 집계.</w:t>
      </w:r>
    </w:p>
    <w:p>
      <w:pPr>
        <w:spacing w:before="120"/>
        <w:jc w:val="right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v1.2 · 2026. 7. 26.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7"/>
      <w:pgSz w:w="11906" w:h="16838" w:orient="portrait"/>
      <w:pgMar w:top="800" w:right="700" w:bottom="9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95485698fea87c5b5c2ebd797c736a2ef599d0c.png"/><Relationship Id="rId9" Type="http://schemas.openxmlformats.org/officeDocument/2006/relationships/image" Target="media/683fff232bb9dcdf10518cbd5eecc6d8fcf2f4fd.png"/><Relationship Id="rId10" Type="http://schemas.openxmlformats.org/officeDocument/2006/relationships/image" Target="media/b294a6d7287a07f7201ba413a248230881cc962d.png"/><Relationship Id="rId11" Type="http://schemas.openxmlformats.org/officeDocument/2006/relationships/image" Target="media/e9ec1a180cc17312ea39187fa078ef21be3402e1.png"/><Relationship Id="rId12" Type="http://schemas.openxmlformats.org/officeDocument/2006/relationships/image" Target="media/d537ff85cd93d64951ee6549a7d8d67febb8cdbd.png"/><Relationship Id="rId13" Type="http://schemas.openxmlformats.org/officeDocument/2006/relationships/image" Target="media/b8ef7948b75dcfad9f192b6c74bdb5fd00c9f86b.png"/><Relationship Id="rId14" Type="http://schemas.openxmlformats.org/officeDocument/2006/relationships/image" Target="media/82d3cd4862a820175752e5bff7cf9975b535d073.png"/><Relationship Id="rId15" Type="http://schemas.openxmlformats.org/officeDocument/2006/relationships/image" Target="media/90db7c73ba2f422cc59aecd38c7c3a2d7a48639a.png"/><Relationship Id="rId16" Type="http://schemas.openxmlformats.org/officeDocument/2006/relationships/image" Target="media/2c7c1d14be720d2d9ab2b36c415b58556be36ca6.png"/><Relationship Id="rId17" Type="http://schemas.openxmlformats.org/officeDocument/2006/relationships/image" Target="media/0daffed9c549f737977a5320ae68e0dde4240e0d.png"/><Relationship Id="rId18" Type="http://schemas.openxmlformats.org/officeDocument/2006/relationships/image" Target="media/0870126713c01f0dc619b14c00bdaf395bf47b2b.png"/><Relationship Id="rId19" Type="http://schemas.openxmlformats.org/officeDocument/2006/relationships/image" Target="media/e26900e81b7b02a780635758a8c95b335fc7b540.png"/><Relationship Id="rId20" Type="http://schemas.openxmlformats.org/officeDocument/2006/relationships/image" Target="media/347d21ee4b50040f00cfa21a40c6cc68c1cb8bc1.png"/><Relationship Id="rId21" Type="http://schemas.openxmlformats.org/officeDocument/2006/relationships/image" Target="media/ecb9b9bcd62f493df4865ef31922b5d83b62f162.png"/><Relationship Id="rId22" Type="http://schemas.openxmlformats.org/officeDocument/2006/relationships/image" Target="media/4bd528b11f5d7e6580f8c7eb870e536637308695.png"/><Relationship Id="rId23" Type="http://schemas.openxmlformats.org/officeDocument/2006/relationships/image" Target="media/535c14ff376a7fde42f73dcca546f94fec2af28b.png"/><Relationship Id="rId24" Type="http://schemas.openxmlformats.org/officeDocument/2006/relationships/image" Target="media/d9aa8ad9bf9ea2415d0a2206ebca6026820b4d60.png"/><Relationship Id="rId25" Type="http://schemas.openxmlformats.org/officeDocument/2006/relationships/image" Target="media/bb6123fd05419e6b027382dd8758b05a87a17a89.png"/><Relationship Id="rId26" Type="http://schemas.openxmlformats.org/officeDocument/2006/relationships/image" Target="media/e4b294218bf9187718135c74f34760e4a5db216a.png"/><Relationship Id="rId27" Type="http://schemas.openxmlformats.org/officeDocument/2006/relationships/image" Target="media/7d345ca70c0fff57cf09ad259e52b11289590285.png"/><Relationship Id="rId28" Type="http://schemas.openxmlformats.org/officeDocument/2006/relationships/image" Target="media/31f5d72489fecc9390e592c8add3d40f183dcc65.png"/><Relationship Id="rId29" Type="http://schemas.openxmlformats.org/officeDocument/2006/relationships/image" Target="media/2582b24b30b39f008837c6edd932571562e0b131.png"/><Relationship Id="rId30" Type="http://schemas.openxmlformats.org/officeDocument/2006/relationships/image" Target="media/458f8ff97e16ee90ac92c1860719082921396ce4.png"/><Relationship Id="rId31" Type="http://schemas.openxmlformats.org/officeDocument/2006/relationships/image" Target="media/aac938606a19bababe51682fbfdcf9e0339e66d2.png"/><Relationship Id="rId32" Type="http://schemas.openxmlformats.org/officeDocument/2006/relationships/image" Target="media/1b530caa239cab01ea193a06da1fa0aac7555cee.png"/><Relationship Id="rId33" Type="http://schemas.openxmlformats.org/officeDocument/2006/relationships/image" Target="media/9ee4de3936f58cfcbcdae588141c22916a7f52f4.png"/><Relationship Id="rId34" Type="http://schemas.openxmlformats.org/officeDocument/2006/relationships/image" Target="media/692a04525c68d651968f8b028bbc3629561bfc4f.png"/><Relationship Id="rId35" Type="http://schemas.openxmlformats.org/officeDocument/2006/relationships/image" Target="media/12274709b5825964072d0946264bec241952a6d7.png"/><Relationship Id="rId36" Type="http://schemas.openxmlformats.org/officeDocument/2006/relationships/image" Target="media/7cf5ab8eb6ef44a0472524febe802f6d07c58829.png"/><Relationship Id="rId37" Type="http://schemas.openxmlformats.org/officeDocument/2006/relationships/image" Target="media/ff38d77b3791e76d952960cb715d23aa32bdf2a1.png"/><Relationship Id="rId38" Type="http://schemas.openxmlformats.org/officeDocument/2006/relationships/image" Target="media/1643129528160d7108d22b7d44f0c554c881038d.png"/><Relationship Id="rId39" Type="http://schemas.openxmlformats.org/officeDocument/2006/relationships/image" Target="media/eda3351bfaab16fc5cc5713a33601c91b46281c6.png"/><Relationship Id="rId40" Type="http://schemas.openxmlformats.org/officeDocument/2006/relationships/image" Target="media/a13b279cc9c7109b9861b704a84c3165e22c4fd9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2026-07-26T17:00:16.431Z</dcterms:created>
  <dcterms:modified xsi:type="dcterms:W3CDTF">2026-07-26T17:00:16.431Z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