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1B3A48" w:rsidP="00420BF7">
      <w:pPr>
        <w:pStyle w:val="Title"/>
      </w:pPr>
      <w:r w:rsidRPr="001B3A48">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21"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420BF7">
        <w:t>Lab</w:t>
      </w:r>
      <w:r w:rsidR="003F033A">
        <w:t xml:space="preserve"> Exercise</w:t>
      </w:r>
      <w:r w:rsidR="00420BF7">
        <w:t xml:space="preserve"> – </w:t>
      </w:r>
      <w:r w:rsidR="00445A78">
        <w:t>IPv4</w:t>
      </w:r>
      <w:r w:rsidR="00420BF7">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1B3A48" w:rsidP="00420BF7">
      <w:proofErr w:type="gramStart"/>
      <w:r>
        <w:t xml:space="preserve">To learn about the details of </w:t>
      </w:r>
      <w:r w:rsidR="005C3B45">
        <w:t>IP (Internet Protocol)</w:t>
      </w:r>
      <w:r>
        <w:t>.</w:t>
      </w:r>
      <w:proofErr w:type="gramEnd"/>
      <w:r>
        <w:t xml:space="preserve"> IP</w:t>
      </w:r>
      <w:r w:rsidR="005C3B45">
        <w:t xml:space="preserve"> is the network layer protocol used throughout the Internet. </w:t>
      </w:r>
      <w:r w:rsidR="001F030F">
        <w:t>We will examine IP version 4</w:t>
      </w:r>
      <w:r w:rsidR="00F253EA">
        <w:t>,</w:t>
      </w:r>
      <w:r w:rsidR="001F030F">
        <w:t xml:space="preserve"> since it is ubiquitously </w:t>
      </w:r>
      <w:r w:rsidR="005C3B45">
        <w:t>deployed</w:t>
      </w:r>
      <w:r w:rsidR="001F030F">
        <w:t>, while</w:t>
      </w:r>
      <w:r w:rsidR="005C3B45">
        <w:t xml:space="preserve"> </w:t>
      </w:r>
      <w:r w:rsidR="001F030F">
        <w:t xml:space="preserve">the </w:t>
      </w:r>
      <w:r w:rsidR="00F253EA">
        <w:t>I</w:t>
      </w:r>
      <w:r w:rsidR="005C3B45">
        <w:t>P version 6</w:t>
      </w:r>
      <w:r w:rsidR="001F030F">
        <w:t xml:space="preserve"> is </w:t>
      </w:r>
      <w:r w:rsidR="00F253EA">
        <w:t>partly</w:t>
      </w:r>
      <w:r w:rsidR="005C3B45">
        <w:t xml:space="preserve"> deployed</w:t>
      </w:r>
      <w:r w:rsidR="001F030F">
        <w:t>. I</w:t>
      </w:r>
      <w:r w:rsidR="005C3B45">
        <w:t xml:space="preserve">P is </w:t>
      </w:r>
      <w:r w:rsidR="00B15463">
        <w:t xml:space="preserve">covered in </w:t>
      </w:r>
      <w:r w:rsidR="004141A7">
        <w:rPr>
          <w:rFonts w:cstheme="minorHAnsi"/>
        </w:rPr>
        <w:t>§</w:t>
      </w:r>
      <w:r w:rsidR="005C3B45">
        <w:rPr>
          <w:rFonts w:cstheme="minorHAnsi"/>
        </w:rPr>
        <w:t xml:space="preserve">5.6.1 to </w:t>
      </w:r>
      <w:r w:rsidR="00002CF6">
        <w:rPr>
          <w:rFonts w:cstheme="minorHAnsi"/>
        </w:rPr>
        <w:t>§</w:t>
      </w:r>
      <w:r w:rsidR="005C3B45">
        <w:t>5.6.3 of your text</w:t>
      </w:r>
      <w:r w:rsidR="00B15463">
        <w:t>.</w:t>
      </w:r>
      <w:r w:rsidR="004141A7">
        <w:t xml:space="preserve"> </w:t>
      </w:r>
      <w:r>
        <w:t>Re</w:t>
      </w:r>
      <w:r w:rsidR="00CB06F2">
        <w:t xml:space="preserve">view </w:t>
      </w:r>
      <w:r w:rsidR="009E576A">
        <w:t>th</w:t>
      </w:r>
      <w:r w:rsidR="005C3B45">
        <w:t>ose</w:t>
      </w:r>
      <w:r w:rsidR="004141A7">
        <w:t xml:space="preserve"> </w:t>
      </w:r>
      <w:r w:rsidR="009E576A">
        <w:t>sec</w:t>
      </w:r>
      <w:r w:rsidR="00B15463">
        <w:t>tion</w:t>
      </w:r>
      <w:r w:rsidR="005C3B45">
        <w:t>s</w:t>
      </w:r>
      <w:r w:rsidR="009E576A">
        <w:t xml:space="preserve"> before doing this lab.</w:t>
      </w:r>
    </w:p>
    <w:p w:rsidR="00B701AF" w:rsidRPr="00B701AF" w:rsidRDefault="004141A7" w:rsidP="00C53D31">
      <w:pPr>
        <w:pStyle w:val="Heading1"/>
      </w:pPr>
      <w:r w:rsidRPr="00C53D31">
        <w:t>Requirements</w:t>
      </w:r>
    </w:p>
    <w:p w:rsidR="00F253EA" w:rsidRDefault="00F253EA" w:rsidP="00F253EA">
      <w:r>
        <w:rPr>
          <w:b/>
        </w:rPr>
        <w:t>Wireshark</w:t>
      </w:r>
      <w:r>
        <w:t xml:space="preserve">: </w:t>
      </w:r>
      <w:r w:rsidRPr="00C66192">
        <w:rPr>
          <w:color w:val="7F7F7F" w:themeColor="text1" w:themeTint="80"/>
        </w:rPr>
        <w:t>This lab uses the Wireshark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Wireshark runs on most operating systems, including Windows, Mac and Linux. It provides a graphical UI that shows the sequence of packets and the meaning of the bits when interpreted as protocol headers and data. It co</w:t>
      </w:r>
      <w:r w:rsidRPr="00C66192">
        <w:rPr>
          <w:color w:val="7F7F7F" w:themeColor="text1" w:themeTint="80"/>
        </w:rPr>
        <w:t>l</w:t>
      </w:r>
      <w:r w:rsidRPr="00C66192">
        <w:rPr>
          <w:color w:val="7F7F7F" w:themeColor="text1" w:themeTint="80"/>
        </w:rPr>
        <w:t>or-codes packets by their type, and has various ways to filter and analyze packets to let you investigate the behavior of network protocols. Wireshark is widely used to troubleshoot networks. You can dow</w:t>
      </w:r>
      <w:r w:rsidRPr="00C66192">
        <w:rPr>
          <w:color w:val="7F7F7F" w:themeColor="text1" w:themeTint="80"/>
        </w:rPr>
        <w:t>n</w:t>
      </w:r>
      <w:r w:rsidRPr="00C66192">
        <w:rPr>
          <w:color w:val="7F7F7F" w:themeColor="text1" w:themeTint="80"/>
        </w:rPr>
        <w:t xml:space="preserve">load it from </w:t>
      </w:r>
      <w:hyperlink r:id="rId10" w:history="1">
        <w:r w:rsidRPr="00C66192">
          <w:rPr>
            <w:rStyle w:val="Hyperlink"/>
            <w:color w:val="7F7F7F" w:themeColor="text1" w:themeTint="80"/>
          </w:rPr>
          <w:t>www.wireshark.org</w:t>
        </w:r>
      </w:hyperlink>
      <w:r w:rsidRPr="00C66192">
        <w:rPr>
          <w:color w:val="7F7F7F" w:themeColor="text1" w:themeTint="80"/>
        </w:rPr>
        <w:t xml:space="preserve"> if it is not already installed on your computer. We highly recommend that you watch the short, 5 minute video “Introduction to Wireshark” that is on the site.</w:t>
      </w:r>
      <w:r>
        <w:t xml:space="preserve">  </w:t>
      </w:r>
    </w:p>
    <w:p w:rsidR="00F253EA" w:rsidRDefault="00F253EA" w:rsidP="00F253EA">
      <w:pPr>
        <w:rPr>
          <w:color w:val="7F7F7F" w:themeColor="text1" w:themeTint="80"/>
        </w:rPr>
      </w:pPr>
      <w:proofErr w:type="spellStart"/>
      <w:proofErr w:type="gramStart"/>
      <w:r w:rsidRPr="004141A7">
        <w:rPr>
          <w:b/>
        </w:rPr>
        <w:t>wget</w:t>
      </w:r>
      <w:proofErr w:type="spellEnd"/>
      <w:proofErr w:type="gramEnd"/>
      <w:r w:rsidRPr="004141A7">
        <w:rPr>
          <w:b/>
        </w:rPr>
        <w:t xml:space="preserve"> / curl</w:t>
      </w:r>
      <w:r>
        <w:t xml:space="preserve">: </w:t>
      </w:r>
      <w:r w:rsidRPr="005C4A83">
        <w:rPr>
          <w:color w:val="7F7F7F" w:themeColor="text1" w:themeTint="80"/>
        </w:rPr>
        <w:t xml:space="preserve">This lab uses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(Linux and Windows) and </w:t>
      </w:r>
      <w:r w:rsidRPr="00A938B5">
        <w:rPr>
          <w:rFonts w:ascii="Courier New" w:hAnsi="Courier New" w:cs="Courier New"/>
          <w:color w:val="7F7F7F" w:themeColor="text1" w:themeTint="80"/>
        </w:rPr>
        <w:t>curl</w:t>
      </w:r>
      <w:r w:rsidRPr="005C4A83">
        <w:rPr>
          <w:color w:val="7F7F7F" w:themeColor="text1" w:themeTint="80"/>
        </w:rPr>
        <w:t xml:space="preserve"> (Mac) to fetch web resources. </w:t>
      </w:r>
      <w:proofErr w:type="spellStart"/>
      <w:proofErr w:type="gramStart"/>
      <w:r w:rsidRPr="00A938B5">
        <w:rPr>
          <w:rFonts w:ascii="Courier New" w:hAnsi="Courier New" w:cs="Courier New"/>
          <w:color w:val="7F7F7F" w:themeColor="text1" w:themeTint="80"/>
        </w:rPr>
        <w:t>wget</w:t>
      </w:r>
      <w:proofErr w:type="spellEnd"/>
      <w:proofErr w:type="gramEnd"/>
      <w:r w:rsidRPr="005C4A83">
        <w:rPr>
          <w:color w:val="7F7F7F" w:themeColor="text1" w:themeTint="80"/>
        </w:rPr>
        <w:t xml:space="preserve"> and </w:t>
      </w:r>
      <w:r w:rsidRPr="00A938B5">
        <w:rPr>
          <w:rFonts w:ascii="Courier New" w:hAnsi="Courier New" w:cs="Courier New"/>
          <w:color w:val="7F7F7F" w:themeColor="text1" w:themeTint="80"/>
        </w:rPr>
        <w:t>curl</w:t>
      </w:r>
      <w:r w:rsidRPr="005C4A83">
        <w:rPr>
          <w:color w:val="7F7F7F" w:themeColor="text1" w:themeTint="80"/>
        </w:rPr>
        <w:t xml:space="preserve"> </w:t>
      </w:r>
      <w:r>
        <w:rPr>
          <w:color w:val="7F7F7F" w:themeColor="text1" w:themeTint="80"/>
        </w:rPr>
        <w:t xml:space="preserve"> </w:t>
      </w:r>
      <w:r w:rsidRPr="005C4A83">
        <w:rPr>
          <w:color w:val="7F7F7F" w:themeColor="text1" w:themeTint="80"/>
        </w:rPr>
        <w:t xml:space="preserve">are command-line programs that let you fetch a URL. Unlike a web browser, which fetches and executes entire pages,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and </w:t>
      </w:r>
      <w:r w:rsidRPr="00A938B5">
        <w:rPr>
          <w:rFonts w:ascii="Courier New" w:hAnsi="Courier New" w:cs="Courier New"/>
          <w:color w:val="7F7F7F" w:themeColor="text1" w:themeTint="80"/>
        </w:rPr>
        <w:t>curl</w:t>
      </w:r>
      <w:r w:rsidRPr="005C4A83">
        <w:rPr>
          <w:color w:val="7F7F7F" w:themeColor="text1" w:themeTint="80"/>
        </w:rPr>
        <w:t xml:space="preserve"> give you control over exactly which URLs you fetch and when you fetch them.  Under Linux,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can be installed via your package manager. Under Windows,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is available as a binary; look for download information on </w:t>
      </w:r>
      <w:hyperlink r:id="rId11" w:history="1">
        <w:r w:rsidRPr="005C4A83">
          <w:rPr>
            <w:rStyle w:val="Hyperlink"/>
            <w:color w:val="7F7F7F" w:themeColor="text1" w:themeTint="80"/>
          </w:rPr>
          <w:t>http://www.gnu.org/software/wget/</w:t>
        </w:r>
      </w:hyperlink>
      <w:r w:rsidRPr="005C4A83">
        <w:rPr>
          <w:color w:val="7F7F7F" w:themeColor="text1" w:themeTint="80"/>
        </w:rPr>
        <w:t xml:space="preserve">. Under Mac, </w:t>
      </w:r>
      <w:r w:rsidRPr="00A938B5">
        <w:rPr>
          <w:rFonts w:ascii="Courier New" w:hAnsi="Courier New" w:cs="Courier New"/>
          <w:color w:val="7F7F7F" w:themeColor="text1" w:themeTint="80"/>
        </w:rPr>
        <w:t>curl</w:t>
      </w:r>
      <w:r w:rsidRPr="005C4A83">
        <w:rPr>
          <w:color w:val="7F7F7F" w:themeColor="text1" w:themeTint="80"/>
        </w:rPr>
        <w:t xml:space="preserve"> comes installed with the OS. </w:t>
      </w:r>
      <w:r>
        <w:rPr>
          <w:color w:val="7F7F7F" w:themeColor="text1" w:themeTint="80"/>
        </w:rPr>
        <w:t>Both h</w:t>
      </w:r>
      <w:r w:rsidRPr="005C4A83">
        <w:rPr>
          <w:color w:val="7F7F7F" w:themeColor="text1" w:themeTint="80"/>
        </w:rPr>
        <w:t>ave many options (try “</w:t>
      </w:r>
      <w:proofErr w:type="spellStart"/>
      <w:r w:rsidRPr="00A938B5">
        <w:rPr>
          <w:rFonts w:ascii="Courier New" w:hAnsi="Courier New" w:cs="Courier New"/>
          <w:color w:val="7F7F7F" w:themeColor="text1" w:themeTint="80"/>
        </w:rPr>
        <w:t>wget</w:t>
      </w:r>
      <w:proofErr w:type="spellEnd"/>
      <w:r w:rsidRPr="00A938B5">
        <w:rPr>
          <w:rFonts w:ascii="Courier New" w:hAnsi="Courier New" w:cs="Courier New"/>
          <w:color w:val="7F7F7F" w:themeColor="text1" w:themeTint="80"/>
        </w:rPr>
        <w:t xml:space="preserve"> --help</w:t>
      </w:r>
      <w:r w:rsidRPr="005C4A83">
        <w:rPr>
          <w:color w:val="7F7F7F" w:themeColor="text1" w:themeTint="80"/>
        </w:rPr>
        <w:t>” or “</w:t>
      </w:r>
      <w:r w:rsidRPr="00A938B5">
        <w:rPr>
          <w:rFonts w:ascii="Courier New" w:hAnsi="Courier New" w:cs="Courier New"/>
          <w:color w:val="7F7F7F" w:themeColor="text1" w:themeTint="80"/>
        </w:rPr>
        <w:t>curl --help</w:t>
      </w:r>
      <w:r w:rsidRPr="005C4A83">
        <w:rPr>
          <w:color w:val="7F7F7F" w:themeColor="text1" w:themeTint="80"/>
        </w:rPr>
        <w:t>” to see) but a URL can be fetched simply with “</w:t>
      </w:r>
      <w:proofErr w:type="spellStart"/>
      <w:r w:rsidRPr="00A938B5">
        <w:rPr>
          <w:rFonts w:ascii="Courier New" w:hAnsi="Courier New" w:cs="Courier New"/>
          <w:color w:val="7F7F7F" w:themeColor="text1" w:themeTint="80"/>
        </w:rPr>
        <w:t>wget</w:t>
      </w:r>
      <w:proofErr w:type="spellEnd"/>
      <w:r w:rsidRPr="00A938B5">
        <w:rPr>
          <w:rFonts w:ascii="Courier New" w:hAnsi="Courier New" w:cs="Courier New"/>
          <w:color w:val="7F7F7F" w:themeColor="text1" w:themeTint="80"/>
        </w:rPr>
        <w:t xml:space="preserve"> </w:t>
      </w:r>
      <w:r w:rsidRPr="00A938B5">
        <w:rPr>
          <w:rFonts w:ascii="Courier New" w:hAnsi="Courier New" w:cs="Courier New"/>
          <w:i/>
          <w:color w:val="7F7F7F" w:themeColor="text1" w:themeTint="80"/>
        </w:rPr>
        <w:t>URL</w:t>
      </w:r>
      <w:r w:rsidRPr="005C4A83">
        <w:rPr>
          <w:color w:val="7F7F7F" w:themeColor="text1" w:themeTint="80"/>
        </w:rPr>
        <w:t>” or “</w:t>
      </w:r>
      <w:r w:rsidRPr="00A938B5">
        <w:rPr>
          <w:rFonts w:ascii="Courier New" w:hAnsi="Courier New" w:cs="Courier New"/>
          <w:color w:val="7F7F7F" w:themeColor="text1" w:themeTint="80"/>
        </w:rPr>
        <w:t xml:space="preserve">curl </w:t>
      </w:r>
      <w:proofErr w:type="gramStart"/>
      <w:r w:rsidRPr="00A938B5">
        <w:rPr>
          <w:rFonts w:ascii="Courier New" w:hAnsi="Courier New" w:cs="Courier New"/>
          <w:i/>
          <w:color w:val="7F7F7F" w:themeColor="text1" w:themeTint="80"/>
        </w:rPr>
        <w:t>URL</w:t>
      </w:r>
      <w:r w:rsidRPr="005C4A83">
        <w:rPr>
          <w:color w:val="7F7F7F" w:themeColor="text1" w:themeTint="80"/>
        </w:rPr>
        <w:t xml:space="preserve"> ”</w:t>
      </w:r>
      <w:proofErr w:type="gramEnd"/>
      <w:r w:rsidRPr="005C4A83">
        <w:rPr>
          <w:color w:val="7F7F7F" w:themeColor="text1" w:themeTint="80"/>
        </w:rPr>
        <w:t xml:space="preserve">. </w:t>
      </w:r>
    </w:p>
    <w:p w:rsidR="00F253EA" w:rsidRPr="008C5FAC" w:rsidRDefault="00F253EA" w:rsidP="00F253EA">
      <w:pPr>
        <w:rPr>
          <w:color w:val="7F7F7F" w:themeColor="text1" w:themeTint="80"/>
        </w:rPr>
      </w:pPr>
      <w:proofErr w:type="spellStart"/>
      <w:proofErr w:type="gramStart"/>
      <w:r>
        <w:rPr>
          <w:b/>
        </w:rPr>
        <w:t>traceroute</w:t>
      </w:r>
      <w:proofErr w:type="spellEnd"/>
      <w:proofErr w:type="gramEnd"/>
      <w:r>
        <w:rPr>
          <w:b/>
        </w:rPr>
        <w:t xml:space="preserve"> / </w:t>
      </w:r>
      <w:proofErr w:type="spellStart"/>
      <w:r>
        <w:rPr>
          <w:b/>
        </w:rPr>
        <w:t>tracert</w:t>
      </w:r>
      <w:proofErr w:type="spellEnd"/>
      <w:r>
        <w:t xml:space="preserve">: </w:t>
      </w:r>
      <w:r w:rsidRPr="008C5FAC">
        <w:rPr>
          <w:color w:val="7F7F7F" w:themeColor="text1" w:themeTint="80"/>
        </w:rPr>
        <w:t>This lab uses “</w:t>
      </w:r>
      <w:proofErr w:type="spellStart"/>
      <w:r w:rsidRPr="008C5FAC">
        <w:rPr>
          <w:rFonts w:ascii="Courier New" w:hAnsi="Courier New" w:cs="Courier New"/>
          <w:color w:val="7F7F7F" w:themeColor="text1" w:themeTint="80"/>
          <w:spacing w:val="-10"/>
        </w:rPr>
        <w:t>traceroute</w:t>
      </w:r>
      <w:proofErr w:type="spellEnd"/>
      <w:r w:rsidRPr="008C5FAC">
        <w:rPr>
          <w:color w:val="7F7F7F" w:themeColor="text1" w:themeTint="80"/>
        </w:rPr>
        <w:t xml:space="preserve">” to find the router level path from your computer to a remote Internet host. </w:t>
      </w:r>
      <w:proofErr w:type="spellStart"/>
      <w:proofErr w:type="gramStart"/>
      <w:r w:rsidRPr="008C5FAC">
        <w:rPr>
          <w:rFonts w:ascii="Courier New" w:hAnsi="Courier New" w:cs="Courier New"/>
          <w:color w:val="7F7F7F" w:themeColor="text1" w:themeTint="80"/>
          <w:spacing w:val="-10"/>
        </w:rPr>
        <w:t>traceroute</w:t>
      </w:r>
      <w:proofErr w:type="spellEnd"/>
      <w:proofErr w:type="gramEnd"/>
      <w:r w:rsidRPr="008C5FAC">
        <w:rPr>
          <w:color w:val="7F7F7F" w:themeColor="text1" w:themeTint="80"/>
        </w:rPr>
        <w:t xml:space="preserve"> is a standard command-line utility for discovering the Internet paths that your computer uses. It is widely used for network troubleshooting. It comes pre-installed on Wi</w:t>
      </w:r>
      <w:r w:rsidRPr="008C5FAC">
        <w:rPr>
          <w:color w:val="7F7F7F" w:themeColor="text1" w:themeTint="80"/>
        </w:rPr>
        <w:t>n</w:t>
      </w:r>
      <w:r w:rsidRPr="008C5FAC">
        <w:rPr>
          <w:color w:val="7F7F7F" w:themeColor="text1" w:themeTint="80"/>
        </w:rPr>
        <w:t>dow and Mac, and can be installed using your package manager on Linux. On Windows, it is called “</w:t>
      </w:r>
      <w:proofErr w:type="spellStart"/>
      <w:r w:rsidRPr="008C5FAC">
        <w:rPr>
          <w:rFonts w:ascii="Courier New" w:hAnsi="Courier New" w:cs="Courier New"/>
          <w:color w:val="7F7F7F" w:themeColor="text1" w:themeTint="80"/>
          <w:spacing w:val="-10"/>
        </w:rPr>
        <w:t>tracert</w:t>
      </w:r>
      <w:proofErr w:type="spellEnd"/>
      <w:r w:rsidRPr="008C5FAC">
        <w:rPr>
          <w:color w:val="7F7F7F" w:themeColor="text1" w:themeTint="80"/>
        </w:rPr>
        <w:t>”. It has various options, but simply issuing the command “</w:t>
      </w:r>
      <w:proofErr w:type="spellStart"/>
      <w:r w:rsidRPr="008C5FAC">
        <w:rPr>
          <w:rFonts w:ascii="Courier New" w:hAnsi="Courier New" w:cs="Courier New"/>
          <w:color w:val="7F7F7F" w:themeColor="text1" w:themeTint="80"/>
          <w:spacing w:val="-10"/>
        </w:rPr>
        <w:t>traceroute</w:t>
      </w:r>
      <w:proofErr w:type="spellEnd"/>
      <w:r w:rsidRPr="008C5FAC">
        <w:rPr>
          <w:rFonts w:ascii="Courier New" w:hAnsi="Courier New" w:cs="Courier New"/>
          <w:color w:val="7F7F7F" w:themeColor="text1" w:themeTint="80"/>
          <w:spacing w:val="-10"/>
        </w:rPr>
        <w:t xml:space="preserve"> www.uwa.edu.au</w:t>
      </w:r>
      <w:r w:rsidRPr="008C5FAC">
        <w:rPr>
          <w:color w:val="7F7F7F" w:themeColor="text1" w:themeTint="80"/>
        </w:rPr>
        <w:t>” will cause your computer to find and print the path to the remote computer (here www.uwa.edu.au).</w:t>
      </w:r>
    </w:p>
    <w:p w:rsidR="00317D73" w:rsidRDefault="004141A7" w:rsidP="00C53D31">
      <w:pPr>
        <w:pStyle w:val="Heading1"/>
      </w:pPr>
      <w:r>
        <w:t xml:space="preserve">Step 1: </w:t>
      </w:r>
      <w:r w:rsidR="00317D73">
        <w:t>Captur</w:t>
      </w:r>
      <w:r w:rsidR="000D07F7">
        <w:t>e a</w:t>
      </w:r>
      <w:r w:rsidR="00317D73">
        <w:t xml:space="preserve"> Trace</w:t>
      </w:r>
    </w:p>
    <w:p w:rsidR="007C196F" w:rsidRDefault="00775563" w:rsidP="00FB7CD2">
      <w:pPr>
        <w:spacing w:after="120"/>
      </w:pPr>
      <w:r w:rsidRPr="00775563">
        <w:rPr>
          <w:i/>
        </w:rPr>
        <w:t>Proceed as follows to capture a trace assuming that your computer has IPv4 connectivity; alternatively, you may use a supplied trace.</w:t>
      </w:r>
      <w:r>
        <w:t xml:space="preserve"> </w:t>
      </w:r>
      <w:r w:rsidR="002B5547">
        <w:t xml:space="preserve">The trace we </w:t>
      </w:r>
      <w:r>
        <w:t>want</w:t>
      </w:r>
      <w:r w:rsidR="002B5547">
        <w:t xml:space="preserve"> to gather is a simple web fetch from a remote server, which</w:t>
      </w:r>
      <w:r w:rsidR="007C196F">
        <w:t xml:space="preserve"> will cause your computer to send and receive</w:t>
      </w:r>
      <w:r w:rsidR="002B5547">
        <w:t xml:space="preserve"> IP packets, followed by a </w:t>
      </w:r>
      <w:r w:rsidR="002B5547" w:rsidRPr="00775563">
        <w:rPr>
          <w:rFonts w:ascii="Courier New" w:hAnsi="Courier New" w:cs="Courier New"/>
        </w:rPr>
        <w:t>traceroute</w:t>
      </w:r>
      <w:r w:rsidR="002B5547">
        <w:t xml:space="preserve"> to the r</w:t>
      </w:r>
      <w:r w:rsidR="002B5547">
        <w:t>e</w:t>
      </w:r>
      <w:r w:rsidR="002B5547">
        <w:t>mote server to find the path it uses over the Inter</w:t>
      </w:r>
      <w:r w:rsidR="007C196F">
        <w:t xml:space="preserve">net. </w:t>
      </w:r>
      <w:r w:rsidR="009A6BC8">
        <w:t xml:space="preserve"> </w:t>
      </w:r>
      <w:r w:rsidR="005871C9">
        <w:t xml:space="preserve"> </w:t>
      </w:r>
    </w:p>
    <w:p w:rsidR="007C196F" w:rsidRDefault="007C196F" w:rsidP="007C196F">
      <w:pPr>
        <w:pStyle w:val="ListParagraph"/>
        <w:numPr>
          <w:ilvl w:val="0"/>
          <w:numId w:val="12"/>
        </w:numPr>
        <w:spacing w:before="120"/>
      </w:pPr>
      <w:r w:rsidRPr="00775563">
        <w:rPr>
          <w:i/>
        </w:rPr>
        <w:t xml:space="preserve">Pick a URL at a remote server, e.g., </w:t>
      </w:r>
      <w:hyperlink r:id="rId12" w:history="1">
        <w:r w:rsidR="001F030F" w:rsidRPr="00775563">
          <w:rPr>
            <w:rStyle w:val="Hyperlink"/>
            <w:i/>
          </w:rPr>
          <w:t>http://www.uwa.edu.au/</w:t>
        </w:r>
      </w:hyperlink>
      <w:r w:rsidRPr="00775563">
        <w:rPr>
          <w:i/>
        </w:rPr>
        <w:t xml:space="preserve"> and </w:t>
      </w:r>
      <w:r w:rsidR="00EF2A0A">
        <w:rPr>
          <w:i/>
        </w:rPr>
        <w:t xml:space="preserve">check that you can </w:t>
      </w:r>
      <w:r w:rsidRPr="00775563">
        <w:rPr>
          <w:i/>
        </w:rPr>
        <w:t>fetch</w:t>
      </w:r>
      <w:r w:rsidR="00EF2A0A">
        <w:rPr>
          <w:i/>
        </w:rPr>
        <w:t xml:space="preserve"> the contents</w:t>
      </w:r>
      <w:r w:rsidRPr="00775563">
        <w:rPr>
          <w:i/>
        </w:rPr>
        <w:t xml:space="preserve"> with </w:t>
      </w:r>
      <w:proofErr w:type="spellStart"/>
      <w:r w:rsidRPr="00775563">
        <w:rPr>
          <w:rFonts w:ascii="Courier New" w:hAnsi="Courier New" w:cs="Courier New"/>
        </w:rPr>
        <w:t>wget</w:t>
      </w:r>
      <w:proofErr w:type="spellEnd"/>
      <w:r w:rsidRPr="00775563">
        <w:rPr>
          <w:i/>
        </w:rPr>
        <w:t xml:space="preserve"> or </w:t>
      </w:r>
      <w:r w:rsidRPr="00775563">
        <w:rPr>
          <w:rFonts w:ascii="Courier New" w:hAnsi="Courier New" w:cs="Courier New"/>
        </w:rPr>
        <w:t>curl</w:t>
      </w:r>
      <w:r w:rsidRPr="00775563">
        <w:rPr>
          <w:i/>
        </w:rPr>
        <w:t>, e.g., “</w:t>
      </w:r>
      <w:proofErr w:type="spellStart"/>
      <w:r w:rsidRPr="00775563">
        <w:rPr>
          <w:rFonts w:ascii="Courier New" w:hAnsi="Courier New" w:cs="Courier New"/>
        </w:rPr>
        <w:t>wget</w:t>
      </w:r>
      <w:proofErr w:type="spellEnd"/>
      <w:r w:rsidRPr="00775563">
        <w:rPr>
          <w:rFonts w:ascii="Courier New" w:hAnsi="Courier New" w:cs="Courier New"/>
        </w:rPr>
        <w:t xml:space="preserve"> </w:t>
      </w:r>
      <w:hyperlink r:id="rId13" w:history="1">
        <w:r w:rsidR="001F030F" w:rsidRPr="00775563">
          <w:rPr>
            <w:rStyle w:val="Hyperlink"/>
            <w:rFonts w:ascii="Courier New" w:hAnsi="Courier New" w:cs="Courier New"/>
          </w:rPr>
          <w:t>http://www.uwa.edu.au/</w:t>
        </w:r>
      </w:hyperlink>
      <w:r w:rsidRPr="00775563">
        <w:rPr>
          <w:i/>
        </w:rPr>
        <w:t>” or “</w:t>
      </w:r>
      <w:r w:rsidRPr="00775563">
        <w:rPr>
          <w:rFonts w:ascii="Courier New" w:hAnsi="Courier New" w:cs="Courier New"/>
        </w:rPr>
        <w:t xml:space="preserve">curl </w:t>
      </w:r>
      <w:hyperlink r:id="rId14" w:history="1">
        <w:r w:rsidR="001F030F" w:rsidRPr="00775563">
          <w:rPr>
            <w:rStyle w:val="Hyperlink"/>
            <w:rFonts w:ascii="Courier New" w:hAnsi="Courier New" w:cs="Courier New"/>
          </w:rPr>
          <w:t>http://www.uwa.edu.au/</w:t>
        </w:r>
      </w:hyperlink>
      <w:r w:rsidRPr="00775563">
        <w:rPr>
          <w:i/>
        </w:rPr>
        <w:t>”.</w:t>
      </w:r>
      <w:r>
        <w:t xml:space="preserve">  This will fetch the resource and either </w:t>
      </w:r>
      <w:proofErr w:type="gramStart"/>
      <w:r>
        <w:t>write</w:t>
      </w:r>
      <w:proofErr w:type="gramEnd"/>
      <w:r>
        <w:t xml:space="preserve"> it to a file (</w:t>
      </w:r>
      <w:proofErr w:type="spellStart"/>
      <w:r w:rsidRPr="00775563">
        <w:rPr>
          <w:rFonts w:ascii="Courier New" w:hAnsi="Courier New" w:cs="Courier New"/>
        </w:rPr>
        <w:t>wget</w:t>
      </w:r>
      <w:proofErr w:type="spellEnd"/>
      <w:r>
        <w:t>) or to the screen (</w:t>
      </w:r>
      <w:r w:rsidRPr="00775563">
        <w:rPr>
          <w:rFonts w:ascii="Courier New" w:hAnsi="Courier New" w:cs="Courier New"/>
        </w:rPr>
        <w:t>curl</w:t>
      </w:r>
      <w:r>
        <w:t xml:space="preserve">). With </w:t>
      </w:r>
      <w:proofErr w:type="spellStart"/>
      <w:r w:rsidRPr="00775563">
        <w:rPr>
          <w:rFonts w:ascii="Courier New" w:hAnsi="Courier New" w:cs="Courier New"/>
        </w:rPr>
        <w:t>wget</w:t>
      </w:r>
      <w:proofErr w:type="spellEnd"/>
      <w:r>
        <w:t xml:space="preserve">, you want a single response with status code “200 OK”. If the fetch does not work then try a different URL; </w:t>
      </w:r>
      <w:r w:rsidR="00D13D5D">
        <w:t>keep in mind that you may be r</w:t>
      </w:r>
      <w:r w:rsidR="00D13D5D">
        <w:t>e</w:t>
      </w:r>
      <w:r w:rsidR="00D13D5D">
        <w:t xml:space="preserve">ferring to a URL by a shortcut for which browsers must do work to find the intended content, e.g., </w:t>
      </w:r>
      <w:hyperlink r:id="rId15" w:history="1">
        <w:r w:rsidR="00D13D5D" w:rsidRPr="005F68D3">
          <w:rPr>
            <w:rStyle w:val="Hyperlink"/>
          </w:rPr>
          <w:t>http://mit.edu</w:t>
        </w:r>
      </w:hyperlink>
      <w:r w:rsidR="00D13D5D">
        <w:t xml:space="preserve"> may really be </w:t>
      </w:r>
      <w:hyperlink r:id="rId16" w:history="1">
        <w:r w:rsidR="00D13D5D" w:rsidRPr="005F68D3">
          <w:rPr>
            <w:rStyle w:val="Hyperlink"/>
          </w:rPr>
          <w:t>http://web.mit.edu/index.html</w:t>
        </w:r>
      </w:hyperlink>
      <w:r w:rsidR="00D13D5D">
        <w:t xml:space="preserve">. </w:t>
      </w:r>
      <w:r w:rsidR="00775563">
        <w:t>If</w:t>
      </w:r>
      <w:r>
        <w:t xml:space="preserve"> no URLs seem to work then d</w:t>
      </w:r>
      <w:r>
        <w:t>e</w:t>
      </w:r>
      <w:r>
        <w:t xml:space="preserve">bug your use of </w:t>
      </w:r>
      <w:proofErr w:type="spellStart"/>
      <w:r w:rsidRPr="00775563">
        <w:rPr>
          <w:rFonts w:ascii="Courier New" w:hAnsi="Courier New" w:cs="Courier New"/>
        </w:rPr>
        <w:t>wget</w:t>
      </w:r>
      <w:proofErr w:type="spellEnd"/>
      <w:r>
        <w:t>/</w:t>
      </w:r>
      <w:r w:rsidRPr="00775563">
        <w:rPr>
          <w:rFonts w:ascii="Courier New" w:hAnsi="Courier New" w:cs="Courier New"/>
        </w:rPr>
        <w:t>curl</w:t>
      </w:r>
      <w:r>
        <w:t xml:space="preserve"> or your Internet connectivity. </w:t>
      </w:r>
    </w:p>
    <w:p w:rsidR="00F50CA3" w:rsidRDefault="00F50CA3" w:rsidP="00EF2A0A">
      <w:pPr>
        <w:pStyle w:val="ListParagraph"/>
        <w:numPr>
          <w:ilvl w:val="0"/>
          <w:numId w:val="12"/>
        </w:numPr>
      </w:pPr>
      <w:r w:rsidRPr="00EF2A0A">
        <w:rPr>
          <w:i/>
        </w:rPr>
        <w:t xml:space="preserve">Perform a </w:t>
      </w:r>
      <w:proofErr w:type="spellStart"/>
      <w:r w:rsidRPr="00EF2A0A">
        <w:rPr>
          <w:rFonts w:ascii="Courier New" w:hAnsi="Courier New" w:cs="Courier New"/>
        </w:rPr>
        <w:t>traceroute</w:t>
      </w:r>
      <w:proofErr w:type="spellEnd"/>
      <w:r w:rsidRPr="00EF2A0A">
        <w:rPr>
          <w:i/>
        </w:rPr>
        <w:t xml:space="preserve"> to the</w:t>
      </w:r>
      <w:r w:rsidR="00E47660" w:rsidRPr="00EF2A0A">
        <w:rPr>
          <w:i/>
        </w:rPr>
        <w:t xml:space="preserve"> same</w:t>
      </w:r>
      <w:r w:rsidRPr="00EF2A0A">
        <w:rPr>
          <w:i/>
        </w:rPr>
        <w:t xml:space="preserve"> remote serve</w:t>
      </w:r>
      <w:r w:rsidR="001A47B7" w:rsidRPr="00EF2A0A">
        <w:rPr>
          <w:i/>
        </w:rPr>
        <w:t>r to check that</w:t>
      </w:r>
      <w:r w:rsidR="00EF2A0A">
        <w:rPr>
          <w:i/>
        </w:rPr>
        <w:t xml:space="preserve"> you</w:t>
      </w:r>
      <w:r w:rsidR="001A47B7" w:rsidRPr="00EF2A0A">
        <w:rPr>
          <w:i/>
        </w:rPr>
        <w:t xml:space="preserve"> can discover info</w:t>
      </w:r>
      <w:r w:rsidR="001A47B7" w:rsidRPr="00EF2A0A">
        <w:rPr>
          <w:i/>
        </w:rPr>
        <w:t>r</w:t>
      </w:r>
      <w:r w:rsidR="001A47B7" w:rsidRPr="00EF2A0A">
        <w:rPr>
          <w:i/>
        </w:rPr>
        <w:t>mation about the network path.</w:t>
      </w:r>
      <w:r w:rsidR="001A47B7">
        <w:t xml:space="preserve"> </w:t>
      </w:r>
      <w:r>
        <w:t xml:space="preserve"> On Windows, type, e.g., “</w:t>
      </w:r>
      <w:proofErr w:type="spellStart"/>
      <w:r w:rsidRPr="00EF2A0A">
        <w:rPr>
          <w:rFonts w:ascii="Courier New" w:hAnsi="Courier New" w:cs="Courier New"/>
        </w:rPr>
        <w:t>tracert</w:t>
      </w:r>
      <w:proofErr w:type="spellEnd"/>
      <w:r w:rsidRPr="00EF2A0A">
        <w:rPr>
          <w:rFonts w:ascii="Courier New" w:hAnsi="Courier New" w:cs="Courier New"/>
        </w:rPr>
        <w:t xml:space="preserve"> www.uwa.edu.au</w:t>
      </w:r>
      <w:r>
        <w:t>”. On Linux / Mac, type, e.g., “</w:t>
      </w:r>
      <w:proofErr w:type="spellStart"/>
      <w:r w:rsidRPr="00EF2A0A">
        <w:rPr>
          <w:rFonts w:ascii="Courier New" w:hAnsi="Courier New" w:cs="Courier New"/>
        </w:rPr>
        <w:t>traceroute</w:t>
      </w:r>
      <w:proofErr w:type="spellEnd"/>
      <w:r w:rsidRPr="00EF2A0A">
        <w:rPr>
          <w:rFonts w:ascii="Courier New" w:hAnsi="Courier New" w:cs="Courier New"/>
        </w:rPr>
        <w:t xml:space="preserve"> www.uwa.edu.au</w:t>
      </w:r>
      <w:r>
        <w:t xml:space="preserve">”. If you are on Linux / Mac </w:t>
      </w:r>
      <w:r w:rsidR="00E47660">
        <w:t>and behind</w:t>
      </w:r>
      <w:r>
        <w:t xml:space="preserve"> a NAT (as most home users or virtual machine users) then use the –I option </w:t>
      </w:r>
      <w:r w:rsidR="00E47660">
        <w:t xml:space="preserve">(that was a capital </w:t>
      </w:r>
      <w:proofErr w:type="spellStart"/>
      <w:r w:rsidR="00E47660">
        <w:t>i</w:t>
      </w:r>
      <w:proofErr w:type="spellEnd"/>
      <w:r w:rsidR="00E47660">
        <w:t xml:space="preserve">) </w:t>
      </w:r>
      <w:r>
        <w:t xml:space="preserve">to </w:t>
      </w:r>
      <w:proofErr w:type="spellStart"/>
      <w:r>
        <w:t>traceroute</w:t>
      </w:r>
      <w:proofErr w:type="spellEnd"/>
      <w:r>
        <w:t>, e.g., “</w:t>
      </w:r>
      <w:proofErr w:type="spellStart"/>
      <w:r w:rsidRPr="00EF2A0A">
        <w:rPr>
          <w:rFonts w:ascii="Courier New" w:hAnsi="Courier New" w:cs="Courier New"/>
        </w:rPr>
        <w:t>traceroute</w:t>
      </w:r>
      <w:proofErr w:type="spellEnd"/>
      <w:r w:rsidRPr="00EF2A0A">
        <w:rPr>
          <w:rFonts w:ascii="Courier New" w:hAnsi="Courier New" w:cs="Courier New"/>
        </w:rPr>
        <w:t xml:space="preserve"> –I www.uwa.edu.au</w:t>
      </w:r>
      <w:r>
        <w:t xml:space="preserve">”. This will cause </w:t>
      </w:r>
      <w:r w:rsidRPr="00EF2A0A">
        <w:rPr>
          <w:rFonts w:ascii="Courier New" w:hAnsi="Courier New" w:cs="Courier New"/>
        </w:rPr>
        <w:t>traceroute</w:t>
      </w:r>
      <w:r>
        <w:t xml:space="preserve"> to send ICMP probes like </w:t>
      </w:r>
      <w:proofErr w:type="spellStart"/>
      <w:r w:rsidRPr="00EF2A0A">
        <w:rPr>
          <w:rFonts w:ascii="Courier New" w:hAnsi="Courier New" w:cs="Courier New"/>
        </w:rPr>
        <w:t>tracert</w:t>
      </w:r>
      <w:proofErr w:type="spellEnd"/>
      <w:r>
        <w:t xml:space="preserve"> i</w:t>
      </w:r>
      <w:r w:rsidR="00EF2A0A">
        <w:t xml:space="preserve">nstead of its usual UDP probes; </w:t>
      </w:r>
      <w:r>
        <w:t>ICMP probes are better able to pass through NAT boxes. A successful example is shown below</w:t>
      </w:r>
      <w:r w:rsidR="00F85FE0">
        <w:t>; save the output as you will need it for later steps</w:t>
      </w:r>
      <w:r w:rsidR="00D13D5D">
        <w:t xml:space="preserve">. </w:t>
      </w:r>
      <w:r w:rsidR="00EF2A0A">
        <w:t xml:space="preserve">Note that </w:t>
      </w:r>
      <w:proofErr w:type="spellStart"/>
      <w:r w:rsidR="00EF2A0A" w:rsidRPr="00EF2A0A">
        <w:rPr>
          <w:rFonts w:ascii="Courier New" w:hAnsi="Courier New" w:cs="Courier New"/>
        </w:rPr>
        <w:t>traceroute</w:t>
      </w:r>
      <w:proofErr w:type="spellEnd"/>
      <w:r w:rsidR="00EF2A0A">
        <w:t xml:space="preserve"> may take up to a minute to run. </w:t>
      </w:r>
      <w:r w:rsidR="00D13D5D">
        <w:t xml:space="preserve">Each line shows information about the next IP hop from the computer running </w:t>
      </w:r>
      <w:r w:rsidR="00D13D5D" w:rsidRPr="00EF2A0A">
        <w:rPr>
          <w:rFonts w:ascii="Courier New" w:hAnsi="Courier New" w:cs="Courier New"/>
        </w:rPr>
        <w:t>traceroute</w:t>
      </w:r>
      <w:r w:rsidR="00D13D5D">
        <w:t xml:space="preserve"> towards the ta</w:t>
      </w:r>
      <w:r w:rsidR="00D13D5D">
        <w:t>r</w:t>
      </w:r>
      <w:r w:rsidR="00D13D5D">
        <w:t>get destination. T</w:t>
      </w:r>
      <w:r>
        <w:t>he lines with “</w:t>
      </w:r>
      <w:r w:rsidRPr="00EF2A0A">
        <w:rPr>
          <w:rFonts w:ascii="Courier New" w:hAnsi="Courier New" w:cs="Courier New"/>
        </w:rPr>
        <w:t>*</w:t>
      </w:r>
      <w:r>
        <w:t xml:space="preserve">”s indicate that there was no response from the network to identity that segment of the Internet path. </w:t>
      </w:r>
      <w:r w:rsidR="00E47660">
        <w:t>Some unidentified segments are to be expected. However, i</w:t>
      </w:r>
      <w:r>
        <w:t xml:space="preserve">f </w:t>
      </w:r>
      <w:r w:rsidRPr="00EF2A0A">
        <w:rPr>
          <w:rFonts w:ascii="Courier New" w:hAnsi="Courier New" w:cs="Courier New"/>
        </w:rPr>
        <w:t>traceroute</w:t>
      </w:r>
      <w:r>
        <w:t xml:space="preserve"> is not working correctly then nearly all the path will be “</w:t>
      </w:r>
      <w:r w:rsidRPr="00EF2A0A">
        <w:rPr>
          <w:rFonts w:ascii="Courier New" w:hAnsi="Courier New" w:cs="Courier New"/>
        </w:rPr>
        <w:t>*</w:t>
      </w:r>
      <w:r>
        <w:t xml:space="preserve">”s.  In this case, try a different remote server, experiment with </w:t>
      </w:r>
      <w:r w:rsidRPr="00EF2A0A">
        <w:rPr>
          <w:rFonts w:ascii="Courier New" w:hAnsi="Courier New" w:cs="Courier New"/>
        </w:rPr>
        <w:t>traceroute</w:t>
      </w:r>
      <w:r>
        <w:t>, or use the supplied traces.</w:t>
      </w:r>
    </w:p>
    <w:p w:rsidR="00F50CA3" w:rsidRDefault="00F50CA3" w:rsidP="00F50CA3">
      <w:pPr>
        <w:keepNext/>
        <w:ind w:left="360"/>
        <w:jc w:val="center"/>
      </w:pPr>
      <w:r w:rsidRPr="00F50CA3">
        <w:rPr>
          <w:noProof/>
        </w:rPr>
        <w:drawing>
          <wp:inline distT="0" distB="0" distL="0" distR="0">
            <wp:extent cx="5795973" cy="286702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cstate="print"/>
                    <a:srcRect/>
                    <a:stretch>
                      <a:fillRect/>
                    </a:stretch>
                  </pic:blipFill>
                  <pic:spPr bwMode="auto">
                    <a:xfrm>
                      <a:off x="0" y="0"/>
                      <a:ext cx="5795973" cy="2867025"/>
                    </a:xfrm>
                    <a:prstGeom prst="rect">
                      <a:avLst/>
                    </a:prstGeom>
                    <a:noFill/>
                    <a:ln w="9525">
                      <a:noFill/>
                      <a:miter lim="800000"/>
                      <a:headEnd/>
                      <a:tailEnd/>
                    </a:ln>
                  </pic:spPr>
                </pic:pic>
              </a:graphicData>
            </a:graphic>
          </wp:inline>
        </w:drawing>
      </w:r>
    </w:p>
    <w:p w:rsidR="00F50CA3" w:rsidRDefault="00F50CA3" w:rsidP="00F50CA3">
      <w:pPr>
        <w:pStyle w:val="Caption"/>
      </w:pPr>
      <w:r>
        <w:t xml:space="preserve">Figure </w:t>
      </w:r>
      <w:fldSimple w:instr=" SEQ Figure \* ARABIC ">
        <w:r w:rsidR="00E47660">
          <w:rPr>
            <w:noProof/>
          </w:rPr>
          <w:t>1</w:t>
        </w:r>
      </w:fldSimple>
      <w:r>
        <w:t xml:space="preserve">: Running </w:t>
      </w:r>
      <w:proofErr w:type="spellStart"/>
      <w:r>
        <w:t>traceroute</w:t>
      </w:r>
      <w:proofErr w:type="spellEnd"/>
      <w:r>
        <w:t xml:space="preserve"> (as </w:t>
      </w:r>
      <w:proofErr w:type="spellStart"/>
      <w:r w:rsidRPr="00EF2A0A">
        <w:rPr>
          <w:rFonts w:ascii="Courier New" w:hAnsi="Courier New" w:cs="Courier New"/>
        </w:rPr>
        <w:t>tracert</w:t>
      </w:r>
      <w:proofErr w:type="spellEnd"/>
      <w:r>
        <w:t xml:space="preserve"> on Windows)</w:t>
      </w:r>
    </w:p>
    <w:p w:rsidR="00170735" w:rsidRPr="00170735" w:rsidRDefault="00170735" w:rsidP="00170735">
      <w:pPr>
        <w:pStyle w:val="ListParagraph"/>
        <w:numPr>
          <w:ilvl w:val="0"/>
          <w:numId w:val="12"/>
        </w:numPr>
        <w:spacing w:after="120"/>
        <w:contextualSpacing w:val="0"/>
        <w:rPr>
          <w:color w:val="7F7F7F" w:themeColor="text1" w:themeTint="80"/>
        </w:rPr>
      </w:pPr>
      <w:r w:rsidRPr="005626CF">
        <w:rPr>
          <w:i/>
        </w:rPr>
        <w:t xml:space="preserve">Launch Wireshark and start a capture with a filter of </w:t>
      </w:r>
      <w:r w:rsidRPr="006C3CA1">
        <w:t>“</w:t>
      </w:r>
      <w:proofErr w:type="spellStart"/>
      <w:r>
        <w:rPr>
          <w:rFonts w:ascii="Courier New" w:hAnsi="Courier New" w:cs="Courier New"/>
        </w:rPr>
        <w:t>tcp</w:t>
      </w:r>
      <w:proofErr w:type="spellEnd"/>
      <w:r>
        <w:rPr>
          <w:rFonts w:ascii="Courier New" w:hAnsi="Courier New" w:cs="Courier New"/>
        </w:rPr>
        <w:t xml:space="preserve"> port 80</w:t>
      </w:r>
      <w:r>
        <w:rPr>
          <w:i/>
        </w:rPr>
        <w:t xml:space="preserve">“. </w:t>
      </w:r>
      <w:r w:rsidRPr="00170735">
        <w:rPr>
          <w:i/>
        </w:rPr>
        <w:t>Make sure to check “enable network name resolution”.</w:t>
      </w:r>
      <w:r>
        <w:t xml:space="preserve"> </w:t>
      </w:r>
      <w:r w:rsidRPr="006C3CA1">
        <w:t>We use this filter</w:t>
      </w:r>
      <w:r>
        <w:t xml:space="preserve"> to record only standard web traffic. Name resolution will translate the IP addresses of the computers sending and receiving packets into names. It will help you to recognize whether the packets are going to or from your computer. </w:t>
      </w:r>
      <w:r w:rsidRPr="00170735">
        <w:rPr>
          <w:color w:val="7F7F7F" w:themeColor="text1" w:themeTint="80"/>
        </w:rPr>
        <w:t xml:space="preserve">Your capture window should be similar to the one pictured below, other than our highlighting. Select the interface from which to capture as the main wired or wireless interface used by your </w:t>
      </w:r>
      <w:r w:rsidRPr="00170735">
        <w:rPr>
          <w:color w:val="7F7F7F" w:themeColor="text1" w:themeTint="80"/>
        </w:rPr>
        <w:lastRenderedPageBreak/>
        <w:t>computer to connect to the Internet. If unsure, guess and revisit this step later if your ca</w:t>
      </w:r>
      <w:r w:rsidRPr="00170735">
        <w:rPr>
          <w:color w:val="7F7F7F" w:themeColor="text1" w:themeTint="80"/>
        </w:rPr>
        <w:t>p</w:t>
      </w:r>
      <w:r w:rsidRPr="00170735">
        <w:rPr>
          <w:color w:val="7F7F7F" w:themeColor="text1" w:themeTint="80"/>
        </w:rPr>
        <w:t>ture is not successful. Uncheck “capture packets in promiscuous mode”. This mode is useful to ove</w:t>
      </w:r>
      <w:r w:rsidRPr="00170735">
        <w:rPr>
          <w:color w:val="7F7F7F" w:themeColor="text1" w:themeTint="80"/>
        </w:rPr>
        <w:t>r</w:t>
      </w:r>
      <w:r w:rsidRPr="00170735">
        <w:rPr>
          <w:color w:val="7F7F7F" w:themeColor="text1" w:themeTint="80"/>
        </w:rPr>
        <w:t>hear packets sent to/from other computers on broadcast networks. We only want to record packets sent to/from your computer. Leave other options at their default values.  The capture filter, if present, is used to prevent the capture of other traffic your computer may send or r</w:t>
      </w:r>
      <w:r w:rsidRPr="00170735">
        <w:rPr>
          <w:color w:val="7F7F7F" w:themeColor="text1" w:themeTint="80"/>
        </w:rPr>
        <w:t>e</w:t>
      </w:r>
      <w:r w:rsidRPr="00170735">
        <w:rPr>
          <w:color w:val="7F7F7F" w:themeColor="text1" w:themeTint="80"/>
        </w:rPr>
        <w:t>ceive. On Wireshark 1.8, the capture filter box is present directly on the o</w:t>
      </w:r>
      <w:r w:rsidRPr="00170735">
        <w:rPr>
          <w:color w:val="7F7F7F" w:themeColor="text1" w:themeTint="80"/>
        </w:rPr>
        <w:t>p</w:t>
      </w:r>
      <w:r w:rsidRPr="00170735">
        <w:rPr>
          <w:color w:val="7F7F7F" w:themeColor="text1" w:themeTint="80"/>
        </w:rPr>
        <w:t>tions screen, but on Wireshark 1.9, you set a capture filter by double-clicking on the inte</w:t>
      </w:r>
      <w:r w:rsidRPr="00170735">
        <w:rPr>
          <w:color w:val="7F7F7F" w:themeColor="text1" w:themeTint="80"/>
        </w:rPr>
        <w:t>r</w:t>
      </w:r>
      <w:r w:rsidRPr="00170735">
        <w:rPr>
          <w:color w:val="7F7F7F" w:themeColor="text1" w:themeTint="80"/>
        </w:rPr>
        <w:t xml:space="preserve">face. </w:t>
      </w:r>
    </w:p>
    <w:p w:rsidR="00E47660" w:rsidRDefault="00E47660" w:rsidP="00170735">
      <w:pPr>
        <w:pStyle w:val="Caption"/>
      </w:pPr>
      <w:r w:rsidRPr="00E47660">
        <w:rPr>
          <w:noProof/>
        </w:rPr>
        <w:drawing>
          <wp:inline distT="0" distB="0" distL="0" distR="0">
            <wp:extent cx="4852516" cy="4648200"/>
            <wp:effectExtent l="19050" t="0" r="5234"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200650"/>
                      <a:chOff x="1857375" y="828675"/>
                      <a:chExt cx="5429250" cy="5200650"/>
                    </a:xfrm>
                  </a:grpSpPr>
                  <a:grpSp>
                    <a:nvGrpSpPr>
                      <a:cNvPr id="7" name="Group 6"/>
                      <a:cNvGrpSpPr/>
                    </a:nvGrpSpPr>
                    <a:grpSpPr>
                      <a:xfrm>
                        <a:off x="1857375" y="828675"/>
                        <a:ext cx="5429250" cy="5200650"/>
                        <a:chOff x="1857375" y="828675"/>
                        <a:chExt cx="5429250" cy="5200650"/>
                      </a:xfrm>
                    </a:grpSpPr>
                    <a:pic>
                      <a:nvPicPr>
                        <a:cNvPr id="2050" name="Picture 2"/>
                        <a:cNvPicPr>
                          <a:picLocks noChangeAspect="1" noChangeArrowheads="1"/>
                        </a:cNvPicPr>
                      </a:nvPicPr>
                      <a:blipFill>
                        <a:blip r:embed="rId18" cstate="print"/>
                        <a:srcRect/>
                        <a:stretch>
                          <a:fillRect/>
                        </a:stretch>
                      </a:blipFill>
                      <a:spPr bwMode="auto">
                        <a:xfrm>
                          <a:off x="1857375" y="828675"/>
                          <a:ext cx="5429250" cy="5200650"/>
                        </a:xfrm>
                        <a:prstGeom prst="rect">
                          <a:avLst/>
                        </a:prstGeom>
                        <a:noFill/>
                        <a:ln w="9525">
                          <a:noFill/>
                          <a:miter lim="800000"/>
                          <a:headEnd/>
                          <a:tailEnd/>
                        </a:ln>
                      </a:spPr>
                    </a:pic>
                    <a:sp>
                      <a:nvSpPr>
                        <a:cNvPr id="3" name="Rectangle 2"/>
                        <a:cNvSpPr/>
                      </a:nvSpPr>
                      <a:spPr>
                        <a:xfrm>
                          <a:off x="3505200" y="1371600"/>
                          <a:ext cx="331470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000250" y="2028825"/>
                          <a:ext cx="222885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971800" y="2686050"/>
                          <a:ext cx="609600" cy="20955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5124449" y="4857749"/>
                          <a:ext cx="1876425" cy="2381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fldSimple w:instr=" SEQ Figure \* ARABIC ">
        <w:r>
          <w:rPr>
            <w:noProof/>
          </w:rPr>
          <w:t>2</w:t>
        </w:r>
      </w:fldSimple>
      <w:r>
        <w:t>: Setting up the capture options</w:t>
      </w:r>
    </w:p>
    <w:p w:rsidR="00170735" w:rsidRDefault="00170735" w:rsidP="00170735">
      <w:pPr>
        <w:pStyle w:val="ListParagraph"/>
        <w:numPr>
          <w:ilvl w:val="0"/>
          <w:numId w:val="12"/>
        </w:numPr>
      </w:pPr>
      <w:r w:rsidRPr="00170735">
        <w:rPr>
          <w:i/>
        </w:rPr>
        <w:t>After</w:t>
      </w:r>
      <w:r w:rsidR="00C007E3" w:rsidRPr="00170735">
        <w:rPr>
          <w:i/>
        </w:rPr>
        <w:t xml:space="preserve"> the capture is started, repeat the </w:t>
      </w:r>
      <w:proofErr w:type="spellStart"/>
      <w:r w:rsidR="00E47660" w:rsidRPr="00170735">
        <w:rPr>
          <w:rFonts w:ascii="Courier New" w:hAnsi="Courier New" w:cs="Courier New"/>
        </w:rPr>
        <w:t>wget</w:t>
      </w:r>
      <w:proofErr w:type="spellEnd"/>
      <w:r w:rsidR="00E47660" w:rsidRPr="00170735">
        <w:rPr>
          <w:i/>
        </w:rPr>
        <w:t>/</w:t>
      </w:r>
      <w:r w:rsidR="00E47660" w:rsidRPr="00170735">
        <w:rPr>
          <w:rFonts w:ascii="Courier New" w:hAnsi="Courier New" w:cs="Courier New"/>
        </w:rPr>
        <w:t>curl</w:t>
      </w:r>
      <w:r w:rsidR="00C007E3" w:rsidRPr="00170735">
        <w:rPr>
          <w:i/>
        </w:rPr>
        <w:t xml:space="preserve"> command above.</w:t>
      </w:r>
      <w:r w:rsidR="00C007E3">
        <w:t xml:space="preserve"> This time, the packets will also be recorded by Wireshark. </w:t>
      </w:r>
    </w:p>
    <w:p w:rsidR="00186E1A" w:rsidRPr="00170735" w:rsidRDefault="00C007E3" w:rsidP="00170735">
      <w:pPr>
        <w:pStyle w:val="ListParagraph"/>
        <w:numPr>
          <w:ilvl w:val="0"/>
          <w:numId w:val="12"/>
        </w:numPr>
        <w:rPr>
          <w:i/>
        </w:rPr>
      </w:pPr>
      <w:r w:rsidRPr="00170735">
        <w:rPr>
          <w:i/>
        </w:rPr>
        <w:t>After the command i</w:t>
      </w:r>
      <w:r w:rsidR="00170735">
        <w:rPr>
          <w:i/>
        </w:rPr>
        <w:t xml:space="preserve">s complete, return to Wireshark and </w:t>
      </w:r>
      <w:r w:rsidRPr="00170735">
        <w:rPr>
          <w:i/>
        </w:rPr>
        <w:t>stop the trace.</w:t>
      </w:r>
      <w:r w:rsidR="00170735" w:rsidRPr="00170735">
        <w:rPr>
          <w:i/>
        </w:rPr>
        <w:t xml:space="preserve"> </w:t>
      </w:r>
      <w:r w:rsidRPr="007C196F">
        <w:t>You should now have a short trace similar to that shown in the figure below</w:t>
      </w:r>
      <w:r w:rsidR="00186E1A">
        <w:t xml:space="preserve">, along with the output of a traceroute </w:t>
      </w:r>
      <w:r w:rsidR="00112497">
        <w:t xml:space="preserve">you ran earlier </w:t>
      </w:r>
      <w:r w:rsidR="00186E1A">
        <w:t>to the corresponding server</w:t>
      </w:r>
      <w:r w:rsidR="00E47660">
        <w:t>.</w:t>
      </w:r>
    </w:p>
    <w:p w:rsidR="00E47660" w:rsidRDefault="00E47660" w:rsidP="00170735">
      <w:pPr>
        <w:keepNext/>
        <w:jc w:val="center"/>
      </w:pPr>
      <w:r w:rsidRPr="00E47660">
        <w:rPr>
          <w:noProof/>
        </w:rPr>
        <w:lastRenderedPageBreak/>
        <w:drawing>
          <wp:inline distT="0" distB="0" distL="0" distR="0">
            <wp:extent cx="5760720" cy="559183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9" cstate="print"/>
                    <a:stretch>
                      <a:fillRect/>
                    </a:stretch>
                  </pic:blipFill>
                  <pic:spPr bwMode="auto">
                    <a:xfrm>
                      <a:off x="0" y="0"/>
                      <a:ext cx="5760720" cy="5591839"/>
                    </a:xfrm>
                    <a:prstGeom prst="rect">
                      <a:avLst/>
                    </a:prstGeom>
                    <a:noFill/>
                    <a:ln w="9525">
                      <a:noFill/>
                      <a:miter lim="800000"/>
                      <a:headEnd/>
                      <a:tailEnd/>
                    </a:ln>
                  </pic:spPr>
                </pic:pic>
              </a:graphicData>
            </a:graphic>
          </wp:inline>
        </w:drawing>
      </w:r>
    </w:p>
    <w:p w:rsidR="00C007E3" w:rsidRDefault="00E47660" w:rsidP="00E47660">
      <w:pPr>
        <w:pStyle w:val="Caption"/>
      </w:pPr>
      <w:r>
        <w:t xml:space="preserve">Figure </w:t>
      </w:r>
      <w:fldSimple w:instr=" SEQ Figure \* ARABIC ">
        <w:r>
          <w:rPr>
            <w:noProof/>
          </w:rPr>
          <w:t>3</w:t>
        </w:r>
      </w:fldSimple>
      <w:r>
        <w:t xml:space="preserve">: Trace of </w:t>
      </w:r>
      <w:proofErr w:type="spellStart"/>
      <w:r w:rsidRPr="00170735">
        <w:rPr>
          <w:rFonts w:ascii="Courier New" w:hAnsi="Courier New" w:cs="Courier New"/>
        </w:rPr>
        <w:t>wget</w:t>
      </w:r>
      <w:proofErr w:type="spellEnd"/>
      <w:r>
        <w:t>/</w:t>
      </w:r>
      <w:r w:rsidRPr="00170735">
        <w:rPr>
          <w:rFonts w:ascii="Courier New" w:hAnsi="Courier New" w:cs="Courier New"/>
        </w:rPr>
        <w:t>curl</w:t>
      </w:r>
      <w:r>
        <w:t xml:space="preserve"> traffic showing the details of the IP header</w:t>
      </w:r>
    </w:p>
    <w:p w:rsidR="00131B8C" w:rsidRPr="00B4550F" w:rsidRDefault="00131B8C" w:rsidP="00131B8C">
      <w:pPr>
        <w:pStyle w:val="Heading1"/>
        <w:spacing w:before="360"/>
      </w:pPr>
      <w:r>
        <w:t>Step 2: Inspect the Trace</w:t>
      </w:r>
    </w:p>
    <w:p w:rsidR="00EC2F2D" w:rsidRDefault="00FB7CD2" w:rsidP="00C007E3">
      <w:r w:rsidRPr="00FB7CD2">
        <w:rPr>
          <w:i/>
        </w:rPr>
        <w:t>Select any packet in the trace and expand the IP header fields (using the “</w:t>
      </w:r>
      <w:r w:rsidR="0090596F">
        <w:rPr>
          <w:i/>
        </w:rPr>
        <w:t>+” expander or icon) to see the</w:t>
      </w:r>
      <w:r w:rsidRPr="00FB7CD2">
        <w:rPr>
          <w:i/>
        </w:rPr>
        <w:t xml:space="preserve"> details.</w:t>
      </w:r>
      <w:r>
        <w:t xml:space="preserve">  You can simply click on a packet to s</w:t>
      </w:r>
      <w:r w:rsidR="00131B8C">
        <w:t xml:space="preserve">elect </w:t>
      </w:r>
      <w:r>
        <w:t xml:space="preserve">it </w:t>
      </w:r>
      <w:r w:rsidR="00131B8C">
        <w:t>(in the top panel)</w:t>
      </w:r>
      <w:r>
        <w:t>. You will</w:t>
      </w:r>
      <w:r w:rsidR="00131B8C">
        <w:t xml:space="preserve"> see details of its structure (in the middle panel) and the bytes that make up the packet (in the bottom panel).</w:t>
      </w:r>
      <w:r w:rsidR="00E47660">
        <w:t xml:space="preserve"> </w:t>
      </w:r>
      <w:r w:rsidR="00131B8C">
        <w:t>Our inte</w:t>
      </w:r>
      <w:r w:rsidR="00131B8C">
        <w:t>r</w:t>
      </w:r>
      <w:r w:rsidR="00131B8C">
        <w:t xml:space="preserve">est is the </w:t>
      </w:r>
      <w:r w:rsidR="00E47660">
        <w:t xml:space="preserve">IP </w:t>
      </w:r>
      <w:r w:rsidR="00131B8C">
        <w:t xml:space="preserve">header, and you may ignore the </w:t>
      </w:r>
      <w:r w:rsidR="00E47660">
        <w:t xml:space="preserve">other </w:t>
      </w:r>
      <w:r w:rsidR="00131B8C">
        <w:t xml:space="preserve">higher </w:t>
      </w:r>
      <w:r w:rsidR="00E47660">
        <w:t xml:space="preserve">and lower </w:t>
      </w:r>
      <w:r w:rsidR="00131B8C">
        <w:t>layer protocols</w:t>
      </w:r>
      <w:r w:rsidR="00E47660">
        <w:t>.</w:t>
      </w:r>
      <w:r>
        <w:t xml:space="preserve"> When you c</w:t>
      </w:r>
      <w:r w:rsidR="00131B8C">
        <w:t xml:space="preserve">lick on </w:t>
      </w:r>
      <w:r>
        <w:t xml:space="preserve">parts of </w:t>
      </w:r>
      <w:r w:rsidR="00131B8C">
        <w:t xml:space="preserve">the </w:t>
      </w:r>
      <w:r w:rsidR="00E47660">
        <w:t>IP</w:t>
      </w:r>
      <w:r w:rsidR="00131B8C">
        <w:t xml:space="preserve"> header</w:t>
      </w:r>
      <w:r>
        <w:t xml:space="preserve">, you will </w:t>
      </w:r>
      <w:r w:rsidR="00131B8C">
        <w:t xml:space="preserve">see the bytes that correspond to </w:t>
      </w:r>
      <w:r>
        <w:t>the part</w:t>
      </w:r>
      <w:r w:rsidR="00131B8C">
        <w:t xml:space="preserve"> highlighted in the bottom panel. We have </w:t>
      </w:r>
      <w:r>
        <w:t>expanded the IP header and clicked on all the IP header fields</w:t>
      </w:r>
      <w:r w:rsidR="00131B8C">
        <w:t xml:space="preserve"> in the figure</w:t>
      </w:r>
      <w:r w:rsidR="00E47660">
        <w:t xml:space="preserve"> above</w:t>
      </w:r>
      <w:r w:rsidR="00131B8C">
        <w:t>.</w:t>
      </w:r>
    </w:p>
    <w:p w:rsidR="009A6BC8" w:rsidRDefault="009A6BC8" w:rsidP="00FB7CD2">
      <w:pPr>
        <w:spacing w:after="120"/>
      </w:pPr>
      <w:r>
        <w:t>Let us go over the fields in turn:</w:t>
      </w:r>
    </w:p>
    <w:p w:rsidR="009A6BC8" w:rsidRDefault="009A6BC8" w:rsidP="007C2993">
      <w:pPr>
        <w:pStyle w:val="ListParagraph"/>
        <w:numPr>
          <w:ilvl w:val="0"/>
          <w:numId w:val="8"/>
        </w:numPr>
      </w:pPr>
      <w:r>
        <w:t>The version field is set to 4. This is “IPv4” after all.</w:t>
      </w:r>
    </w:p>
    <w:p w:rsidR="009A6BC8" w:rsidRDefault="009A6BC8" w:rsidP="007C2993">
      <w:pPr>
        <w:pStyle w:val="ListParagraph"/>
        <w:numPr>
          <w:ilvl w:val="0"/>
          <w:numId w:val="8"/>
        </w:numPr>
      </w:pPr>
      <w:r>
        <w:lastRenderedPageBreak/>
        <w:t>The</w:t>
      </w:r>
      <w:r w:rsidR="00843C92">
        <w:t xml:space="preserve">n there is the </w:t>
      </w:r>
      <w:r>
        <w:t>header length field. Observe by looking at the bytes selected in the packet d</w:t>
      </w:r>
      <w:r>
        <w:t>a</w:t>
      </w:r>
      <w:r>
        <w:t xml:space="preserve">ta that version and header length </w:t>
      </w:r>
      <w:r w:rsidR="00FB7CD2">
        <w:t>are both packed into</w:t>
      </w:r>
      <w:r>
        <w:t xml:space="preserve"> a single byte. </w:t>
      </w:r>
    </w:p>
    <w:p w:rsidR="00843C92" w:rsidRDefault="009A6BC8" w:rsidP="007C2993">
      <w:pPr>
        <w:pStyle w:val="ListParagraph"/>
        <w:numPr>
          <w:ilvl w:val="0"/>
          <w:numId w:val="8"/>
        </w:numPr>
      </w:pPr>
      <w:r>
        <w:t>The D</w:t>
      </w:r>
      <w:r w:rsidR="00843C92">
        <w:t>ifferentiated Services field contains</w:t>
      </w:r>
      <w:r w:rsidR="00112497">
        <w:t xml:space="preserve"> bit</w:t>
      </w:r>
      <w:r w:rsidR="00843C92">
        <w:t xml:space="preserve"> flags to indicate whether the packet should be handled with quality of service and congestion indications at routers.</w:t>
      </w:r>
    </w:p>
    <w:p w:rsidR="00843C92" w:rsidRDefault="00843C92" w:rsidP="007C2993">
      <w:pPr>
        <w:pStyle w:val="ListParagraph"/>
        <w:numPr>
          <w:ilvl w:val="0"/>
          <w:numId w:val="8"/>
        </w:numPr>
      </w:pPr>
      <w:r>
        <w:t xml:space="preserve">Then </w:t>
      </w:r>
      <w:r w:rsidR="00112497">
        <w:t>there is the Total Length field.</w:t>
      </w:r>
    </w:p>
    <w:p w:rsidR="00843C92" w:rsidRDefault="00843C92" w:rsidP="00843C92">
      <w:pPr>
        <w:pStyle w:val="ListParagraph"/>
        <w:numPr>
          <w:ilvl w:val="0"/>
          <w:numId w:val="8"/>
        </w:numPr>
      </w:pPr>
      <w:r>
        <w:t>Next is the Identification field, which is used for grouping fragments</w:t>
      </w:r>
      <w:r w:rsidR="00AF6733">
        <w:t>, when a large IP packet is sent as multiple smaller pieces called fragments</w:t>
      </w:r>
      <w:r>
        <w:t xml:space="preserve">. It is followed by the Flags and the Fragment offset fields, which also relate to fragmentation. Observe they share bytes. </w:t>
      </w:r>
    </w:p>
    <w:p w:rsidR="00843C92" w:rsidRDefault="00FB7CD2" w:rsidP="007C2993">
      <w:pPr>
        <w:pStyle w:val="ListParagraph"/>
        <w:numPr>
          <w:ilvl w:val="0"/>
          <w:numId w:val="8"/>
        </w:numPr>
      </w:pPr>
      <w:r>
        <w:t>Then there is the Time to l</w:t>
      </w:r>
      <w:r w:rsidR="00843C92">
        <w:t xml:space="preserve">ive </w:t>
      </w:r>
      <w:r>
        <w:t xml:space="preserve">or TTL </w:t>
      </w:r>
      <w:r w:rsidR="00843C92">
        <w:t>field, followed by the Protocol field.</w:t>
      </w:r>
    </w:p>
    <w:p w:rsidR="00843C92" w:rsidRPr="00FB7CD2" w:rsidRDefault="00843C92" w:rsidP="007C2993">
      <w:pPr>
        <w:pStyle w:val="ListParagraph"/>
        <w:numPr>
          <w:ilvl w:val="0"/>
          <w:numId w:val="8"/>
        </w:numPr>
        <w:rPr>
          <w:color w:val="7F7F7F" w:themeColor="text1" w:themeTint="80"/>
        </w:rPr>
      </w:pPr>
      <w:r>
        <w:t xml:space="preserve">Next </w:t>
      </w:r>
      <w:proofErr w:type="gramStart"/>
      <w:r>
        <w:t>comes</w:t>
      </w:r>
      <w:proofErr w:type="gramEnd"/>
      <w:r>
        <w:t xml:space="preserve"> the header checksum. </w:t>
      </w:r>
      <w:r w:rsidRPr="00FB7CD2">
        <w:rPr>
          <w:color w:val="7F7F7F" w:themeColor="text1" w:themeTint="80"/>
        </w:rPr>
        <w:t xml:space="preserve">Is </w:t>
      </w:r>
      <w:r w:rsidR="00112497" w:rsidRPr="00FB7CD2">
        <w:rPr>
          <w:color w:val="7F7F7F" w:themeColor="text1" w:themeTint="80"/>
        </w:rPr>
        <w:t>your</w:t>
      </w:r>
      <w:r w:rsidRPr="00FB7CD2">
        <w:rPr>
          <w:color w:val="7F7F7F" w:themeColor="text1" w:themeTint="80"/>
        </w:rPr>
        <w:t xml:space="preserve"> header checksum </w:t>
      </w:r>
      <w:r w:rsidR="00104E61" w:rsidRPr="00FB7CD2">
        <w:rPr>
          <w:color w:val="7F7F7F" w:themeColor="text1" w:themeTint="80"/>
        </w:rPr>
        <w:t xml:space="preserve">carrying 0 and </w:t>
      </w:r>
      <w:r w:rsidRPr="00FB7CD2">
        <w:rPr>
          <w:color w:val="7F7F7F" w:themeColor="text1" w:themeTint="80"/>
        </w:rPr>
        <w:t xml:space="preserve">flagged as incorrect for IP packets sent from your </w:t>
      </w:r>
      <w:r w:rsidR="00104E61" w:rsidRPr="00FB7CD2">
        <w:rPr>
          <w:color w:val="7F7F7F" w:themeColor="text1" w:themeTint="80"/>
        </w:rPr>
        <w:t>computer to the remote server? On some computers, the opera</w:t>
      </w:r>
      <w:r w:rsidR="00104E61" w:rsidRPr="00FB7CD2">
        <w:rPr>
          <w:color w:val="7F7F7F" w:themeColor="text1" w:themeTint="80"/>
        </w:rPr>
        <w:t>t</w:t>
      </w:r>
      <w:r w:rsidR="00104E61" w:rsidRPr="00FB7CD2">
        <w:rPr>
          <w:color w:val="7F7F7F" w:themeColor="text1" w:themeTint="80"/>
        </w:rPr>
        <w:t xml:space="preserve">ing system software leaves the header checksum blank (zero) for the NIC to compute and fill in as the packet is sent. This is called </w:t>
      </w:r>
      <w:r w:rsidR="00112497" w:rsidRPr="00FB7CD2">
        <w:rPr>
          <w:color w:val="7F7F7F" w:themeColor="text1" w:themeTint="80"/>
        </w:rPr>
        <w:t xml:space="preserve">protocol </w:t>
      </w:r>
      <w:r w:rsidR="00104E61" w:rsidRPr="00FB7CD2">
        <w:rPr>
          <w:color w:val="7F7F7F" w:themeColor="text1" w:themeTint="80"/>
        </w:rPr>
        <w:t>offloading. It happens after Wireshark sees the packet, which causes Wireshark to believe that the checksum is wrong and flag it with a diffe</w:t>
      </w:r>
      <w:r w:rsidR="00104E61" w:rsidRPr="00FB7CD2">
        <w:rPr>
          <w:color w:val="7F7F7F" w:themeColor="text1" w:themeTint="80"/>
        </w:rPr>
        <w:t>r</w:t>
      </w:r>
      <w:r w:rsidR="00104E61" w:rsidRPr="00FB7CD2">
        <w:rPr>
          <w:color w:val="7F7F7F" w:themeColor="text1" w:themeTint="80"/>
        </w:rPr>
        <w:t>ent color to signal a problem. A similar issue may happen for the TCP checksum. You can remove these false errors if they are occurring by telling Wireshark not to validate the checksums. Select “Preferences” from the Wireshark menus and expand the “Protocols” area. Look under the list until you come to IPv4. Uncheck “Validate checksum if possible”. Similarly, you may uncheck checksum validation for TCP if applicable to your case.</w:t>
      </w:r>
    </w:p>
    <w:p w:rsidR="00104E61" w:rsidRDefault="00104E61" w:rsidP="007C2993">
      <w:pPr>
        <w:pStyle w:val="ListParagraph"/>
        <w:numPr>
          <w:ilvl w:val="0"/>
          <w:numId w:val="8"/>
        </w:numPr>
      </w:pPr>
      <w:r>
        <w:t xml:space="preserve">The last fields in the header are the </w:t>
      </w:r>
      <w:r w:rsidR="0060572F">
        <w:t xml:space="preserve">normally the </w:t>
      </w:r>
      <w:r>
        <w:t>source and destination address.</w:t>
      </w:r>
      <w:r w:rsidR="0060572F">
        <w:t xml:space="preserve"> It is possible for there to be IP options, but these are unlikely in standard web traffic.</w:t>
      </w:r>
    </w:p>
    <w:p w:rsidR="004F3BF7" w:rsidRDefault="00104E61" w:rsidP="00104E61">
      <w:pPr>
        <w:pStyle w:val="ListParagraph"/>
        <w:numPr>
          <w:ilvl w:val="0"/>
          <w:numId w:val="8"/>
        </w:numPr>
      </w:pPr>
      <w:r>
        <w:t>The IP header is followed by the IP payload. This makes up the rest of the packet, starting with the next higher layer header, TCP in our case, but not including any link layer trailer (e.g., Ethe</w:t>
      </w:r>
      <w:r>
        <w:t>r</w:t>
      </w:r>
      <w:r>
        <w:t xml:space="preserve">net padding). </w:t>
      </w:r>
    </w:p>
    <w:p w:rsidR="00C82D2B" w:rsidRPr="00B4550F" w:rsidRDefault="00C82D2B" w:rsidP="00C82D2B">
      <w:pPr>
        <w:pStyle w:val="Heading1"/>
        <w:spacing w:before="360"/>
      </w:pPr>
      <w:r>
        <w:t xml:space="preserve">Step 3: </w:t>
      </w:r>
      <w:r w:rsidR="00104E61">
        <w:t xml:space="preserve">IP Packet </w:t>
      </w:r>
      <w:r>
        <w:t>Structure</w:t>
      </w:r>
    </w:p>
    <w:p w:rsidR="00FB7CD2" w:rsidRDefault="001C7295" w:rsidP="001C7295">
      <w:r w:rsidRPr="00FB7CD2">
        <w:rPr>
          <w:i/>
        </w:rPr>
        <w:t xml:space="preserve">To </w:t>
      </w:r>
      <w:r w:rsidR="00FB7CD2" w:rsidRPr="00FB7CD2">
        <w:rPr>
          <w:i/>
        </w:rPr>
        <w:t>show</w:t>
      </w:r>
      <w:r w:rsidRPr="00FB7CD2">
        <w:rPr>
          <w:i/>
        </w:rPr>
        <w:t xml:space="preserve"> your understanding of </w:t>
      </w:r>
      <w:r w:rsidR="007D3713" w:rsidRPr="00FB7CD2">
        <w:rPr>
          <w:i/>
        </w:rPr>
        <w:t xml:space="preserve">IP, sketch a </w:t>
      </w:r>
      <w:r w:rsidRPr="00FB7CD2">
        <w:rPr>
          <w:i/>
        </w:rPr>
        <w:t xml:space="preserve">figure of </w:t>
      </w:r>
      <w:r w:rsidR="007D3713" w:rsidRPr="00FB7CD2">
        <w:rPr>
          <w:i/>
        </w:rPr>
        <w:t xml:space="preserve">an IP packet you </w:t>
      </w:r>
      <w:r w:rsidRPr="00FB7CD2">
        <w:rPr>
          <w:i/>
        </w:rPr>
        <w:t>studied</w:t>
      </w:r>
      <w:r w:rsidR="00112497" w:rsidRPr="00FB7CD2">
        <w:rPr>
          <w:i/>
        </w:rPr>
        <w:t xml:space="preserve">. It should show </w:t>
      </w:r>
      <w:r w:rsidRPr="00FB7CD2">
        <w:rPr>
          <w:i/>
        </w:rPr>
        <w:t>the pos</w:t>
      </w:r>
      <w:r w:rsidRPr="00FB7CD2">
        <w:rPr>
          <w:i/>
        </w:rPr>
        <w:t>i</w:t>
      </w:r>
      <w:r w:rsidRPr="00FB7CD2">
        <w:rPr>
          <w:i/>
        </w:rPr>
        <w:t>tion and size</w:t>
      </w:r>
      <w:r w:rsidR="009954D7" w:rsidRPr="00FB7CD2">
        <w:rPr>
          <w:i/>
        </w:rPr>
        <w:t xml:space="preserve"> in </w:t>
      </w:r>
      <w:r w:rsidR="00112497" w:rsidRPr="00FB7CD2">
        <w:rPr>
          <w:i/>
        </w:rPr>
        <w:t>bytes</w:t>
      </w:r>
      <w:r w:rsidR="009954D7" w:rsidRPr="00FB7CD2">
        <w:rPr>
          <w:i/>
        </w:rPr>
        <w:t xml:space="preserve"> of the </w:t>
      </w:r>
      <w:r w:rsidR="007D3713" w:rsidRPr="00FB7CD2">
        <w:rPr>
          <w:i/>
        </w:rPr>
        <w:t xml:space="preserve">IP header fields as you can </w:t>
      </w:r>
      <w:r w:rsidR="00112497" w:rsidRPr="00FB7CD2">
        <w:rPr>
          <w:i/>
        </w:rPr>
        <w:t>observe</w:t>
      </w:r>
      <w:r w:rsidR="007D3713" w:rsidRPr="00FB7CD2">
        <w:rPr>
          <w:i/>
        </w:rPr>
        <w:t xml:space="preserve"> using Wireshark.</w:t>
      </w:r>
      <w:r w:rsidR="009954D7">
        <w:t xml:space="preserve"> </w:t>
      </w:r>
      <w:r w:rsidR="00FB7CD2" w:rsidRPr="00FB7CD2">
        <w:rPr>
          <w:i/>
        </w:rPr>
        <w:t>Since you cannot easily d</w:t>
      </w:r>
      <w:r w:rsidR="00FB7CD2" w:rsidRPr="00FB7CD2">
        <w:rPr>
          <w:i/>
        </w:rPr>
        <w:t>e</w:t>
      </w:r>
      <w:r w:rsidR="00FB7CD2" w:rsidRPr="00FB7CD2">
        <w:rPr>
          <w:i/>
        </w:rPr>
        <w:t>termine sub-byte sizes, group any IP fields that are packed into the same bytes.</w:t>
      </w:r>
      <w:r w:rsidR="00FB7CD2">
        <w:t xml:space="preserve"> </w:t>
      </w:r>
      <w:r>
        <w:t>Your figure can simply show the frame as a long, thin rectangle</w:t>
      </w:r>
      <w:r w:rsidR="00FB7CD2">
        <w:t xml:space="preserve">. </w:t>
      </w:r>
      <w:r w:rsidR="00754F93">
        <w:t>Try not to look at the figure of an IPv4 packet in your text; check it afterwards to note and investigate any di</w:t>
      </w:r>
      <w:r w:rsidR="00754F93">
        <w:t>f</w:t>
      </w:r>
      <w:r w:rsidR="00754F93">
        <w:t xml:space="preserve">ferences. </w:t>
      </w:r>
    </w:p>
    <w:p w:rsidR="001C7295" w:rsidRPr="00D275B2" w:rsidRDefault="001C7295" w:rsidP="001C7295">
      <w:pPr>
        <w:rPr>
          <w:color w:val="7F7F7F" w:themeColor="text1" w:themeTint="80"/>
        </w:rPr>
      </w:pPr>
      <w:r w:rsidRPr="00D275B2">
        <w:rPr>
          <w:color w:val="7F7F7F" w:themeColor="text1" w:themeTint="80"/>
        </w:rPr>
        <w:t xml:space="preserve">To work out sizes, observe that when you click on a protocol block in the middle panel (the block itself, not the “+” expander) Wireshark will highlight the </w:t>
      </w:r>
      <w:r w:rsidR="00D275B2" w:rsidRPr="00D275B2">
        <w:rPr>
          <w:color w:val="7F7F7F" w:themeColor="text1" w:themeTint="80"/>
        </w:rPr>
        <w:t xml:space="preserve">corresponding </w:t>
      </w:r>
      <w:r w:rsidRPr="00D275B2">
        <w:rPr>
          <w:color w:val="7F7F7F" w:themeColor="text1" w:themeTint="80"/>
        </w:rPr>
        <w:t>bytes in the packet in the lower pa</w:t>
      </w:r>
      <w:r w:rsidRPr="00D275B2">
        <w:rPr>
          <w:color w:val="7F7F7F" w:themeColor="text1" w:themeTint="80"/>
        </w:rPr>
        <w:t>n</w:t>
      </w:r>
      <w:r w:rsidRPr="00D275B2">
        <w:rPr>
          <w:color w:val="7F7F7F" w:themeColor="text1" w:themeTint="80"/>
        </w:rPr>
        <w:t>el</w:t>
      </w:r>
      <w:r w:rsidR="00D275B2" w:rsidRPr="00D275B2">
        <w:rPr>
          <w:color w:val="7F7F7F" w:themeColor="text1" w:themeTint="80"/>
        </w:rPr>
        <w:t>,</w:t>
      </w:r>
      <w:r w:rsidRPr="00D275B2">
        <w:rPr>
          <w:color w:val="7F7F7F" w:themeColor="text1" w:themeTint="80"/>
        </w:rPr>
        <w:t xml:space="preserve"> and display the length at the bottom of the window. You may also use the overall packet size shown in the Length</w:t>
      </w:r>
      <w:r w:rsidR="009954D7" w:rsidRPr="00D275B2">
        <w:rPr>
          <w:color w:val="7F7F7F" w:themeColor="text1" w:themeTint="80"/>
        </w:rPr>
        <w:t xml:space="preserve"> column or Frame detail block</w:t>
      </w:r>
      <w:r w:rsidRPr="00D275B2">
        <w:rPr>
          <w:color w:val="7F7F7F" w:themeColor="text1" w:themeTint="80"/>
        </w:rPr>
        <w:t>.</w:t>
      </w:r>
      <w:r w:rsidR="007D3713" w:rsidRPr="00D275B2">
        <w:rPr>
          <w:color w:val="7F7F7F" w:themeColor="text1" w:themeTint="80"/>
        </w:rPr>
        <w:t xml:space="preserve"> </w:t>
      </w:r>
      <w:r w:rsidR="00FB7CD2" w:rsidRPr="00D275B2">
        <w:rPr>
          <w:color w:val="7F7F7F" w:themeColor="text1" w:themeTint="80"/>
        </w:rPr>
        <w:t>Note that t</w:t>
      </w:r>
      <w:r w:rsidR="007D3713" w:rsidRPr="00D275B2">
        <w:rPr>
          <w:color w:val="7F7F7F" w:themeColor="text1" w:themeTint="80"/>
        </w:rPr>
        <w:t>his method will not tell you sub-byte pos</w:t>
      </w:r>
      <w:r w:rsidR="007D3713" w:rsidRPr="00D275B2">
        <w:rPr>
          <w:color w:val="7F7F7F" w:themeColor="text1" w:themeTint="80"/>
        </w:rPr>
        <w:t>i</w:t>
      </w:r>
      <w:r w:rsidR="00FB7CD2" w:rsidRPr="00D275B2">
        <w:rPr>
          <w:color w:val="7F7F7F" w:themeColor="text1" w:themeTint="80"/>
        </w:rPr>
        <w:t>tions.</w:t>
      </w:r>
      <w:r w:rsidR="00112497" w:rsidRPr="00D275B2">
        <w:rPr>
          <w:color w:val="7F7F7F" w:themeColor="text1" w:themeTint="80"/>
        </w:rPr>
        <w:t xml:space="preserve"> </w:t>
      </w:r>
    </w:p>
    <w:p w:rsidR="00754F93" w:rsidRPr="00D275B2" w:rsidRDefault="00754F93" w:rsidP="00D275B2">
      <w:pPr>
        <w:spacing w:after="120"/>
        <w:rPr>
          <w:i/>
        </w:rPr>
      </w:pPr>
      <w:r w:rsidRPr="00D275B2">
        <w:rPr>
          <w:i/>
        </w:rPr>
        <w:t>By looking at the IP packets in your trace, answer these questions:</w:t>
      </w:r>
    </w:p>
    <w:p w:rsidR="00F11849" w:rsidRPr="00D275B2" w:rsidRDefault="00F11849" w:rsidP="00754F93">
      <w:pPr>
        <w:pStyle w:val="ListParagraph"/>
        <w:numPr>
          <w:ilvl w:val="0"/>
          <w:numId w:val="13"/>
        </w:numPr>
        <w:rPr>
          <w:i/>
        </w:rPr>
      </w:pPr>
      <w:r w:rsidRPr="00D275B2">
        <w:rPr>
          <w:i/>
        </w:rPr>
        <w:t>What are the IP addresses of your computer and the remote server?</w:t>
      </w:r>
    </w:p>
    <w:p w:rsidR="00DD6A82" w:rsidRPr="00D275B2" w:rsidRDefault="00DD6A82" w:rsidP="00DD6A82">
      <w:pPr>
        <w:pStyle w:val="ListParagraph"/>
        <w:numPr>
          <w:ilvl w:val="0"/>
          <w:numId w:val="13"/>
        </w:numPr>
        <w:rPr>
          <w:i/>
        </w:rPr>
      </w:pPr>
      <w:r w:rsidRPr="00D275B2">
        <w:rPr>
          <w:i/>
        </w:rPr>
        <w:t>Does the Total Length field include the IP header plus IP payload, or just the IP payload?</w:t>
      </w:r>
    </w:p>
    <w:p w:rsidR="00754F93" w:rsidRPr="00D275B2" w:rsidRDefault="00754F93" w:rsidP="00754F93">
      <w:pPr>
        <w:pStyle w:val="ListParagraph"/>
        <w:numPr>
          <w:ilvl w:val="0"/>
          <w:numId w:val="13"/>
        </w:numPr>
      </w:pPr>
      <w:r w:rsidRPr="00D275B2">
        <w:rPr>
          <w:i/>
        </w:rPr>
        <w:t>How does the value of the Identification field change or stay the same</w:t>
      </w:r>
      <w:r w:rsidR="00112497" w:rsidRPr="00D275B2">
        <w:rPr>
          <w:i/>
        </w:rPr>
        <w:t xml:space="preserve"> for different packets</w:t>
      </w:r>
      <w:r w:rsidRPr="00D275B2">
        <w:rPr>
          <w:i/>
        </w:rPr>
        <w:t xml:space="preserve">? </w:t>
      </w:r>
      <w:r w:rsidRPr="00D275B2">
        <w:t>For instance, does it hold the same value for all packets in a TCP connection or does it differ for each packet? Is it the same in both directions? Can you see any pattern if the value does change?</w:t>
      </w:r>
    </w:p>
    <w:p w:rsidR="00754F93" w:rsidRPr="00D275B2" w:rsidRDefault="00754F93" w:rsidP="00754F93">
      <w:pPr>
        <w:pStyle w:val="ListParagraph"/>
        <w:numPr>
          <w:ilvl w:val="0"/>
          <w:numId w:val="13"/>
        </w:numPr>
        <w:rPr>
          <w:i/>
        </w:rPr>
      </w:pPr>
      <w:r w:rsidRPr="00D275B2">
        <w:rPr>
          <w:i/>
        </w:rPr>
        <w:lastRenderedPageBreak/>
        <w:t xml:space="preserve">What is the initial value of the TTL field for packets sent from your computer? </w:t>
      </w:r>
      <w:r w:rsidR="00AF6733" w:rsidRPr="00D275B2">
        <w:rPr>
          <w:i/>
        </w:rPr>
        <w:t>Is it the</w:t>
      </w:r>
      <w:r w:rsidR="00112497" w:rsidRPr="00D275B2">
        <w:rPr>
          <w:i/>
        </w:rPr>
        <w:t xml:space="preserve"> maximum possible value, </w:t>
      </w:r>
      <w:r w:rsidR="00AF6733" w:rsidRPr="00D275B2">
        <w:rPr>
          <w:i/>
        </w:rPr>
        <w:t>or some lower value</w:t>
      </w:r>
      <w:r w:rsidRPr="00D275B2">
        <w:rPr>
          <w:i/>
        </w:rPr>
        <w:t xml:space="preserve">? </w:t>
      </w:r>
    </w:p>
    <w:p w:rsidR="00DD6A82" w:rsidRPr="00D275B2" w:rsidRDefault="00D275B2" w:rsidP="00D275B2">
      <w:pPr>
        <w:pStyle w:val="ListParagraph"/>
        <w:numPr>
          <w:ilvl w:val="0"/>
          <w:numId w:val="13"/>
        </w:numPr>
      </w:pPr>
      <w:r>
        <w:rPr>
          <w:i/>
        </w:rPr>
        <w:t>H</w:t>
      </w:r>
      <w:r w:rsidR="00DD6A82" w:rsidRPr="00D275B2">
        <w:rPr>
          <w:i/>
        </w:rPr>
        <w:t>ow can you tell from looking at a packet that it has not been fragmented?</w:t>
      </w:r>
      <w:r w:rsidR="006C52CB" w:rsidRPr="00D275B2">
        <w:rPr>
          <w:i/>
        </w:rPr>
        <w:t xml:space="preserve"> </w:t>
      </w:r>
      <w:r w:rsidRPr="00D275B2">
        <w:t>Most often IP pac</w:t>
      </w:r>
      <w:r w:rsidRPr="00D275B2">
        <w:t>k</w:t>
      </w:r>
      <w:r w:rsidRPr="00D275B2">
        <w:t xml:space="preserve">ets in normal operation are not fragmented. But the receiver must have a way to be sure. </w:t>
      </w:r>
      <w:r w:rsidR="006C52CB" w:rsidRPr="00D275B2">
        <w:t>Hint: you may need to read your text to confirm a guess.</w:t>
      </w:r>
    </w:p>
    <w:p w:rsidR="00F11849" w:rsidRPr="00D275B2" w:rsidRDefault="00F11849" w:rsidP="00754F93">
      <w:pPr>
        <w:pStyle w:val="ListParagraph"/>
        <w:numPr>
          <w:ilvl w:val="0"/>
          <w:numId w:val="13"/>
        </w:numPr>
      </w:pPr>
      <w:r w:rsidRPr="00D275B2">
        <w:rPr>
          <w:i/>
        </w:rPr>
        <w:t xml:space="preserve">What is the length of the IP Header and how is this encoded in the </w:t>
      </w:r>
      <w:r w:rsidR="00DD6A82" w:rsidRPr="00D275B2">
        <w:rPr>
          <w:i/>
        </w:rPr>
        <w:t xml:space="preserve">header length field? </w:t>
      </w:r>
      <w:r w:rsidR="00DD6A82" w:rsidRPr="00D275B2">
        <w:t>Hint: n</w:t>
      </w:r>
      <w:r w:rsidR="00DD6A82" w:rsidRPr="00D275B2">
        <w:t>o</w:t>
      </w:r>
      <w:r w:rsidR="00DD6A82" w:rsidRPr="00D275B2">
        <w:t>tice that only 4 bits are used for this field, as the version takes up the other 4 bits of the byte.</w:t>
      </w:r>
      <w:r w:rsidR="006C52CB" w:rsidRPr="00D275B2">
        <w:t xml:space="preserve"> You may guess and check your text.</w:t>
      </w:r>
    </w:p>
    <w:p w:rsidR="001C7295" w:rsidRDefault="001C7295" w:rsidP="00C82D2B">
      <w:r w:rsidRPr="00596FE4">
        <w:rPr>
          <w:b/>
        </w:rPr>
        <w:t>Turn-in</w:t>
      </w:r>
      <w:r w:rsidR="009954D7">
        <w:t xml:space="preserve">: Hand in your drawing of an </w:t>
      </w:r>
      <w:r w:rsidR="00754F93">
        <w:t>IP packet and the answers to the questions above.</w:t>
      </w:r>
    </w:p>
    <w:p w:rsidR="005F50D2" w:rsidRDefault="005F50D2" w:rsidP="005F50D2">
      <w:pPr>
        <w:pStyle w:val="Heading1"/>
        <w:spacing w:before="360"/>
      </w:pPr>
      <w:r>
        <w:t>Step 4: Internet Paths</w:t>
      </w:r>
    </w:p>
    <w:p w:rsidR="00F253EA" w:rsidRDefault="00F253EA" w:rsidP="00F253EA">
      <w:r>
        <w:t xml:space="preserve">The source and destination IP addresses in an IP packet denote the endpoints of an Internet path, not the IP routers on the network path the packet travels from the source to the destination. </w:t>
      </w:r>
      <w:proofErr w:type="spellStart"/>
      <w:proofErr w:type="gramStart"/>
      <w:r>
        <w:rPr>
          <w:rFonts w:ascii="Courier New" w:hAnsi="Courier New" w:cs="Courier New"/>
        </w:rPr>
        <w:t>t</w:t>
      </w:r>
      <w:r w:rsidRPr="009B7EA9">
        <w:rPr>
          <w:rFonts w:ascii="Courier New" w:hAnsi="Courier New" w:cs="Courier New"/>
        </w:rPr>
        <w:t>raceroute</w:t>
      </w:r>
      <w:proofErr w:type="spellEnd"/>
      <w:proofErr w:type="gramEnd"/>
      <w: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proofErr w:type="spellStart"/>
      <w:r w:rsidRPr="007814AB">
        <w:rPr>
          <w:rFonts w:ascii="Courier New" w:hAnsi="Courier New" w:cs="Courier New"/>
        </w:rPr>
        <w:t>traceroute</w:t>
      </w:r>
      <w:proofErr w:type="spellEnd"/>
      <w:r>
        <w:t xml:space="preserve"> normally prints the information for one hop per line, including the measured round trip times and IP address and DNS names of the router. The DNS name is handy for working out the organization to which the router belongs. Since </w:t>
      </w:r>
      <w:proofErr w:type="spellStart"/>
      <w:r w:rsidRPr="007814AB">
        <w:rPr>
          <w:rFonts w:ascii="Courier New" w:hAnsi="Courier New" w:cs="Courier New"/>
        </w:rPr>
        <w:t>traceroute</w:t>
      </w:r>
      <w:proofErr w:type="spellEnd"/>
      <w:r>
        <w:t xml:space="preserve"> takes advantage of common router implementations, there is no guarantee that it will work for all routers along the path, and it is usual to see “</w:t>
      </w:r>
      <w:r w:rsidRPr="007814AB">
        <w:rPr>
          <w:rFonts w:ascii="Courier New" w:hAnsi="Courier New" w:cs="Courier New"/>
        </w:rPr>
        <w:t>*</w:t>
      </w:r>
      <w:r>
        <w:t>” responses when it fails for some portions of the path.</w:t>
      </w:r>
    </w:p>
    <w:p w:rsidR="00F253EA" w:rsidRDefault="00F253EA" w:rsidP="00F253EA">
      <w:r w:rsidRPr="005D480E">
        <w:rPr>
          <w:i/>
        </w:rPr>
        <w:t xml:space="preserve">Using the </w:t>
      </w:r>
      <w:proofErr w:type="spellStart"/>
      <w:r w:rsidRPr="005D480E">
        <w:rPr>
          <w:rFonts w:ascii="Courier New" w:hAnsi="Courier New" w:cs="Courier New"/>
        </w:rPr>
        <w:t>traceroute</w:t>
      </w:r>
      <w:proofErr w:type="spellEnd"/>
      <w:r w:rsidRPr="005D480E">
        <w:rPr>
          <w:i/>
        </w:rPr>
        <w:t xml:space="preserve"> output, sketch a drawing of the network path. </w:t>
      </w:r>
      <w:r w:rsidR="0044384E" w:rsidRPr="0044384E">
        <w:rPr>
          <w:i/>
        </w:rPr>
        <w:t xml:space="preserve">If you are using the supplied trace, note that we have provided the corresponding </w:t>
      </w:r>
      <w:proofErr w:type="spellStart"/>
      <w:r w:rsidR="0044384E" w:rsidRPr="0044384E">
        <w:rPr>
          <w:rFonts w:ascii="Courier New" w:hAnsi="Courier New" w:cs="Courier New"/>
        </w:rPr>
        <w:t>traceroute</w:t>
      </w:r>
      <w:proofErr w:type="spellEnd"/>
      <w:r w:rsidR="0044384E" w:rsidRPr="0044384E">
        <w:rPr>
          <w:i/>
        </w:rPr>
        <w:t xml:space="preserve"> output as a separate file.</w:t>
      </w:r>
      <w:r w:rsidR="0044384E">
        <w:t xml:space="preserve">  </w:t>
      </w:r>
      <w:r w:rsidRPr="005D480E">
        <w:rPr>
          <w:i/>
        </w:rPr>
        <w:t xml:space="preserve">Show your computer (lefthand side) and the remote server (righthand side), both with IP addresses, </w:t>
      </w:r>
      <w:r>
        <w:rPr>
          <w:i/>
        </w:rPr>
        <w:t>as well as</w:t>
      </w:r>
      <w:r w:rsidRPr="005D480E">
        <w:rPr>
          <w:i/>
        </w:rPr>
        <w:t xml:space="preserve"> the routers along the path between them numbered by their distance </w:t>
      </w:r>
      <w:r>
        <w:rPr>
          <w:i/>
        </w:rPr>
        <w:t xml:space="preserve">on hops </w:t>
      </w:r>
      <w:r w:rsidRPr="005D480E">
        <w:rPr>
          <w:i/>
        </w:rPr>
        <w:t>from the start of the path.</w:t>
      </w:r>
      <w:r>
        <w:t xml:space="preserve"> You can find the IP address of your computer and the remote server on the packets in the trace that you captured. The output of </w:t>
      </w:r>
      <w:proofErr w:type="spellStart"/>
      <w:r w:rsidRPr="005D480E">
        <w:rPr>
          <w:rFonts w:ascii="Courier New" w:hAnsi="Courier New" w:cs="Courier New"/>
        </w:rPr>
        <w:t>traceroute</w:t>
      </w:r>
      <w:proofErr w:type="spellEnd"/>
      <w:r>
        <w:t xml:space="preserve"> will tell you the hop number for each router. </w:t>
      </w:r>
    </w:p>
    <w:p w:rsidR="00F253EA" w:rsidRPr="00FF187E" w:rsidRDefault="00F253EA" w:rsidP="00F253EA">
      <w:pPr>
        <w:rPr>
          <w:i/>
        </w:rPr>
      </w:pPr>
      <w:r w:rsidRPr="00FF187E">
        <w:rPr>
          <w:i/>
        </w:rPr>
        <w:t xml:space="preserve">To finish your drawing, label the routers along the path with the name of the real-world organization to which they belong. To do this, you will need to interpret the domain names of the routers given by </w:t>
      </w:r>
      <w:proofErr w:type="spellStart"/>
      <w:r w:rsidRPr="009C0B5A">
        <w:rPr>
          <w:rFonts w:ascii="Courier New" w:hAnsi="Courier New" w:cs="Courier New"/>
        </w:rPr>
        <w:t>traceroute</w:t>
      </w:r>
      <w:proofErr w:type="spellEnd"/>
      <w:r w:rsidRPr="00FF187E">
        <w:rPr>
          <w:i/>
        </w:rPr>
        <w:t>. If you are unsure, label the routers with the domain name of what you take to be the o</w:t>
      </w:r>
      <w:r w:rsidRPr="00FF187E">
        <w:rPr>
          <w:i/>
        </w:rPr>
        <w:t>r</w:t>
      </w:r>
      <w:r w:rsidRPr="00FF187E">
        <w:rPr>
          <w:i/>
        </w:rPr>
        <w:t>ganization. Ignore or leave blank any routers for which there is no domain name (or no IP address).</w:t>
      </w:r>
    </w:p>
    <w:p w:rsidR="00F253EA" w:rsidRPr="0044384E" w:rsidRDefault="00F253EA" w:rsidP="00F253EA">
      <w:pPr>
        <w:rPr>
          <w:rFonts w:cstheme="minorHAnsi"/>
          <w:color w:val="7F7F7F" w:themeColor="text1" w:themeTint="80"/>
        </w:rPr>
      </w:pPr>
      <w:r w:rsidRPr="0044384E">
        <w:rPr>
          <w:color w:val="7F7F7F" w:themeColor="text1" w:themeTint="80"/>
        </w:rPr>
        <w:t xml:space="preserve">This is not an exact science, so we will give some examples. Suppose that </w:t>
      </w:r>
      <w:proofErr w:type="spellStart"/>
      <w:r w:rsidRPr="0044384E">
        <w:rPr>
          <w:rFonts w:ascii="Courier New" w:hAnsi="Courier New" w:cs="Courier New"/>
          <w:color w:val="7F7F7F" w:themeColor="text1" w:themeTint="80"/>
        </w:rPr>
        <w:t>traceroute</w:t>
      </w:r>
      <w:proofErr w:type="spellEnd"/>
      <w:r w:rsidRPr="0044384E">
        <w:rPr>
          <w:color w:val="7F7F7F" w:themeColor="text1" w:themeTint="80"/>
        </w:rPr>
        <w:t xml:space="preserve"> identifies a router along the path by the domain name </w:t>
      </w:r>
      <w:r w:rsidRPr="0044384E">
        <w:rPr>
          <w:rFonts w:ascii="Courier New" w:hAnsi="Courier New" w:cs="Courier New"/>
          <w:color w:val="7F7F7F" w:themeColor="text1" w:themeTint="80"/>
        </w:rPr>
        <w:t>arouter.cac.washington.edu</w:t>
      </w:r>
      <w:r w:rsidRPr="0044384E">
        <w:rPr>
          <w:rFonts w:cstheme="minorHAnsi"/>
          <w:color w:val="7F7F7F" w:themeColor="text1" w:themeTint="80"/>
        </w:rPr>
        <w:t>. Normally, we can i</w:t>
      </w:r>
      <w:r w:rsidRPr="0044384E">
        <w:rPr>
          <w:rFonts w:cstheme="minorHAnsi"/>
          <w:color w:val="7F7F7F" w:themeColor="text1" w:themeTint="80"/>
        </w:rPr>
        <w:t>g</w:t>
      </w:r>
      <w:r w:rsidRPr="0044384E">
        <w:rPr>
          <w:rFonts w:cstheme="minorHAnsi"/>
          <w:color w:val="7F7F7F" w:themeColor="text1" w:themeTint="80"/>
        </w:rPr>
        <w:t>nore at least the first part of the name, since it identifies different computers in the same organization and not different organizations.  Thus we can ignore at least “</w:t>
      </w:r>
      <w:proofErr w:type="spellStart"/>
      <w:r w:rsidRPr="0044384E">
        <w:rPr>
          <w:rFonts w:ascii="Courier New" w:hAnsi="Courier New" w:cs="Courier New"/>
          <w:color w:val="7F7F7F" w:themeColor="text1" w:themeTint="80"/>
        </w:rPr>
        <w:t>arouter</w:t>
      </w:r>
      <w:proofErr w:type="spellEnd"/>
      <w:r w:rsidRPr="0044384E">
        <w:rPr>
          <w:rFonts w:cstheme="minorHAnsi"/>
          <w:color w:val="7F7F7F" w:themeColor="text1" w:themeTint="80"/>
        </w:rPr>
        <w:t>” in the domain name.  For g</w:t>
      </w:r>
      <w:r w:rsidRPr="0044384E">
        <w:rPr>
          <w:rFonts w:cstheme="minorHAnsi"/>
          <w:color w:val="7F7F7F" w:themeColor="text1" w:themeTint="80"/>
        </w:rPr>
        <w:t>e</w:t>
      </w:r>
      <w:r w:rsidRPr="0044384E">
        <w:rPr>
          <w:rFonts w:cstheme="minorHAnsi"/>
          <w:color w:val="7F7F7F" w:themeColor="text1" w:themeTint="80"/>
        </w:rPr>
        <w:t>neric top-level domains, like “.</w:t>
      </w:r>
      <w:r w:rsidRPr="0044384E">
        <w:rPr>
          <w:rFonts w:ascii="Courier New" w:hAnsi="Courier New" w:cs="Courier New"/>
          <w:color w:val="7F7F7F" w:themeColor="text1" w:themeTint="80"/>
        </w:rPr>
        <w:t>com</w:t>
      </w:r>
      <w:r w:rsidRPr="0044384E">
        <w:rPr>
          <w:rFonts w:cstheme="minorHAnsi"/>
          <w:color w:val="7F7F7F" w:themeColor="text1" w:themeTint="80"/>
        </w:rPr>
        <w:t>” and “.</w:t>
      </w:r>
      <w:proofErr w:type="spellStart"/>
      <w:r w:rsidRPr="0044384E">
        <w:rPr>
          <w:rFonts w:ascii="Courier New" w:hAnsi="Courier New" w:cs="Courier New"/>
          <w:color w:val="7F7F7F" w:themeColor="text1" w:themeTint="80"/>
        </w:rPr>
        <w:t>edu</w:t>
      </w:r>
      <w:proofErr w:type="spellEnd"/>
      <w:r w:rsidRPr="0044384E">
        <w:rPr>
          <w:rFonts w:cstheme="minorHAnsi"/>
          <w:color w:val="7F7F7F" w:themeColor="text1" w:themeTint="80"/>
        </w:rPr>
        <w:t>”, the last two domains give the domain name of the o</w:t>
      </w:r>
      <w:r w:rsidRPr="0044384E">
        <w:rPr>
          <w:rFonts w:cstheme="minorHAnsi"/>
          <w:color w:val="7F7F7F" w:themeColor="text1" w:themeTint="80"/>
        </w:rPr>
        <w:t>r</w:t>
      </w:r>
      <w:r w:rsidRPr="0044384E">
        <w:rPr>
          <w:rFonts w:cstheme="minorHAnsi"/>
          <w:color w:val="7F7F7F" w:themeColor="text1" w:themeTint="80"/>
        </w:rPr>
        <w:t>ganization. So for our example, it is “</w:t>
      </w:r>
      <w:r w:rsidRPr="0044384E">
        <w:rPr>
          <w:rFonts w:ascii="Courier New" w:hAnsi="Courier New" w:cs="Courier New"/>
          <w:color w:val="7F7F7F" w:themeColor="text1" w:themeTint="80"/>
        </w:rPr>
        <w:t>washington.edu</w:t>
      </w:r>
      <w:r w:rsidRPr="0044384E">
        <w:rPr>
          <w:rFonts w:cstheme="minorHAnsi"/>
          <w:color w:val="7F7F7F" w:themeColor="text1" w:themeTint="80"/>
        </w:rPr>
        <w:t xml:space="preserve">”.  To translate this domain name into the real-world name of an organization, we might search for it on the web. You will quickly find that </w:t>
      </w:r>
      <w:r w:rsidRPr="0044384E">
        <w:rPr>
          <w:rFonts w:ascii="Courier New" w:hAnsi="Courier New" w:cs="Courier New"/>
          <w:color w:val="7F7F7F" w:themeColor="text1" w:themeTint="80"/>
        </w:rPr>
        <w:t>washin</w:t>
      </w:r>
      <w:r w:rsidRPr="0044384E">
        <w:rPr>
          <w:rFonts w:ascii="Courier New" w:hAnsi="Courier New" w:cs="Courier New"/>
          <w:color w:val="7F7F7F" w:themeColor="text1" w:themeTint="80"/>
        </w:rPr>
        <w:t>g</w:t>
      </w:r>
      <w:r w:rsidRPr="0044384E">
        <w:rPr>
          <w:rFonts w:ascii="Courier New" w:hAnsi="Courier New" w:cs="Courier New"/>
          <w:color w:val="7F7F7F" w:themeColor="text1" w:themeTint="80"/>
        </w:rPr>
        <w:t>ton</w:t>
      </w:r>
      <w:r w:rsidRPr="0044384E">
        <w:rPr>
          <w:rFonts w:cstheme="minorHAnsi"/>
          <w:color w:val="7F7F7F" w:themeColor="text1" w:themeTint="80"/>
        </w:rPr>
        <w:t>.</w:t>
      </w:r>
      <w:r w:rsidRPr="0044384E">
        <w:rPr>
          <w:rFonts w:ascii="Courier New" w:hAnsi="Courier New" w:cs="Courier New"/>
          <w:color w:val="7F7F7F" w:themeColor="text1" w:themeTint="80"/>
        </w:rPr>
        <w:t>edu</w:t>
      </w:r>
      <w:r w:rsidRPr="0044384E">
        <w:rPr>
          <w:rFonts w:cstheme="minorHAnsi"/>
          <w:color w:val="7F7F7F" w:themeColor="text1" w:themeTint="80"/>
        </w:rPr>
        <w:t xml:space="preserve"> is the University of Washington. This means that “</w:t>
      </w:r>
      <w:proofErr w:type="spellStart"/>
      <w:r w:rsidRPr="0044384E">
        <w:rPr>
          <w:rFonts w:ascii="Courier New" w:hAnsi="Courier New" w:cs="Courier New"/>
          <w:color w:val="7F7F7F" w:themeColor="text1" w:themeTint="80"/>
        </w:rPr>
        <w:t>cac</w:t>
      </w:r>
      <w:proofErr w:type="spellEnd"/>
      <w:r w:rsidRPr="0044384E">
        <w:rPr>
          <w:rFonts w:cstheme="minorHAnsi"/>
          <w:color w:val="7F7F7F" w:themeColor="text1" w:themeTint="80"/>
        </w:rPr>
        <w:t xml:space="preserve">” portion is an internal structure in the </w:t>
      </w:r>
      <w:r w:rsidRPr="0044384E">
        <w:rPr>
          <w:rFonts w:cstheme="minorHAnsi"/>
          <w:color w:val="7F7F7F" w:themeColor="text1" w:themeTint="80"/>
        </w:rPr>
        <w:lastRenderedPageBreak/>
        <w:t xml:space="preserve">University of Washington, and not important for the organization name. You would write “University of Washington” on your figure for any routers with domain names of the form </w:t>
      </w:r>
      <w:r w:rsidRPr="0044384E">
        <w:rPr>
          <w:rFonts w:ascii="Courier New" w:hAnsi="Courier New" w:cs="Courier New"/>
          <w:color w:val="7F7F7F" w:themeColor="text1" w:themeTint="80"/>
        </w:rPr>
        <w:t>*.washington.edu</w:t>
      </w:r>
      <w:r w:rsidRPr="0044384E">
        <w:rPr>
          <w:rFonts w:cstheme="minorHAnsi"/>
          <w:color w:val="7F7F7F" w:themeColor="text1" w:themeTint="80"/>
        </w:rPr>
        <w:t xml:space="preserve">. </w:t>
      </w:r>
    </w:p>
    <w:p w:rsidR="00F253EA" w:rsidRPr="0044384E" w:rsidRDefault="00F253EA" w:rsidP="005F50D2">
      <w:pPr>
        <w:rPr>
          <w:color w:val="7F7F7F" w:themeColor="text1" w:themeTint="80"/>
        </w:rPr>
      </w:pPr>
      <w:r w:rsidRPr="0044384E">
        <w:rPr>
          <w:rFonts w:cstheme="minorHAnsi"/>
          <w:color w:val="7F7F7F" w:themeColor="text1" w:themeTint="80"/>
        </w:rPr>
        <w:t xml:space="preserve">Alternatively, consider a router with a domain name like </w:t>
      </w:r>
      <w:r w:rsidRPr="0044384E">
        <w:rPr>
          <w:rFonts w:ascii="Courier New" w:hAnsi="Courier New" w:cs="Courier New"/>
          <w:color w:val="7F7F7F" w:themeColor="text1" w:themeTint="80"/>
        </w:rPr>
        <w:t>arouter.syd.aarnet.net.au</w:t>
      </w:r>
      <w:r w:rsidRPr="0044384E">
        <w:rPr>
          <w:color w:val="7F7F7F" w:themeColor="text1" w:themeTint="80"/>
        </w:rPr>
        <w:t>. Again, we ignore at least the “</w:t>
      </w:r>
      <w:proofErr w:type="spellStart"/>
      <w:r w:rsidRPr="0044384E">
        <w:rPr>
          <w:rFonts w:ascii="Courier New" w:hAnsi="Courier New" w:cs="Courier New"/>
          <w:color w:val="7F7F7F" w:themeColor="text1" w:themeTint="80"/>
        </w:rPr>
        <w:t>arouter</w:t>
      </w:r>
      <w:proofErr w:type="spellEnd"/>
      <w:r w:rsidRPr="0044384E">
        <w:rPr>
          <w:color w:val="7F7F7F" w:themeColor="text1" w:themeTint="80"/>
        </w:rPr>
        <w:t>” part as indicating a computer within a specific organization.  For country-code top-level domains like “.</w:t>
      </w:r>
      <w:r w:rsidRPr="0044384E">
        <w:rPr>
          <w:rFonts w:ascii="Courier New" w:hAnsi="Courier New" w:cs="Courier New"/>
          <w:color w:val="7F7F7F" w:themeColor="text1" w:themeTint="80"/>
        </w:rPr>
        <w:t>au</w:t>
      </w:r>
      <w:r w:rsidRPr="0044384E">
        <w:rPr>
          <w:color w:val="7F7F7F" w:themeColor="text1" w:themeTint="80"/>
        </w:rPr>
        <w:t xml:space="preserve">” (for Australia) the last three domains in the name will normally give the organization. In this case the organization’s domain name is </w:t>
      </w:r>
      <w:r w:rsidRPr="0044384E">
        <w:rPr>
          <w:rFonts w:ascii="Courier New" w:hAnsi="Courier New" w:cs="Courier New"/>
          <w:color w:val="7F7F7F" w:themeColor="text1" w:themeTint="80"/>
        </w:rPr>
        <w:t>aarnet.net.au</w:t>
      </w:r>
      <w:r w:rsidRPr="0044384E">
        <w:rPr>
          <w:color w:val="7F7F7F" w:themeColor="text1" w:themeTint="80"/>
        </w:rPr>
        <w:t>. Using a web search, we find this domain represents AARNET, Australia’s research and education network.  The “</w:t>
      </w:r>
      <w:proofErr w:type="spellStart"/>
      <w:r w:rsidRPr="0044384E">
        <w:rPr>
          <w:rFonts w:ascii="Courier New" w:hAnsi="Courier New" w:cs="Courier New"/>
          <w:color w:val="7F7F7F" w:themeColor="text1" w:themeTint="80"/>
        </w:rPr>
        <w:t>syd</w:t>
      </w:r>
      <w:proofErr w:type="spellEnd"/>
      <w:r w:rsidRPr="0044384E">
        <w:rPr>
          <w:color w:val="7F7F7F" w:themeColor="text1" w:themeTint="80"/>
        </w:rPr>
        <w:t>” po</w:t>
      </w:r>
      <w:r w:rsidRPr="0044384E">
        <w:rPr>
          <w:color w:val="7F7F7F" w:themeColor="text1" w:themeTint="80"/>
        </w:rPr>
        <w:t>r</w:t>
      </w:r>
      <w:r w:rsidRPr="0044384E">
        <w:rPr>
          <w:color w:val="7F7F7F" w:themeColor="text1" w:themeTint="80"/>
        </w:rPr>
        <w:t xml:space="preserve">tion is internal structure, and a good guess is that it means the router is located in the Sydney part of AARNET.  So for all routers with domain names of the form </w:t>
      </w:r>
      <w:r w:rsidRPr="0044384E">
        <w:rPr>
          <w:rFonts w:ascii="Courier New" w:hAnsi="Courier New" w:cs="Courier New"/>
          <w:color w:val="7F7F7F" w:themeColor="text1" w:themeTint="80"/>
        </w:rPr>
        <w:t>*.</w:t>
      </w:r>
      <w:proofErr w:type="spellStart"/>
      <w:r w:rsidRPr="0044384E">
        <w:rPr>
          <w:rFonts w:ascii="Courier New" w:hAnsi="Courier New" w:cs="Courier New"/>
          <w:color w:val="7F7F7F" w:themeColor="text1" w:themeTint="80"/>
        </w:rPr>
        <w:t>aarnet.net.au</w:t>
      </w:r>
      <w:proofErr w:type="spellEnd"/>
      <w:r w:rsidRPr="0044384E">
        <w:rPr>
          <w:color w:val="7F7F7F" w:themeColor="text1" w:themeTint="80"/>
        </w:rPr>
        <w:t>, you would write “AARNET” on your figure. While there are no guarantees, you should be able to reason similarly and at least give the domain name of the organizat</w:t>
      </w:r>
      <w:r w:rsidR="0044384E" w:rsidRPr="0044384E">
        <w:rPr>
          <w:color w:val="7F7F7F" w:themeColor="text1" w:themeTint="80"/>
        </w:rPr>
        <w:t>ions near the ends of the path.</w:t>
      </w:r>
    </w:p>
    <w:p w:rsidR="005F50D2" w:rsidRPr="009954D7" w:rsidRDefault="005F50D2" w:rsidP="005F50D2">
      <w:r w:rsidRPr="00596FE4">
        <w:rPr>
          <w:b/>
        </w:rPr>
        <w:t>Turn-in</w:t>
      </w:r>
      <w:r>
        <w:t>: Hand in your drawing</w:t>
      </w:r>
      <w:r w:rsidR="0044384E">
        <w:t>,</w:t>
      </w:r>
      <w:r w:rsidR="00894F9B">
        <w:t xml:space="preserve"> and </w:t>
      </w:r>
      <w:r w:rsidR="00894F9B" w:rsidRPr="0044384E">
        <w:rPr>
          <w:rFonts w:ascii="Courier New" w:hAnsi="Courier New" w:cs="Courier New"/>
        </w:rPr>
        <w:t>traceroute</w:t>
      </w:r>
      <w:r w:rsidR="00894F9B">
        <w:t xml:space="preserve"> output</w:t>
      </w:r>
      <w:r w:rsidR="0044384E">
        <w:t xml:space="preserve"> </w:t>
      </w:r>
      <w:r w:rsidR="0092616C">
        <w:t>if it was n</w:t>
      </w:r>
      <w:r w:rsidR="00A86760">
        <w:t xml:space="preserve">ot </w:t>
      </w:r>
      <w:r w:rsidR="0092616C">
        <w:t>supplied to you</w:t>
      </w:r>
      <w:r w:rsidR="00894F9B">
        <w:t>.</w:t>
      </w:r>
    </w:p>
    <w:p w:rsidR="005F50D2" w:rsidRDefault="005F50D2" w:rsidP="005F50D2">
      <w:pPr>
        <w:pStyle w:val="Heading1"/>
        <w:spacing w:before="360"/>
      </w:pPr>
      <w:r>
        <w:t>Step 5: I</w:t>
      </w:r>
      <w:r w:rsidR="001B1040">
        <w:t>P Header Checksum</w:t>
      </w:r>
    </w:p>
    <w:p w:rsidR="0090596F" w:rsidRDefault="0090596F" w:rsidP="0090596F">
      <w:r>
        <w:t>We will now</w:t>
      </w:r>
      <w:r w:rsidR="00323027">
        <w:t xml:space="preserve"> </w:t>
      </w:r>
      <w:r>
        <w:t>look at</w:t>
      </w:r>
      <w:r w:rsidR="00323027">
        <w:t xml:space="preserve"> the IP header checksum calculation by validating a </w:t>
      </w:r>
      <w:r w:rsidR="00824B4B">
        <w:t xml:space="preserve">packet. </w:t>
      </w:r>
      <w:r>
        <w:t>The checksum algorithm adds the header bytes 16 bits at a time. It is computed so that re</w:t>
      </w:r>
      <w:r w:rsidR="00266523">
        <w:t>-</w:t>
      </w:r>
      <w:r>
        <w:t>computing the sum across the e</w:t>
      </w:r>
      <w:r>
        <w:t>n</w:t>
      </w:r>
      <w:r>
        <w:t>tire IP header (including the checksum value) will produce the result of z</w:t>
      </w:r>
      <w:r>
        <w:t>e</w:t>
      </w:r>
      <w:r>
        <w:t>ro. A complicating factor for us is that this is done using 1s complement arithmetic, rather than 2s complement arithmetic that is normally used for computing. The steps below explain how to perform the necessary computation.</w:t>
      </w:r>
    </w:p>
    <w:p w:rsidR="0090596F" w:rsidRDefault="00824B4B" w:rsidP="0090596F">
      <w:r w:rsidRPr="0090596F">
        <w:rPr>
          <w:i/>
        </w:rPr>
        <w:t xml:space="preserve">From the trace, pick a packet sent from the </w:t>
      </w:r>
      <w:r w:rsidR="0090596F" w:rsidRPr="0090596F">
        <w:rPr>
          <w:i/>
        </w:rPr>
        <w:t xml:space="preserve">remote server to your computer and check that you have a non-zero value in the checksum </w:t>
      </w:r>
      <w:r w:rsidR="00266523" w:rsidRPr="0090596F">
        <w:rPr>
          <w:i/>
        </w:rPr>
        <w:t xml:space="preserve">field. </w:t>
      </w:r>
      <w:r w:rsidR="0090596F">
        <w:t>T</w:t>
      </w:r>
      <w:r w:rsidR="00266523">
        <w:t>he checksum value sent over the network will be non-zero, so if you have a zero value it is because of the capture setup. Try</w:t>
      </w:r>
      <w:r w:rsidR="0090596F">
        <w:t xml:space="preserve"> a packet that has an IP header of 20 bytes, the minimum header size when there are no options, to make this e</w:t>
      </w:r>
      <w:r w:rsidR="0090596F">
        <w:t>x</w:t>
      </w:r>
      <w:r w:rsidR="0090596F">
        <w:t xml:space="preserve">ercise easier.  </w:t>
      </w:r>
    </w:p>
    <w:p w:rsidR="005F50D2" w:rsidRPr="0090596F" w:rsidRDefault="0090596F" w:rsidP="0090596F">
      <w:pPr>
        <w:spacing w:after="120"/>
        <w:rPr>
          <w:i/>
        </w:rPr>
      </w:pPr>
      <w:r w:rsidRPr="0090596F">
        <w:rPr>
          <w:i/>
        </w:rPr>
        <w:t>Follow these steps to check that the checksum value is correct:</w:t>
      </w:r>
    </w:p>
    <w:p w:rsidR="00824B4B" w:rsidRDefault="00824B4B" w:rsidP="00824B4B">
      <w:pPr>
        <w:pStyle w:val="ListParagraph"/>
        <w:numPr>
          <w:ilvl w:val="0"/>
          <w:numId w:val="14"/>
        </w:numPr>
      </w:pPr>
      <w:r>
        <w:t xml:space="preserve">Divide the header into 10 two byte (16 bit) words. Each word will be 4 hexadecimal digits shown in the packet data panel in the bottom of the Wireshark window, e.g., </w:t>
      </w:r>
      <w:r w:rsidR="00266523">
        <w:rPr>
          <w:rFonts w:ascii="Courier New" w:hAnsi="Courier New" w:cs="Courier New"/>
        </w:rPr>
        <w:t>0</w:t>
      </w:r>
      <w:r w:rsidRPr="00266523">
        <w:rPr>
          <w:rFonts w:ascii="Courier New" w:hAnsi="Courier New" w:cs="Courier New"/>
        </w:rPr>
        <w:t>5 8c</w:t>
      </w:r>
    </w:p>
    <w:p w:rsidR="00266523" w:rsidRDefault="00824B4B" w:rsidP="00824B4B">
      <w:pPr>
        <w:pStyle w:val="ListParagraph"/>
        <w:numPr>
          <w:ilvl w:val="0"/>
          <w:numId w:val="14"/>
        </w:numPr>
      </w:pPr>
      <w:r>
        <w:t>Add these 10 words</w:t>
      </w:r>
      <w:r w:rsidR="00266523">
        <w:t xml:space="preserve"> using regular addition</w:t>
      </w:r>
      <w:r>
        <w:t>. You may add them with a hexadecimal calculator (Google to find one), or convert them to decimal, add them, and convert them back to hexade</w:t>
      </w:r>
      <w:r>
        <w:t>c</w:t>
      </w:r>
      <w:r>
        <w:t xml:space="preserve">imal. Do whatever is easiest. </w:t>
      </w:r>
      <w:r w:rsidR="00266523">
        <w:t xml:space="preserve"> </w:t>
      </w:r>
    </w:p>
    <w:p w:rsidR="00824B4B" w:rsidRDefault="00824B4B" w:rsidP="00824B4B">
      <w:pPr>
        <w:pStyle w:val="ListParagraph"/>
        <w:numPr>
          <w:ilvl w:val="0"/>
          <w:numId w:val="14"/>
        </w:numPr>
      </w:pPr>
      <w:r>
        <w:t>To compute the 1s complement sum</w:t>
      </w:r>
      <w:r w:rsidR="00266523">
        <w:t xml:space="preserve"> from your addition so far</w:t>
      </w:r>
      <w:r>
        <w:t>, take any leading digits (beyond the 4 digits of the word size) and add them back to the remainder</w:t>
      </w:r>
      <w:r w:rsidR="00266523">
        <w:t>. For example:</w:t>
      </w:r>
      <w:r>
        <w:t xml:space="preserve"> </w:t>
      </w:r>
      <w:r w:rsidRPr="00266523">
        <w:rPr>
          <w:rFonts w:ascii="Courier New" w:hAnsi="Courier New" w:cs="Courier New"/>
        </w:rPr>
        <w:t>5a432</w:t>
      </w:r>
      <w:r>
        <w:t xml:space="preserve"> </w:t>
      </w:r>
      <w:r w:rsidR="00266523">
        <w:t>will b</w:t>
      </w:r>
      <w:r w:rsidR="00266523">
        <w:t>e</w:t>
      </w:r>
      <w:r w:rsidR="00266523">
        <w:t xml:space="preserve">come </w:t>
      </w:r>
      <w:r w:rsidR="00266523">
        <w:rPr>
          <w:rFonts w:ascii="Courier New" w:hAnsi="Courier New" w:cs="Courier New"/>
        </w:rPr>
        <w:t xml:space="preserve">a432 + </w:t>
      </w:r>
      <w:r w:rsidRPr="00266523">
        <w:rPr>
          <w:rFonts w:ascii="Courier New" w:hAnsi="Courier New" w:cs="Courier New"/>
        </w:rPr>
        <w:t>5</w:t>
      </w:r>
      <w:r>
        <w:t xml:space="preserve"> </w:t>
      </w:r>
      <w:r w:rsidRPr="00266523">
        <w:rPr>
          <w:rFonts w:ascii="Courier New" w:hAnsi="Courier New" w:cs="Courier New"/>
        </w:rPr>
        <w:t>= a437.</w:t>
      </w:r>
    </w:p>
    <w:p w:rsidR="00824B4B" w:rsidRDefault="00824B4B" w:rsidP="00824B4B">
      <w:pPr>
        <w:pStyle w:val="ListParagraph"/>
        <w:numPr>
          <w:ilvl w:val="0"/>
          <w:numId w:val="14"/>
        </w:numPr>
      </w:pPr>
      <w:r>
        <w:t xml:space="preserve">The </w:t>
      </w:r>
      <w:r w:rsidR="00266523">
        <w:t xml:space="preserve">end </w:t>
      </w:r>
      <w:r>
        <w:t xml:space="preserve">result should be </w:t>
      </w:r>
      <w:r w:rsidRPr="00266523">
        <w:rPr>
          <w:rFonts w:ascii="Courier New" w:hAnsi="Courier New" w:cs="Courier New"/>
        </w:rPr>
        <w:t>0xffff</w:t>
      </w:r>
      <w:r>
        <w:t>. This is actually zero in 1s complement form, or more precis</w:t>
      </w:r>
      <w:r>
        <w:t>e</w:t>
      </w:r>
      <w:r>
        <w:t xml:space="preserve">ly </w:t>
      </w:r>
      <w:r w:rsidRPr="00266523">
        <w:rPr>
          <w:rFonts w:ascii="Courier New" w:hAnsi="Courier New" w:cs="Courier New"/>
        </w:rPr>
        <w:t>0xffff</w:t>
      </w:r>
      <w:r>
        <w:t xml:space="preserve"> is -0 (negative zero</w:t>
      </w:r>
      <w:r w:rsidR="00825E7A">
        <w:t xml:space="preserve">) while </w:t>
      </w:r>
      <w:r w:rsidR="00825E7A" w:rsidRPr="00266523">
        <w:rPr>
          <w:rFonts w:ascii="Courier New" w:hAnsi="Courier New" w:cs="Courier New"/>
        </w:rPr>
        <w:t>0x0000</w:t>
      </w:r>
      <w:r w:rsidR="00825E7A">
        <w:t xml:space="preserve"> is +0 (positive zero</w:t>
      </w:r>
      <w:r>
        <w:t>).</w:t>
      </w:r>
    </w:p>
    <w:p w:rsidR="00502D69" w:rsidRPr="00502D69" w:rsidRDefault="00502D69" w:rsidP="001B1040">
      <w:pPr>
        <w:keepNext/>
      </w:pPr>
      <w:r w:rsidRPr="00502D69">
        <w:lastRenderedPageBreak/>
        <w:t xml:space="preserve">If you </w:t>
      </w:r>
      <w:r>
        <w:t xml:space="preserve">cannot get your sum to come out and are sure that the checksum must be wrong, you can get Wireshark to check it. See whether it says “[correct]” already. If it does not then use the menus to go to Preferences, expand </w:t>
      </w:r>
      <w:proofErr w:type="gramStart"/>
      <w:r>
        <w:t>Protocols,</w:t>
      </w:r>
      <w:proofErr w:type="gramEnd"/>
      <w:r>
        <w:t xml:space="preserve"> choose IPv4 from the list, and check “validate header checksum”. Now Wireshark will check the checksum and tell you if it is correct.</w:t>
      </w:r>
    </w:p>
    <w:p w:rsidR="00502D69" w:rsidRDefault="003E6EDE" w:rsidP="003E6EDE">
      <w:r w:rsidRPr="003E6EDE">
        <w:rPr>
          <w:b/>
        </w:rPr>
        <w:t>Turn-in</w:t>
      </w:r>
      <w:r>
        <w:t>: Hand in your sums</w:t>
      </w:r>
      <w:r w:rsidR="00502D69">
        <w:t>. Next to each word you add note the IPv4 fields to which it corresponds.</w:t>
      </w:r>
    </w:p>
    <w:p w:rsidR="001B3A48" w:rsidRDefault="001B3A48" w:rsidP="001B3A48">
      <w:pPr>
        <w:pStyle w:val="Heading1"/>
        <w:spacing w:before="360"/>
      </w:pPr>
      <w:r>
        <w:t>Explore on your own</w:t>
      </w:r>
    </w:p>
    <w:p w:rsidR="004F3C52" w:rsidRDefault="004F3C52" w:rsidP="001B1040">
      <w:pPr>
        <w:spacing w:after="120"/>
      </w:pPr>
      <w:r>
        <w:t>We encourage you to explore IP on your own once you have completed this lab. Some ideas:</w:t>
      </w:r>
    </w:p>
    <w:p w:rsidR="001B1040" w:rsidRDefault="001B1040" w:rsidP="001B1040">
      <w:pPr>
        <w:pStyle w:val="ListParagraph"/>
        <w:numPr>
          <w:ilvl w:val="0"/>
          <w:numId w:val="17"/>
        </w:numPr>
      </w:pPr>
      <w:r>
        <w:t xml:space="preserve">Read about and experiment with IPv6. Modern operating systems already include support for IPv6, so you may be able to capture IPv6 traffic on your network. You can also “join the IPv6” backbone by tunneling to an IPv6 provider. </w:t>
      </w:r>
    </w:p>
    <w:p w:rsidR="001B1040" w:rsidRDefault="001B1040" w:rsidP="004F3C52">
      <w:pPr>
        <w:pStyle w:val="ListParagraph"/>
        <w:numPr>
          <w:ilvl w:val="0"/>
          <w:numId w:val="17"/>
        </w:numPr>
      </w:pPr>
      <w:r>
        <w:t>Learn about tunnels, which wrap an IP packet within another IP header.</w:t>
      </w:r>
    </w:p>
    <w:p w:rsidR="001B3A48" w:rsidRDefault="001B1040" w:rsidP="004F3C52">
      <w:pPr>
        <w:pStyle w:val="ListParagraph"/>
        <w:numPr>
          <w:ilvl w:val="0"/>
          <w:numId w:val="17"/>
        </w:numPr>
      </w:pPr>
      <w:r>
        <w:t xml:space="preserve">Read about IP </w:t>
      </w:r>
      <w:proofErr w:type="spellStart"/>
      <w:r>
        <w:t>geolocation</w:t>
      </w:r>
      <w:proofErr w:type="spellEnd"/>
      <w:r>
        <w:t>. It is</w:t>
      </w:r>
      <w:r w:rsidR="00266523">
        <w:t xml:space="preserve"> the process of assigning a geographical location to an IP address using measurements or clues from its name administrative dat</w:t>
      </w:r>
      <w:r w:rsidR="00266523">
        <w:t>a</w:t>
      </w:r>
      <w:r w:rsidR="00266523">
        <w:t>bases</w:t>
      </w:r>
      <w:r>
        <w:t xml:space="preserve">. Try a </w:t>
      </w:r>
      <w:proofErr w:type="spellStart"/>
      <w:r>
        <w:t>geolocation</w:t>
      </w:r>
      <w:proofErr w:type="spellEnd"/>
      <w:r>
        <w:t xml:space="preserve"> service.</w:t>
      </w:r>
    </w:p>
    <w:p w:rsidR="003277D2" w:rsidRDefault="001B1040" w:rsidP="004F3C52">
      <w:pPr>
        <w:pStyle w:val="ListParagraph"/>
        <w:numPr>
          <w:ilvl w:val="0"/>
          <w:numId w:val="17"/>
        </w:numPr>
      </w:pPr>
      <w:r>
        <w:t xml:space="preserve">Learn about </w:t>
      </w:r>
      <w:proofErr w:type="spellStart"/>
      <w:r>
        <w:t>IPsec</w:t>
      </w:r>
      <w:proofErr w:type="spellEnd"/>
      <w:r>
        <w:t xml:space="preserve"> or IP security. It provides confidentiality and authentication for IP packets, and is often used as part of </w:t>
      </w:r>
      <w:r w:rsidR="003277D2">
        <w:t>VPNs</w:t>
      </w:r>
      <w:r>
        <w:t>.</w:t>
      </w:r>
    </w:p>
    <w:p w:rsidR="00F57DA8" w:rsidRPr="00F57DA8" w:rsidRDefault="00F57DA8" w:rsidP="00F57DA8">
      <w:pPr>
        <w:rPr>
          <w:color w:val="BFBFBF" w:themeColor="background1" w:themeShade="BF"/>
        </w:rPr>
      </w:pPr>
      <w:r w:rsidRPr="00F57DA8">
        <w:rPr>
          <w:color w:val="BFBFBF" w:themeColor="background1" w:themeShade="BF"/>
        </w:rPr>
        <w:t>[END]</w:t>
      </w:r>
    </w:p>
    <w:sectPr w:rsidR="00F57DA8" w:rsidRPr="00F57DA8" w:rsidSect="001672D7">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523" w:rsidRDefault="00266523" w:rsidP="001672D7">
      <w:pPr>
        <w:spacing w:after="0" w:line="240" w:lineRule="auto"/>
      </w:pPr>
      <w:r>
        <w:separator/>
      </w:r>
    </w:p>
  </w:endnote>
  <w:endnote w:type="continuationSeparator" w:id="0">
    <w:p w:rsidR="00266523" w:rsidRDefault="00266523"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523" w:rsidRDefault="00266523"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1B1040">
            <w:rPr>
              <w:noProof/>
            </w:rPr>
            <w:t>8</w:t>
          </w:r>
        </w:fldSimple>
      </w:sdtContent>
    </w:sdt>
  </w:p>
  <w:p w:rsidR="00266523" w:rsidRDefault="002665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523" w:rsidRDefault="00266523" w:rsidP="001672D7">
      <w:pPr>
        <w:spacing w:after="0" w:line="240" w:lineRule="auto"/>
      </w:pPr>
      <w:r>
        <w:separator/>
      </w:r>
    </w:p>
  </w:footnote>
  <w:footnote w:type="continuationSeparator" w:id="0">
    <w:p w:rsidR="00266523" w:rsidRDefault="00266523"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C0047"/>
    <w:multiLevelType w:val="hybridMultilevel"/>
    <w:tmpl w:val="C2F6DD34"/>
    <w:lvl w:ilvl="0" w:tplc="BEA8DAA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F1676"/>
    <w:multiLevelType w:val="hybridMultilevel"/>
    <w:tmpl w:val="1984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B18D4"/>
    <w:multiLevelType w:val="hybridMultilevel"/>
    <w:tmpl w:val="66DA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F204A51"/>
    <w:multiLevelType w:val="hybridMultilevel"/>
    <w:tmpl w:val="EBFE25CC"/>
    <w:lvl w:ilvl="0" w:tplc="5C5A6E56">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4"/>
  </w:num>
  <w:num w:numId="5">
    <w:abstractNumId w:val="15"/>
  </w:num>
  <w:num w:numId="6">
    <w:abstractNumId w:val="5"/>
  </w:num>
  <w:num w:numId="7">
    <w:abstractNumId w:val="11"/>
  </w:num>
  <w:num w:numId="8">
    <w:abstractNumId w:val="1"/>
  </w:num>
  <w:num w:numId="9">
    <w:abstractNumId w:val="12"/>
  </w:num>
  <w:num w:numId="10">
    <w:abstractNumId w:val="10"/>
  </w:num>
  <w:num w:numId="11">
    <w:abstractNumId w:val="0"/>
  </w:num>
  <w:num w:numId="12">
    <w:abstractNumId w:val="16"/>
  </w:num>
  <w:num w:numId="13">
    <w:abstractNumId w:val="2"/>
  </w:num>
  <w:num w:numId="14">
    <w:abstractNumId w:val="8"/>
  </w:num>
  <w:num w:numId="15">
    <w:abstractNumId w:val="7"/>
  </w:num>
  <w:num w:numId="16">
    <w:abstractNumId w:val="3"/>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2CF6"/>
    <w:rsid w:val="00003301"/>
    <w:rsid w:val="0000392D"/>
    <w:rsid w:val="00023ACD"/>
    <w:rsid w:val="00024C3D"/>
    <w:rsid w:val="00041A57"/>
    <w:rsid w:val="00092F64"/>
    <w:rsid w:val="000A38A0"/>
    <w:rsid w:val="000C58B0"/>
    <w:rsid w:val="000D07F7"/>
    <w:rsid w:val="000D18EC"/>
    <w:rsid w:val="000F4739"/>
    <w:rsid w:val="00104E61"/>
    <w:rsid w:val="00112497"/>
    <w:rsid w:val="00113878"/>
    <w:rsid w:val="00131B8C"/>
    <w:rsid w:val="001672D7"/>
    <w:rsid w:val="00170735"/>
    <w:rsid w:val="00186E1A"/>
    <w:rsid w:val="001902FE"/>
    <w:rsid w:val="001A0BC2"/>
    <w:rsid w:val="001A47B7"/>
    <w:rsid w:val="001B1040"/>
    <w:rsid w:val="001B3A48"/>
    <w:rsid w:val="001C5AFC"/>
    <w:rsid w:val="001C7295"/>
    <w:rsid w:val="001C7BCA"/>
    <w:rsid w:val="001F030F"/>
    <w:rsid w:val="001F2F5C"/>
    <w:rsid w:val="00200AF7"/>
    <w:rsid w:val="00230AC3"/>
    <w:rsid w:val="0025268C"/>
    <w:rsid w:val="002639FA"/>
    <w:rsid w:val="00266523"/>
    <w:rsid w:val="0026729D"/>
    <w:rsid w:val="002732BF"/>
    <w:rsid w:val="002B2B5E"/>
    <w:rsid w:val="002B5547"/>
    <w:rsid w:val="002D004C"/>
    <w:rsid w:val="002D7B22"/>
    <w:rsid w:val="002E36D1"/>
    <w:rsid w:val="00311507"/>
    <w:rsid w:val="00312C15"/>
    <w:rsid w:val="00317D73"/>
    <w:rsid w:val="00323027"/>
    <w:rsid w:val="003277D2"/>
    <w:rsid w:val="00372147"/>
    <w:rsid w:val="003760DF"/>
    <w:rsid w:val="003944CA"/>
    <w:rsid w:val="00395F19"/>
    <w:rsid w:val="003D4DB7"/>
    <w:rsid w:val="003E6EDE"/>
    <w:rsid w:val="003F033A"/>
    <w:rsid w:val="003F5423"/>
    <w:rsid w:val="004141A7"/>
    <w:rsid w:val="00420BF7"/>
    <w:rsid w:val="00442DDE"/>
    <w:rsid w:val="0044384E"/>
    <w:rsid w:val="00444E1C"/>
    <w:rsid w:val="00445A78"/>
    <w:rsid w:val="00465F92"/>
    <w:rsid w:val="004B09F8"/>
    <w:rsid w:val="004B6758"/>
    <w:rsid w:val="004C3489"/>
    <w:rsid w:val="004F3BF7"/>
    <w:rsid w:val="004F3C52"/>
    <w:rsid w:val="00501343"/>
    <w:rsid w:val="00502D69"/>
    <w:rsid w:val="00543E5F"/>
    <w:rsid w:val="005871C9"/>
    <w:rsid w:val="005900E8"/>
    <w:rsid w:val="005964A9"/>
    <w:rsid w:val="00596FE4"/>
    <w:rsid w:val="005A18D8"/>
    <w:rsid w:val="005C3B45"/>
    <w:rsid w:val="005E4B7B"/>
    <w:rsid w:val="005F27DA"/>
    <w:rsid w:val="005F31F7"/>
    <w:rsid w:val="005F50D2"/>
    <w:rsid w:val="0060572F"/>
    <w:rsid w:val="006149BE"/>
    <w:rsid w:val="006519C2"/>
    <w:rsid w:val="00660E93"/>
    <w:rsid w:val="00693DDC"/>
    <w:rsid w:val="00694785"/>
    <w:rsid w:val="00697EDD"/>
    <w:rsid w:val="006A67C1"/>
    <w:rsid w:val="006C131C"/>
    <w:rsid w:val="006C52CB"/>
    <w:rsid w:val="006C7655"/>
    <w:rsid w:val="006D4B60"/>
    <w:rsid w:val="006E3262"/>
    <w:rsid w:val="00701A71"/>
    <w:rsid w:val="007126D4"/>
    <w:rsid w:val="00754F93"/>
    <w:rsid w:val="0075695F"/>
    <w:rsid w:val="00775563"/>
    <w:rsid w:val="0078402B"/>
    <w:rsid w:val="007C196F"/>
    <w:rsid w:val="007C2993"/>
    <w:rsid w:val="007C6083"/>
    <w:rsid w:val="007D3713"/>
    <w:rsid w:val="007E2611"/>
    <w:rsid w:val="00824B4B"/>
    <w:rsid w:val="00825E7A"/>
    <w:rsid w:val="00843C92"/>
    <w:rsid w:val="00874A92"/>
    <w:rsid w:val="00880C79"/>
    <w:rsid w:val="00894F9B"/>
    <w:rsid w:val="008D6BBD"/>
    <w:rsid w:val="008E538E"/>
    <w:rsid w:val="0090596F"/>
    <w:rsid w:val="009104A3"/>
    <w:rsid w:val="00925424"/>
    <w:rsid w:val="0092616C"/>
    <w:rsid w:val="00952C73"/>
    <w:rsid w:val="00956D37"/>
    <w:rsid w:val="009954D7"/>
    <w:rsid w:val="009A6BC8"/>
    <w:rsid w:val="009E576A"/>
    <w:rsid w:val="00A4527E"/>
    <w:rsid w:val="00A459CE"/>
    <w:rsid w:val="00A640CF"/>
    <w:rsid w:val="00A8027C"/>
    <w:rsid w:val="00A8296C"/>
    <w:rsid w:val="00A86760"/>
    <w:rsid w:val="00AA366E"/>
    <w:rsid w:val="00AA7684"/>
    <w:rsid w:val="00AF6733"/>
    <w:rsid w:val="00B01F6C"/>
    <w:rsid w:val="00B108F7"/>
    <w:rsid w:val="00B15463"/>
    <w:rsid w:val="00B42426"/>
    <w:rsid w:val="00B4525E"/>
    <w:rsid w:val="00B4550F"/>
    <w:rsid w:val="00B701AF"/>
    <w:rsid w:val="00B715BD"/>
    <w:rsid w:val="00BB3F26"/>
    <w:rsid w:val="00BD376D"/>
    <w:rsid w:val="00C007E3"/>
    <w:rsid w:val="00C36C61"/>
    <w:rsid w:val="00C4372A"/>
    <w:rsid w:val="00C53D31"/>
    <w:rsid w:val="00C64328"/>
    <w:rsid w:val="00C82D2B"/>
    <w:rsid w:val="00CA55A4"/>
    <w:rsid w:val="00CB06F2"/>
    <w:rsid w:val="00CF4FFF"/>
    <w:rsid w:val="00D13D5D"/>
    <w:rsid w:val="00D26C2D"/>
    <w:rsid w:val="00D275B2"/>
    <w:rsid w:val="00D6154C"/>
    <w:rsid w:val="00D646E2"/>
    <w:rsid w:val="00D817C0"/>
    <w:rsid w:val="00D842B7"/>
    <w:rsid w:val="00D91E83"/>
    <w:rsid w:val="00D91E86"/>
    <w:rsid w:val="00DC1355"/>
    <w:rsid w:val="00DD4153"/>
    <w:rsid w:val="00DD6A82"/>
    <w:rsid w:val="00DE43D7"/>
    <w:rsid w:val="00E40B13"/>
    <w:rsid w:val="00E47660"/>
    <w:rsid w:val="00EA0932"/>
    <w:rsid w:val="00EC2F2D"/>
    <w:rsid w:val="00EF2A0A"/>
    <w:rsid w:val="00F11849"/>
    <w:rsid w:val="00F253EA"/>
    <w:rsid w:val="00F50CA3"/>
    <w:rsid w:val="00F57DA8"/>
    <w:rsid w:val="00F8317F"/>
    <w:rsid w:val="00F85FE0"/>
    <w:rsid w:val="00FB7CD2"/>
    <w:rsid w:val="00FC171B"/>
    <w:rsid w:val="00FC7B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A48"/>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ListParagraphChar">
    <w:name w:val="List Paragraph Char"/>
    <w:basedOn w:val="DefaultParagraphFont"/>
    <w:link w:val="ListParagraph"/>
    <w:uiPriority w:val="34"/>
    <w:rsid w:val="00170735"/>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wa.edu.a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wa.edu.a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eb.mit.edu/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software/wget/" TargetMode="External"/><Relationship Id="rId5" Type="http://schemas.openxmlformats.org/officeDocument/2006/relationships/webSettings" Target="webSettings.xml"/><Relationship Id="rId15" Type="http://schemas.openxmlformats.org/officeDocument/2006/relationships/hyperlink" Target="http://mit.edu" TargetMode="External"/><Relationship Id="rId10" Type="http://schemas.openxmlformats.org/officeDocument/2006/relationships/hyperlink" Target="http://www.wireshark.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uwa.edu.a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1F9857-2807-46B1-B1F2-AB1680AF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8</Pages>
  <Words>3376</Words>
  <Characters>15366</Characters>
  <Application>Microsoft Office Word</Application>
  <DocSecurity>0</DocSecurity>
  <Lines>341</Lines>
  <Paragraphs>228</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27</cp:revision>
  <dcterms:created xsi:type="dcterms:W3CDTF">2012-02-13T03:43:00Z</dcterms:created>
  <dcterms:modified xsi:type="dcterms:W3CDTF">2012-08-01T23:01:00Z</dcterms:modified>
</cp:coreProperties>
</file>