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B76C45" w:rsidP="00420BF7">
      <w:pPr>
        <w:pStyle w:val="Title"/>
      </w:pPr>
      <w:r w:rsidRPr="00B76C45">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2"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0941C8">
        <w:t>Solutions</w:t>
      </w:r>
      <w:r w:rsidR="00420BF7">
        <w:t xml:space="preserve"> – </w:t>
      </w:r>
      <w:r w:rsidR="00550658">
        <w:t>Ethernet</w:t>
      </w:r>
      <w:r w:rsidR="00420BF7">
        <w:t xml:space="preserve">  </w:t>
      </w:r>
    </w:p>
    <w:p w:rsidR="002732BF" w:rsidRPr="002732BF" w:rsidRDefault="002732BF" w:rsidP="002732BF">
      <w:pPr>
        <w:pStyle w:val="Heading1"/>
        <w:spacing w:before="0"/>
        <w:rPr>
          <w:sz w:val="24"/>
        </w:rPr>
      </w:pPr>
    </w:p>
    <w:p w:rsidR="000941C8" w:rsidRPr="00D871D7" w:rsidRDefault="000941C8" w:rsidP="00420BF7">
      <w:pPr>
        <w:rPr>
          <w:i/>
        </w:rPr>
      </w:pPr>
      <w:r w:rsidRPr="00D871D7">
        <w:rPr>
          <w:i/>
        </w:rPr>
        <w:t>The solutions below are based on our capture and use of tools. Your answers will necessarily differ in the details because they are based on your capture and use of tools in a different network setting. Noneth</w:t>
      </w:r>
      <w:r w:rsidRPr="00D871D7">
        <w:rPr>
          <w:i/>
        </w:rPr>
        <w:t>e</w:t>
      </w:r>
      <w:r w:rsidRPr="00D871D7">
        <w:rPr>
          <w:i/>
        </w:rPr>
        <w:t>less, we expect our solutions to help you understand whether your answers are correct.</w:t>
      </w:r>
    </w:p>
    <w:p w:rsidR="00D842B7" w:rsidRPr="00B4550F" w:rsidRDefault="00D842B7" w:rsidP="00880C79">
      <w:pPr>
        <w:pStyle w:val="Heading1"/>
        <w:spacing w:before="360"/>
      </w:pPr>
      <w:r>
        <w:t xml:space="preserve">Step 3: </w:t>
      </w:r>
      <w:r w:rsidR="00020149">
        <w:t>Ethernet Frame</w:t>
      </w:r>
      <w:r>
        <w:t xml:space="preserve"> Structure</w:t>
      </w:r>
    </w:p>
    <w:p w:rsidR="00A60FDE" w:rsidRDefault="001B41B1" w:rsidP="00A8498D">
      <w:pPr>
        <w:keepNext/>
        <w:jc w:val="center"/>
      </w:pPr>
      <w:r w:rsidRPr="001B41B1">
        <w:rPr>
          <w:noProof/>
        </w:rPr>
        <w:drawing>
          <wp:inline distT="0" distB="0" distL="0" distR="0">
            <wp:extent cx="5591175" cy="1711401"/>
            <wp:effectExtent l="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38925" cy="2032576"/>
                      <a:chOff x="1695450" y="2397323"/>
                      <a:chExt cx="6638925" cy="2032576"/>
                    </a:xfrm>
                  </a:grpSpPr>
                  <a:sp>
                    <a:nvSpPr>
                      <a:cNvPr id="2" name="Rectangle 1"/>
                      <a:cNvSpPr/>
                    </a:nvSpPr>
                    <a:spPr>
                      <a:xfrm>
                        <a:off x="4572000" y="3076575"/>
                        <a:ext cx="274320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Payload (e.g., IP packet)</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1866900" y="3076575"/>
                        <a:ext cx="104775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Destination</a:t>
                          </a:r>
                        </a:p>
                        <a:p>
                          <a:pPr algn="ctr"/>
                          <a:r>
                            <a:rPr lang="en-US" sz="1400" dirty="0" smtClean="0">
                              <a:solidFill>
                                <a:schemeClr val="tx1"/>
                              </a:solidFill>
                            </a:rPr>
                            <a:t>Address</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914650" y="3076575"/>
                        <a:ext cx="104775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Source</a:t>
                          </a:r>
                        </a:p>
                        <a:p>
                          <a:pPr algn="ctr"/>
                          <a:r>
                            <a:rPr lang="en-US" sz="1400" dirty="0" smtClean="0">
                              <a:solidFill>
                                <a:schemeClr val="tx1"/>
                              </a:solidFill>
                            </a:rPr>
                            <a:t>Address</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962400" y="3076575"/>
                        <a:ext cx="60960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Type</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2085975" y="3429000"/>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a:t>
                          </a:r>
                          <a:r>
                            <a:rPr lang="en-US" sz="1200" dirty="0" smtClean="0"/>
                            <a:t> bytes</a:t>
                          </a:r>
                          <a:endParaRPr lang="en-US" sz="1200" dirty="0"/>
                        </a:p>
                      </a:txBody>
                      <a:useSpRect/>
                    </a:txSp>
                  </a:sp>
                  <a:sp>
                    <a:nvSpPr>
                      <a:cNvPr id="7" name="TextBox 6"/>
                      <a:cNvSpPr txBox="1"/>
                    </a:nvSpPr>
                    <a:spPr>
                      <a:xfrm>
                        <a:off x="3143250" y="3429000"/>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 bytes</a:t>
                          </a:r>
                          <a:endParaRPr lang="en-US" sz="1200" dirty="0"/>
                        </a:p>
                      </a:txBody>
                      <a:useSpRect/>
                    </a:txSp>
                  </a:sp>
                  <a:sp>
                    <a:nvSpPr>
                      <a:cNvPr id="8" name="TextBox 7"/>
                      <a:cNvSpPr txBox="1"/>
                    </a:nvSpPr>
                    <a:spPr>
                      <a:xfrm>
                        <a:off x="3968920" y="3429000"/>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9" name="TextBox 8"/>
                      <a:cNvSpPr txBox="1"/>
                    </a:nvSpPr>
                    <a:spPr>
                      <a:xfrm>
                        <a:off x="7515225" y="3429000"/>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 bytes</a:t>
                          </a:r>
                          <a:endParaRPr lang="en-US" sz="1200" dirty="0"/>
                        </a:p>
                      </a:txBody>
                      <a:useSpRect/>
                    </a:txSp>
                  </a:sp>
                  <a:sp>
                    <a:nvSpPr>
                      <a:cNvPr id="10" name="Left Brace 9"/>
                      <a:cNvSpPr/>
                    </a:nvSpPr>
                    <a:spPr>
                      <a:xfrm rot="16200000">
                        <a:off x="3062287" y="2633664"/>
                        <a:ext cx="285750" cy="27432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1" name="Left Brace 10"/>
                      <a:cNvSpPr/>
                    </a:nvSpPr>
                    <a:spPr>
                      <a:xfrm rot="16200000">
                        <a:off x="5801868" y="2634806"/>
                        <a:ext cx="283464" cy="27432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 name="TextBox 11"/>
                      <a:cNvSpPr txBox="1"/>
                    </a:nvSpPr>
                    <a:spPr>
                      <a:xfrm>
                        <a:off x="2610170" y="4152900"/>
                        <a:ext cx="120315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Ethernet header</a:t>
                          </a:r>
                          <a:endParaRPr lang="en-US" sz="1200" dirty="0"/>
                        </a:p>
                      </a:txBody>
                      <a:useSpRect/>
                    </a:txSp>
                  </a:sp>
                  <a:sp>
                    <a:nvSpPr>
                      <a:cNvPr id="13" name="TextBox 12"/>
                      <a:cNvSpPr txBox="1"/>
                    </a:nvSpPr>
                    <a:spPr>
                      <a:xfrm>
                        <a:off x="5328366" y="4152900"/>
                        <a:ext cx="125316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Ethernet payload</a:t>
                          </a:r>
                          <a:endParaRPr lang="en-US" sz="1200" dirty="0"/>
                        </a:p>
                      </a:txBody>
                      <a:useSpRect/>
                    </a:txSp>
                  </a:sp>
                  <a:cxnSp>
                    <a:nvCxnSpPr>
                      <a:cNvPr id="15" name="Straight Arrow Connector 14"/>
                      <a:cNvCxnSpPr/>
                    </a:nvCxnSpPr>
                    <a:spPr>
                      <a:xfrm>
                        <a:off x="1819275" y="26670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1695450" y="2397323"/>
                        <a:ext cx="105169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Start of frame</a:t>
                          </a:r>
                          <a:endParaRPr lang="en-US" sz="1200" dirty="0"/>
                        </a:p>
                      </a:txBody>
                      <a:useSpRect/>
                    </a:txSp>
                  </a:sp>
                  <a:sp>
                    <a:nvSpPr>
                      <a:cNvPr id="21" name="Rectangle 20"/>
                      <a:cNvSpPr/>
                    </a:nvSpPr>
                    <a:spPr>
                      <a:xfrm>
                        <a:off x="7343775" y="3076575"/>
                        <a:ext cx="990600" cy="352425"/>
                      </a:xfrm>
                      <a:prstGeom prst="rect">
                        <a:avLst/>
                      </a:prstGeom>
                      <a:noFill/>
                      <a:ln w="12700">
                        <a:solidFill>
                          <a:schemeClr val="tx2"/>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Checksum</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46B2D" w:rsidRPr="00A60FDE" w:rsidRDefault="00A60FDE" w:rsidP="00A60FDE">
      <w:pPr>
        <w:pStyle w:val="Caption"/>
      </w:pPr>
      <w:r w:rsidRPr="00A60FDE">
        <w:t xml:space="preserve">Figure </w:t>
      </w:r>
      <w:fldSimple w:instr=" SEQ Figure \* ARABIC ">
        <w:r w:rsidR="002007B8">
          <w:rPr>
            <w:noProof/>
          </w:rPr>
          <w:t>1</w:t>
        </w:r>
      </w:fldSimple>
      <w:r w:rsidRPr="00A60FDE">
        <w:t xml:space="preserve">: </w:t>
      </w:r>
      <w:r w:rsidR="001B41B1">
        <w:t>Structure of an Ethernet frame</w:t>
      </w:r>
    </w:p>
    <w:p w:rsidR="00E46B2D" w:rsidRDefault="00E46B2D" w:rsidP="00634BCA">
      <w:pPr>
        <w:spacing w:after="120"/>
      </w:pPr>
      <w:r>
        <w:t>There are several features to note:</w:t>
      </w:r>
    </w:p>
    <w:p w:rsidR="001B41B1" w:rsidRDefault="001B41B1" w:rsidP="00B8113A">
      <w:pPr>
        <w:pStyle w:val="ListParagraph"/>
        <w:numPr>
          <w:ilvl w:val="0"/>
          <w:numId w:val="5"/>
        </w:numPr>
      </w:pPr>
      <w:r>
        <w:t>The destination address comes before the source address.</w:t>
      </w:r>
    </w:p>
    <w:p w:rsidR="001B41B1" w:rsidRDefault="001B41B1" w:rsidP="00B8113A">
      <w:pPr>
        <w:pStyle w:val="ListParagraph"/>
        <w:numPr>
          <w:ilvl w:val="0"/>
          <w:numId w:val="5"/>
        </w:numPr>
      </w:pPr>
      <w:r>
        <w:t xml:space="preserve">The pad is not shown because the packets we examined (ping) </w:t>
      </w:r>
      <w:r w:rsidR="006B484F">
        <w:t>are</w:t>
      </w:r>
      <w:r>
        <w:t xml:space="preserve"> large enough that no pad </w:t>
      </w:r>
      <w:r w:rsidR="006B484F">
        <w:t>i</w:t>
      </w:r>
      <w:r>
        <w:t>s needed.</w:t>
      </w:r>
    </w:p>
    <w:p w:rsidR="001B41B1" w:rsidRDefault="001B41B1" w:rsidP="00B8113A">
      <w:pPr>
        <w:pStyle w:val="ListParagraph"/>
        <w:numPr>
          <w:ilvl w:val="0"/>
          <w:numId w:val="5"/>
        </w:numPr>
      </w:pPr>
      <w:r>
        <w:t>Unlike many protocols, Ethernet has a trailer (the checksum, and pad if present) as well as a header.</w:t>
      </w:r>
      <w:r w:rsidR="006B484F">
        <w:t xml:space="preserve"> The checksum is handled by the hardware and not visible to Wireshark.</w:t>
      </w:r>
    </w:p>
    <w:p w:rsidR="003D6D69" w:rsidRDefault="005B5C27" w:rsidP="00B8113A">
      <w:pPr>
        <w:pStyle w:val="ListParagraph"/>
        <w:numPr>
          <w:ilvl w:val="0"/>
          <w:numId w:val="5"/>
        </w:numPr>
      </w:pPr>
      <w:r>
        <w:t>The Ethernet header is 14 bytes long.</w:t>
      </w:r>
    </w:p>
    <w:p w:rsidR="00D842B7" w:rsidRDefault="00D842B7" w:rsidP="00D842B7">
      <w:pPr>
        <w:pStyle w:val="Heading1"/>
      </w:pPr>
      <w:r>
        <w:t xml:space="preserve">Step 4: </w:t>
      </w:r>
      <w:r w:rsidR="00893ACC">
        <w:t xml:space="preserve">Scope of </w:t>
      </w:r>
      <w:r w:rsidR="00020149">
        <w:t>Ethernet Addresses</w:t>
      </w:r>
    </w:p>
    <w:p w:rsidR="002007B8" w:rsidRDefault="006B484F" w:rsidP="002007B8">
      <w:pPr>
        <w:keepNext/>
        <w:jc w:val="center"/>
      </w:pPr>
      <w:r w:rsidRPr="006B484F">
        <w:rPr>
          <w:noProof/>
        </w:rPr>
        <w:drawing>
          <wp:inline distT="0" distB="0" distL="0" distR="0">
            <wp:extent cx="5686425" cy="1849911"/>
            <wp:effectExtent l="0" t="0" r="0" b="0"/>
            <wp:docPr id="21"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4503" cy="2317552"/>
                      <a:chOff x="793862" y="2419350"/>
                      <a:chExt cx="7124503" cy="2317552"/>
                    </a:xfrm>
                  </a:grpSpPr>
                  <a:pic>
                    <a:nvPicPr>
                      <a:cNvPr id="2" name="Picture 22"/>
                      <a:cNvPicPr>
                        <a:picLocks noChangeArrowheads="1"/>
                      </a:cNvPicPr>
                    </a:nvPicPr>
                    <a:blipFill>
                      <a:blip r:embed="rId10" cstate="print"/>
                      <a:srcRect/>
                      <a:stretch>
                        <a:fillRect/>
                      </a:stretch>
                    </a:blipFill>
                    <a:spPr bwMode="auto">
                      <a:xfrm>
                        <a:off x="1317625" y="3048793"/>
                        <a:ext cx="914400" cy="741363"/>
                      </a:xfrm>
                      <a:prstGeom prst="rect">
                        <a:avLst/>
                      </a:prstGeom>
                      <a:noFill/>
                      <a:ln w="9525">
                        <a:noFill/>
                        <a:miter lim="800000"/>
                        <a:headEnd/>
                        <a:tailEnd/>
                      </a:ln>
                    </a:spPr>
                  </a:pic>
                  <a:pic>
                    <a:nvPicPr>
                      <a:cNvPr id="3" name="Picture 36"/>
                      <a:cNvPicPr>
                        <a:picLocks noChangeArrowheads="1"/>
                      </a:cNvPicPr>
                    </a:nvPicPr>
                    <a:blipFill>
                      <a:blip r:embed="rId11" cstate="print"/>
                      <a:srcRect/>
                      <a:stretch>
                        <a:fillRect/>
                      </a:stretch>
                    </a:blipFill>
                    <a:spPr bwMode="auto">
                      <a:xfrm>
                        <a:off x="4107656" y="3159919"/>
                        <a:ext cx="928687" cy="538162"/>
                      </a:xfrm>
                      <a:prstGeom prst="rect">
                        <a:avLst/>
                      </a:prstGeom>
                      <a:noFill/>
                      <a:ln w="9525">
                        <a:noFill/>
                        <a:miter lim="800000"/>
                        <a:headEnd/>
                        <a:tailEnd/>
                      </a:ln>
                    </a:spPr>
                  </a:pic>
                  <a:pic>
                    <a:nvPicPr>
                      <a:cNvPr id="4" name="Picture 8"/>
                      <a:cNvPicPr>
                        <a:picLocks noChangeArrowheads="1"/>
                      </a:cNvPicPr>
                    </a:nvPicPr>
                    <a:blipFill>
                      <a:blip r:embed="rId12" cstate="print"/>
                      <a:srcRect/>
                      <a:stretch>
                        <a:fillRect/>
                      </a:stretch>
                    </a:blipFill>
                    <a:spPr bwMode="auto">
                      <a:xfrm>
                        <a:off x="6508750" y="3214687"/>
                        <a:ext cx="1020763" cy="428625"/>
                      </a:xfrm>
                      <a:prstGeom prst="rect">
                        <a:avLst/>
                      </a:prstGeom>
                      <a:noFill/>
                      <a:ln w="9525">
                        <a:noFill/>
                        <a:miter lim="800000"/>
                        <a:headEnd/>
                        <a:tailEnd/>
                      </a:ln>
                    </a:spPr>
                  </a:pic>
                  <a:cxnSp>
                    <a:nvCxnSpPr>
                      <a:cNvPr id="6" name="Straight Arrow Connector 5"/>
                      <a:cNvCxnSpPr/>
                    </a:nvCxnSpPr>
                    <a:spPr>
                      <a:xfrm>
                        <a:off x="1819275" y="4352925"/>
                        <a:ext cx="2752725"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4581525" y="4352925"/>
                        <a:ext cx="2752725"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1181100" y="3810000"/>
                        <a:ext cx="126271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Your computer</a:t>
                          </a:r>
                          <a:endParaRPr lang="en-US" sz="1400" dirty="0"/>
                        </a:p>
                      </a:txBody>
                      <a:useSpRect/>
                    </a:txSp>
                  </a:sp>
                  <a:sp>
                    <a:nvSpPr>
                      <a:cNvPr id="9" name="TextBox 8"/>
                      <a:cNvSpPr txBox="1"/>
                    </a:nvSpPr>
                    <a:spPr>
                      <a:xfrm>
                        <a:off x="4232387" y="3743325"/>
                        <a:ext cx="67922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Router</a:t>
                          </a:r>
                          <a:endParaRPr lang="en-US" sz="1400" dirty="0"/>
                        </a:p>
                      </a:txBody>
                      <a:useSpRect/>
                    </a:txSp>
                  </a:sp>
                  <a:sp>
                    <a:nvSpPr>
                      <a:cNvPr id="10" name="TextBox 9"/>
                      <a:cNvSpPr txBox="1"/>
                    </a:nvSpPr>
                    <a:spPr>
                      <a:xfrm>
                        <a:off x="6375512" y="3743325"/>
                        <a:ext cx="12519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Remote server</a:t>
                          </a:r>
                          <a:endParaRPr lang="en-US" sz="1400" dirty="0"/>
                        </a:p>
                      </a:txBody>
                      <a:useSpRect/>
                    </a:txSp>
                  </a:sp>
                  <a:sp>
                    <a:nvSpPr>
                      <a:cNvPr id="11" name="TextBox 10"/>
                      <a:cNvSpPr txBox="1"/>
                    </a:nvSpPr>
                    <a:spPr>
                      <a:xfrm>
                        <a:off x="5318237" y="4429125"/>
                        <a:ext cx="132113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Rest of Internet</a:t>
                          </a:r>
                          <a:endParaRPr lang="en-US" sz="1400" dirty="0"/>
                        </a:p>
                      </a:txBody>
                      <a:useSpRect/>
                    </a:txSp>
                  </a:sp>
                  <a:sp>
                    <a:nvSpPr>
                      <a:cNvPr id="12" name="TextBox 11"/>
                      <a:cNvSpPr txBox="1"/>
                    </a:nvSpPr>
                    <a:spPr>
                      <a:xfrm>
                        <a:off x="2536937" y="4429125"/>
                        <a:ext cx="11578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Ethernet LAN</a:t>
                          </a:r>
                          <a:endParaRPr lang="en-US" sz="1400" dirty="0"/>
                        </a:p>
                      </a:txBody>
                      <a:useSpRect/>
                    </a:txSp>
                  </a:sp>
                  <a:sp>
                    <a:nvSpPr>
                      <a:cNvPr id="13" name="TextBox 12"/>
                      <a:cNvSpPr txBox="1"/>
                    </a:nvSpPr>
                    <a:spPr>
                      <a:xfrm>
                        <a:off x="793862" y="2419350"/>
                        <a:ext cx="209044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Eth </a:t>
                          </a:r>
                          <a:r>
                            <a:rPr lang="en-US" sz="1200" dirty="0" err="1" smtClean="0"/>
                            <a:t>addr</a:t>
                          </a:r>
                          <a:r>
                            <a:rPr lang="en-US" sz="1200" dirty="0" smtClean="0"/>
                            <a:t> = 00:25:64:d5:10:d8</a:t>
                          </a:r>
                        </a:p>
                        <a:p>
                          <a:r>
                            <a:rPr lang="en-US" sz="1200" dirty="0" smtClean="0"/>
                            <a:t>IP </a:t>
                          </a:r>
                          <a:r>
                            <a:rPr lang="en-US" sz="1200" dirty="0" err="1" smtClean="0"/>
                            <a:t>addr</a:t>
                          </a:r>
                          <a:r>
                            <a:rPr lang="en-US" sz="1200" dirty="0" smtClean="0"/>
                            <a:t> = 128.208.2.151</a:t>
                          </a:r>
                          <a:endParaRPr lang="en-US" sz="1200" dirty="0"/>
                        </a:p>
                      </a:txBody>
                      <a:useSpRect/>
                    </a:txSp>
                  </a:sp>
                  <a:sp>
                    <a:nvSpPr>
                      <a:cNvPr id="14" name="TextBox 13"/>
                      <a:cNvSpPr txBox="1"/>
                    </a:nvSpPr>
                    <a:spPr>
                      <a:xfrm>
                        <a:off x="6165962" y="2428875"/>
                        <a:ext cx="1752403"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Eth </a:t>
                          </a:r>
                          <a:r>
                            <a:rPr lang="en-US" sz="1200" dirty="0" err="1" smtClean="0"/>
                            <a:t>addr</a:t>
                          </a:r>
                          <a:r>
                            <a:rPr lang="en-US" sz="1200" dirty="0" smtClean="0"/>
                            <a:t> = ??</a:t>
                          </a:r>
                        </a:p>
                        <a:p>
                          <a:r>
                            <a:rPr lang="en-US" sz="1200" dirty="0" smtClean="0"/>
                            <a:t>IP </a:t>
                          </a:r>
                          <a:r>
                            <a:rPr lang="en-US" sz="1200" dirty="0" err="1" smtClean="0"/>
                            <a:t>addr</a:t>
                          </a:r>
                          <a:r>
                            <a:rPr lang="en-US" sz="1200" dirty="0" smtClean="0"/>
                            <a:t> = 74.125.127.106</a:t>
                          </a:r>
                          <a:endParaRPr lang="en-US" sz="1200" dirty="0"/>
                        </a:p>
                      </a:txBody>
                      <a:useSpRect/>
                    </a:txSp>
                  </a:sp>
                  <a:sp>
                    <a:nvSpPr>
                      <a:cNvPr id="15" name="TextBox 14"/>
                      <a:cNvSpPr txBox="1"/>
                    </a:nvSpPr>
                    <a:spPr>
                      <a:xfrm>
                        <a:off x="3537062" y="2438400"/>
                        <a:ext cx="2043957"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Eth </a:t>
                          </a:r>
                          <a:r>
                            <a:rPr lang="en-US" sz="1200" dirty="0" err="1" smtClean="0"/>
                            <a:t>addr</a:t>
                          </a:r>
                          <a:r>
                            <a:rPr lang="en-US" sz="1200" dirty="0" smtClean="0"/>
                            <a:t> = 00:00:5e:00:01:01 </a:t>
                          </a:r>
                        </a:p>
                        <a:p>
                          <a:r>
                            <a:rPr lang="en-US" sz="1200" dirty="0" smtClean="0"/>
                            <a:t>IP </a:t>
                          </a:r>
                          <a:r>
                            <a:rPr lang="en-US" sz="1200" dirty="0" err="1" smtClean="0"/>
                            <a:t>addr</a:t>
                          </a:r>
                          <a:r>
                            <a:rPr lang="en-US" sz="1200" dirty="0" smtClean="0"/>
                            <a:t> = ??</a:t>
                          </a:r>
                          <a:endParaRPr lang="en-US" sz="1200" dirty="0"/>
                        </a:p>
                      </a:txBody>
                      <a:useSpRect/>
                    </a:txSp>
                  </a:sp>
                  <a:cxnSp>
                    <a:nvCxnSpPr>
                      <a:cNvPr id="17" name="Straight Connector 16"/>
                      <a:cNvCxnSpPr>
                        <a:stCxn id="2" idx="3"/>
                        <a:endCxn id="3" idx="1"/>
                      </a:cNvCxnSpPr>
                    </a:nvCxnSpPr>
                    <a:spPr>
                      <a:xfrm>
                        <a:off x="2232025" y="3419475"/>
                        <a:ext cx="1875631" cy="9525"/>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19" name="Straight Connector 18"/>
                      <a:cNvCxnSpPr>
                        <a:stCxn id="3" idx="3"/>
                        <a:endCxn id="4" idx="1"/>
                      </a:cNvCxnSpPr>
                    </a:nvCxnSpPr>
                    <a:spPr>
                      <a:xfrm>
                        <a:off x="5036343" y="3429000"/>
                        <a:ext cx="1472407" cy="0"/>
                      </a:xfrm>
                      <a:prstGeom prst="line">
                        <a:avLst/>
                      </a:prstGeom>
                      <a:ln w="19050"/>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B484F" w:rsidRDefault="002007B8" w:rsidP="002007B8">
      <w:pPr>
        <w:pStyle w:val="Caption"/>
      </w:pPr>
      <w:r>
        <w:t xml:space="preserve">Figure </w:t>
      </w:r>
      <w:fldSimple w:instr=" SEQ Figure \* ARABIC ">
        <w:r>
          <w:rPr>
            <w:noProof/>
          </w:rPr>
          <w:t>2</w:t>
        </w:r>
      </w:fldSimple>
      <w:r>
        <w:t>: Ethernet and IP addresses of network devices</w:t>
      </w:r>
    </w:p>
    <w:p w:rsidR="006B484F" w:rsidRDefault="002007B8" w:rsidP="00634BCA">
      <w:pPr>
        <w:spacing w:after="120"/>
      </w:pPr>
      <w:r>
        <w:lastRenderedPageBreak/>
        <w:t>There are several features to note:</w:t>
      </w:r>
    </w:p>
    <w:p w:rsidR="002007B8" w:rsidRDefault="002007B8" w:rsidP="002007B8">
      <w:pPr>
        <w:pStyle w:val="ListParagraph"/>
        <w:numPr>
          <w:ilvl w:val="0"/>
          <w:numId w:val="7"/>
        </w:numPr>
      </w:pPr>
      <w:r>
        <w:t>The Ethernet and IP addresses will vary for your trace because different computers are involved, but they will have the same form, e.g. 6 bytes in hexadecimal format or 4 “dotted” bytes.</w:t>
      </w:r>
    </w:p>
    <w:p w:rsidR="002007B8" w:rsidRDefault="002007B8" w:rsidP="002007B8">
      <w:pPr>
        <w:pStyle w:val="ListParagraph"/>
        <w:numPr>
          <w:ilvl w:val="0"/>
          <w:numId w:val="7"/>
        </w:numPr>
      </w:pPr>
      <w:r>
        <w:t>The Ethernet addresses correspond to your computer and the router.</w:t>
      </w:r>
    </w:p>
    <w:p w:rsidR="002007B8" w:rsidRDefault="002007B8" w:rsidP="002007B8">
      <w:pPr>
        <w:pStyle w:val="ListParagraph"/>
        <w:numPr>
          <w:ilvl w:val="0"/>
          <w:numId w:val="7"/>
        </w:numPr>
      </w:pPr>
      <w:r>
        <w:t>The IP addresses correspond to your computer and the remote server.</w:t>
      </w:r>
    </w:p>
    <w:p w:rsidR="002007B8" w:rsidRDefault="002007B8" w:rsidP="002007B8">
      <w:pPr>
        <w:pStyle w:val="ListParagraph"/>
        <w:numPr>
          <w:ilvl w:val="0"/>
          <w:numId w:val="7"/>
        </w:numPr>
      </w:pPr>
      <w:r>
        <w:t xml:space="preserve">Some Ethernet addresses and IP addresses are not known </w:t>
      </w:r>
      <w:r w:rsidR="00D871D7">
        <w:t xml:space="preserve">from the trace alone. They are </w:t>
      </w:r>
      <w:r>
        <w:t>shown as “??”.</w:t>
      </w:r>
    </w:p>
    <w:p w:rsidR="00D842B7" w:rsidRDefault="00D842B7" w:rsidP="00D842B7">
      <w:pPr>
        <w:pStyle w:val="Heading1"/>
      </w:pPr>
      <w:r>
        <w:t xml:space="preserve">Step 5: </w:t>
      </w:r>
      <w:r w:rsidR="00020149">
        <w:t>Broadcast Addresses</w:t>
      </w:r>
    </w:p>
    <w:p w:rsidR="00634BCA" w:rsidRDefault="00634BCA" w:rsidP="00634BCA">
      <w:pPr>
        <w:spacing w:after="120"/>
      </w:pPr>
      <w:r>
        <w:t>Answers to the questions:</w:t>
      </w:r>
    </w:p>
    <w:p w:rsidR="00634BCA" w:rsidRDefault="00CC5BDB" w:rsidP="00D842B7">
      <w:pPr>
        <w:pStyle w:val="ListParagraph"/>
        <w:numPr>
          <w:ilvl w:val="0"/>
          <w:numId w:val="9"/>
        </w:numPr>
      </w:pPr>
      <w:r>
        <w:t xml:space="preserve">The </w:t>
      </w:r>
      <w:r w:rsidR="00D871D7">
        <w:t xml:space="preserve">broadcast address is </w:t>
      </w:r>
      <w:proofErr w:type="spellStart"/>
      <w:r w:rsidR="00D871D7">
        <w:t>ff</w:t>
      </w:r>
      <w:proofErr w:type="gramStart"/>
      <w:r w:rsidR="00D871D7">
        <w:t>:ff:ff:ff:ff:ff</w:t>
      </w:r>
      <w:proofErr w:type="spellEnd"/>
      <w:proofErr w:type="gramEnd"/>
      <w:r w:rsidR="00D871D7">
        <w:t xml:space="preserve">. This is 48 bits of “all 1s”written in standard form. </w:t>
      </w:r>
    </w:p>
    <w:p w:rsidR="0072027C" w:rsidRDefault="0072027C" w:rsidP="00D842B7">
      <w:pPr>
        <w:pStyle w:val="ListParagraph"/>
        <w:numPr>
          <w:ilvl w:val="0"/>
          <w:numId w:val="9"/>
        </w:numPr>
      </w:pPr>
      <w:r>
        <w:t xml:space="preserve">The broadcast/multicast or “group” bit is shown by Wireshark as “.... ...1 .... </w:t>
      </w:r>
      <w:proofErr w:type="gramStart"/>
      <w:r>
        <w:t>.... .... ....</w:t>
      </w:r>
      <w:proofErr w:type="gramEnd"/>
      <w:r>
        <w:t xml:space="preserve">” or a one in the low-order bit of the first address byte. </w:t>
      </w:r>
      <w:r w:rsidR="00C2560D">
        <w:t xml:space="preserve">We could also write this 01:00:00:00:00:00. </w:t>
      </w:r>
      <w:r>
        <w:t xml:space="preserve">This </w:t>
      </w:r>
      <w:r w:rsidR="00C2560D">
        <w:t xml:space="preserve">bit </w:t>
      </w:r>
      <w:r>
        <w:t>is a</w:t>
      </w:r>
      <w:r>
        <w:t>c</w:t>
      </w:r>
      <w:r>
        <w:t>tually the bit that is transmitted on the wire first</w:t>
      </w:r>
      <w:r w:rsidR="00C2560D">
        <w:t xml:space="preserve"> because</w:t>
      </w:r>
      <w:r>
        <w:t xml:space="preserve"> Ethernet defines the transmission o</w:t>
      </w:r>
      <w:r>
        <w:t>r</w:t>
      </w:r>
      <w:r>
        <w:t xml:space="preserve">der to be </w:t>
      </w:r>
      <w:r w:rsidR="00C2560D">
        <w:t>the “</w:t>
      </w:r>
      <w:r>
        <w:t xml:space="preserve">least significant bit </w:t>
      </w:r>
      <w:r w:rsidR="00C2560D">
        <w:t xml:space="preserve">of each byte </w:t>
      </w:r>
      <w:r>
        <w:t>first</w:t>
      </w:r>
      <w:r w:rsidR="00C2560D">
        <w:t>”</w:t>
      </w:r>
      <w:r>
        <w:t>.</w:t>
      </w:r>
    </w:p>
    <w:p w:rsidR="0084263B" w:rsidRDefault="002A3253" w:rsidP="0084263B">
      <w:pPr>
        <w:pStyle w:val="Heading1"/>
      </w:pPr>
      <w:r>
        <w:t>Explore on your own (</w:t>
      </w:r>
      <w:r w:rsidR="0084263B">
        <w:t>IEEE 802.3</w:t>
      </w:r>
      <w:r>
        <w:t>)</w:t>
      </w:r>
    </w:p>
    <w:p w:rsidR="002A3253" w:rsidRPr="002A3253" w:rsidRDefault="002A3253" w:rsidP="002A3253">
      <w:pPr>
        <w:spacing w:after="120"/>
      </w:pPr>
      <w:r>
        <w:t>Answers to the questions:</w:t>
      </w:r>
    </w:p>
    <w:p w:rsidR="00166AE4" w:rsidRDefault="0084263B" w:rsidP="0084263B">
      <w:pPr>
        <w:pStyle w:val="ListParagraph"/>
        <w:numPr>
          <w:ilvl w:val="0"/>
          <w:numId w:val="8"/>
        </w:numPr>
      </w:pPr>
      <w:r>
        <w:t>The IEEE 802.3 header is 14 bytes, the same as DIX Ethernet.</w:t>
      </w:r>
      <w:r w:rsidR="00166AE4">
        <w:t xml:space="preserve"> (Both also have a trailer with a checksum and padding if needed.)</w:t>
      </w:r>
      <w:r>
        <w:t xml:space="preserve"> LLC adds another 3 bytes</w:t>
      </w:r>
      <w:r w:rsidR="00166AE4">
        <w:t xml:space="preserve"> of headers for a total of 17 bytes of headers.</w:t>
      </w:r>
    </w:p>
    <w:p w:rsidR="00166AE4" w:rsidRDefault="00166AE4" w:rsidP="0084263B">
      <w:pPr>
        <w:pStyle w:val="ListParagraph"/>
        <w:numPr>
          <w:ilvl w:val="0"/>
          <w:numId w:val="8"/>
        </w:numPr>
      </w:pPr>
      <w:r>
        <w:t>The DIX Ethernet Type field and IEEE 802.3 Length field are in the same position. If the value is less than 0x600 (1536) then it is interpreted as a frame length. If the value is larger than 0x600 (1536) then it is interpreted as a Type value.</w:t>
      </w:r>
    </w:p>
    <w:p w:rsidR="00166AE4" w:rsidRDefault="0084263B" w:rsidP="0084263B">
      <w:pPr>
        <w:pStyle w:val="ListParagraph"/>
        <w:numPr>
          <w:ilvl w:val="0"/>
          <w:numId w:val="8"/>
        </w:numPr>
      </w:pPr>
      <w:r>
        <w:t xml:space="preserve">IEEE 802.3 </w:t>
      </w:r>
      <w:r w:rsidR="00C2560D">
        <w:t xml:space="preserve">adds the LLC header </w:t>
      </w:r>
      <w:r w:rsidR="00083034">
        <w:t>immediately after the IEEE 802.3 header to</w:t>
      </w:r>
      <w:r w:rsidR="00C2560D">
        <w:t xml:space="preserve"> conveys</w:t>
      </w:r>
      <w:r w:rsidR="00166AE4">
        <w:t xml:space="preserve"> the </w:t>
      </w:r>
      <w:r w:rsidR="00083034">
        <w:t xml:space="preserve">next </w:t>
      </w:r>
      <w:r w:rsidR="00166AE4">
        <w:t>higher layer proto</w:t>
      </w:r>
      <w:r w:rsidR="00083034">
        <w:t>col. LLC</w:t>
      </w:r>
      <w:r w:rsidR="00166AE4">
        <w:t xml:space="preserve"> uses a single </w:t>
      </w:r>
      <w:r w:rsidR="00083034">
        <w:t xml:space="preserve">initial </w:t>
      </w:r>
      <w:r w:rsidR="00166AE4">
        <w:t>byte</w:t>
      </w:r>
      <w:r w:rsidR="00C2560D">
        <w:t xml:space="preserve"> called</w:t>
      </w:r>
      <w:r w:rsidR="00166AE4">
        <w:t xml:space="preserve"> </w:t>
      </w:r>
      <w:r w:rsidR="00C2560D">
        <w:t xml:space="preserve">the DSAP (destination service access point) </w:t>
      </w:r>
      <w:r w:rsidR="00166AE4">
        <w:t>rather than the two bytes in the Type field.</w:t>
      </w:r>
    </w:p>
    <w:p w:rsidR="006157C1" w:rsidRPr="006157C1" w:rsidRDefault="006157C1" w:rsidP="006157C1">
      <w:pPr>
        <w:rPr>
          <w:color w:val="BFBFBF" w:themeColor="background1" w:themeShade="BF"/>
        </w:rPr>
      </w:pPr>
      <w:r w:rsidRPr="006157C1">
        <w:rPr>
          <w:color w:val="BFBFBF" w:themeColor="background1" w:themeShade="BF"/>
        </w:rPr>
        <w:t>[END]</w:t>
      </w:r>
    </w:p>
    <w:p w:rsidR="001672D7" w:rsidRDefault="001672D7"/>
    <w:sectPr w:rsidR="001672D7" w:rsidSect="001672D7">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1D7" w:rsidRDefault="00D871D7" w:rsidP="001672D7">
      <w:pPr>
        <w:spacing w:after="0" w:line="240" w:lineRule="auto"/>
      </w:pPr>
      <w:r>
        <w:separator/>
      </w:r>
    </w:p>
  </w:endnote>
  <w:endnote w:type="continuationSeparator" w:id="0">
    <w:p w:rsidR="00D871D7" w:rsidRDefault="00D871D7"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1D7" w:rsidRDefault="00D871D7" w:rsidP="001672D7">
    <w:pPr>
      <w:pStyle w:val="Footer"/>
      <w:jc w:val="center"/>
    </w:pPr>
    <w:r w:rsidRPr="00697EDD">
      <w:rPr>
        <w:sz w:val="18"/>
      </w:rPr>
      <w:t>CN5E Labs</w:t>
    </w:r>
    <w:r w:rsidR="00634BCA">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2A3253">
            <w:rPr>
              <w:noProof/>
            </w:rPr>
            <w:t>1</w:t>
          </w:r>
        </w:fldSimple>
      </w:sdtContent>
    </w:sdt>
  </w:p>
  <w:p w:rsidR="00D871D7" w:rsidRDefault="00D871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1D7" w:rsidRDefault="00D871D7" w:rsidP="001672D7">
      <w:pPr>
        <w:spacing w:after="0" w:line="240" w:lineRule="auto"/>
      </w:pPr>
      <w:r>
        <w:separator/>
      </w:r>
    </w:p>
  </w:footnote>
  <w:footnote w:type="continuationSeparator" w:id="0">
    <w:p w:rsidR="00D871D7" w:rsidRDefault="00D871D7"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D"/>
    <w:multiLevelType w:val="hybridMultilevel"/>
    <w:tmpl w:val="565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B10D8"/>
    <w:multiLevelType w:val="hybridMultilevel"/>
    <w:tmpl w:val="B5B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A2FD6"/>
    <w:multiLevelType w:val="hybridMultilevel"/>
    <w:tmpl w:val="BADA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020C5C"/>
    <w:multiLevelType w:val="hybridMultilevel"/>
    <w:tmpl w:val="847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8"/>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20149"/>
    <w:rsid w:val="00041A57"/>
    <w:rsid w:val="00083034"/>
    <w:rsid w:val="00086132"/>
    <w:rsid w:val="000941C8"/>
    <w:rsid w:val="000C58B0"/>
    <w:rsid w:val="000D07F7"/>
    <w:rsid w:val="00166AE4"/>
    <w:rsid w:val="001672D7"/>
    <w:rsid w:val="001806FB"/>
    <w:rsid w:val="001A0BC2"/>
    <w:rsid w:val="001B41B1"/>
    <w:rsid w:val="002007B8"/>
    <w:rsid w:val="00223496"/>
    <w:rsid w:val="0025268C"/>
    <w:rsid w:val="0026729D"/>
    <w:rsid w:val="002732BF"/>
    <w:rsid w:val="002A3253"/>
    <w:rsid w:val="002B2B5E"/>
    <w:rsid w:val="002D004C"/>
    <w:rsid w:val="002E36D1"/>
    <w:rsid w:val="00311507"/>
    <w:rsid w:val="00312C15"/>
    <w:rsid w:val="00317D73"/>
    <w:rsid w:val="00381010"/>
    <w:rsid w:val="003944CA"/>
    <w:rsid w:val="003D4DB7"/>
    <w:rsid w:val="003D6D69"/>
    <w:rsid w:val="004141A7"/>
    <w:rsid w:val="00420BF7"/>
    <w:rsid w:val="00444E1C"/>
    <w:rsid w:val="00465F92"/>
    <w:rsid w:val="004A7A1E"/>
    <w:rsid w:val="004B6758"/>
    <w:rsid w:val="004C1091"/>
    <w:rsid w:val="00501343"/>
    <w:rsid w:val="00543E5F"/>
    <w:rsid w:val="00550658"/>
    <w:rsid w:val="005900E8"/>
    <w:rsid w:val="00596FE4"/>
    <w:rsid w:val="005B5C27"/>
    <w:rsid w:val="005E4B7B"/>
    <w:rsid w:val="006157C1"/>
    <w:rsid w:val="00634BCA"/>
    <w:rsid w:val="00660E93"/>
    <w:rsid w:val="00697EDD"/>
    <w:rsid w:val="006B484F"/>
    <w:rsid w:val="006E3262"/>
    <w:rsid w:val="00701A71"/>
    <w:rsid w:val="0072027C"/>
    <w:rsid w:val="0075695F"/>
    <w:rsid w:val="0078402B"/>
    <w:rsid w:val="007D6A90"/>
    <w:rsid w:val="0084263B"/>
    <w:rsid w:val="00880C79"/>
    <w:rsid w:val="00893ACC"/>
    <w:rsid w:val="008E538E"/>
    <w:rsid w:val="00921C5B"/>
    <w:rsid w:val="00956D37"/>
    <w:rsid w:val="009E576A"/>
    <w:rsid w:val="009F76E2"/>
    <w:rsid w:val="00A169DE"/>
    <w:rsid w:val="00A60FDE"/>
    <w:rsid w:val="00A8498D"/>
    <w:rsid w:val="00AA2E67"/>
    <w:rsid w:val="00B01F6C"/>
    <w:rsid w:val="00B4550F"/>
    <w:rsid w:val="00B701AF"/>
    <w:rsid w:val="00B76C45"/>
    <w:rsid w:val="00B8113A"/>
    <w:rsid w:val="00B9450E"/>
    <w:rsid w:val="00BC2EE1"/>
    <w:rsid w:val="00C2560D"/>
    <w:rsid w:val="00C32CB8"/>
    <w:rsid w:val="00C36C61"/>
    <w:rsid w:val="00C4372A"/>
    <w:rsid w:val="00C53D31"/>
    <w:rsid w:val="00CA55A4"/>
    <w:rsid w:val="00CB06F2"/>
    <w:rsid w:val="00CC5BDB"/>
    <w:rsid w:val="00D74D13"/>
    <w:rsid w:val="00D842B7"/>
    <w:rsid w:val="00D871D7"/>
    <w:rsid w:val="00D90ACC"/>
    <w:rsid w:val="00DC1355"/>
    <w:rsid w:val="00DD4153"/>
    <w:rsid w:val="00E46B2D"/>
    <w:rsid w:val="00EA0932"/>
    <w:rsid w:val="00FC1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C45"/>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uiPriority w:val="34"/>
    <w:qFormat/>
    <w:rsid w:val="00EA0932"/>
    <w:pPr>
      <w:ind w:left="720"/>
      <w:contextualSpacing/>
    </w:pPr>
  </w:style>
  <w:style w:type="paragraph" w:styleId="Caption">
    <w:name w:val="caption"/>
    <w:basedOn w:val="Normal"/>
    <w:next w:val="Normal"/>
    <w:uiPriority w:val="35"/>
    <w:unhideWhenUsed/>
    <w:qFormat/>
    <w:rsid w:val="00A60FDE"/>
    <w:pPr>
      <w:spacing w:line="240" w:lineRule="auto"/>
      <w:jc w:val="center"/>
    </w:pPr>
    <w:rPr>
      <w:bCs/>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A31EF9-D1F9-4CED-9295-B96386D8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469</Words>
  <Characters>2203</Characters>
  <Application>Microsoft Office Word</Application>
  <DocSecurity>0</DocSecurity>
  <Lines>37</Lines>
  <Paragraphs>22</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dc:creator>
  <cp:lastModifiedBy>cse</cp:lastModifiedBy>
  <cp:revision>18</cp:revision>
  <dcterms:created xsi:type="dcterms:W3CDTF">2012-02-12T22:16:00Z</dcterms:created>
  <dcterms:modified xsi:type="dcterms:W3CDTF">2012-07-29T21:52:00Z</dcterms:modified>
</cp:coreProperties>
</file>