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Default="00B36620" w:rsidP="00B36620">
      <w:pPr>
        <w:tabs>
          <w:tab w:val="left" w:pos="3105"/>
        </w:tabs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FBCB94B" wp14:editId="761D33CE">
            <wp:extent cx="5943600" cy="935990"/>
            <wp:effectExtent l="0" t="0" r="0" b="0"/>
            <wp:docPr id="2" name="Рисунок 2" descr="Образовательная платформа ATU Skills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Образовательная платформа ATU SkillsHub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  <w:t>ОТЧЕТ ПО ЛАБОРАТОРНОЙ РАБОТЕ №4</w:t>
      </w: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Дисциплина: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 xml:space="preserve"> Проектирование и применение 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</w:rPr>
        <w:t>NoSQL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>-технологий</w:t>
      </w:r>
      <w:bookmarkStart w:id="0" w:name="_GoBack"/>
      <w:bookmarkEnd w:id="0"/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Тема: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 xml:space="preserve"> Агрегация данных, индексы и анализ производительности запросов 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</w:rPr>
        <w:t>MongoDB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  <w:proofErr w:type="spellStart"/>
      <w:proofErr w:type="gram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ФИО:Зухуров</w:t>
      </w:r>
      <w:proofErr w:type="spellEnd"/>
      <w:proofErr w:type="gramEnd"/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Бехруз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 </w:t>
      </w:r>
    </w:p>
    <w:p w:rsidR="00B36620" w:rsidRPr="00B36620" w:rsidRDefault="00B36620" w:rsidP="00B3662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Группа: ИС 24-21 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Вариант: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№1 — Интернет-магазин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ecommerce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lab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4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1. Цель работы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Получить практические навыки построения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Aggregation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Pipeline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создания простых и составных индексов, анализа планов выполнения запросов с помощью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explain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")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оптимизации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-запросов на основе измеряемых показателей и принципа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Equality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Range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2. Описание структуры коллекций и примеры тестовых документов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В рамках работы используются 3 коллекции: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products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основная коллекция товаров (30 документов).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покупателей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orders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заказов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Примеры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тестовых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документов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products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productId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"Laptop Lenovo Legion"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"Notebook"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420000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"rating"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4.7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lastRenderedPageBreak/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"office"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"gaming"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customers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Aidar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"city"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"Almaty"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orders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orderId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"ORD-1"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productId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"total"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420000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"status"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"paid"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3.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Выполнение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Aggregation Pipeline (10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1: Фильтрация по строке и диапазону цен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"Notebook"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300000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Запрос 2: Фильтрация с операторами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or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$or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[{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"Tablet"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tags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$in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ios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 }]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3: Проекция и вычисляемое поле стоимости остатка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name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inventoryValue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multiply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lastRenderedPageBreak/>
        <w:t xml:space="preserve">    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4: Форматирование текста и проверка условий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item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categoryUpper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toUpper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isAvailable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  <w:lang w:val="ru-RU"/>
        </w:rPr>
        <w:t>"$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  <w:lang w:val="ru-RU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5: Группировка по категориям с агрегатными функциями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totalProducts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minPrice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min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maxPrice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max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totalStock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6: ТОП-5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самых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дорогих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товаров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в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наличии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$sort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+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$limit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name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7: Разворачивание массива тегов и подсчет частоты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unwind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lastRenderedPageBreak/>
        <w:t>Запрос 8: Связывание заказов с клиентами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Поля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from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целевая коллекция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localField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связующее поле текущей коллекции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foreignField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связующее поле целевой коллекции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as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имя создаваемого массива результатов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customerInfo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db.orders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$lookup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from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"customers"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localField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foreignField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orderId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status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customerName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"$customerInfo.name"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city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customerInfo.city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9: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Многоэтапный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Pipeline (5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этапов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Анализ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дорогой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электроники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avgRating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"$rating"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2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avgRating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3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Запрос 10: Многоэтапный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Pipeline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(Популярность тегов среди высокорейтинговых товаров)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rating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4.7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totalItems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totalItems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 xml:space="preserve">4.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Эксперименты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с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индексами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explain("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")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Список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созданных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индексов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Простой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Составной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(ESR):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1, price: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Составной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проверки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ESR: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1, price: 1, rating: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5.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Сравнительная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производительности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5"/>
        <w:gridCol w:w="2503"/>
        <w:gridCol w:w="2109"/>
        <w:gridCol w:w="2367"/>
      </w:tblGrid>
      <w:tr w:rsidR="00B36620" w:rsidRPr="00B36620" w:rsidTr="00B366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Показатель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индексирования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(COLLSCAN)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После создания индекса {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: 1} (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После создания составного индекса {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: 1, 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price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: 1}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План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выполнения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stage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COLLSCAN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Документов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возвращено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nReturned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Просмотрено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документов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totalDocsExamined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Просмотрено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ключей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totalKeysExamined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Отдельная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стадия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сортировки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inMemorySort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при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сорт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Не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Время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выполнения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executionTimeMillis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</w:tr>
    </w:tbl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6.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Объяснение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принципа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ESR (Equality, Sort, Range)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Принцип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задает оптимальный порядок полей в составном индексе: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 (Equality):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Поля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точного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совпадения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category: "Notebook"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 (Sort):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Поля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сортировки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sort(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{ price: 1 })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Range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Поля фильтрации по диапазону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rating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{ 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: 4.5 }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При выполнении запроса: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find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({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  <w:lang w:val="ru-RU"/>
        </w:rPr>
        <w:t>"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Notebook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  <w:lang w:val="ru-RU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rating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4.5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 }).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({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Индекс 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category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1,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price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1,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rating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: 1 }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показал максимальную эффективность, так как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сразу сгруппировала документы по категории, извлекла их в отсортированном по цене порядке и отфильтровала диапазон оценок без применения затратной сортировки в оперативной памяти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memory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7.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Итоговый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вывод</w:t>
      </w:r>
      <w:proofErr w:type="spellEnd"/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Агрегационный конвейер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Aggregation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Pipeline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предоставляет гибкий и мощный механизм для трансформации, фильтрации и многомерного анализа данных на стороне сервера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Индексы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критически необходимы для оптимизации выборки: они переводят план выполнения из полного сканирования коллекции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в сканирование по индексу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сокращая количество просмотренных документов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с полного объема коллекции до точного количества найденных элементов.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Проектирование составных индексов по правилу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исключает необходимость промежуточных сортировок в памяти и ускоряет сложные комбинированные запросы.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8.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Ответы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контрольные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вопросы</w:t>
      </w:r>
      <w:proofErr w:type="spellEnd"/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такое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Aggregation Pipeline?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Это конвейер обработки данных в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, где документы последовательно проходят через различные этапы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stages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такие как фильтрация, группировка, сортировка и проекция,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преобразуясь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итоговый результат.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используется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применяется для фильтрации массива документов по заданным критериям (аналог блока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WHERE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SQL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Чем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отличается от обычной фильтрации?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управляет формированием структуры итоговых документов: позволяет указывать, какие поля включить или исключить, переименовывать поля, а также создавать новые вычисляемые поля.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применяется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объединяет документы по определенному ключу и позволяет вычислять по этим группам итоговые показатели (суммы, средние значения, количество и т.д.).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Что означает поле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id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внутри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Поле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id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внутри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определяет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группировочный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ключ (значение или комбинацию полей), по которому документы разбиваются на группы.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Для чего используются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sum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min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max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Это математические операторы агрегации.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sum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считает сумму или количество элементов,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avg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вычисляет среднее арифметическое,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max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находят минимальное и максимальное значения в группе.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делает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$unwind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unwind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«разворачивает» массив внутри документа, создавая отдельный дубликат документа для каждого элемента этого массива.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применяется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$lookup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выполняет левое внешнее соединение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LEFT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OUTER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JOIN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с другой коллекцией базы данных для извлечения связанных данных.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такое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MongoDB?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 специальная структура данных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Tree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хранящая небольшую часть данных коллекции в упорядоченном виде для быстрого поиска документов без сканирования всей базы.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Чем простой индекс отличается от составного?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Простой индекс строится по одному полю документа, а составной — по двум и более полям одновременно.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COLLSCAN?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Collection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означает полное сканирование коллекции, когда СУБД последовательно проверяет абсолютно каждый документ базы.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IXSCAN?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Index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означает, что выборка выполняется с использованием индекса, что кардинально ускоряет поиск.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используется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explain("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")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Этот метод показывает подробный план выполнения запроса и статистику работы движка (время, количество просмотренных ключей и документов, используемые стадии).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показывают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и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totalKeysExamined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показывает, сколько всего физических документов из коллекции пришлось прочитать с диска/памяти, а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totalKeysExamined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сколько записей было просмотрено внутри самого индекса.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Почему индекс может ускорять чтение, но увеличивать стоимость записи?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Чтение ускоряется благодаря быстрому поиску по дереву индекса. Запись (вставка, удаление, обновление) замедляется, потому что при изменении данных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приходится одновременно обновлять данные в коллекции и перестраивать все связанные с ней индексы.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Почему порядок полей составного индекса важен?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может использовать составной индекс только в том случае, если поля в запросе идут в том же порядке, что и в индексе (начиная с первого).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принцип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ESR?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 правило построения составных индексов: сначала указываются поля строгого равенства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quality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затем поля сортировки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 в конце — поля диапазонов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ange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Почему нельзя оценивать эффективность индекса только по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executionTimeMillis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на маленьком наборе данных?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На выборке из 30–100 документов любой запрос выполняется за 0–1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мс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Главным показателем эффективности служит изменение плана запроса с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снижение показателя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Как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Access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Patterns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связаны с проектированием индексов?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Индексы должны проектироваться под конкретные частые сценарии чтения и запросы приложения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Access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Patterns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а не создаваться хаотично.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 каких случаях индекс может оказаться бесполезным?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Индекс бесполезен, если запрос возвращает большую часть коллекции, если селективность поля очень низкая (например, логическое поле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boolean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или если порядок полей в запросе нарушает структуру составного индекса.</w:t>
      </w:r>
    </w:p>
    <w:p w:rsidR="00BC5807" w:rsidRPr="00B36620" w:rsidRDefault="00BC5807">
      <w:pPr>
        <w:rPr>
          <w:sz w:val="24"/>
          <w:szCs w:val="24"/>
          <w:lang w:val="ru-RU"/>
        </w:rPr>
      </w:pPr>
    </w:p>
    <w:sectPr w:rsidR="00BC5807" w:rsidRPr="00B36620" w:rsidSect="00B36620">
      <w:pgSz w:w="12240" w:h="15840"/>
      <w:pgMar w:top="1134" w:right="630" w:bottom="1134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F33F8"/>
    <w:multiLevelType w:val="multilevel"/>
    <w:tmpl w:val="CD40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339E6"/>
    <w:multiLevelType w:val="multilevel"/>
    <w:tmpl w:val="F34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26DCE"/>
    <w:multiLevelType w:val="multilevel"/>
    <w:tmpl w:val="A554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3D3"/>
    <w:multiLevelType w:val="multilevel"/>
    <w:tmpl w:val="8B74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FA331A"/>
    <w:multiLevelType w:val="multilevel"/>
    <w:tmpl w:val="2DBC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20"/>
    <w:rsid w:val="00B36620"/>
    <w:rsid w:val="00BC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DD0E"/>
  <w15:chartTrackingRefBased/>
  <w15:docId w15:val="{66693554-238F-4B18-B1C5-B39080F8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6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36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36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366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366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B36620"/>
    <w:rPr>
      <w:rFonts w:ascii="Courier New" w:eastAsia="Times New Roman" w:hAnsi="Courier New" w:cs="Courier New"/>
      <w:sz w:val="20"/>
      <w:szCs w:val="20"/>
    </w:rPr>
  </w:style>
  <w:style w:type="character" w:customStyle="1" w:styleId="ng-tns-c1077899769-125">
    <w:name w:val="ng-tns-c1077899769-125"/>
    <w:basedOn w:val="a0"/>
    <w:rsid w:val="00B36620"/>
  </w:style>
  <w:style w:type="paragraph" w:styleId="HTML0">
    <w:name w:val="HTML Preformatted"/>
    <w:basedOn w:val="a"/>
    <w:link w:val="HTML1"/>
    <w:uiPriority w:val="99"/>
    <w:semiHidden/>
    <w:unhideWhenUsed/>
    <w:rsid w:val="00B36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662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B36620"/>
  </w:style>
  <w:style w:type="character" w:customStyle="1" w:styleId="hljs-number">
    <w:name w:val="hljs-number"/>
    <w:basedOn w:val="a0"/>
    <w:rsid w:val="00B36620"/>
  </w:style>
  <w:style w:type="character" w:customStyle="1" w:styleId="hljs-string">
    <w:name w:val="hljs-string"/>
    <w:basedOn w:val="a0"/>
    <w:rsid w:val="00B36620"/>
  </w:style>
  <w:style w:type="character" w:customStyle="1" w:styleId="ng-tns-c1077899769-126">
    <w:name w:val="ng-tns-c1077899769-126"/>
    <w:basedOn w:val="a0"/>
    <w:rsid w:val="00B36620"/>
  </w:style>
  <w:style w:type="character" w:customStyle="1" w:styleId="ng-tns-c1077899769-127">
    <w:name w:val="ng-tns-c1077899769-127"/>
    <w:basedOn w:val="a0"/>
    <w:rsid w:val="00B36620"/>
  </w:style>
  <w:style w:type="character" w:customStyle="1" w:styleId="ng-tns-c1077899769-128">
    <w:name w:val="ng-tns-c1077899769-128"/>
    <w:basedOn w:val="a0"/>
    <w:rsid w:val="00B36620"/>
  </w:style>
  <w:style w:type="character" w:customStyle="1" w:styleId="ng-tns-c1077899769-129">
    <w:name w:val="ng-tns-c1077899769-129"/>
    <w:basedOn w:val="a0"/>
    <w:rsid w:val="00B36620"/>
  </w:style>
  <w:style w:type="character" w:customStyle="1" w:styleId="ng-tns-c1077899769-130">
    <w:name w:val="ng-tns-c1077899769-130"/>
    <w:basedOn w:val="a0"/>
    <w:rsid w:val="00B36620"/>
  </w:style>
  <w:style w:type="character" w:customStyle="1" w:styleId="ng-tns-c1077899769-131">
    <w:name w:val="ng-tns-c1077899769-131"/>
    <w:basedOn w:val="a0"/>
    <w:rsid w:val="00B36620"/>
  </w:style>
  <w:style w:type="character" w:customStyle="1" w:styleId="ng-tns-c1077899769-132">
    <w:name w:val="ng-tns-c1077899769-132"/>
    <w:basedOn w:val="a0"/>
    <w:rsid w:val="00B36620"/>
  </w:style>
  <w:style w:type="character" w:customStyle="1" w:styleId="ng-tns-c1077899769-133">
    <w:name w:val="ng-tns-c1077899769-133"/>
    <w:basedOn w:val="a0"/>
    <w:rsid w:val="00B36620"/>
  </w:style>
  <w:style w:type="character" w:customStyle="1" w:styleId="ng-tns-c1077899769-134">
    <w:name w:val="ng-tns-c1077899769-134"/>
    <w:basedOn w:val="a0"/>
    <w:rsid w:val="00B36620"/>
  </w:style>
  <w:style w:type="character" w:customStyle="1" w:styleId="ng-tns-c1077899769-135">
    <w:name w:val="ng-tns-c1077899769-135"/>
    <w:basedOn w:val="a0"/>
    <w:rsid w:val="00B36620"/>
  </w:style>
  <w:style w:type="character" w:customStyle="1" w:styleId="ng-tns-c1077899769-136">
    <w:name w:val="ng-tns-c1077899769-136"/>
    <w:basedOn w:val="a0"/>
    <w:rsid w:val="00B36620"/>
  </w:style>
  <w:style w:type="character" w:customStyle="1" w:styleId="ng-tns-c1077899769-137">
    <w:name w:val="ng-tns-c1077899769-137"/>
    <w:basedOn w:val="a0"/>
    <w:rsid w:val="00B36620"/>
  </w:style>
  <w:style w:type="character" w:styleId="a3">
    <w:name w:val="Strong"/>
    <w:basedOn w:val="a0"/>
    <w:uiPriority w:val="22"/>
    <w:qFormat/>
    <w:rsid w:val="00B36620"/>
    <w:rPr>
      <w:b/>
      <w:bCs/>
    </w:rPr>
  </w:style>
  <w:style w:type="character" w:customStyle="1" w:styleId="ng-tns-c1077899769-138">
    <w:name w:val="ng-tns-c1077899769-138"/>
    <w:basedOn w:val="a0"/>
    <w:rsid w:val="00B36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2026-09-23T06:11:00Z</dcterms:created>
  <dcterms:modified xsi:type="dcterms:W3CDTF">2026-09-23T06:15:00Z</dcterms:modified>
</cp:coreProperties>
</file>