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52C34" w:themeFill="accent4" w:themeFillShade="7F"/>
        <w:spacing w:before="150" w:beforeAutospacing="0" w:after="150" w:afterAutospacing="0" w:line="600" w:lineRule="atLeast"/>
        <w:ind w:left="0" w:right="0" w:firstLine="0"/>
        <w:jc w:val="left"/>
        <w:rPr>
          <w:rFonts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8"/>
          <w:szCs w:val="48"/>
        </w:rPr>
      </w:pPr>
      <w:bookmarkStart w:id="0" w:name="_Toc244065117"/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8"/>
          <w:szCs w:val="48"/>
          <w:u w:val="none"/>
          <w:shd w:val="clear" w:fill="FFFFFF"/>
        </w:rPr>
        <w:t>Киргизүү/чыгаруунун кошумча мүмкүнчүлүктөрү</w:t>
      </w:r>
      <w:bookmarkEnd w:id="0"/>
    </w:p>
    <w:p>
      <w:pPr>
        <w:pStyle w:val="3"/>
        <w:keepNext w:val="0"/>
        <w:keepLines w:val="0"/>
        <w:widowControl/>
        <w:suppressLineNumbers w:val="0"/>
        <w:shd w:val="clear" w:fill="252C34" w:themeFill="accent4" w:themeFillShade="7F"/>
        <w:spacing w:before="150" w:beforeAutospacing="0" w:after="150" w:afterAutospacing="0" w:line="600" w:lineRule="atLeast"/>
        <w:ind w:left="0" w:right="0" w:firstLine="0"/>
        <w:jc w:val="left"/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0"/>
          <w:szCs w:val="40"/>
        </w:rPr>
      </w:pPr>
      <w:bookmarkStart w:id="1" w:name="_Toc359924502"/>
      <w:bookmarkEnd w:id="1"/>
      <w:bookmarkStart w:id="2" w:name="_Toc244065118"/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0"/>
          <w:szCs w:val="40"/>
          <w:u w:val="none"/>
          <w:shd w:val="clear" w:fill="FFFFFF"/>
        </w:rPr>
        <w:t>Колдонуучулар манипуляторлорун түзүү</w:t>
      </w:r>
      <w:bookmarkEnd w:id="2"/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Киргизүү/чыгаруу операторлорун кайрадан жүктөөгө толуктоо катары, колдонуучу өзүнүн манипуляторлорун аныктаса болот. Мындай манипуляторлорду колдонуунун эки маанилүү жагы бар. Биринчиден, удаалаш жайгашкан бир нече киргизүү/чыгаруу амалдарды бир манипуляторго бириктирсе болот. Экинчиден, манипулятор киргизүү/чыгаруу процессин стандарттуу эмес жабдууларды колдонууда кереги тиет.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Манипуляторлордун эки база тиби бар: киргизүү агымдар менен иштеген жана чыгаруу агымдары менен иштеген. Булардан сырткары дагы эки категория бар: аргументи бар жана аргументи жок манипуляторлор.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Чыгаруу үчүн колдонгон параметрсиз манипулятор төмөнкү түзүлшкө ээ: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ostream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манипулятор_ысымы(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ostream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&amp;агым)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{//манипулятордун коду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return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агым;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Киргизүү үчүн колдонгон параметрсиз манипулятор төмөнкү түзүлүшкө ээ: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istream &amp;манипулятор_ысымы(istream &amp;агым)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{//манипулятордун коду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return агым;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Жөнөкөй мисалга назар салалы. Бул мисалда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misal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манипулятору түзүлүп, чыгаруу үчүн талаанын узундугун 12 белги, тактыгын 5 жана толуктоо белгиси катары * символун аныктайт.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ostream &amp;misal(ostream &amp;stream)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stream.width(12);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stream.precision(5);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stream.fill('*');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return stream;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int main()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cout&lt;&lt;misal&lt;&lt;123.456789;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return 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Жыйынтык катары төмөнкүнү алабыз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******123.46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Колдонуучу манипуляторлорду көп колдонгон сөз же сүйлөмдөрдү чыгаруу үчүн колдонсо болот. Мисалы,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ostream &amp;misal1(ostream &amp;stream)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stream&lt;&lt;"Көңүл бургула: 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return stream;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ostream &amp;misal2(ostream &amp;stream)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stream&lt;&lt;"унутпагыла!";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return stream;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int main()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cout&lt;&lt;misal1&lt;&lt;"абдан шыкалган ток!\n";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cout&lt;&lt;"Жарыкты өчүргөндү "&lt;&lt;misal2;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return 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Програм төмөнкү жыйынтыкты берет: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Көңүл бургула:  абдан шыкалган ток!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Жарыкты өчүргөндү унутпагыла!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Төмөнкү мисалда манипуляторду туура паролду киргизүү үчүн колдонобуз.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&lt;cstring&gt;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istream &amp;misal(istream &amp;stream)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cout&lt;&lt;'\a';//динамиктин үнү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cout&lt;&lt;"Паролду киргиз:";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return stream;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int main()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{char parol[20];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do{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cin&gt;&gt;misal&gt;&gt;parol;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}while (strcmp(parol,"123"));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cout&lt;&lt;"Парол туура болду\n";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return 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52C34" w:themeFill="accent4" w:themeFillShade="7F"/>
        <w:spacing w:before="150" w:beforeAutospacing="0" w:after="150" w:afterAutospacing="0" w:line="600" w:lineRule="atLeast"/>
        <w:ind w:left="0" w:right="0" w:firstLine="0"/>
        <w:jc w:val="left"/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0"/>
          <w:szCs w:val="40"/>
        </w:rPr>
      </w:pPr>
      <w:bookmarkStart w:id="3" w:name="_Toc359924503"/>
      <w:bookmarkEnd w:id="3"/>
      <w:bookmarkStart w:id="4" w:name="_Toc244065119"/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0"/>
          <w:szCs w:val="40"/>
          <w:u w:val="none"/>
          <w:shd w:val="clear" w:fill="FFFFFF"/>
        </w:rPr>
        <w:t>Файлга жазуу</w:t>
      </w:r>
      <w:bookmarkEnd w:id="4"/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0"/>
          <w:szCs w:val="40"/>
          <w:shd w:val="clear" w:fill="FFFFFF"/>
        </w:rPr>
        <w:t> жана файлдан окуу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Файлдык жана консолдук киргизүү/чыгаруу өз ара тыгыз байланышта турат. Ошондуктан жогоруда айтылган маалыматтарды файлдарга карата колдонсо болот.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Файлга жазуу жана файлдан окуп алуу үчүн програмдын башына 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&lt;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fstream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сабын кошуу керек. Бул файлда бир нече класстар аныкталган: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ifstream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,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ofstream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,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fstream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.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Ал класстар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istream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жана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ostream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класстарынын туунду класстары болуп саналышат.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Си++ тилинде файлды ачуу үчүн аны агым менен байланыштырат. Агымдын үч түрү бар: жазуу, окуп алуу жана жазуу/окуу. Файлды ачуу үчүн агым түзүү керек. Жазуу агымды түзүү үчүн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o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fstream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тибиндеги объекти жарыялоо керек. Окуу агымын түзүү үчүн 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ifstream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тибиндеги объекти жарыялоо талап кылынат. Эгерде жазуу жана окуу агымдары бир мезгилде колдонулса, анда объекти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fstream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тибинде жарыялоосу зарыл. Төмөнкү мисалда бир агым жазуу үчүн, бир агым окуу үчүн жана бир агым жазуу/окуу үчүн түзүлөт: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ifstrteam in; //окуу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ofstream out; //жазуу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fstream io;//окуу - жазуу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Түзүлгөн агымды файл менен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open()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 аркылуу байланыштырат. Бул функция аталган үч класстын мүчөсү болот. Төмөндө ал функциянын прототиби ар бир класс үчүн көрсөтүлгөн: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void ifstream::open(const char *файл_ысымы, openmode режим=ios::in);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void ofstream::open(const char *файл_ысымы, openmode режим=ios::out | ios::trunc);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void fstream::open(const char *файл_ысымы, openmode режим=ios::in | ios::out);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Мында </w:t>
      </w:r>
      <w:r>
        <w:rPr>
          <w:rFonts w:hint="default" w:ascii="sans-serif" w:hAnsi="sans-serif" w:eastAsia="sans-serif" w:cs="sans-serif"/>
          <w:b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файл_ысымы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маалымат сакталуучу же окуп алынуучу файлдын ысымы. Ал өз ичинде файлдын толук жолун (спецификаторун) камтышы мүмкүн. </w:t>
      </w:r>
      <w:r>
        <w:rPr>
          <w:rFonts w:hint="default" w:ascii="sans-serif" w:hAnsi="sans-serif" w:eastAsia="sans-serif" w:cs="sans-serif"/>
          <w:b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Режим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төмөнкүлөрдүн бири болушу зарыл: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ios::app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ios::ate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ios::binary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ios::in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ios::out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ios::trunc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Бул маанилердин бир нечесин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OR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оператору аркылуу бириктирсе болот.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::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app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мааниси берилиштерди файлдын айагына жазуу режиминде ачат. Бул маани жазуу үчүн гана ачылган файлдар үчүн колдонулат.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::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ate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мааниси файлды ачуу убактысында файлдын айагын издөө режиминде колдонулат.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::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binary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режими файлын колдонуу экилик режимде ачуу учурунда пайдаланылат. Унчукпаган режимде файлдар текст режиминде ачылат.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::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режими файлга жазуу режиминде ачат.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::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out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режими файлды окуп алуу режиминде ачат.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::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trunc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режими файлды ачуу учурунда ичиндеги берилиштерди өчүрүп, файлдын узундугун нөлгө алып келет.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ofstream</w:t>
      </w:r>
      <w:r>
        <w:rPr>
          <w:rFonts w:hint="default" w:ascii="sans-serif" w:hAnsi="sans-serif" w:eastAsia="sans-serif" w:cs="sans-serif"/>
          <w:b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кызматчы сөзү аркылуу чыгаруу агымын түзүү учурунда көрсөтүлгөн ысымдагы файл нөлдук узундукка чейин кесилет.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Төмөнкү мисалда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proba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файлы жазуу үчүн ачылат: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ofstream agym;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agym.open(“proba”);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Эгерде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open()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функциясынын аткарылышы ката менен айактаса, анда логик туйунтмада агым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false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мааниге ээ болот. Бул фактыны файлдын туура ачылышын текшерүү үчүн колдонсо болот: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if(agym)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 cout&lt;&lt;”Файл ачык\n”; else cout&lt;&lt;”Файлды ачууга мүмкүн эмес”;}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Файлдын туура ачылышын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ifstream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,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ofstream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жана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fstream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класстарынын мүчөсү болгон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is_open()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 аркылуу текшерсе болот. Төмөндө ал функциянын прототиби көрсөтүлгөн: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bool is_open();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Эгерде агым ачык файл менен туура байланыштырылса, функция чын деген маани берет, болбосо жалган деген мааниге ээ болобуз. Төмөндө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fail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агымы менен байланыштырылган файл ачылгандыгы текшерилет: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if(agym.is_ope())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{cout&lt;&lt;”Файл ачык\n”; else cout&lt;&lt;”Файл ачык эмес\n”;}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Файлдын ачылган же ачылбаганын текшерүү үчүн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is_open()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функциясын колдонуу бир четинен туура. Бирок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ifstream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,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ofstream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жана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fstream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класстарында файлдарды автоматтык түрдө ачкан конструкторлор бар. Ошондуктан файлды ачууда төмөнкү түзүмдү колдонуу ыңгайлуу болот: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ifstream agym(“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proba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”); //жазуу үчүн файлды ачуу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Файлды жабуу үчүн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close()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мүчө-функция колдонот. Бул функция параметр жана кайтарып берүүчү мааниге ээ болбойт. Мисалы,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agym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агымы менен байланышкан файлды жабуу үчүн төмөнкү көрсөтмө зарыл: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agym.close();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ios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классынын мүчөсү болгон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eof()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функциянын жардамы менен файлдын айагына жеткендиги же жетпегендиги текшерилет. Файлдын айагына жеткен учурда функция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чын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, жетпеген учурда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жалган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деген маанини кайтарат. Төмөндө бул функциянын прототиби келтирилген: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bool eof();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Файл ачылгандан кийин ага текстик берилиштерди сактап же андан окуп алса болсо. Ал үчүн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cin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жана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cout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агымдарын файл менен байланышкан агымдарга алмаштырып 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&gt;&gt;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жана 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&lt;&lt;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операторлорун колдонобуз.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Төмөнкү програмда жазуу үчүн файл түзүлүп ал файлга берилиштер жазылат. Андан кийин файл жабылат дагы кайрадан окуп алуу үчүн ачылып ичиндеги берилиштер окулат.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&lt;fstream&gt;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int main()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ofstream saktoo("misal");//жазуу үчүн файлды түзүү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if(!saktoo)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{cout&lt;&lt;"Файлды түзүүгө мүмкүн эмес\n";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saktoo&lt;&lt;"Салам\n";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saktoo&lt;&lt;10&lt;&lt;' '&lt;&lt;100&lt;&lt;endl;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saktoo.close();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ifstream okup_aluu("misal");//окуп алуу үчүн файлды ачуу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if(!okup_aluu)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{cout&lt;&lt;"Файлды ачууга мүмкүн эмес\n";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   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char sap[20];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int i,j;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okup_aluu&gt;&gt;sap&gt;&gt;i&gt;&gt;j;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cout&lt;&lt;sap&lt;&lt;' '&lt;&lt;i&lt;&lt;' '&lt;&lt;j&lt;&lt;endl;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okup_aluu.close();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return 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Програм төмөнкү жыйынтыкты берет: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Салам 10 100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Төмөнкү мисалда сап баскычтоптон киргизилет дагы окулган саптар файлга сакталат. Програм баскычтоптон 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!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белгиси киргизилгенде токтойт. Програмды колдонуу үчүн буйрук сапта сактоо үчүн түзүлүп жаткан файлдын ысымын бергиле.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&lt;fstream&gt;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int main(int argc, char *argv[])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if(argc!=2)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cout&lt;&lt;"Файлдын ысымын киргизгиле\n";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ofstream saktoo(argv[1]);//жазуу үчүн файлды түзүү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if(!saktoo){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cout&lt;&lt;"Файлды ачууга мүмкүн эмес\n";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char sap[20];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cout&lt;&lt;"Сап киргизгиле.\n";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cout&lt;&lt;"Киргизүүнү токтотуу үчүн ! белгисин киргизгиле\n";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do{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cout&lt;&lt;": 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cin&gt;&gt;sap;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saktoo&lt;&lt;sap&lt;&lt;endl;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}while(*sap!='!');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saktoo.close();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return 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Төмөнкү програмда файлдын көчүрмөсү алынат. Көчүрмө алуу учурунда файлдагы боштук белгилери 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$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белгисине алмашытырылат.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&lt;fstream&gt;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int main(int argc, char *argv[])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if(argc!=3)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cout&lt;&lt;"Файлдын көчүрмөсүн алуу\n";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ifstream okup_aluu(argv[1]);//окуп алуу үчүн файлды ачуу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ofstream saktoo(argv[2]);//жазуу үчүн файлды түзүү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if(!okup_aluu){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cout&lt;&lt;"Файлды ачууга мүмкүн эмес\n";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   if(!saktoo){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cout&lt;&lt;"Файлды ачууга мүмкүн эмес\n";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char belgi;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okup_aluu.unsetf(ios::skipws);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while(!okup_aluu.eof())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okup_aluu&gt;&gt;belgi;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if(belgi==' ')belgi='$';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    if(!okup_aluu.eof()) saktoo&lt;&lt;belgi;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    okup_aluu.close();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saktoo.close();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return 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misal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файлында төмөнкү саптар бар болсун дейли: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сап клавиатурадан киргизилет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дагы, окулган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саптар файлга жазылат.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Бул програмды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proba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ысымы менен компилеп, буйрук саптан төмөнкү удаалаштыкты киргизсек: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proba misal misal1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анда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misal1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файлында төмөнкү саптар жазылат: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сап$ клавиатурадан$киргизилет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$дагы,$окулган$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саптар$файлга$жазылат.</w:t>
      </w:r>
    </w:p>
    <w:p>
      <w:pPr>
        <w:pStyle w:val="3"/>
        <w:keepNext w:val="0"/>
        <w:keepLines w:val="0"/>
        <w:widowControl/>
        <w:suppressLineNumbers w:val="0"/>
        <w:shd w:val="clear" w:fill="252C34" w:themeFill="accent4" w:themeFillShade="7F"/>
        <w:spacing w:before="150" w:beforeAutospacing="0" w:after="150" w:afterAutospacing="0" w:line="600" w:lineRule="atLeast"/>
        <w:ind w:left="0" w:right="0" w:firstLine="0"/>
        <w:jc w:val="left"/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0"/>
          <w:szCs w:val="40"/>
        </w:rPr>
      </w:pPr>
      <w:bookmarkStart w:id="5" w:name="_Toc359924504"/>
      <w:bookmarkEnd w:id="5"/>
      <w:bookmarkStart w:id="6" w:name="_Toc244065120"/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0"/>
          <w:szCs w:val="40"/>
          <w:u w:val="none"/>
          <w:shd w:val="clear" w:fill="FFFFFF"/>
        </w:rPr>
        <w:t>Экилик калыпта киргизүү/чыгаруу</w:t>
      </w:r>
      <w:bookmarkEnd w:id="6"/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ASCII кодунда сакталган тексттик файлдар көпчүлүк учурларда пайдалуу болсо дагы, аларда экилик файлдарындай ийкемдүүлүк жок. Си++тилинде экилик файлдар үчүн кеңири мүмкүндүктөр болгон сактоо/окуу функциялар колдонот. Ал функциялар сактоо/окуу процесстерин текшерүү үчүн мүмкүндүк беришет.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Экилик сактоо/окуунун төмөнкү деңгелинде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get()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жана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put()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функциялары орун алган.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put()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мүчө-функциясы аркылуу байтты жазса болот, ал эми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get()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 аркылуу байтты окуп алса болот.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get()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жана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put()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функциялары бир катар калыпка ээ. Төмөндө эң көп кезиккен калыбы келтирилген: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istream &amp;get(char &amp;белги);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ostream &amp;put(char &amp;белги);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get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 аны менен байланышта турган агымдан бир белгини окуп алып аны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белги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аргументине берет. Маани катары агымга шилтемени кайтарып берет. Файлдын айагы белгисин окуп алган учурда функция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false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маанисин кайтарып берет.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put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белги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ни агымга жазып, кайрадан агымга шилтемени берет.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Экилик берилиштердин блогун окуу жана жазуу үчүн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read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жана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write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функциялары колдонулат. Төмөндө алардын прототиптери келтирилген: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istream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&amp;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read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char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*буфер,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streamsize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байттын_саны);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ostream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&amp;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write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char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*буфер,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streamsize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байттын_саны);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read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 агымдан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байттын_саны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аргументинде көрсөтүлгөн сандагы байтты окуп алат дагы, аны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буфер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көрсөткүчү аныктаган буферге жиберет.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write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байттын_саны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аргументинде көрсөтүлгөн сандагы байтты тиешелүү агымга жазат.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streamsize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типтин мааниси кандайдыр бир бүтүн типти аныктайт.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Эгерде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байттын_саны а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ргументинде көрсөтүлгөн сандагы байттар окулбай файлдын айагына жетип калса, анда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read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 өз ишин айактайт дагы, буферде файлда бар болгон белгилер гана болот. Файлдан канча белги окуп алынганын билүү үчүн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gcount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 колдонулат. Бул функциянын прототиби төмөнкүдөй: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streamsize gcount();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Төмөнкү програм файлдын мазмунун экранга чыгат: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&lt;fstream&gt;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int main(int argc, char *argv[])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char belgi;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if(argc!=2)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cout&lt;&lt;"Файлдын мазмуну\n";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ifstream okup_aluu(argv[1],ios::in | ios::binary);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 if(!okup_aluu){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cout&lt;&lt;"Файлды ачууга мүмкүн эмес\n";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while(!okup_aluu.eof())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okup_aluu.get(belgi);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cout&lt;&lt;belgi;}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    okup_aluu.close();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return 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Төмөнкү мисалда колдонуучу тарабынан киргизилген белгилерди файлга жазуу үчүн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put()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функциясын колдонобуз.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#include &lt;fstream&gt;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int main(int argc, char *argv[])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 char belgi;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 if(argc!=2)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     cout&lt;&lt;"Файлга жазуу\n";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 ofstream saktoo(argv[1],ios::out | ios::binary);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  if(!saktoo){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     cout&lt;&lt;"Файлды ачууга мүмкүн эмес\n";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 cout&lt;&lt;"Токтотуу үчүн ! белгисин киргизгиле\n";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 do{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     cout&lt;&lt;":";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     cin.get(belgi);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     saktoo.put(belgi);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 }while(belgi!='!');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 saktoo.close();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   return 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Кийинки програм сап жана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double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тибиндеги санды жазуу үчүн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write()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 функциясы колдон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улат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&lt;fstream&gt;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&lt;cstring&gt;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int main()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ofstream saktoo("Misal", ios::out | ios:: binary);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if(!saktoo)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{cout&lt;&lt;"Файлды ачууга мүмкүн эмес\n";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  double san=156.78;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char sap[]="Бул сап";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saktoo.write((char *) &amp;san, sizeof(double));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saktoo.write(sap,strlen(sap));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saktoo.close();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return 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write()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функциясынын буфери белгилердин массиви катары жарыяланбагандыктан, ал функцияга кайрылуу учурунда типти (char *) тибине келтирдик.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Бул мисалда түзүлгөн файлды берилиштерди окуу үчүн төмөнкү програм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read()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функцияны колдонот.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#include &lt;fstream&gt;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#include &lt;cstring&gt;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int main()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    ifstream okup_aluu("Misal", ios::in | ios:: binary);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    if(!okup_aluu)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    {cout&lt;&lt;"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Файлды ачууга мүмкүн эмес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    double san;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    char sap[75];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    okup_aluu.read((char *) &amp;san, sizeof(double));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    okup_aluu.read(sap,20);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   sap[21]='\0';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    cout&lt;&lt;san&lt;&lt;' '&lt;&lt;sap;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    okup_aluu.close();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    return 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Кийинки програмда файлга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double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тибиндеги массив жазылат дагы кайрадан окулуп, окулган белгилердин санын эсептейт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&lt;fstream&gt;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&lt;cstring&gt;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int main()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ofstream saktoo("Misal", ios::out | ios:: binary);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if(!saktoo)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{cout&lt;&lt;"Файлды ачууга мүмкүн эмес\n";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double massiv[4]={1.1,1.2,1.3,1.4};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saktoo.write((char *) massiv, sizeof(massiv));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saktoo.close();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ifstream okup_aluu("Misal", ios::in | ios:: binary);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if(!okup_aluu)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{cout&lt;&lt;"Файлды ачууга мүмкүн эмес\n";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okup_aluu.read((char *) &amp;massiv, sizeof(massiv));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int i;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for(i=0;i&lt;4;i++)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cout&lt;&lt;massiv[i]&lt;&lt;' ';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cout&lt;&lt;"\n"&lt;&lt;okup_aluu.gcount()&lt;&lt;" белги окулду";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okup_aluu.close();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return 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52C34" w:themeFill="accent4" w:themeFillShade="7F"/>
        <w:spacing w:before="150" w:beforeAutospacing="0" w:after="150" w:afterAutospacing="0" w:line="600" w:lineRule="atLeast"/>
        <w:ind w:left="0" w:right="0" w:firstLine="0"/>
        <w:jc w:val="left"/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0"/>
          <w:szCs w:val="40"/>
        </w:rPr>
      </w:pPr>
      <w:bookmarkStart w:id="7" w:name="_Toc359924505"/>
      <w:bookmarkEnd w:id="7"/>
      <w:bookmarkStart w:id="8" w:name="_Toc244065121"/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0"/>
          <w:szCs w:val="40"/>
          <w:u w:val="none"/>
          <w:shd w:val="clear" w:fill="FFFFFF"/>
        </w:rPr>
        <w:t>Экилик калыпта киргизүү/чыгаруу. Кошумча маалыматтар</w:t>
      </w:r>
      <w:bookmarkEnd w:id="8"/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Мурда көрсөтүлгөн формалардан сырткары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get()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функциясын дагы бир нече жол менен кайрадан жүктөсө болот. Төмөндө эң эле көп колдонгон кайрадан жүктөлүүчү формалардын прототиптери көрсөтүлгөн: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istream &amp;get(char *буфер, streamsize байттын_саны);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istream &amp;get(char *буфер, streamsize байттын_саны,char чек);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int get();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Биринчи функция белгилерди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буфер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көрсөткүчү менен аныкталган массивке окуйт. Окулган белгилердин саны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байттын_саны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параметри же файлдын айагы белгиси аркылуу аныкталат.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буфер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көрсөткүчү менен аныкталган массивдин айагына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get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 нөл санын жайгаштырат. Эгерде агымда жаңы сапка өтүү белгиси кезиксе, ал агымдан алынбай, ошол агымда кийинки киргизүү амалына чейин калат.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Экинчи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get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функциясында окулуучу белгилердин санын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байттын_саны</w:t>
      </w:r>
      <w:r>
        <w:rPr>
          <w:rFonts w:hint="default" w:ascii="sans-serif" w:hAnsi="sans-serif" w:eastAsia="sans-serif" w:cs="sans-serif"/>
          <w:b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параметри же файлдын айагы белгиси же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чек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параметри аркылуу аныкталат.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буфер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көрсөткүчү менен аныкталган массивдин айагына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get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 нөл санын жайгаштырат. Эгерде киргизүү агымында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чек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белгиси жолукса, ал агымдан алынбай, агымда кийинки киргизүү амалына чейин калат.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Үчүнчү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get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 агымдан кийинки белгини кайтарып берет. Эгерде файл айагына жетсе, анда ал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EOF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белгисин кайтарат.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Киргизүүнү уйуштуру үчүн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getline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функциясын колдонсо болот. Бул функция агым аркылуу уйуштурулган киргизүүнүн бардык класстарынын мүчөсү болот. Төмөндө анын прототиптери көрсөтүлгөн: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istream &amp;getline(char *буфер, streamsize байттын_саны);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istream &amp;getline(char *буфер, streamsize байттын_саны,char чек);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Биринчи функция белгилерди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буфер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көрсөткүчү менен аныкталган массивке окуйт. Окулган белгилердин саны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байттын_саны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параметри же файлдын айагы белгиси же жаңы саптын белгиси аркылуу аныкталат.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буфер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көрсөткүчү менен аныкталган массивтин айагына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getline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 нөл санын жайгаштырат. Эгерде агымда жаңы сапка өтүү белгиси жолукса, ал агымдан алынат, бирок массивке жайгаштырылбайт.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Экинчи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getline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функциясында окулуучу белгилердин санын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байттын_саны</w:t>
      </w:r>
      <w:r>
        <w:rPr>
          <w:rFonts w:hint="default" w:ascii="sans-serif" w:hAnsi="sans-serif" w:eastAsia="sans-serif" w:cs="sans-serif"/>
          <w:b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параметри же файлдын айагы белгиси же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чек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параметри аркылуу аныктайт.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буфер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көрсөткүчү менен аныкталган массивдин айагына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getline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 нөл санын жайгаштырат. Эгерде киргизүү агымында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чек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белгиси жолукса, ал агымдан алынат, бирок массивке жайгаштырылбайт.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getline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функциясынын эки түрү тең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get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функциясынын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get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(*буфер, байттын_саны)</w:t>
      </w:r>
      <w:r>
        <w:rPr>
          <w:rFonts w:hint="default" w:ascii="sans-serif" w:hAnsi="sans-serif" w:eastAsia="sans-serif" w:cs="sans-serif"/>
          <w:b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жана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get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(*буфер, байттын_саны, чек)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түрлөрүнө туура бирдей. Бир гана айырмачылыгы төмөнкүдө: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getline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 агымдын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чек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белгисин окугандан кийин аны агымдан алып таштайт, ал эми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get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 </w:t>
      </w:r>
      <w:r>
        <w:rPr>
          <w:rFonts w:hint="default" w:ascii="sans-serif" w:hAnsi="sans-serif" w:eastAsia="sans-serif" w:cs="sans-serif"/>
          <w:b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чек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белгисин агымдан албайт.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peek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функциясы аркылуу агымдан чек белгисин жойбой агымдын кийинки белгисин алса болот. Эгерде файлдын айагы жолукса, анда функция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EOF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маанисин берет. Бул функция агым аркылуу уйуштурулган киргизүүнүн бардык класстарынын мүчөсү болот жана төмөнкү прототипке ээ: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int peek();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putback()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функциясынын жардамы менен агымдан окулган акыркы белгини кайрадан агымга кайтарса болот. Бул функция агым аркылуу уйуштурулган киргизүүнүн бардык класстарынын мүчөсү болот. Прототиби төмөнкүдөй: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istream &amp;putback(char белги);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мында </w:t>
      </w:r>
      <w:r>
        <w:rPr>
          <w:rFonts w:hint="default" w:ascii="sans-serif" w:hAnsi="sans-serif" w:eastAsia="sans-serif" w:cs="sans-serif"/>
          <w:b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белги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агымдан окуп алынган акыркы белги.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Чыгаруу амалын аткаруу процессинде берилиштер сырткы эске түздөн-түз жазылбай, убактылуу ички буферде сакталат. Буфер толгон учурда анын ичиндеги берилиштер сырткы эске жазылат. Бирок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flush()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функциясынын жардамы менен буфер толгонго чейин эле берилиштерди сырткы эске жазса болот. Бул функция агым аркылуу уйуштурулган чыгаруунун бардык класстарынын мүчөсү болот жана прототиби төмөнкүдөй: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ostream &amp;flush();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Мисалдарга көңүл буралы. &gt;&gt; оператору аркылуу саптарды окуу убактысында окуп алуу процесси бөлүштүрүү белгиси кезиккенде токтойт. Бирок сапта боштук белгиси бар болсо, андай окуп алуу мүмкүн эмес.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getline()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функциясынын жардамы менен бул маселени чечсе болот.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&lt;fstream&gt;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&lt;cstring&gt;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int main()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char sap[80];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cout&lt;&lt;"Атың ким? 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cin.getline(sap,79);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cout&lt;&lt;sap&lt;&lt;"\n";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return 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Эгерде убакыттын ар бир мезгилинде колдонуп жаткан берилиштердин тиби белгисиз болсо, анда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peek()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жана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putback()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функцияларды колдонуу ыңгайлуу болот. Төмөнкү програмда ал ачык-айкын көрүнүп турат. Програмда файлдан саптар же бүтүн сандар окулат. Алар өз ара кандай тартипте жайгашышы мүмкүн.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&lt;fstream&gt;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&lt;cctype&gt;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int main()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char belgi;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ofstream saktoo("Misal",ios::out | ios::binary);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if(!saktoo)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{cout&lt;&lt;"Файлды ачууга мүмкүн эмес\n";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char sap[80], *p;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saktoo&lt;&lt;123&lt;&lt;"Bul"&lt;&lt;45;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saktoo&lt;&lt;"bizdin"&lt;&lt;67&lt;&lt;"programmabiz"&lt;&lt;endl;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saktoo.close();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ifstream okup_aluu("Misal",ios::in | ios::binary);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if(!okup_aluu)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{cout&lt;&lt;"Файлды ачууга мүмкүн эмес\n";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do 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p=sap;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belgi=okup_aluu.peek();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      //кийинки белгинин тибин аныктоо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if(isdigit(belgi)){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          while(isdigit(*p=okup_aluu.get())) p++;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          //бүтүн санды окуп алуу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    okup_aluu.putback(*p);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         //белгини агымга кайтаруу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    *p='\0';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    cout&lt;&lt;"Бүтүн: "&lt;&lt;atoi(sap);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else if(isalpha(belgi)){//сапты окуп алуу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   while(isalpha(*p=okup_aluu.get())) p++;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    okup_aluu.putback(*p);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         //белгини агымга кайтаруу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    *p='\0';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    cout&lt;&lt;"Сап: "&lt;&lt;sap;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else okup_aluu.get();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    cout&lt;&lt;'\n';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while (!okup_aluu.eof());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okup_aluu.close();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52C34" w:themeFill="accent4" w:themeFillShade="7F"/>
        <w:spacing w:before="150" w:beforeAutospacing="0" w:after="150" w:afterAutospacing="0" w:line="600" w:lineRule="atLeast"/>
        <w:ind w:left="0" w:right="0" w:firstLine="0"/>
        <w:jc w:val="left"/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0"/>
          <w:szCs w:val="40"/>
        </w:rPr>
      </w:pPr>
      <w:bookmarkStart w:id="9" w:name="_Toc359924506"/>
      <w:bookmarkEnd w:id="9"/>
      <w:bookmarkStart w:id="10" w:name="_Toc244065122"/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0"/>
          <w:szCs w:val="40"/>
          <w:u w:val="none"/>
          <w:shd w:val="clear" w:fill="FFFFFF"/>
        </w:rPr>
        <w:t>Файлга эркин кирүү</w:t>
      </w:r>
      <w:bookmarkEnd w:id="10"/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Си++ тилинин киргизүү/чыгаруу тутумунда файлга эркин кирүү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seekg()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жана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seekp()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функциялары аркылуу ишке ашырылат. Алар, ирети менен, киргизүү жана чыгаруу агым функциялары болот. Жалпы түрдө алар төмөнкүчө байандалат: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istream &amp;seekg(off_type жылышуу, seekdir тапшырма);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ostream &amp;seekp(off_type жылышуу, seekdir тапшырма);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Мында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off_type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параметри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ios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классында аныкталган бүтүн тип.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seekdir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параметри болсо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ios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классында аныкталган аталуучу тип жана ал төмөнкү маанилерге ээ болушу мүмкүн:</w:t>
      </w:r>
    </w:p>
    <w:tbl>
      <w:tblPr>
        <w:tblStyle w:val="5"/>
        <w:tblW w:w="7485" w:type="dxa"/>
        <w:jc w:val="center"/>
        <w:tblInd w:w="113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"/>
        <w:gridCol w:w="61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b/>
                <w:color w:val="ACA73B" w:themeColor="background2" w:themeShade="80"/>
                <w:sz w:val="32"/>
                <w:szCs w:val="32"/>
              </w:rPr>
              <w:t>Маани</w:t>
            </w:r>
          </w:p>
        </w:tc>
        <w:tc>
          <w:tcPr>
            <w:tcW w:w="61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b/>
                <w:color w:val="ACA73B" w:themeColor="background2" w:themeShade="80"/>
                <w:sz w:val="32"/>
                <w:szCs w:val="32"/>
              </w:rPr>
              <w:t>Милдети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color w:val="ACA73B" w:themeColor="background2" w:themeShade="80"/>
                <w:sz w:val="32"/>
                <w:szCs w:val="32"/>
                <w:lang w:val="en-US"/>
              </w:rPr>
              <w:t>ios::beg</w:t>
            </w:r>
          </w:p>
        </w:tc>
        <w:tc>
          <w:tcPr>
            <w:tcW w:w="61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color w:val="ACA73B" w:themeColor="background2" w:themeShade="80"/>
                <w:sz w:val="32"/>
                <w:szCs w:val="32"/>
              </w:rPr>
              <w:t>Издөөнү файлдын башынан баштоо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color w:val="ACA73B" w:themeColor="background2" w:themeShade="80"/>
                <w:sz w:val="32"/>
                <w:szCs w:val="32"/>
                <w:lang w:val="en-US"/>
              </w:rPr>
              <w:t>ios::cur</w:t>
            </w:r>
          </w:p>
        </w:tc>
        <w:tc>
          <w:tcPr>
            <w:tcW w:w="61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color w:val="ACA73B" w:themeColor="background2" w:themeShade="80"/>
                <w:sz w:val="32"/>
                <w:szCs w:val="32"/>
              </w:rPr>
              <w:t>Издөөнү файлдын учурдагы жеринен</w:t>
            </w:r>
            <w:r>
              <w:rPr>
                <w:color w:val="ACA73B" w:themeColor="background2" w:themeShade="80"/>
                <w:sz w:val="32"/>
                <w:szCs w:val="32"/>
                <w:lang w:val="en-US"/>
              </w:rPr>
              <w:t>  </w:t>
            </w:r>
            <w:r>
              <w:rPr>
                <w:color w:val="ACA73B" w:themeColor="background2" w:themeShade="80"/>
                <w:sz w:val="32"/>
                <w:szCs w:val="32"/>
              </w:rPr>
              <w:t>баштоо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jc w:val="center"/>
        </w:trPr>
        <w:tc>
          <w:tcPr>
            <w:tcW w:w="13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color w:val="ACA73B" w:themeColor="background2" w:themeShade="80"/>
                <w:sz w:val="32"/>
                <w:szCs w:val="32"/>
                <w:lang w:val="en-US"/>
              </w:rPr>
              <w:t>ios::end</w:t>
            </w:r>
          </w:p>
        </w:tc>
        <w:tc>
          <w:tcPr>
            <w:tcW w:w="61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color w:val="ACA73B" w:themeColor="background2" w:themeShade="80"/>
                <w:sz w:val="32"/>
                <w:szCs w:val="32"/>
              </w:rPr>
              <w:t>Издөөнү файлдын айагынан баштоо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Си++ тилинин киргизүү/чыгаруу тутуму файл менен байланышта турган эки көрсөткүчтү башкарат. Биринчиси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окуу көрсөткүчү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. Файлдан ал кийинки окуп алынуучу маалыматтын ордун көрсөтөт. Экинчиси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жазуу көрсөткүчү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. Ал файлга маалымат сакталуучу жердин кийинки ордун көрсөтөт. Ар бир окуу же жазуу амалы аткарылгандан кийин көрсөткүч удаалаш андан ары жылат. Бирок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seekg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жана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seekp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функцияларынын жардамы менен файлга ыраатсыз кирсе болот.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seekg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функциясы окулуучу көрсөткүчтү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тапшырма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жеринен баштап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жылышуу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өлчөмгө жылдырат.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seekp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функциясы жазуу көрсөткүчүн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тапшырма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жеринен баштап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жылышуу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өлчөмгө жылдырат.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Эреже бойунча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seekg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жана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seekp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функциялары менен амалдарды жүргүзүү үчүн файл экилик код режиминде ачылыш керек.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Ар бир көрсөткүчтүн учурдагы жайгашуу жерин аныктоодо төмөнкү функциялар колдонулат: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pos_type tellg();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pos_type tellp();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Мында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pos_type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тиби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ios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классында аныкталган бүтүн тип.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Файлдык окуу жана жазуу көрсөткүчтөрүн берилген орунга которуу үчүн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seekg()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жана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seekp()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функцияларынын кайрадан жүктөлүүчү түрүн колдонот. Алардын прототиби төмөнкүдөй: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istream &amp;seekg(pos_type позиция);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tr"/>
        </w:rPr>
        <w:t>o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stream &amp;seekp(pos_type позиция);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Төмөнкү програмда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seekp()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 колдонулган. Ал файлдан берилген белгини алмаштырууга жардам берет. Буйрук сапта файлдын ысымын, байттын номерин жана алмаштыруу үчүн белгини колдонуучу киргизет. Файл жазуу жана окуу үчүн ачылат.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include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&lt;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iostream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include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&lt;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fstream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include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&lt;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cstdlib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using namespace std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int main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int argc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,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char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*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argv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[])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if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argc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!=4)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cout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&lt;&lt;"Алмаштыруу \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return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fstream saktoo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argv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[1],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::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|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::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out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|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::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binary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if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(!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saktoo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cout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&lt;&lt;"Файлды ачууга мүмкүн эмес\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return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saktoo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.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seekp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atoi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argv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[2]),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::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beg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saktoo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.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put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(*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argv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[3]);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saktoo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.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close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return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misal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ысымдуу файлда «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Бул биздин програм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» деген сап бар болсун дейли. Эгерде програмды компилеп буйрук саптан төмөнкү удаалаштыкты терсек: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C:\proba misal 5 $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анда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misal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ысымдуу файлдагы сап төмөнкү сапка алмашат: «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Бул б$здин програм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»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Төмөнкү програмда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seekg()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функциясы окулуучу көрөткүчтү тиешелүү орунга жайгаштырып, ошол орундан баштап калган белгилерди экранга чыгарат. Файлдын ысымын жана окулуп экранга чыгарылуучу биринчи белгинин ордун буйрук сапта берүү зарыл.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&lt;fstream&gt;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&lt;cstdlib&gt;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int main(int argc, char *argv[])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char belgi;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 (argc!=3)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{cout&lt;&lt;"Издөө: 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ifstream okup_aluu(argv[1], ios::in | ios::binary);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if(!okup_aluu)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{cout&lt;&lt;"Файлды ачууга мүмкүн эмес\n";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okup_aluu.seekg(atoi(argv[2]),ios::beg);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while (!okup_aluu.eof()){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okup_aluu.get(belgi);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cout&lt;&lt;belgi;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okup_aluu.close();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return 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52C34" w:themeFill="accent4" w:themeFillShade="7F"/>
        <w:spacing w:before="150" w:beforeAutospacing="0" w:after="150" w:afterAutospacing="0" w:line="600" w:lineRule="atLeast"/>
        <w:ind w:left="0" w:right="0" w:firstLine="0"/>
        <w:jc w:val="left"/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0"/>
          <w:szCs w:val="40"/>
        </w:rPr>
      </w:pPr>
      <w:bookmarkStart w:id="11" w:name="_Toc359924507"/>
      <w:bookmarkEnd w:id="11"/>
      <w:bookmarkStart w:id="12" w:name="_Toc244065123"/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0"/>
          <w:szCs w:val="40"/>
          <w:u w:val="none"/>
          <w:shd w:val="clear" w:fill="FFFFFF"/>
        </w:rPr>
        <w:t>Киргизүү/чыгаруу абалын текшерүү</w:t>
      </w:r>
      <w:bookmarkEnd w:id="12"/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Си++тилинде ар бир киргизүү/чыгаруу амалы аткарылгандан кийин, ал амалдын абалы киргизүү/чыгаруу тутумунда сакталат. Андай маалымат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ios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классында аныкталган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iostate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тибиндеги объекте сакталат. Ал төмөнкү мүчөлөргө ээ: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</w:t>
      </w:r>
    </w:p>
    <w:tbl>
      <w:tblPr>
        <w:tblStyle w:val="5"/>
        <w:tblW w:w="7485" w:type="dxa"/>
        <w:jc w:val="center"/>
        <w:tblInd w:w="113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"/>
        <w:gridCol w:w="61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b/>
                <w:color w:val="ACA73B" w:themeColor="background2" w:themeShade="80"/>
                <w:sz w:val="32"/>
                <w:szCs w:val="32"/>
              </w:rPr>
              <w:t>Маани</w:t>
            </w:r>
          </w:p>
        </w:tc>
        <w:tc>
          <w:tcPr>
            <w:tcW w:w="61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b/>
                <w:color w:val="ACA73B" w:themeColor="background2" w:themeShade="80"/>
                <w:sz w:val="32"/>
                <w:szCs w:val="32"/>
              </w:rPr>
              <w:t>Жыйынтык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color w:val="ACA73B" w:themeColor="background2" w:themeShade="80"/>
                <w:sz w:val="32"/>
                <w:szCs w:val="32"/>
                <w:lang w:val="en-US"/>
              </w:rPr>
              <w:t>goodbit</w:t>
            </w:r>
          </w:p>
        </w:tc>
        <w:tc>
          <w:tcPr>
            <w:tcW w:w="61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color w:val="ACA73B" w:themeColor="background2" w:themeShade="80"/>
                <w:sz w:val="32"/>
                <w:szCs w:val="32"/>
              </w:rPr>
              <w:t>Ката жок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color w:val="ACA73B" w:themeColor="background2" w:themeShade="80"/>
                <w:sz w:val="32"/>
                <w:szCs w:val="32"/>
                <w:lang w:val="en-US"/>
              </w:rPr>
              <w:t>eofbit</w:t>
            </w:r>
          </w:p>
        </w:tc>
        <w:tc>
          <w:tcPr>
            <w:tcW w:w="61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color w:val="ACA73B" w:themeColor="background2" w:themeShade="80"/>
                <w:sz w:val="32"/>
                <w:szCs w:val="32"/>
              </w:rPr>
              <w:t>Файлдын айагы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jc w:val="center"/>
        </w:trPr>
        <w:tc>
          <w:tcPr>
            <w:tcW w:w="13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color w:val="ACA73B" w:themeColor="background2" w:themeShade="80"/>
                <w:sz w:val="32"/>
                <w:szCs w:val="32"/>
                <w:lang w:val="en-US"/>
              </w:rPr>
              <w:t>failbit</w:t>
            </w:r>
          </w:p>
        </w:tc>
        <w:tc>
          <w:tcPr>
            <w:tcW w:w="61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color w:val="ACA73B" w:themeColor="background2" w:themeShade="80"/>
                <w:sz w:val="32"/>
                <w:szCs w:val="32"/>
              </w:rPr>
              <w:t>Фаталдуулук эмес ката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color w:val="ACA73B" w:themeColor="background2" w:themeShade="80"/>
                <w:sz w:val="32"/>
                <w:szCs w:val="32"/>
                <w:lang w:val="en-US"/>
              </w:rPr>
              <w:t>badbit</w:t>
            </w:r>
          </w:p>
        </w:tc>
        <w:tc>
          <w:tcPr>
            <w:tcW w:w="61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52C34" w:themeFill="accent4" w:themeFillShade="7F"/>
              <w:spacing w:before="0" w:beforeAutospacing="0" w:after="150" w:afterAutospacing="0"/>
              <w:ind w:left="0" w:right="0"/>
              <w:rPr>
                <w:color w:val="ACA73B" w:themeColor="background2" w:themeShade="80"/>
                <w:sz w:val="32"/>
                <w:szCs w:val="32"/>
              </w:rPr>
            </w:pPr>
            <w:r>
              <w:rPr>
                <w:color w:val="ACA73B" w:themeColor="background2" w:themeShade="80"/>
                <w:sz w:val="32"/>
                <w:szCs w:val="32"/>
              </w:rPr>
              <w:t>Фаталдуу ката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Киргизүү/чыгаруу абалын билүүнүн эки жолу бар. Биринчиси,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классынын мүчөсү болгон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rdstate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функциясын чакыруу аркылуу. Бул функция ката байрактар абалын кайтарып берет. Эч кандай ката жок болсо, бул функция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goodbit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маанисин, калган учурда тиешелүү катанын байрагын берет. Анын прототиби төмөнкүдөй: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iostate rdstate();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Экинчи жол катары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ios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классынын мүчөсү болгон төмөнкү бир нече функцияны колдонуу аркылуу аныктаса болот: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bool bad();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bool eof();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bool fail();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bool good();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Эгерде туу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badbit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абалында болсо, анда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bad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 чын деген маанини кайтарып берет.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eof()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функциясын жогоруда талкулаганбыз.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fail()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 чын деген маанини берет, эгерде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failbit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байрагы орнотулса. Ката жок болгон учурда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good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 чын деген маанини берет. Калган учурларда бул функциялар жалган деген маани кайтарат.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Ката пайда болгон учурда ал каталарды эсепке албай, програмдын аткарылышын улантууга туура келсе,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классынын мүчөсү болгон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clear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функциясын колдонот. Анын прототиби төмөнкүдөй: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void clear(iostate байрактар=ios::goodbit);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Эгерде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байрактар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параметри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goodbit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барабар болсо, анда бардык каталардын байрактары эсепке алынбайт. Калган учурларда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байрактар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өзгөрмөсүнө эсепке алынбаган байрактардын маанилери менчиктелет.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Төмөнкү програмда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rdstate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функциясын аткарылышы сүрөттөлгөн. Програм экранга тексттик файлдын мазмунун чыгарат. Ката пайда болгон учурда ката жөнүндөгү маалымат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abal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 аркылуу маалымдалат.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include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&lt;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iostream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include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&lt;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fstream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using namespace std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void abal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ifstream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&amp;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int main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int argc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,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char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*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argv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[])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if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argc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!=2)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cout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&lt;&lt;"Файлдын мазмуну:\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return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ifstream okup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aluu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argv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[1]);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if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(!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okup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aluu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cout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&lt;&lt;"Файлды ачууга мүмкүн эмес\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return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char belgi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while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okup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aluu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.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get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belgi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))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cout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&lt;&lt;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belgi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abal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okup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aluu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abal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okup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aluu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okup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aluu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.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close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return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void abal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ifstream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&amp;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::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iostate i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=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.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rdstate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if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&amp;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::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eofbit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cout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&lt;&lt;"Файлдын айагы\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else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if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&amp;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::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failbit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cout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&lt;&lt;"Киргизүү/чыгаруунун фаталдуу эмес катасы\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else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if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&amp;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::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badbit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cout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&lt;&lt;"Киргизүү/чыгаруунун фаталдуу катасы\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Бул програм жок дегенде «Файлдын айагы» деген маалыматты берет.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Төмөнкү програмда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good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функциясынын жардамы менен файлда ката бар же жок экендиги аныкталат.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include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&lt;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iostream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include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&lt;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fstream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using namespace std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int main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int argc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,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char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*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argv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[])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char belgi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if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argc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!=2)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cout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&lt;&lt;"Файлдын мазмуну:\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return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ifstream okup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aluu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argv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[1]);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if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(!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okup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aluu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cout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&lt;&lt;"Файлды ачууга мүмкүн эмес\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return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while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(!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okup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aluu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.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eof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okup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aluu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.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get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belgi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if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(!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okup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aluu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.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good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 &amp;&amp; !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okup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aluu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.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eof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cout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&lt;&lt;"Киргизүү/чыгаруу катасы\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return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cout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&lt;&lt;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belgi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okup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aluu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.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close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</w:p>
    <w:p>
      <w:pPr>
        <w:pStyle w:val="3"/>
        <w:keepNext w:val="0"/>
        <w:keepLines w:val="0"/>
        <w:widowControl/>
        <w:suppressLineNumbers w:val="0"/>
        <w:shd w:val="clear" w:fill="252C34" w:themeFill="accent4" w:themeFillShade="7F"/>
        <w:spacing w:before="150" w:beforeAutospacing="0" w:after="150" w:afterAutospacing="0" w:line="600" w:lineRule="atLeast"/>
        <w:ind w:left="0" w:right="0" w:firstLine="0"/>
        <w:jc w:val="left"/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0"/>
          <w:szCs w:val="40"/>
        </w:rPr>
      </w:pPr>
      <w:bookmarkStart w:id="13" w:name="_Toc359924508"/>
      <w:bookmarkEnd w:id="13"/>
      <w:bookmarkStart w:id="14" w:name="_Toc244065124"/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0"/>
          <w:szCs w:val="40"/>
          <w:u w:val="none"/>
          <w:shd w:val="clear" w:fill="FFFFFF"/>
        </w:rPr>
        <w:t>Киргизүү/чыгарууну кайрадан жүктөө жана файлдар</w:t>
      </w:r>
      <w:bookmarkEnd w:id="14"/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Алдыда түзүлүп жаткан класс үчүн киргизүү/чыгаруу операторлорунун кайрадан жүктөө ыкмаларын карадык. Си++тилинде бардык агымдар бирдей болгондуктан, экранга чыгаруу үчүн кайрадан жүктөлгөн  киргизүү/чыгаруу операторлорун файлга киргизүү/чыгаруу үчүн колдонуу каралган.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Кайрадан жүктөлгөн киргизүү/чыгаруу оператор жана манипуляторлорду каалаган агым менен колдонууга болот. Бирок, эгерде киргизүү/чыгаруу функцияларын айкын бир агымга байласак, анда киргизүү/чыгаруу функцияларынын колдонуу аймагы ошол агым менен чектелип калат. Ошондуктан мындай функцияларды иштеп чыгууда алар каалагандай агым менен иштөөгө мүмкүнчүлүгү болгондой иштеп чыгуу керек.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Төмөнкү програмда </w:t>
      </w:r>
      <w:r>
        <w:rPr>
          <w:rFonts w:hint="default" w:ascii="sans-serif" w:hAnsi="sans-serif" w:eastAsia="sans-serif" w:cs="sans-serif"/>
          <w:i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misal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классына карата 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&lt;&lt;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жана </w:t>
      </w:r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&gt;&gt;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операторлору кайра жүктөлөт. Оператор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-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функциялар менен экранга дагы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, 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файлга дагы чыгарууга болот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&lt;fstream&gt;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class misal{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   int i,j;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public: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misal(int x, int y){i=x;j=y;}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friend ostream &amp;operator&lt;&lt;(ostream &amp;agym, misal object);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friend istream &amp;operator&gt;&gt;(istream &amp;agym, misal &amp;object);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ostream &amp;operator&lt;&lt;(ostream &amp;agym, misal object)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  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agym&lt;&lt;object.i&lt;&lt;' '&lt;&lt;object.j&lt;&lt;"\n";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agym;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istream &amp;operator&gt;&gt;(istream &amp;agym, misal &amp;object)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agym&gt;&gt;object.i&gt;&gt;object.j;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agym;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int main()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misal object_1(1,2), object_2(3,4);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ofstream saktoo("Proba");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if(!saktoo)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{cout&lt;&lt;"Файлды ачууга мүмкүн эмес\n";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saktoo&lt;&lt;object_1&lt;&lt;object_2;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saktoo.close();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ifstream okup_aluu("Proba");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if(!okup_aluu)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{cout&lt;&lt;"Файлды ачууга мүмкүн эмес\n";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misal object_3(0,0), object_4(0,0);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okup_aluu&gt;&gt;object_3&gt;&gt;object_4;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cout&lt;&lt;object_3&lt;&lt;' '&lt;&lt;object_4;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okup_aluu.close();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return 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Киргизүү/чыгаруу манипуляторлорунун бардыгын файлга киргизүү/чыгарууда колдонууга болот. Төмөнкү програмда маалыматты экранга чыгарган манипуляторду файлга жазуу үчүн колдонулду.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&lt;fstream&gt;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#include &lt;iomanip&gt;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ostream &amp;manip_1(ostream &amp;agym)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{agym&lt;&lt;"Көңүл бургула: 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return agym;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ostream &amp;manip_2(ostream &amp;agym)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{agym&lt;&lt;"унутпагыла!!!";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return agym;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int main()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{ofstream saktoo("Proba");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if(!saktoo)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{cout&lt;&lt;"Файлды ачууга мүмкүн эмес\n";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     return 1;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//Экранга чыгаруу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cout&lt;&lt;manip_1&lt;&lt;"шыкалган ток!!!\n";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cout&lt;&lt;"Жарыкты өчүргөндү "&lt;&lt;manip_2;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//Файлга сактоо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saktoo&lt;&lt;manip_1&lt;&lt;"шыкалган ток!!!\n";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saktoo&lt;&lt;"Жарыкты өчүргөндү "&lt;&lt;manip_2;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saktoo.close();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    return 0;</w:t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52C34" w:themeFill="accent4" w:themeFillShade="7F"/>
        <w:spacing w:before="150" w:beforeAutospacing="0" w:after="150" w:afterAutospacing="0" w:line="600" w:lineRule="atLeast"/>
        <w:ind w:left="0" w:right="0" w:firstLine="0"/>
        <w:jc w:val="left"/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4"/>
          <w:szCs w:val="44"/>
        </w:rPr>
      </w:pPr>
      <w:bookmarkStart w:id="15" w:name="_Toc359924509"/>
      <w:r>
        <w:rPr>
          <w:rFonts w:hint="default" w:ascii="sans-serif" w:hAnsi="sans-serif" w:eastAsia="sans-serif" w:cs="sans-serif"/>
          <w:b/>
          <w:i w:val="0"/>
          <w:caps w:val="0"/>
          <w:color w:val="ACA73B" w:themeColor="background2" w:themeShade="80"/>
          <w:spacing w:val="0"/>
          <w:sz w:val="44"/>
          <w:szCs w:val="44"/>
          <w:u w:val="none"/>
          <w:shd w:val="clear" w:fill="FFFFFF"/>
        </w:rPr>
        <w:t>КӨНҮГҮҮЛӨР</w:t>
      </w:r>
      <w:bookmarkEnd w:id="15"/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1.       Файлда жайгашкан калкыган чекиттүү сандарды окуп, окулган түгөйлөрдөн комплекс сандарын түзгүлө. Түзүлгөн сандарды экранга чыгарып аларды жаңы файлга сактагыла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2.       Кандайдыр бир сапты киргизүүнү талап кылган класс үчүн &lt;&lt; амалын кайрадан жүктөгүлө. Класс киргизилген сапты экранга чоң тамгаларды жана цифраларды жок кы</w:t>
      </w:r>
      <w:bookmarkStart w:id="16" w:name="_GoBack"/>
      <w:bookmarkEnd w:id="16"/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лып чыгарыш керек.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3.       Ар кандай түрдөгү маалыматты суроо-талап берген жана окуган бир нече функцияларды түзгүлө (жөнөкөй мисал Ооба/Жок суроо-талапты аткарган функция) Идея: почто дареги, туулган жылы, өздүк маалыматтар ж.б. Туура эмес киргизүүдөн корголгондой болсун.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lang w:val="ru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4.       Киргизилген саптан төмөнкүлөрдү чыгаргыла: (1) кичинекей тамагларды, (2) бардык тамгаларды, (3) бүт тамга жана цифраларды, (4) чоң тамгаларды, (5) тыныш белгилерди.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5.       Си++ тилинин стандарттуу китепканасынын жардамы менен Си тилинин киргизүү/чыгаруу функцияларын ишке ашыргыла (printf и scanf).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6.       Файлдан символдорду окуп алуу үчүн [] операторун кайрадан жүктөгөн классты ишке ашыргыла.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7.       Төмөнкү манипуляторлорду түзгүлө: 1) символдорду чоң тамгалар менен ал эми сандарды OCT калыпта чыгарган; 2) тамгаларды кичинекей тамгалар менен жана боштуктарды # белгиси менен алмаштырган; 3) сандарды HEX калыпта чыгарып боштуктарды чыгарбаган.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8.       Символдордун сабын талап кылган жана ал символдорду экранга төмөнкү калыптарда чыгарган програм түзгүлө: 1) тамгалардын бардыгы төмөнкү регистрде; 2) тамгалардын барлыгын жогорку регистрде;3) сандарды HEX калыпта чыгаруу; 4) боштуктарды # белгисине алмаштыруу.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9.       cout жардамы менен printf функциясын, scanf жардамы менен cin операторлорун бир мезгилде колдонууга мүмкүнчүлүк берген програмды ишке ашыргыла.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10.    cin жардамы менен scanf функциясын, printf жардамы менен cout операторлорун бир мезгилде колдонууга мүмкүнчүлүк берген програмды ишке ашыргыла.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11.    Сандарды бир тутумдан башка тутумга которгон програмды түзгүлө (HEX,BIN,OCT).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12.    Бирден миңге чейин 256 кокус сандарды камтыган массивди түзгөн програмды түзгүлө. Элементтерди төмөнкү иретте экранга чыгаргыла: биринчи DEC калыпта, экинчи HEX калыпта, үчүнчү OCT калыпта, төртүнчү кайрадан DEC калыпта ж.б.у.с.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13.    Инициалоодо (конструктордо) файлдын ысымын алган жана деструктордо алгачкы файлдагы тексттик саптан бардык боштуктарды жойуп, бөлчөк сандардын бөлчөк бөлүмүн 2 цифрага чейин кыскарткан жана кичинекей тамгаларды чоң тамгаларга алмаштырган классты түзгүлө.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14.    Комплекс сандарды сактаган файлды окуп, ар бир түгөйдөн жөнөкөй сан түзүп жаңы файлга сактагыла.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15.    Каалаган сапты киргизүүнү талап кылган жана ал сапты экранга кичинекей тамаглары жок кылып чыгарган класс үчүн &lt;&lt; амалын кайрадан жүктөгүлө.</w:t>
      </w:r>
    </w:p>
    <w:p>
      <w:pPr>
        <w:pStyle w:val="6"/>
        <w:keepNext w:val="0"/>
        <w:keepLines w:val="0"/>
        <w:widowControl/>
        <w:suppressLineNumbers w:val="0"/>
        <w:shd w:val="clear" w:fill="252C34" w:themeFill="accent4" w:themeFillShade="7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ACA73B" w:themeColor="background2" w:themeShade="80"/>
          <w:spacing w:val="0"/>
          <w:sz w:val="24"/>
          <w:szCs w:val="24"/>
          <w:shd w:val="clear" w:fill="FFFFFF"/>
        </w:rPr>
        <w:t>16.    Саптагы тамгалардын бардыгын чоң тамгалар менен, ал эми сандарды HEX калыпта чыгарган класс үчүн &gt;&gt; амалын кайрадан жүктөгүлө.</w:t>
      </w:r>
    </w:p>
    <w:p>
      <w:pPr>
        <w:shd w:val="clear" w:fill="252C34" w:themeFill="accent4" w:themeFillShade="7F"/>
        <w:rPr>
          <w:color w:val="ACA73B" w:themeColor="background2" w:themeShade="80"/>
          <w:sz w:val="22"/>
          <w:szCs w:val="22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ntarell">
    <w:panose1 w:val="00000000000000000000"/>
    <w:charset w:val="00"/>
    <w:family w:val="auto"/>
    <w:pitch w:val="default"/>
    <w:sig w:usb0="A00002FF" w:usb1="4000217B" w:usb2="00000000" w:usb3="00000000" w:csb0="2000019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D741D"/>
    <w:rsid w:val="1E97DCCC"/>
    <w:rsid w:val="65FB5F40"/>
    <w:rsid w:val="7F4D741D"/>
    <w:rsid w:val="B7DFA6B1"/>
    <w:rsid w:val="FD99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563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2020-04-02T01:01:00Z</dcterms:created>
  <dc:creator>bekjan</dc:creator>
  <cp:lastModifiedBy>bekjan</cp:lastModifiedBy>
  <dcterms:modified xsi:type="dcterms:W3CDTF">2020-04-02T22:39:09Z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